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7F2B24A8" w:rsidR="00D15AF9" w:rsidRPr="00CA4B81" w:rsidRDefault="005E41C8" w:rsidP="00CA4B81">
      <w:pPr>
        <w:spacing w:after="0" w:line="259" w:lineRule="auto"/>
        <w:ind w:left="0" w:firstLine="0"/>
        <w:jc w:val="center"/>
        <w:rPr>
          <w:rFonts w:ascii="Garamond" w:hAnsi="Garamond"/>
          <w:b/>
          <w:bCs/>
          <w:sz w:val="32"/>
          <w:szCs w:val="32"/>
        </w:rPr>
      </w:pPr>
      <w:r>
        <w:rPr>
          <w:rFonts w:ascii="Garamond" w:hAnsi="Garamond"/>
          <w:b/>
          <w:bCs/>
          <w:sz w:val="32"/>
          <w:szCs w:val="32"/>
        </w:rPr>
        <w:t xml:space="preserve">ON </w:t>
      </w:r>
      <w:r w:rsidR="007050A2"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0775AF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6D6BBE">
        <w:rPr>
          <w:rFonts w:ascii="Garamond" w:hAnsi="Garamond"/>
          <w:szCs w:val="24"/>
        </w:rPr>
        <w:t>March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34296100" w:rsidR="00D15AF9" w:rsidRPr="0035780F"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35780F" w:rsidRPr="0035780F">
        <w:rPr>
          <w:rFonts w:ascii="Garamond" w:hAnsi="Garamond"/>
          <w:b/>
          <w:bCs/>
          <w:szCs w:val="24"/>
        </w:rPr>
        <w:t>ELLE RAE | A CLOTHING BOUTIQUE, LLC</w:t>
      </w:r>
      <w:r w:rsidR="0035780F" w:rsidRPr="0035780F">
        <w:rPr>
          <w:rFonts w:ascii="Garamond" w:hAnsi="Garamond"/>
          <w:szCs w:val="24"/>
        </w:rPr>
        <w:t xml:space="preserve">, a Louisiana limited liability company, whose mailing address during the term of this Lease shall be 125 </w:t>
      </w:r>
      <w:proofErr w:type="spellStart"/>
      <w:r w:rsidR="0035780F" w:rsidRPr="0035780F">
        <w:rPr>
          <w:rFonts w:ascii="Garamond" w:hAnsi="Garamond"/>
          <w:szCs w:val="24"/>
        </w:rPr>
        <w:t>Arnould</w:t>
      </w:r>
      <w:proofErr w:type="spellEnd"/>
      <w:r w:rsidR="0035780F" w:rsidRPr="0035780F">
        <w:rPr>
          <w:rFonts w:ascii="Garamond" w:hAnsi="Garamond"/>
          <w:szCs w:val="24"/>
        </w:rPr>
        <w:t xml:space="preserve"> Boulevard, Lafayette, Louisiana 70506, (hereinafter referred to as the “Lessee”).</w:t>
      </w:r>
      <w:r w:rsidRPr="0035780F">
        <w:rPr>
          <w:rFonts w:ascii="Garamond" w:hAnsi="Garamond"/>
          <w:szCs w:val="24"/>
        </w:rPr>
        <w:t>, (hereinafter referred to as the “</w:t>
      </w:r>
      <w:r w:rsidRPr="0035780F">
        <w:rPr>
          <w:rFonts w:ascii="Garamond" w:hAnsi="Garamond"/>
          <w:b/>
          <w:bCs/>
          <w:szCs w:val="24"/>
        </w:rPr>
        <w:t>Lessee</w:t>
      </w:r>
      <w:r w:rsidRPr="0035780F">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D422043" w14:textId="65117377" w:rsidR="008124F8" w:rsidRPr="006B6121" w:rsidRDefault="008124F8" w:rsidP="008124F8">
      <w:pPr>
        <w:pStyle w:val="BlockText"/>
        <w:rPr>
          <w:rFonts w:ascii="Garamond" w:hAnsi="Garamond"/>
          <w:szCs w:val="24"/>
        </w:rPr>
      </w:pPr>
      <w:r>
        <w:rPr>
          <w:rFonts w:ascii="Garamond" w:hAnsi="Garamond"/>
          <w:b/>
          <w:bCs/>
          <w:szCs w:val="24"/>
        </w:rPr>
        <w:tab/>
      </w:r>
      <w:r w:rsidRPr="006B6121">
        <w:rPr>
          <w:rFonts w:ascii="Garamond" w:hAnsi="Garamond"/>
          <w:b/>
          <w:bCs/>
          <w:szCs w:val="24"/>
        </w:rPr>
        <w:t>One Thousand Seven Hundred Thirty-Five square feet (1,735)</w:t>
      </w:r>
      <w:r w:rsidRPr="006B6121">
        <w:rPr>
          <w:rFonts w:ascii="Garamond" w:hAnsi="Garamond"/>
          <w:szCs w:val="24"/>
        </w:rPr>
        <w:t xml:space="preserve"> located in the Boulevard Shopping Center Property as shown on the plat attached hereto as </w:t>
      </w:r>
      <w:r w:rsidRPr="006B6121">
        <w:rPr>
          <w:rFonts w:ascii="Garamond" w:hAnsi="Garamond"/>
          <w:b/>
          <w:szCs w:val="24"/>
        </w:rPr>
        <w:lastRenderedPageBreak/>
        <w:t>Schedule A</w:t>
      </w:r>
      <w:r w:rsidRPr="006B6121">
        <w:rPr>
          <w:rFonts w:ascii="Garamond" w:hAnsi="Garamond"/>
          <w:szCs w:val="24"/>
        </w:rPr>
        <w:t xml:space="preserve"> and having the dimensions set forth thereon. Said Premises have a municipal address of 125 </w:t>
      </w:r>
      <w:proofErr w:type="spellStart"/>
      <w:r w:rsidRPr="006B6121">
        <w:rPr>
          <w:rFonts w:ascii="Garamond" w:hAnsi="Garamond"/>
          <w:szCs w:val="24"/>
        </w:rPr>
        <w:t>Arnould</w:t>
      </w:r>
      <w:proofErr w:type="spellEnd"/>
      <w:r w:rsidRPr="006B6121">
        <w:rPr>
          <w:rFonts w:ascii="Garamond" w:hAnsi="Garamond"/>
          <w:szCs w:val="24"/>
        </w:rPr>
        <w:t xml:space="preserve"> Boulevard, Lafayette, Louisiana 70506 (hereinafter called “</w:t>
      </w:r>
      <w:r w:rsidRPr="006B6121">
        <w:rPr>
          <w:rFonts w:ascii="Garamond" w:hAnsi="Garamond"/>
          <w:b/>
          <w:szCs w:val="24"/>
        </w:rPr>
        <w:t>Premises 1</w:t>
      </w:r>
      <w:r w:rsidRPr="006B6121">
        <w:rPr>
          <w:rFonts w:ascii="Garamond" w:hAnsi="Garamond"/>
          <w:szCs w:val="24"/>
        </w:rPr>
        <w:t>”</w:t>
      </w:r>
      <w:proofErr w:type="gramStart"/>
      <w:r w:rsidRPr="006B6121">
        <w:rPr>
          <w:rFonts w:ascii="Garamond" w:hAnsi="Garamond"/>
          <w:szCs w:val="24"/>
        </w:rPr>
        <w:t>);</w:t>
      </w:r>
      <w:proofErr w:type="gramEnd"/>
      <w:r w:rsidRPr="006B6121">
        <w:rPr>
          <w:rFonts w:ascii="Garamond" w:hAnsi="Garamond"/>
          <w:szCs w:val="24"/>
        </w:rPr>
        <w:t xml:space="preserve"> </w:t>
      </w:r>
    </w:p>
    <w:p w14:paraId="1CDCA1A1" w14:textId="77777777" w:rsidR="008124F8" w:rsidRPr="006B6121" w:rsidRDefault="008124F8" w:rsidP="008124F8">
      <w:pPr>
        <w:pStyle w:val="BlockText"/>
        <w:rPr>
          <w:rFonts w:ascii="Garamond" w:hAnsi="Garamond"/>
          <w:szCs w:val="24"/>
        </w:rPr>
      </w:pPr>
    </w:p>
    <w:p w14:paraId="5731578E" w14:textId="77777777" w:rsidR="008124F8" w:rsidRPr="006B6121" w:rsidRDefault="008124F8" w:rsidP="008124F8">
      <w:pPr>
        <w:pStyle w:val="BlockText"/>
        <w:rPr>
          <w:rFonts w:ascii="Garamond" w:hAnsi="Garamond"/>
          <w:szCs w:val="24"/>
        </w:rPr>
      </w:pPr>
      <w:r w:rsidRPr="006B6121">
        <w:rPr>
          <w:rFonts w:ascii="Garamond" w:hAnsi="Garamond"/>
          <w:szCs w:val="24"/>
        </w:rPr>
        <w:tab/>
        <w:t>and</w:t>
      </w:r>
    </w:p>
    <w:p w14:paraId="1AF8DA06" w14:textId="77777777" w:rsidR="008124F8" w:rsidRPr="006B6121" w:rsidRDefault="008124F8" w:rsidP="008124F8">
      <w:pPr>
        <w:pStyle w:val="BlockText"/>
        <w:rPr>
          <w:rFonts w:ascii="Garamond" w:hAnsi="Garamond"/>
          <w:szCs w:val="24"/>
        </w:rPr>
      </w:pPr>
    </w:p>
    <w:p w14:paraId="57D0E02F" w14:textId="77777777" w:rsidR="008124F8" w:rsidRPr="006B6121" w:rsidRDefault="008124F8" w:rsidP="008124F8">
      <w:pPr>
        <w:pStyle w:val="BlockText"/>
        <w:rPr>
          <w:rFonts w:ascii="Garamond" w:hAnsi="Garamond"/>
          <w:szCs w:val="24"/>
        </w:rPr>
      </w:pPr>
      <w:r w:rsidRPr="006B6121">
        <w:rPr>
          <w:rFonts w:ascii="Garamond" w:hAnsi="Garamond"/>
          <w:szCs w:val="24"/>
        </w:rPr>
        <w:tab/>
      </w:r>
      <w:r w:rsidRPr="006B6121">
        <w:rPr>
          <w:rFonts w:ascii="Garamond" w:hAnsi="Garamond"/>
          <w:b/>
          <w:bCs/>
          <w:szCs w:val="24"/>
        </w:rPr>
        <w:t>Two Thousand Five Hundred Thirty-Eight square feet (2,538)</w:t>
      </w:r>
      <w:r w:rsidRPr="006B6121">
        <w:rPr>
          <w:rFonts w:ascii="Garamond" w:hAnsi="Garamond"/>
          <w:szCs w:val="24"/>
        </w:rPr>
        <w:t xml:space="preserve"> located in the Boulevard Shopping Center Property as shown on the plat attached hereto as </w:t>
      </w:r>
      <w:r w:rsidRPr="006B6121">
        <w:rPr>
          <w:rFonts w:ascii="Garamond" w:hAnsi="Garamond"/>
          <w:b/>
          <w:szCs w:val="24"/>
        </w:rPr>
        <w:t>Schedule A</w:t>
      </w:r>
      <w:r w:rsidRPr="006B6121">
        <w:rPr>
          <w:rFonts w:ascii="Garamond" w:hAnsi="Garamond"/>
          <w:szCs w:val="24"/>
        </w:rPr>
        <w:t xml:space="preserve"> and having the dimensions set forth thereon. Said Premises have a municipal address of 127 </w:t>
      </w:r>
      <w:proofErr w:type="spellStart"/>
      <w:r w:rsidRPr="006B6121">
        <w:rPr>
          <w:rFonts w:ascii="Garamond" w:hAnsi="Garamond"/>
          <w:szCs w:val="24"/>
        </w:rPr>
        <w:t>Arnould</w:t>
      </w:r>
      <w:proofErr w:type="spellEnd"/>
      <w:r w:rsidRPr="006B6121">
        <w:rPr>
          <w:rFonts w:ascii="Garamond" w:hAnsi="Garamond"/>
          <w:szCs w:val="24"/>
        </w:rPr>
        <w:t xml:space="preserve"> Boulevard, Lafayette, Louisiana 70506 </w:t>
      </w:r>
    </w:p>
    <w:p w14:paraId="03355A46" w14:textId="77777777" w:rsidR="008124F8" w:rsidRPr="006B6121" w:rsidRDefault="008124F8" w:rsidP="008124F8">
      <w:pPr>
        <w:pStyle w:val="BlockText"/>
        <w:rPr>
          <w:rFonts w:ascii="Garamond" w:hAnsi="Garamond"/>
          <w:szCs w:val="24"/>
        </w:rPr>
      </w:pPr>
    </w:p>
    <w:p w14:paraId="30D4D1D3" w14:textId="77777777" w:rsidR="008124F8" w:rsidRPr="006B6121" w:rsidRDefault="008124F8" w:rsidP="008124F8">
      <w:pPr>
        <w:pStyle w:val="BlockText"/>
        <w:rPr>
          <w:rFonts w:ascii="Garamond" w:hAnsi="Garamond"/>
          <w:szCs w:val="24"/>
        </w:rPr>
      </w:pPr>
      <w:r w:rsidRPr="006B6121">
        <w:rPr>
          <w:rFonts w:ascii="Garamond" w:hAnsi="Garamond"/>
          <w:szCs w:val="24"/>
        </w:rPr>
        <w:tab/>
        <w:t>and</w:t>
      </w:r>
    </w:p>
    <w:p w14:paraId="6F824D70" w14:textId="77777777" w:rsidR="008124F8" w:rsidRPr="006B6121" w:rsidRDefault="008124F8" w:rsidP="008124F8">
      <w:pPr>
        <w:pStyle w:val="BlockText"/>
        <w:rPr>
          <w:rFonts w:ascii="Garamond" w:hAnsi="Garamond"/>
          <w:szCs w:val="24"/>
        </w:rPr>
      </w:pPr>
      <w:r w:rsidRPr="006B6121">
        <w:rPr>
          <w:rFonts w:ascii="Garamond" w:hAnsi="Garamond"/>
          <w:szCs w:val="24"/>
        </w:rPr>
        <w:tab/>
      </w:r>
    </w:p>
    <w:p w14:paraId="74E1C4F5" w14:textId="77777777" w:rsidR="008124F8" w:rsidRPr="006B6121" w:rsidRDefault="008124F8" w:rsidP="008124F8">
      <w:pPr>
        <w:pStyle w:val="BlockText"/>
        <w:rPr>
          <w:rFonts w:ascii="Garamond" w:hAnsi="Garamond"/>
          <w:szCs w:val="24"/>
        </w:rPr>
      </w:pPr>
      <w:r w:rsidRPr="006B6121">
        <w:rPr>
          <w:rFonts w:ascii="Garamond" w:hAnsi="Garamond"/>
          <w:szCs w:val="24"/>
        </w:rPr>
        <w:tab/>
      </w:r>
      <w:r w:rsidRPr="006B6121">
        <w:rPr>
          <w:rFonts w:ascii="Garamond" w:hAnsi="Garamond"/>
          <w:b/>
          <w:bCs/>
          <w:szCs w:val="24"/>
        </w:rPr>
        <w:t xml:space="preserve">One Thousand Seven Hundred </w:t>
      </w:r>
      <w:proofErr w:type="gramStart"/>
      <w:r w:rsidRPr="006B6121">
        <w:rPr>
          <w:rFonts w:ascii="Garamond" w:hAnsi="Garamond"/>
          <w:b/>
          <w:bCs/>
          <w:szCs w:val="24"/>
        </w:rPr>
        <w:t>Eighty Nine</w:t>
      </w:r>
      <w:proofErr w:type="gramEnd"/>
      <w:r w:rsidRPr="006B6121">
        <w:rPr>
          <w:rFonts w:ascii="Garamond" w:hAnsi="Garamond"/>
          <w:b/>
          <w:bCs/>
          <w:szCs w:val="24"/>
        </w:rPr>
        <w:t xml:space="preserve"> square feet (1,789)</w:t>
      </w:r>
      <w:r w:rsidRPr="006B6121">
        <w:rPr>
          <w:rFonts w:ascii="Garamond" w:hAnsi="Garamond"/>
          <w:szCs w:val="24"/>
        </w:rPr>
        <w:t xml:space="preserve"> located in the Boulevard Shopping Center Property as shown on the plat attached hereto as Schedule A and having the dimensions set forth thereon. Said Premises have a municipal address of 129 </w:t>
      </w:r>
      <w:proofErr w:type="spellStart"/>
      <w:r w:rsidRPr="006B6121">
        <w:rPr>
          <w:rFonts w:ascii="Garamond" w:hAnsi="Garamond"/>
          <w:szCs w:val="24"/>
        </w:rPr>
        <w:t>Arnould</w:t>
      </w:r>
      <w:proofErr w:type="spellEnd"/>
      <w:r w:rsidRPr="006B6121">
        <w:rPr>
          <w:rFonts w:ascii="Garamond" w:hAnsi="Garamond"/>
          <w:szCs w:val="24"/>
        </w:rPr>
        <w:t xml:space="preserve"> Boulevard, Lafayette, Louisiana 70506</w:t>
      </w:r>
    </w:p>
    <w:p w14:paraId="144DF433" w14:textId="77777777" w:rsidR="008124F8" w:rsidRPr="006B6121" w:rsidRDefault="008124F8" w:rsidP="008124F8">
      <w:pPr>
        <w:pStyle w:val="BlockText"/>
        <w:ind w:left="0" w:firstLine="0"/>
        <w:rPr>
          <w:rFonts w:ascii="Garamond" w:hAnsi="Garamond"/>
          <w:szCs w:val="24"/>
        </w:rPr>
      </w:pPr>
      <w:r w:rsidRPr="006B6121">
        <w:rPr>
          <w:rFonts w:ascii="Garamond" w:hAnsi="Garamond"/>
          <w:szCs w:val="24"/>
        </w:rPr>
        <w:tab/>
        <w:t>(</w:t>
      </w:r>
      <w:proofErr w:type="gramStart"/>
      <w:r w:rsidRPr="006B6121">
        <w:rPr>
          <w:rFonts w:ascii="Garamond" w:hAnsi="Garamond"/>
          <w:szCs w:val="24"/>
        </w:rPr>
        <w:t>hereinafter</w:t>
      </w:r>
      <w:proofErr w:type="gramEnd"/>
      <w:r w:rsidRPr="006B6121">
        <w:rPr>
          <w:rFonts w:ascii="Garamond" w:hAnsi="Garamond"/>
          <w:szCs w:val="24"/>
        </w:rPr>
        <w:t xml:space="preserve"> called “</w:t>
      </w:r>
      <w:r w:rsidRPr="006B6121">
        <w:rPr>
          <w:rFonts w:ascii="Garamond" w:hAnsi="Garamond"/>
          <w:b/>
          <w:szCs w:val="24"/>
        </w:rPr>
        <w:t>Premises 2</w:t>
      </w:r>
      <w:r w:rsidRPr="006B6121">
        <w:rPr>
          <w:rFonts w:ascii="Garamond" w:hAnsi="Garamond"/>
          <w:szCs w:val="24"/>
        </w:rPr>
        <w:t>”)</w:t>
      </w:r>
    </w:p>
    <w:p w14:paraId="0D9E127C" w14:textId="77777777" w:rsidR="008124F8" w:rsidRPr="006B6121" w:rsidRDefault="008124F8" w:rsidP="008124F8">
      <w:pPr>
        <w:pStyle w:val="BlockText"/>
        <w:ind w:left="0" w:firstLine="0"/>
        <w:rPr>
          <w:rFonts w:ascii="Garamond" w:hAnsi="Garamond"/>
          <w:szCs w:val="24"/>
        </w:rPr>
      </w:pPr>
    </w:p>
    <w:p w14:paraId="0437DD3E" w14:textId="77777777" w:rsidR="008124F8" w:rsidRPr="006B6121" w:rsidRDefault="008124F8" w:rsidP="008124F8">
      <w:pPr>
        <w:pStyle w:val="BlockText"/>
        <w:ind w:firstLine="0"/>
        <w:rPr>
          <w:rFonts w:ascii="Garamond" w:hAnsi="Garamond"/>
          <w:szCs w:val="24"/>
        </w:rPr>
      </w:pPr>
      <w:r w:rsidRPr="006B6121">
        <w:rPr>
          <w:rFonts w:ascii="Garamond" w:hAnsi="Garamond"/>
          <w:szCs w:val="24"/>
        </w:rPr>
        <w:t>collectively Premises 1, Premises 2, and Premises 3</w:t>
      </w:r>
      <w:r>
        <w:rPr>
          <w:rFonts w:ascii="Garamond" w:hAnsi="Garamond"/>
          <w:szCs w:val="24"/>
        </w:rPr>
        <w:t xml:space="preserve"> total 6063 square feet and are</w:t>
      </w:r>
      <w:r w:rsidRPr="006B6121">
        <w:rPr>
          <w:rFonts w:ascii="Garamond" w:hAnsi="Garamond"/>
          <w:szCs w:val="24"/>
        </w:rPr>
        <w:t xml:space="preserve"> hereinafter jointly referred to as the “</w:t>
      </w:r>
      <w:r w:rsidRPr="006B6121">
        <w:rPr>
          <w:rFonts w:ascii="Garamond" w:hAnsi="Garamond"/>
          <w:b/>
          <w:szCs w:val="24"/>
        </w:rPr>
        <w:t>Premises</w:t>
      </w:r>
      <w:r w:rsidRPr="006B6121">
        <w:rPr>
          <w:rFonts w:ascii="Garamond" w:hAnsi="Garamond"/>
          <w:szCs w:val="24"/>
        </w:rPr>
        <w:t>”).</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B423ADD"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00240FE2">
        <w:rPr>
          <w:rFonts w:ascii="Garamond" w:hAnsi="Garamond"/>
          <w:szCs w:val="24"/>
        </w:rPr>
        <w:t>a general office for a consumer finance company</w:t>
      </w:r>
      <w:r w:rsidRPr="00CA4B81">
        <w:rPr>
          <w:rFonts w:ascii="Garamond" w:hAnsi="Garamond"/>
          <w:szCs w:val="24"/>
        </w:rPr>
        <w:t xml:space="preserv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40D7D2B"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40FE2">
        <w:rPr>
          <w:rFonts w:ascii="Garamond" w:hAnsi="Garamond"/>
          <w:szCs w:val="24"/>
        </w:rPr>
        <w:t xml:space="preserve">March 1, </w:t>
      </w:r>
      <w:proofErr w:type="gramStart"/>
      <w:r w:rsidR="00240FE2">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2C8347DD" w:rsidR="00D15AF9" w:rsidRPr="00CA4B81" w:rsidRDefault="007050A2" w:rsidP="00CA4B81">
            <w:pPr>
              <w:spacing w:after="215" w:line="259" w:lineRule="auto"/>
              <w:ind w:left="739" w:firstLine="0"/>
              <w:rPr>
                <w:rFonts w:ascii="Garamond" w:hAnsi="Garamond"/>
                <w:szCs w:val="24"/>
              </w:rPr>
            </w:pPr>
            <w:bookmarkStart w:id="2" w:name="_Hlk61338211"/>
            <w:r w:rsidRPr="00CA4B81">
              <w:rPr>
                <w:rFonts w:ascii="Garamond" w:hAnsi="Garamond"/>
                <w:szCs w:val="24"/>
              </w:rPr>
              <w:t xml:space="preserve">Lease Month 1 </w:t>
            </w:r>
            <w:r w:rsidR="008B3787">
              <w:rPr>
                <w:rFonts w:ascii="Garamond" w:hAnsi="Garamond"/>
                <w:szCs w:val="24"/>
              </w:rPr>
              <w:t>-</w:t>
            </w:r>
            <w:r w:rsidR="00240FE2">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6B2AA7D3"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062372">
              <w:rPr>
                <w:rFonts w:ascii="Garamond" w:hAnsi="Garamond"/>
                <w:szCs w:val="24"/>
              </w:rPr>
              <w:t>8.66</w:t>
            </w:r>
            <w:r w:rsidRPr="00CA4B81">
              <w:rPr>
                <w:rFonts w:ascii="Garamond" w:hAnsi="Garamond"/>
                <w:szCs w:val="24"/>
              </w:rPr>
              <w:t xml:space="preserve">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2C3B4A" w:rsidRPr="002C3B4A">
              <w:rPr>
                <w:rFonts w:ascii="Garamond" w:hAnsi="Garamond"/>
                <w:szCs w:val="24"/>
              </w:rPr>
              <w:t xml:space="preserve">$6,649.73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4BD59AD9"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240FE2">
              <w:rPr>
                <w:rFonts w:ascii="Garamond" w:hAnsi="Garamond"/>
                <w:szCs w:val="24"/>
              </w:rPr>
              <w:t>4</w:t>
            </w:r>
            <w:r w:rsidR="00B0254C">
              <w:rPr>
                <w:rFonts w:ascii="Garamond" w:hAnsi="Garamond"/>
                <w:szCs w:val="24"/>
              </w:rPr>
              <w:t>-</w:t>
            </w:r>
            <w:r w:rsidR="00062372">
              <w:rPr>
                <w:rFonts w:ascii="Garamond" w:hAnsi="Garamond"/>
                <w:szCs w:val="24"/>
              </w:rPr>
              <w:t>39</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4595F0A3"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3B740A">
              <w:rPr>
                <w:rFonts w:ascii="Garamond" w:hAnsi="Garamond"/>
                <w:szCs w:val="24"/>
              </w:rPr>
              <w:t>1</w:t>
            </w:r>
            <w:r w:rsidR="00AF00FE">
              <w:rPr>
                <w:rFonts w:ascii="Garamond" w:hAnsi="Garamond"/>
                <w:szCs w:val="24"/>
              </w:rPr>
              <w:t>3.0</w:t>
            </w:r>
            <w:r w:rsidR="003B740A">
              <w:rPr>
                <w:rFonts w:ascii="Garamond" w:hAnsi="Garamond"/>
                <w:szCs w:val="24"/>
              </w:rPr>
              <w:t>0</w:t>
            </w:r>
            <w:r w:rsidRPr="00CA4B81">
              <w:rPr>
                <w:rFonts w:ascii="Garamond" w:hAnsi="Garamond"/>
                <w:szCs w:val="24"/>
              </w:rPr>
              <w:t xml:space="preserve"> per square foot of the Premise annually, payable monthly (</w:t>
            </w:r>
            <w:r w:rsidR="00240FE2" w:rsidRPr="00240FE2">
              <w:rPr>
                <w:rFonts w:ascii="Garamond" w:hAnsi="Garamond"/>
                <w:szCs w:val="24"/>
              </w:rPr>
              <w:t>$</w:t>
            </w:r>
            <w:r w:rsidR="002C3B4A" w:rsidRPr="002C3B4A">
              <w:rPr>
                <w:rFonts w:ascii="Garamond" w:hAnsi="Garamond"/>
                <w:szCs w:val="24"/>
              </w:rPr>
              <w:t xml:space="preserve">$8,587.81 </w:t>
            </w:r>
            <w:r w:rsidRPr="00CA4B81">
              <w:rPr>
                <w:rFonts w:ascii="Garamond" w:hAnsi="Garamond"/>
                <w:szCs w:val="24"/>
              </w:rPr>
              <w:t xml:space="preserve">per month) </w:t>
            </w:r>
          </w:p>
        </w:tc>
      </w:tr>
    </w:tbl>
    <w:bookmarkEnd w:id="2"/>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226A521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w:t>
      </w:r>
      <w:r w:rsidRPr="00CA4B81">
        <w:rPr>
          <w:rFonts w:ascii="Garamond" w:hAnsi="Garamond"/>
          <w:szCs w:val="24"/>
        </w:rPr>
        <w:lastRenderedPageBreak/>
        <w:t xml:space="preserve">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w:t>
      </w:r>
      <w:r w:rsidR="002C3B4A">
        <w:rPr>
          <w:rFonts w:ascii="Garamond" w:hAnsi="Garamond"/>
          <w:szCs w:val="24"/>
        </w:rPr>
        <w:t>2</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w:t>
      </w:r>
      <w:r w:rsidR="002C3B4A">
        <w:rPr>
          <w:rFonts w:ascii="Garamond" w:hAnsi="Garamond"/>
          <w:szCs w:val="24"/>
        </w:rPr>
        <w:t>22</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1EA3A919" w:rsidR="00DD6514" w:rsidRDefault="00DD6514" w:rsidP="00C64B86">
      <w:pPr>
        <w:ind w:left="720" w:hanging="180"/>
        <w:rPr>
          <w:rFonts w:ascii="Garamond" w:hAnsi="Garamond"/>
          <w:szCs w:val="24"/>
        </w:rPr>
      </w:pPr>
      <w:bookmarkStart w:id="3" w:name="_Hlk61338745"/>
      <w:r w:rsidRPr="00CA4B81">
        <w:rPr>
          <w:rFonts w:ascii="Garamond" w:hAnsi="Garamond"/>
          <w:szCs w:val="24"/>
        </w:rPr>
        <w:t xml:space="preserve">The Total Monthly Rental Payment Amount for month </w:t>
      </w:r>
      <w:r w:rsidRPr="009441AD">
        <w:rPr>
          <w:rFonts w:ascii="Garamond" w:hAnsi="Garamond"/>
          <w:b/>
          <w:bCs/>
          <w:szCs w:val="24"/>
        </w:rPr>
        <w:t>(1</w:t>
      </w:r>
      <w:r w:rsidR="00995310">
        <w:rPr>
          <w:rFonts w:ascii="Garamond" w:hAnsi="Garamond"/>
          <w:b/>
          <w:bCs/>
          <w:szCs w:val="24"/>
        </w:rPr>
        <w:t>-3</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W w:w="7300" w:type="dxa"/>
        <w:jc w:val="center"/>
        <w:tblLook w:val="04A0" w:firstRow="1" w:lastRow="0" w:firstColumn="1" w:lastColumn="0" w:noHBand="0" w:noVBand="1"/>
      </w:tblPr>
      <w:tblGrid>
        <w:gridCol w:w="1404"/>
        <w:gridCol w:w="1500"/>
        <w:gridCol w:w="1500"/>
        <w:gridCol w:w="1500"/>
        <w:gridCol w:w="1500"/>
      </w:tblGrid>
      <w:tr w:rsidR="00951CA1" w:rsidRPr="00951CA1" w14:paraId="50232278" w14:textId="77777777" w:rsidTr="00951CA1">
        <w:trPr>
          <w:trHeight w:val="480"/>
          <w:jc w:val="center"/>
        </w:trPr>
        <w:tc>
          <w:tcPr>
            <w:tcW w:w="1300" w:type="dxa"/>
            <w:tcBorders>
              <w:top w:val="single" w:sz="8" w:space="0" w:color="auto"/>
              <w:left w:val="single" w:sz="8" w:space="0" w:color="auto"/>
              <w:bottom w:val="nil"/>
              <w:right w:val="single" w:sz="8" w:space="0" w:color="auto"/>
            </w:tcBorders>
            <w:shd w:val="clear" w:color="000000" w:fill="ACB9CA"/>
            <w:noWrap/>
            <w:vAlign w:val="center"/>
            <w:hideMark/>
          </w:tcPr>
          <w:p w14:paraId="3C4BCA20"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MONTH 1-3</w:t>
            </w:r>
          </w:p>
        </w:tc>
        <w:tc>
          <w:tcPr>
            <w:tcW w:w="1500" w:type="dxa"/>
            <w:tcBorders>
              <w:top w:val="nil"/>
              <w:left w:val="nil"/>
              <w:bottom w:val="nil"/>
              <w:right w:val="nil"/>
            </w:tcBorders>
            <w:shd w:val="clear" w:color="auto" w:fill="auto"/>
            <w:noWrap/>
            <w:vAlign w:val="center"/>
            <w:hideMark/>
          </w:tcPr>
          <w:p w14:paraId="4295F7F4" w14:textId="77777777" w:rsidR="00951CA1" w:rsidRPr="00951CA1" w:rsidRDefault="00951CA1" w:rsidP="00951CA1">
            <w:pPr>
              <w:spacing w:after="0" w:line="240" w:lineRule="auto"/>
              <w:ind w:left="0" w:firstLine="0"/>
              <w:jc w:val="center"/>
              <w:rPr>
                <w:rFonts w:ascii="Garamond" w:hAnsi="Garamond" w:cs="Calibri"/>
                <w:b/>
                <w:bCs/>
                <w:sz w:val="22"/>
              </w:rPr>
            </w:pPr>
          </w:p>
        </w:tc>
        <w:tc>
          <w:tcPr>
            <w:tcW w:w="1500" w:type="dxa"/>
            <w:tcBorders>
              <w:top w:val="nil"/>
              <w:left w:val="nil"/>
              <w:bottom w:val="nil"/>
              <w:right w:val="nil"/>
            </w:tcBorders>
            <w:shd w:val="clear" w:color="auto" w:fill="auto"/>
            <w:noWrap/>
            <w:vAlign w:val="center"/>
            <w:hideMark/>
          </w:tcPr>
          <w:p w14:paraId="0E562CAD" w14:textId="77777777" w:rsidR="00951CA1" w:rsidRPr="00951CA1" w:rsidRDefault="00951CA1" w:rsidP="00951CA1">
            <w:pPr>
              <w:spacing w:after="0" w:line="240" w:lineRule="auto"/>
              <w:ind w:left="0" w:firstLine="0"/>
              <w:jc w:val="center"/>
              <w:rPr>
                <w:color w:val="auto"/>
                <w:sz w:val="20"/>
                <w:szCs w:val="20"/>
              </w:rPr>
            </w:pPr>
          </w:p>
        </w:tc>
        <w:tc>
          <w:tcPr>
            <w:tcW w:w="1500" w:type="dxa"/>
            <w:tcBorders>
              <w:top w:val="nil"/>
              <w:left w:val="nil"/>
              <w:bottom w:val="nil"/>
              <w:right w:val="nil"/>
            </w:tcBorders>
            <w:shd w:val="clear" w:color="auto" w:fill="auto"/>
            <w:noWrap/>
            <w:vAlign w:val="center"/>
            <w:hideMark/>
          </w:tcPr>
          <w:p w14:paraId="1AFCA4F1" w14:textId="77777777" w:rsidR="00951CA1" w:rsidRPr="00951CA1" w:rsidRDefault="00951CA1" w:rsidP="00951CA1">
            <w:pPr>
              <w:spacing w:after="0" w:line="240" w:lineRule="auto"/>
              <w:ind w:left="0" w:firstLine="0"/>
              <w:jc w:val="center"/>
              <w:rPr>
                <w:color w:val="auto"/>
                <w:sz w:val="20"/>
                <w:szCs w:val="20"/>
              </w:rPr>
            </w:pPr>
          </w:p>
        </w:tc>
        <w:tc>
          <w:tcPr>
            <w:tcW w:w="1500" w:type="dxa"/>
            <w:tcBorders>
              <w:top w:val="nil"/>
              <w:left w:val="nil"/>
              <w:bottom w:val="nil"/>
              <w:right w:val="nil"/>
            </w:tcBorders>
            <w:shd w:val="clear" w:color="auto" w:fill="auto"/>
            <w:noWrap/>
            <w:vAlign w:val="center"/>
            <w:hideMark/>
          </w:tcPr>
          <w:p w14:paraId="69507EF3" w14:textId="77777777" w:rsidR="00951CA1" w:rsidRPr="00951CA1" w:rsidRDefault="00951CA1" w:rsidP="00951CA1">
            <w:pPr>
              <w:spacing w:after="0" w:line="240" w:lineRule="auto"/>
              <w:ind w:left="0" w:firstLine="0"/>
              <w:jc w:val="center"/>
              <w:rPr>
                <w:color w:val="auto"/>
                <w:sz w:val="20"/>
                <w:szCs w:val="20"/>
              </w:rPr>
            </w:pPr>
          </w:p>
        </w:tc>
      </w:tr>
      <w:tr w:rsidR="00951CA1" w:rsidRPr="00951CA1" w14:paraId="68FDF7C7" w14:textId="77777777" w:rsidTr="00951CA1">
        <w:trPr>
          <w:trHeight w:val="480"/>
          <w:jc w:val="center"/>
        </w:trPr>
        <w:tc>
          <w:tcPr>
            <w:tcW w:w="1300"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6EEE2889"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MONTHLY</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419612E5"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125</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355FB03C"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127</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32F8CDDB"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129</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0DFE1F28"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125-129</w:t>
            </w:r>
          </w:p>
        </w:tc>
      </w:tr>
      <w:tr w:rsidR="00951CA1" w:rsidRPr="00951CA1" w14:paraId="7653FB8F" w14:textId="77777777" w:rsidTr="00951CA1">
        <w:trPr>
          <w:trHeight w:val="48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2177A9C"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BASE</w:t>
            </w:r>
          </w:p>
        </w:tc>
        <w:tc>
          <w:tcPr>
            <w:tcW w:w="1500" w:type="dxa"/>
            <w:tcBorders>
              <w:top w:val="nil"/>
              <w:left w:val="nil"/>
              <w:bottom w:val="single" w:sz="4" w:space="0" w:color="auto"/>
              <w:right w:val="single" w:sz="4" w:space="0" w:color="auto"/>
            </w:tcBorders>
            <w:shd w:val="clear" w:color="auto" w:fill="auto"/>
            <w:noWrap/>
            <w:vAlign w:val="center"/>
            <w:hideMark/>
          </w:tcPr>
          <w:p w14:paraId="09C7B367"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1,879.58 </w:t>
            </w:r>
          </w:p>
        </w:tc>
        <w:tc>
          <w:tcPr>
            <w:tcW w:w="1500" w:type="dxa"/>
            <w:tcBorders>
              <w:top w:val="nil"/>
              <w:left w:val="nil"/>
              <w:bottom w:val="single" w:sz="4" w:space="0" w:color="auto"/>
              <w:right w:val="single" w:sz="4" w:space="0" w:color="auto"/>
            </w:tcBorders>
            <w:shd w:val="clear" w:color="auto" w:fill="auto"/>
            <w:noWrap/>
            <w:vAlign w:val="center"/>
            <w:hideMark/>
          </w:tcPr>
          <w:p w14:paraId="4D3A2C4A"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2,749.50 </w:t>
            </w:r>
          </w:p>
        </w:tc>
        <w:tc>
          <w:tcPr>
            <w:tcW w:w="1500" w:type="dxa"/>
            <w:tcBorders>
              <w:top w:val="nil"/>
              <w:left w:val="nil"/>
              <w:bottom w:val="single" w:sz="4" w:space="0" w:color="auto"/>
              <w:right w:val="single" w:sz="4" w:space="0" w:color="auto"/>
            </w:tcBorders>
            <w:shd w:val="clear" w:color="auto" w:fill="auto"/>
            <w:noWrap/>
            <w:vAlign w:val="center"/>
            <w:hideMark/>
          </w:tcPr>
          <w:p w14:paraId="4BC203B9"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   </w:t>
            </w:r>
          </w:p>
        </w:tc>
        <w:tc>
          <w:tcPr>
            <w:tcW w:w="1500" w:type="dxa"/>
            <w:tcBorders>
              <w:top w:val="nil"/>
              <w:left w:val="nil"/>
              <w:bottom w:val="single" w:sz="4" w:space="0" w:color="auto"/>
              <w:right w:val="single" w:sz="4" w:space="0" w:color="auto"/>
            </w:tcBorders>
            <w:shd w:val="clear" w:color="auto" w:fill="auto"/>
            <w:noWrap/>
            <w:vAlign w:val="center"/>
            <w:hideMark/>
          </w:tcPr>
          <w:p w14:paraId="6D15BF2C"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4,629.08 </w:t>
            </w:r>
          </w:p>
        </w:tc>
      </w:tr>
      <w:tr w:rsidR="00951CA1" w:rsidRPr="00951CA1" w14:paraId="24162814" w14:textId="77777777" w:rsidTr="00951CA1">
        <w:trPr>
          <w:trHeight w:val="48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EE69177"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CAM</w:t>
            </w:r>
          </w:p>
        </w:tc>
        <w:tc>
          <w:tcPr>
            <w:tcW w:w="1500" w:type="dxa"/>
            <w:tcBorders>
              <w:top w:val="nil"/>
              <w:left w:val="nil"/>
              <w:bottom w:val="single" w:sz="4" w:space="0" w:color="auto"/>
              <w:right w:val="single" w:sz="4" w:space="0" w:color="auto"/>
            </w:tcBorders>
            <w:shd w:val="clear" w:color="auto" w:fill="auto"/>
            <w:noWrap/>
            <w:vAlign w:val="center"/>
            <w:hideMark/>
          </w:tcPr>
          <w:p w14:paraId="3E674717"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303.63 </w:t>
            </w:r>
          </w:p>
        </w:tc>
        <w:tc>
          <w:tcPr>
            <w:tcW w:w="1500" w:type="dxa"/>
            <w:tcBorders>
              <w:top w:val="nil"/>
              <w:left w:val="nil"/>
              <w:bottom w:val="single" w:sz="4" w:space="0" w:color="auto"/>
              <w:right w:val="single" w:sz="4" w:space="0" w:color="auto"/>
            </w:tcBorders>
            <w:shd w:val="clear" w:color="auto" w:fill="auto"/>
            <w:noWrap/>
            <w:vAlign w:val="center"/>
            <w:hideMark/>
          </w:tcPr>
          <w:p w14:paraId="1B1F146D"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444.15 </w:t>
            </w:r>
          </w:p>
        </w:tc>
        <w:tc>
          <w:tcPr>
            <w:tcW w:w="1500" w:type="dxa"/>
            <w:tcBorders>
              <w:top w:val="nil"/>
              <w:left w:val="nil"/>
              <w:bottom w:val="single" w:sz="4" w:space="0" w:color="auto"/>
              <w:right w:val="single" w:sz="4" w:space="0" w:color="auto"/>
            </w:tcBorders>
            <w:shd w:val="clear" w:color="auto" w:fill="auto"/>
            <w:noWrap/>
            <w:vAlign w:val="center"/>
            <w:hideMark/>
          </w:tcPr>
          <w:p w14:paraId="125F4FA0"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313.08 </w:t>
            </w:r>
          </w:p>
        </w:tc>
        <w:tc>
          <w:tcPr>
            <w:tcW w:w="1500" w:type="dxa"/>
            <w:tcBorders>
              <w:top w:val="nil"/>
              <w:left w:val="nil"/>
              <w:bottom w:val="single" w:sz="4" w:space="0" w:color="auto"/>
              <w:right w:val="single" w:sz="4" w:space="0" w:color="auto"/>
            </w:tcBorders>
            <w:shd w:val="clear" w:color="auto" w:fill="auto"/>
            <w:noWrap/>
            <w:vAlign w:val="center"/>
            <w:hideMark/>
          </w:tcPr>
          <w:p w14:paraId="6D7E5F2D"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1,060.86 </w:t>
            </w:r>
          </w:p>
        </w:tc>
      </w:tr>
      <w:tr w:rsidR="00951CA1" w:rsidRPr="00951CA1" w14:paraId="6A6F56AD" w14:textId="77777777" w:rsidTr="00951CA1">
        <w:trPr>
          <w:trHeight w:val="48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10C3BF2"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TAX</w:t>
            </w:r>
          </w:p>
        </w:tc>
        <w:tc>
          <w:tcPr>
            <w:tcW w:w="1500" w:type="dxa"/>
            <w:tcBorders>
              <w:top w:val="nil"/>
              <w:left w:val="nil"/>
              <w:bottom w:val="single" w:sz="4" w:space="0" w:color="auto"/>
              <w:right w:val="single" w:sz="4" w:space="0" w:color="auto"/>
            </w:tcBorders>
            <w:shd w:val="clear" w:color="auto" w:fill="auto"/>
            <w:noWrap/>
            <w:vAlign w:val="center"/>
            <w:hideMark/>
          </w:tcPr>
          <w:p w14:paraId="4D645AA0"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137.35 </w:t>
            </w:r>
          </w:p>
        </w:tc>
        <w:tc>
          <w:tcPr>
            <w:tcW w:w="1500" w:type="dxa"/>
            <w:tcBorders>
              <w:top w:val="nil"/>
              <w:left w:val="nil"/>
              <w:bottom w:val="single" w:sz="4" w:space="0" w:color="auto"/>
              <w:right w:val="single" w:sz="4" w:space="0" w:color="auto"/>
            </w:tcBorders>
            <w:shd w:val="clear" w:color="auto" w:fill="auto"/>
            <w:noWrap/>
            <w:vAlign w:val="center"/>
            <w:hideMark/>
          </w:tcPr>
          <w:p w14:paraId="1DF5904F"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200.91 </w:t>
            </w:r>
          </w:p>
        </w:tc>
        <w:tc>
          <w:tcPr>
            <w:tcW w:w="1500" w:type="dxa"/>
            <w:tcBorders>
              <w:top w:val="nil"/>
              <w:left w:val="nil"/>
              <w:bottom w:val="single" w:sz="4" w:space="0" w:color="auto"/>
              <w:right w:val="single" w:sz="4" w:space="0" w:color="auto"/>
            </w:tcBorders>
            <w:shd w:val="clear" w:color="auto" w:fill="auto"/>
            <w:noWrap/>
            <w:vAlign w:val="center"/>
            <w:hideMark/>
          </w:tcPr>
          <w:p w14:paraId="70ADE004"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141.63 </w:t>
            </w:r>
          </w:p>
        </w:tc>
        <w:tc>
          <w:tcPr>
            <w:tcW w:w="1500" w:type="dxa"/>
            <w:tcBorders>
              <w:top w:val="nil"/>
              <w:left w:val="nil"/>
              <w:bottom w:val="single" w:sz="4" w:space="0" w:color="auto"/>
              <w:right w:val="single" w:sz="4" w:space="0" w:color="auto"/>
            </w:tcBorders>
            <w:shd w:val="clear" w:color="auto" w:fill="auto"/>
            <w:noWrap/>
            <w:vAlign w:val="center"/>
            <w:hideMark/>
          </w:tcPr>
          <w:p w14:paraId="5977F7EE" w14:textId="77777777" w:rsidR="00951CA1" w:rsidRPr="00951CA1" w:rsidRDefault="00951CA1" w:rsidP="00951CA1">
            <w:pPr>
              <w:spacing w:after="0" w:line="240" w:lineRule="auto"/>
              <w:ind w:left="0" w:firstLine="0"/>
              <w:jc w:val="center"/>
              <w:rPr>
                <w:rFonts w:ascii="Garamond" w:hAnsi="Garamond" w:cs="Calibri"/>
                <w:sz w:val="22"/>
              </w:rPr>
            </w:pPr>
            <w:r w:rsidRPr="00951CA1">
              <w:rPr>
                <w:rFonts w:ascii="Garamond" w:hAnsi="Garamond" w:cs="Calibri"/>
                <w:sz w:val="22"/>
              </w:rPr>
              <w:t xml:space="preserve"> $          479.89 </w:t>
            </w:r>
          </w:p>
        </w:tc>
      </w:tr>
      <w:tr w:rsidR="00951CA1" w:rsidRPr="00951CA1" w14:paraId="3469F6F5" w14:textId="77777777" w:rsidTr="00951CA1">
        <w:trPr>
          <w:trHeight w:val="48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C5D164B"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INS</w:t>
            </w:r>
          </w:p>
        </w:tc>
        <w:tc>
          <w:tcPr>
            <w:tcW w:w="1500" w:type="dxa"/>
            <w:tcBorders>
              <w:top w:val="nil"/>
              <w:left w:val="nil"/>
              <w:bottom w:val="single" w:sz="4" w:space="0" w:color="auto"/>
              <w:right w:val="single" w:sz="4" w:space="0" w:color="auto"/>
            </w:tcBorders>
            <w:shd w:val="clear" w:color="auto" w:fill="auto"/>
            <w:noWrap/>
            <w:vAlign w:val="center"/>
            <w:hideMark/>
          </w:tcPr>
          <w:p w14:paraId="2A2D2738"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137.35 </w:t>
            </w:r>
          </w:p>
        </w:tc>
        <w:tc>
          <w:tcPr>
            <w:tcW w:w="1500" w:type="dxa"/>
            <w:tcBorders>
              <w:top w:val="nil"/>
              <w:left w:val="nil"/>
              <w:bottom w:val="single" w:sz="4" w:space="0" w:color="auto"/>
              <w:right w:val="single" w:sz="4" w:space="0" w:color="auto"/>
            </w:tcBorders>
            <w:shd w:val="clear" w:color="auto" w:fill="auto"/>
            <w:noWrap/>
            <w:vAlign w:val="center"/>
            <w:hideMark/>
          </w:tcPr>
          <w:p w14:paraId="21465F5F"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200.91 </w:t>
            </w:r>
          </w:p>
        </w:tc>
        <w:tc>
          <w:tcPr>
            <w:tcW w:w="1500" w:type="dxa"/>
            <w:tcBorders>
              <w:top w:val="nil"/>
              <w:left w:val="nil"/>
              <w:bottom w:val="single" w:sz="4" w:space="0" w:color="auto"/>
              <w:right w:val="single" w:sz="4" w:space="0" w:color="auto"/>
            </w:tcBorders>
            <w:shd w:val="clear" w:color="auto" w:fill="auto"/>
            <w:noWrap/>
            <w:vAlign w:val="center"/>
            <w:hideMark/>
          </w:tcPr>
          <w:p w14:paraId="23C572B1"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141.63 </w:t>
            </w:r>
          </w:p>
        </w:tc>
        <w:tc>
          <w:tcPr>
            <w:tcW w:w="1500" w:type="dxa"/>
            <w:tcBorders>
              <w:top w:val="nil"/>
              <w:left w:val="nil"/>
              <w:bottom w:val="single" w:sz="4" w:space="0" w:color="auto"/>
              <w:right w:val="single" w:sz="4" w:space="0" w:color="auto"/>
            </w:tcBorders>
            <w:shd w:val="clear" w:color="auto" w:fill="auto"/>
            <w:noWrap/>
            <w:vAlign w:val="center"/>
            <w:hideMark/>
          </w:tcPr>
          <w:p w14:paraId="68CDA619" w14:textId="77777777" w:rsidR="00951CA1" w:rsidRPr="00951CA1" w:rsidRDefault="00951CA1" w:rsidP="00951CA1">
            <w:pPr>
              <w:spacing w:after="0" w:line="240" w:lineRule="auto"/>
              <w:ind w:left="0" w:firstLine="0"/>
              <w:jc w:val="center"/>
              <w:rPr>
                <w:rFonts w:ascii="Garamond" w:hAnsi="Garamond" w:cs="Calibri"/>
                <w:sz w:val="22"/>
              </w:rPr>
            </w:pPr>
            <w:r w:rsidRPr="00951CA1">
              <w:rPr>
                <w:rFonts w:ascii="Garamond" w:hAnsi="Garamond" w:cs="Calibri"/>
                <w:sz w:val="22"/>
              </w:rPr>
              <w:t xml:space="preserve"> $          479.89 </w:t>
            </w:r>
          </w:p>
        </w:tc>
      </w:tr>
      <w:tr w:rsidR="00951CA1" w:rsidRPr="00951CA1" w14:paraId="41BEF659" w14:textId="77777777" w:rsidTr="00951CA1">
        <w:trPr>
          <w:trHeight w:val="480"/>
          <w:jc w:val="center"/>
        </w:trPr>
        <w:tc>
          <w:tcPr>
            <w:tcW w:w="1300" w:type="dxa"/>
            <w:tcBorders>
              <w:top w:val="nil"/>
              <w:left w:val="single" w:sz="4" w:space="0" w:color="auto"/>
              <w:bottom w:val="single" w:sz="4" w:space="0" w:color="auto"/>
              <w:right w:val="single" w:sz="4" w:space="0" w:color="auto"/>
            </w:tcBorders>
            <w:shd w:val="clear" w:color="000000" w:fill="A9D08E"/>
            <w:noWrap/>
            <w:vAlign w:val="center"/>
            <w:hideMark/>
          </w:tcPr>
          <w:p w14:paraId="6033E1BB" w14:textId="77777777" w:rsidR="00951CA1" w:rsidRPr="00951CA1" w:rsidRDefault="00951CA1" w:rsidP="00951CA1">
            <w:pPr>
              <w:spacing w:after="0" w:line="240" w:lineRule="auto"/>
              <w:ind w:left="0" w:firstLine="0"/>
              <w:jc w:val="center"/>
              <w:rPr>
                <w:rFonts w:ascii="Garamond" w:hAnsi="Garamond" w:cs="Calibri"/>
                <w:b/>
                <w:bCs/>
                <w:sz w:val="22"/>
              </w:rPr>
            </w:pPr>
            <w:r w:rsidRPr="00951CA1">
              <w:rPr>
                <w:rFonts w:ascii="Garamond" w:hAnsi="Garamond" w:cs="Calibri"/>
                <w:b/>
                <w:bCs/>
                <w:sz w:val="22"/>
              </w:rPr>
              <w:t>TOTAL</w:t>
            </w:r>
          </w:p>
        </w:tc>
        <w:tc>
          <w:tcPr>
            <w:tcW w:w="1500" w:type="dxa"/>
            <w:tcBorders>
              <w:top w:val="nil"/>
              <w:left w:val="nil"/>
              <w:bottom w:val="single" w:sz="4" w:space="0" w:color="auto"/>
              <w:right w:val="single" w:sz="4" w:space="0" w:color="auto"/>
            </w:tcBorders>
            <w:shd w:val="clear" w:color="000000" w:fill="A9D08E"/>
            <w:noWrap/>
            <w:vAlign w:val="center"/>
            <w:hideMark/>
          </w:tcPr>
          <w:p w14:paraId="41679CC6"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2,457.92 </w:t>
            </w:r>
          </w:p>
        </w:tc>
        <w:tc>
          <w:tcPr>
            <w:tcW w:w="1500" w:type="dxa"/>
            <w:tcBorders>
              <w:top w:val="nil"/>
              <w:left w:val="nil"/>
              <w:bottom w:val="single" w:sz="4" w:space="0" w:color="auto"/>
              <w:right w:val="single" w:sz="4" w:space="0" w:color="auto"/>
            </w:tcBorders>
            <w:shd w:val="clear" w:color="000000" w:fill="A9D08E"/>
            <w:noWrap/>
            <w:vAlign w:val="center"/>
            <w:hideMark/>
          </w:tcPr>
          <w:p w14:paraId="3EF6299A"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3,595.47 </w:t>
            </w:r>
          </w:p>
        </w:tc>
        <w:tc>
          <w:tcPr>
            <w:tcW w:w="1500" w:type="dxa"/>
            <w:tcBorders>
              <w:top w:val="nil"/>
              <w:left w:val="nil"/>
              <w:bottom w:val="single" w:sz="4" w:space="0" w:color="auto"/>
              <w:right w:val="single" w:sz="4" w:space="0" w:color="auto"/>
            </w:tcBorders>
            <w:shd w:val="clear" w:color="000000" w:fill="A9D08E"/>
            <w:noWrap/>
            <w:vAlign w:val="center"/>
            <w:hideMark/>
          </w:tcPr>
          <w:p w14:paraId="04A6D257" w14:textId="77777777" w:rsidR="00951CA1" w:rsidRPr="00951CA1" w:rsidRDefault="00951CA1" w:rsidP="00951CA1">
            <w:pPr>
              <w:spacing w:after="0" w:line="240" w:lineRule="auto"/>
              <w:ind w:left="0" w:firstLine="0"/>
              <w:jc w:val="right"/>
              <w:rPr>
                <w:rFonts w:ascii="Garamond" w:hAnsi="Garamond" w:cs="Calibri"/>
                <w:sz w:val="22"/>
              </w:rPr>
            </w:pPr>
            <w:r w:rsidRPr="00951CA1">
              <w:rPr>
                <w:rFonts w:ascii="Garamond" w:hAnsi="Garamond" w:cs="Calibri"/>
                <w:sz w:val="22"/>
              </w:rPr>
              <w:t xml:space="preserve"> $          596.34 </w:t>
            </w:r>
          </w:p>
        </w:tc>
        <w:tc>
          <w:tcPr>
            <w:tcW w:w="1500" w:type="dxa"/>
            <w:tcBorders>
              <w:top w:val="nil"/>
              <w:left w:val="nil"/>
              <w:bottom w:val="single" w:sz="4" w:space="0" w:color="auto"/>
              <w:right w:val="single" w:sz="4" w:space="0" w:color="auto"/>
            </w:tcBorders>
            <w:shd w:val="clear" w:color="000000" w:fill="CC6600"/>
            <w:noWrap/>
            <w:vAlign w:val="center"/>
            <w:hideMark/>
          </w:tcPr>
          <w:p w14:paraId="0EDFFB78" w14:textId="77777777" w:rsidR="00951CA1" w:rsidRPr="00951CA1" w:rsidRDefault="00951CA1" w:rsidP="009B1D10">
            <w:pPr>
              <w:spacing w:after="0" w:line="240" w:lineRule="auto"/>
              <w:ind w:left="0" w:firstLine="0"/>
              <w:rPr>
                <w:rFonts w:ascii="Garamond" w:hAnsi="Garamond" w:cs="Calibri"/>
                <w:sz w:val="22"/>
              </w:rPr>
            </w:pPr>
            <w:r w:rsidRPr="00951CA1">
              <w:rPr>
                <w:rFonts w:ascii="Garamond" w:hAnsi="Garamond" w:cs="Calibri"/>
                <w:sz w:val="22"/>
              </w:rPr>
              <w:t xml:space="preserve"> $        6,649.73 </w:t>
            </w:r>
          </w:p>
        </w:tc>
      </w:tr>
    </w:tbl>
    <w:p w14:paraId="76C80F4B" w14:textId="77777777" w:rsidR="00951CA1" w:rsidRPr="00CA4B81" w:rsidRDefault="00951CA1" w:rsidP="00C64B86">
      <w:pPr>
        <w:ind w:left="720" w:hanging="180"/>
        <w:rPr>
          <w:rFonts w:ascii="Garamond" w:hAnsi="Garamond"/>
          <w:szCs w:val="24"/>
        </w:rPr>
      </w:pPr>
    </w:p>
    <w:bookmarkEnd w:id="3"/>
    <w:p w14:paraId="3BD7D86D" w14:textId="4997933F" w:rsidR="003C2C28" w:rsidRPr="00CA4B81" w:rsidRDefault="003C2C28" w:rsidP="00CA4B81">
      <w:pPr>
        <w:spacing w:after="0" w:line="259" w:lineRule="auto"/>
        <w:ind w:left="0" w:firstLine="0"/>
        <w:rPr>
          <w:rFonts w:ascii="Garamond" w:hAnsi="Garamond"/>
          <w:szCs w:val="24"/>
        </w:rPr>
      </w:pPr>
    </w:p>
    <w:p w14:paraId="7427E870" w14:textId="0AFE15F2"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w:t>
      </w:r>
      <w:r w:rsidR="00995310">
        <w:rPr>
          <w:rFonts w:ascii="Garamond" w:hAnsi="Garamond"/>
          <w:b/>
          <w:bCs/>
          <w:szCs w:val="24"/>
        </w:rPr>
        <w:t>4-</w:t>
      </w:r>
      <w:proofErr w:type="gramStart"/>
      <w:r w:rsidR="002C3B4A">
        <w:rPr>
          <w:rFonts w:ascii="Garamond" w:hAnsi="Garamond"/>
          <w:b/>
          <w:bCs/>
          <w:szCs w:val="24"/>
        </w:rPr>
        <w:t>39</w:t>
      </w:r>
      <w:r w:rsidR="00995310">
        <w:rPr>
          <w:rFonts w:ascii="Garamond" w:hAnsi="Garamond"/>
          <w:b/>
          <w:bCs/>
          <w:szCs w:val="24"/>
        </w:rPr>
        <w:t>)</w:t>
      </w:r>
      <w:r w:rsidRPr="00CA4B81">
        <w:rPr>
          <w:rFonts w:ascii="Garamond" w:hAnsi="Garamond"/>
          <w:szCs w:val="24"/>
        </w:rPr>
        <w:t>of</w:t>
      </w:r>
      <w:proofErr w:type="gramEnd"/>
      <w:r w:rsidRPr="00CA4B81">
        <w:rPr>
          <w:rFonts w:ascii="Garamond" w:hAnsi="Garamond"/>
          <w:szCs w:val="24"/>
        </w:rPr>
        <w:t xml:space="preserve"> the Initial Term for the Premises shall be calculated as follows: </w:t>
      </w:r>
    </w:p>
    <w:tbl>
      <w:tblPr>
        <w:tblW w:w="7404" w:type="dxa"/>
        <w:jc w:val="center"/>
        <w:tblLook w:val="04A0" w:firstRow="1" w:lastRow="0" w:firstColumn="1" w:lastColumn="0" w:noHBand="0" w:noVBand="1"/>
      </w:tblPr>
      <w:tblGrid>
        <w:gridCol w:w="1404"/>
        <w:gridCol w:w="1500"/>
        <w:gridCol w:w="1500"/>
        <w:gridCol w:w="1500"/>
        <w:gridCol w:w="1500"/>
      </w:tblGrid>
      <w:tr w:rsidR="009B1D10" w:rsidRPr="009B1D10" w14:paraId="78042AC4" w14:textId="77777777" w:rsidTr="009B1D10">
        <w:trPr>
          <w:trHeight w:val="480"/>
          <w:jc w:val="center"/>
        </w:trPr>
        <w:tc>
          <w:tcPr>
            <w:tcW w:w="1404" w:type="dxa"/>
            <w:tcBorders>
              <w:top w:val="nil"/>
              <w:left w:val="single" w:sz="8" w:space="0" w:color="auto"/>
              <w:bottom w:val="nil"/>
              <w:right w:val="single" w:sz="8" w:space="0" w:color="auto"/>
            </w:tcBorders>
            <w:shd w:val="clear" w:color="000000" w:fill="ACB9CA"/>
            <w:noWrap/>
            <w:vAlign w:val="center"/>
            <w:hideMark/>
          </w:tcPr>
          <w:p w14:paraId="38C38DFC"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MONTH 4-39</w:t>
            </w:r>
          </w:p>
        </w:tc>
        <w:tc>
          <w:tcPr>
            <w:tcW w:w="1500" w:type="dxa"/>
            <w:tcBorders>
              <w:top w:val="nil"/>
              <w:left w:val="nil"/>
              <w:bottom w:val="nil"/>
              <w:right w:val="nil"/>
            </w:tcBorders>
            <w:shd w:val="clear" w:color="auto" w:fill="auto"/>
            <w:noWrap/>
            <w:vAlign w:val="center"/>
            <w:hideMark/>
          </w:tcPr>
          <w:p w14:paraId="412ADB1B" w14:textId="77777777" w:rsidR="009B1D10" w:rsidRPr="009B1D10" w:rsidRDefault="009B1D10" w:rsidP="009B1D10">
            <w:pPr>
              <w:spacing w:after="0" w:line="240" w:lineRule="auto"/>
              <w:ind w:left="0" w:firstLine="0"/>
              <w:jc w:val="center"/>
              <w:rPr>
                <w:rFonts w:ascii="Garamond" w:hAnsi="Garamond" w:cs="Calibri"/>
                <w:b/>
                <w:bCs/>
                <w:sz w:val="22"/>
              </w:rPr>
            </w:pPr>
          </w:p>
        </w:tc>
        <w:tc>
          <w:tcPr>
            <w:tcW w:w="1500" w:type="dxa"/>
            <w:tcBorders>
              <w:top w:val="nil"/>
              <w:left w:val="nil"/>
              <w:bottom w:val="nil"/>
              <w:right w:val="nil"/>
            </w:tcBorders>
            <w:shd w:val="clear" w:color="auto" w:fill="auto"/>
            <w:noWrap/>
            <w:vAlign w:val="center"/>
            <w:hideMark/>
          </w:tcPr>
          <w:p w14:paraId="24247D7E" w14:textId="77777777" w:rsidR="009B1D10" w:rsidRPr="009B1D10" w:rsidRDefault="009B1D10" w:rsidP="009B1D10">
            <w:pPr>
              <w:spacing w:after="0" w:line="240" w:lineRule="auto"/>
              <w:ind w:left="0" w:firstLine="0"/>
              <w:jc w:val="right"/>
              <w:rPr>
                <w:color w:val="auto"/>
                <w:sz w:val="20"/>
                <w:szCs w:val="20"/>
              </w:rPr>
            </w:pPr>
          </w:p>
        </w:tc>
        <w:tc>
          <w:tcPr>
            <w:tcW w:w="1500" w:type="dxa"/>
            <w:tcBorders>
              <w:top w:val="nil"/>
              <w:left w:val="nil"/>
              <w:bottom w:val="nil"/>
              <w:right w:val="nil"/>
            </w:tcBorders>
            <w:shd w:val="clear" w:color="auto" w:fill="auto"/>
            <w:noWrap/>
            <w:vAlign w:val="center"/>
            <w:hideMark/>
          </w:tcPr>
          <w:p w14:paraId="26EF06B8" w14:textId="77777777" w:rsidR="009B1D10" w:rsidRPr="009B1D10" w:rsidRDefault="009B1D10" w:rsidP="009B1D10">
            <w:pPr>
              <w:spacing w:after="0" w:line="240" w:lineRule="auto"/>
              <w:ind w:left="0" w:firstLine="0"/>
              <w:jc w:val="right"/>
              <w:rPr>
                <w:color w:val="auto"/>
                <w:sz w:val="20"/>
                <w:szCs w:val="20"/>
              </w:rPr>
            </w:pPr>
          </w:p>
        </w:tc>
        <w:tc>
          <w:tcPr>
            <w:tcW w:w="1500" w:type="dxa"/>
            <w:tcBorders>
              <w:top w:val="nil"/>
              <w:left w:val="nil"/>
              <w:bottom w:val="nil"/>
              <w:right w:val="nil"/>
            </w:tcBorders>
            <w:shd w:val="clear" w:color="auto" w:fill="auto"/>
            <w:noWrap/>
            <w:vAlign w:val="center"/>
            <w:hideMark/>
          </w:tcPr>
          <w:p w14:paraId="3AE1804F" w14:textId="77777777" w:rsidR="009B1D10" w:rsidRPr="009B1D10" w:rsidRDefault="009B1D10" w:rsidP="009B1D10">
            <w:pPr>
              <w:spacing w:after="0" w:line="240" w:lineRule="auto"/>
              <w:ind w:left="0" w:firstLine="0"/>
              <w:jc w:val="right"/>
              <w:rPr>
                <w:color w:val="auto"/>
                <w:sz w:val="20"/>
                <w:szCs w:val="20"/>
              </w:rPr>
            </w:pPr>
          </w:p>
        </w:tc>
      </w:tr>
      <w:tr w:rsidR="009B1D10" w:rsidRPr="009B1D10" w14:paraId="7CC3D111" w14:textId="77777777" w:rsidTr="009B1D10">
        <w:trPr>
          <w:trHeight w:val="480"/>
          <w:jc w:val="center"/>
        </w:trPr>
        <w:tc>
          <w:tcPr>
            <w:tcW w:w="1404"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52E999C3"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MONTHLY</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66BCB1B8"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125</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6FFABE8D"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127</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016D17D8"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129</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51386D3E"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 xml:space="preserve"> 125-129 </w:t>
            </w:r>
          </w:p>
        </w:tc>
      </w:tr>
      <w:tr w:rsidR="009B1D10" w:rsidRPr="009B1D10" w14:paraId="2A203A65" w14:textId="77777777" w:rsidTr="009B1D10">
        <w:trPr>
          <w:trHeight w:val="480"/>
          <w:jc w:val="center"/>
        </w:trPr>
        <w:tc>
          <w:tcPr>
            <w:tcW w:w="1404" w:type="dxa"/>
            <w:tcBorders>
              <w:top w:val="nil"/>
              <w:left w:val="single" w:sz="4" w:space="0" w:color="auto"/>
              <w:bottom w:val="single" w:sz="4" w:space="0" w:color="auto"/>
              <w:right w:val="single" w:sz="4" w:space="0" w:color="auto"/>
            </w:tcBorders>
            <w:shd w:val="clear" w:color="auto" w:fill="auto"/>
            <w:noWrap/>
            <w:vAlign w:val="center"/>
            <w:hideMark/>
          </w:tcPr>
          <w:p w14:paraId="7F3873E8"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BASE</w:t>
            </w:r>
          </w:p>
        </w:tc>
        <w:tc>
          <w:tcPr>
            <w:tcW w:w="1500" w:type="dxa"/>
            <w:tcBorders>
              <w:top w:val="nil"/>
              <w:left w:val="nil"/>
              <w:bottom w:val="single" w:sz="4" w:space="0" w:color="auto"/>
              <w:right w:val="single" w:sz="4" w:space="0" w:color="auto"/>
            </w:tcBorders>
            <w:shd w:val="clear" w:color="auto" w:fill="auto"/>
            <w:noWrap/>
            <w:vAlign w:val="center"/>
            <w:hideMark/>
          </w:tcPr>
          <w:p w14:paraId="33C37980"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1,879.58 </w:t>
            </w:r>
          </w:p>
        </w:tc>
        <w:tc>
          <w:tcPr>
            <w:tcW w:w="1500" w:type="dxa"/>
            <w:tcBorders>
              <w:top w:val="nil"/>
              <w:left w:val="nil"/>
              <w:bottom w:val="single" w:sz="4" w:space="0" w:color="auto"/>
              <w:right w:val="single" w:sz="4" w:space="0" w:color="auto"/>
            </w:tcBorders>
            <w:shd w:val="clear" w:color="auto" w:fill="auto"/>
            <w:noWrap/>
            <w:vAlign w:val="center"/>
            <w:hideMark/>
          </w:tcPr>
          <w:p w14:paraId="6D1904D4"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2,749.50 </w:t>
            </w:r>
          </w:p>
        </w:tc>
        <w:tc>
          <w:tcPr>
            <w:tcW w:w="1500" w:type="dxa"/>
            <w:tcBorders>
              <w:top w:val="nil"/>
              <w:left w:val="nil"/>
              <w:bottom w:val="single" w:sz="4" w:space="0" w:color="auto"/>
              <w:right w:val="single" w:sz="4" w:space="0" w:color="auto"/>
            </w:tcBorders>
            <w:shd w:val="clear" w:color="auto" w:fill="auto"/>
            <w:noWrap/>
            <w:vAlign w:val="center"/>
            <w:hideMark/>
          </w:tcPr>
          <w:p w14:paraId="73DB3758"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1,938.08 </w:t>
            </w:r>
          </w:p>
        </w:tc>
        <w:tc>
          <w:tcPr>
            <w:tcW w:w="1500" w:type="dxa"/>
            <w:tcBorders>
              <w:top w:val="nil"/>
              <w:left w:val="nil"/>
              <w:bottom w:val="single" w:sz="4" w:space="0" w:color="auto"/>
              <w:right w:val="single" w:sz="4" w:space="0" w:color="auto"/>
            </w:tcBorders>
            <w:shd w:val="clear" w:color="auto" w:fill="auto"/>
            <w:noWrap/>
            <w:vAlign w:val="center"/>
            <w:hideMark/>
          </w:tcPr>
          <w:p w14:paraId="3BE70E66"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6,567.16 </w:t>
            </w:r>
          </w:p>
        </w:tc>
      </w:tr>
      <w:tr w:rsidR="009B1D10" w:rsidRPr="009B1D10" w14:paraId="1FCAA9B3" w14:textId="77777777" w:rsidTr="009B1D10">
        <w:trPr>
          <w:trHeight w:val="480"/>
          <w:jc w:val="center"/>
        </w:trPr>
        <w:tc>
          <w:tcPr>
            <w:tcW w:w="1404" w:type="dxa"/>
            <w:tcBorders>
              <w:top w:val="nil"/>
              <w:left w:val="single" w:sz="4" w:space="0" w:color="auto"/>
              <w:bottom w:val="single" w:sz="4" w:space="0" w:color="auto"/>
              <w:right w:val="single" w:sz="4" w:space="0" w:color="auto"/>
            </w:tcBorders>
            <w:shd w:val="clear" w:color="auto" w:fill="auto"/>
            <w:noWrap/>
            <w:vAlign w:val="center"/>
            <w:hideMark/>
          </w:tcPr>
          <w:p w14:paraId="316CF847"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CAM</w:t>
            </w:r>
          </w:p>
        </w:tc>
        <w:tc>
          <w:tcPr>
            <w:tcW w:w="1500" w:type="dxa"/>
            <w:tcBorders>
              <w:top w:val="nil"/>
              <w:left w:val="nil"/>
              <w:bottom w:val="single" w:sz="4" w:space="0" w:color="auto"/>
              <w:right w:val="single" w:sz="4" w:space="0" w:color="auto"/>
            </w:tcBorders>
            <w:shd w:val="clear" w:color="auto" w:fill="auto"/>
            <w:noWrap/>
            <w:vAlign w:val="center"/>
            <w:hideMark/>
          </w:tcPr>
          <w:p w14:paraId="3C7D8F7D"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303.63 </w:t>
            </w:r>
          </w:p>
        </w:tc>
        <w:tc>
          <w:tcPr>
            <w:tcW w:w="1500" w:type="dxa"/>
            <w:tcBorders>
              <w:top w:val="nil"/>
              <w:left w:val="nil"/>
              <w:bottom w:val="single" w:sz="4" w:space="0" w:color="auto"/>
              <w:right w:val="single" w:sz="4" w:space="0" w:color="auto"/>
            </w:tcBorders>
            <w:shd w:val="clear" w:color="auto" w:fill="auto"/>
            <w:noWrap/>
            <w:vAlign w:val="center"/>
            <w:hideMark/>
          </w:tcPr>
          <w:p w14:paraId="37F68421"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444.15 </w:t>
            </w:r>
          </w:p>
        </w:tc>
        <w:tc>
          <w:tcPr>
            <w:tcW w:w="1500" w:type="dxa"/>
            <w:tcBorders>
              <w:top w:val="nil"/>
              <w:left w:val="nil"/>
              <w:bottom w:val="single" w:sz="4" w:space="0" w:color="auto"/>
              <w:right w:val="single" w:sz="4" w:space="0" w:color="auto"/>
            </w:tcBorders>
            <w:shd w:val="clear" w:color="auto" w:fill="auto"/>
            <w:noWrap/>
            <w:vAlign w:val="center"/>
            <w:hideMark/>
          </w:tcPr>
          <w:p w14:paraId="0737B80A"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313.08 </w:t>
            </w:r>
          </w:p>
        </w:tc>
        <w:tc>
          <w:tcPr>
            <w:tcW w:w="1500" w:type="dxa"/>
            <w:tcBorders>
              <w:top w:val="nil"/>
              <w:left w:val="nil"/>
              <w:bottom w:val="single" w:sz="4" w:space="0" w:color="auto"/>
              <w:right w:val="single" w:sz="4" w:space="0" w:color="auto"/>
            </w:tcBorders>
            <w:shd w:val="clear" w:color="auto" w:fill="auto"/>
            <w:noWrap/>
            <w:vAlign w:val="center"/>
            <w:hideMark/>
          </w:tcPr>
          <w:p w14:paraId="7F9C0722"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1,060.86 </w:t>
            </w:r>
          </w:p>
        </w:tc>
      </w:tr>
      <w:tr w:rsidR="009B1D10" w:rsidRPr="009B1D10" w14:paraId="415230AF" w14:textId="77777777" w:rsidTr="009B1D10">
        <w:trPr>
          <w:trHeight w:val="480"/>
          <w:jc w:val="center"/>
        </w:trPr>
        <w:tc>
          <w:tcPr>
            <w:tcW w:w="1404" w:type="dxa"/>
            <w:tcBorders>
              <w:top w:val="nil"/>
              <w:left w:val="single" w:sz="4" w:space="0" w:color="auto"/>
              <w:bottom w:val="single" w:sz="4" w:space="0" w:color="auto"/>
              <w:right w:val="single" w:sz="4" w:space="0" w:color="auto"/>
            </w:tcBorders>
            <w:shd w:val="clear" w:color="auto" w:fill="auto"/>
            <w:noWrap/>
            <w:vAlign w:val="center"/>
            <w:hideMark/>
          </w:tcPr>
          <w:p w14:paraId="3CDD05BA"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TAX</w:t>
            </w:r>
          </w:p>
        </w:tc>
        <w:tc>
          <w:tcPr>
            <w:tcW w:w="1500" w:type="dxa"/>
            <w:tcBorders>
              <w:top w:val="nil"/>
              <w:left w:val="nil"/>
              <w:bottom w:val="single" w:sz="4" w:space="0" w:color="auto"/>
              <w:right w:val="single" w:sz="4" w:space="0" w:color="auto"/>
            </w:tcBorders>
            <w:shd w:val="clear" w:color="auto" w:fill="auto"/>
            <w:noWrap/>
            <w:vAlign w:val="center"/>
            <w:hideMark/>
          </w:tcPr>
          <w:p w14:paraId="06319846"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137.35 </w:t>
            </w:r>
          </w:p>
        </w:tc>
        <w:tc>
          <w:tcPr>
            <w:tcW w:w="1500" w:type="dxa"/>
            <w:tcBorders>
              <w:top w:val="nil"/>
              <w:left w:val="nil"/>
              <w:bottom w:val="single" w:sz="4" w:space="0" w:color="auto"/>
              <w:right w:val="single" w:sz="4" w:space="0" w:color="auto"/>
            </w:tcBorders>
            <w:shd w:val="clear" w:color="auto" w:fill="auto"/>
            <w:noWrap/>
            <w:vAlign w:val="center"/>
            <w:hideMark/>
          </w:tcPr>
          <w:p w14:paraId="37AB77E4"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200.91 </w:t>
            </w:r>
          </w:p>
        </w:tc>
        <w:tc>
          <w:tcPr>
            <w:tcW w:w="1500" w:type="dxa"/>
            <w:tcBorders>
              <w:top w:val="nil"/>
              <w:left w:val="nil"/>
              <w:bottom w:val="single" w:sz="4" w:space="0" w:color="auto"/>
              <w:right w:val="single" w:sz="4" w:space="0" w:color="auto"/>
            </w:tcBorders>
            <w:shd w:val="clear" w:color="auto" w:fill="auto"/>
            <w:noWrap/>
            <w:vAlign w:val="center"/>
            <w:hideMark/>
          </w:tcPr>
          <w:p w14:paraId="48234416"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141.63 </w:t>
            </w:r>
          </w:p>
        </w:tc>
        <w:tc>
          <w:tcPr>
            <w:tcW w:w="1500" w:type="dxa"/>
            <w:tcBorders>
              <w:top w:val="nil"/>
              <w:left w:val="nil"/>
              <w:bottom w:val="single" w:sz="4" w:space="0" w:color="auto"/>
              <w:right w:val="single" w:sz="4" w:space="0" w:color="auto"/>
            </w:tcBorders>
            <w:shd w:val="clear" w:color="auto" w:fill="auto"/>
            <w:noWrap/>
            <w:vAlign w:val="center"/>
            <w:hideMark/>
          </w:tcPr>
          <w:p w14:paraId="0BF7ED2B"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479.89 </w:t>
            </w:r>
          </w:p>
        </w:tc>
      </w:tr>
      <w:tr w:rsidR="009B1D10" w:rsidRPr="009B1D10" w14:paraId="7ECA0D09" w14:textId="77777777" w:rsidTr="009B1D10">
        <w:trPr>
          <w:trHeight w:val="480"/>
          <w:jc w:val="center"/>
        </w:trPr>
        <w:tc>
          <w:tcPr>
            <w:tcW w:w="1404" w:type="dxa"/>
            <w:tcBorders>
              <w:top w:val="nil"/>
              <w:left w:val="single" w:sz="4" w:space="0" w:color="auto"/>
              <w:bottom w:val="single" w:sz="4" w:space="0" w:color="auto"/>
              <w:right w:val="single" w:sz="4" w:space="0" w:color="auto"/>
            </w:tcBorders>
            <w:shd w:val="clear" w:color="auto" w:fill="auto"/>
            <w:noWrap/>
            <w:vAlign w:val="center"/>
            <w:hideMark/>
          </w:tcPr>
          <w:p w14:paraId="09228DE8"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INS</w:t>
            </w:r>
          </w:p>
        </w:tc>
        <w:tc>
          <w:tcPr>
            <w:tcW w:w="1500" w:type="dxa"/>
            <w:tcBorders>
              <w:top w:val="nil"/>
              <w:left w:val="nil"/>
              <w:bottom w:val="single" w:sz="4" w:space="0" w:color="auto"/>
              <w:right w:val="single" w:sz="4" w:space="0" w:color="auto"/>
            </w:tcBorders>
            <w:shd w:val="clear" w:color="auto" w:fill="auto"/>
            <w:noWrap/>
            <w:vAlign w:val="center"/>
            <w:hideMark/>
          </w:tcPr>
          <w:p w14:paraId="0DAAB914" w14:textId="77777777" w:rsidR="009B1D10" w:rsidRPr="009B1D10" w:rsidRDefault="009B1D10" w:rsidP="009B1D10">
            <w:pPr>
              <w:spacing w:after="0" w:line="240" w:lineRule="auto"/>
              <w:ind w:left="0" w:firstLine="0"/>
              <w:jc w:val="right"/>
              <w:rPr>
                <w:rFonts w:ascii="Garamond" w:hAnsi="Garamond" w:cs="Calibri"/>
                <w:sz w:val="22"/>
              </w:rPr>
            </w:pPr>
            <w:r w:rsidRPr="009B1D10">
              <w:rPr>
                <w:rFonts w:ascii="Garamond" w:hAnsi="Garamond" w:cs="Calibri"/>
                <w:sz w:val="22"/>
              </w:rPr>
              <w:t xml:space="preserve"> $          137.35 </w:t>
            </w:r>
          </w:p>
        </w:tc>
        <w:tc>
          <w:tcPr>
            <w:tcW w:w="1500" w:type="dxa"/>
            <w:tcBorders>
              <w:top w:val="nil"/>
              <w:left w:val="nil"/>
              <w:bottom w:val="single" w:sz="4" w:space="0" w:color="auto"/>
              <w:right w:val="single" w:sz="4" w:space="0" w:color="auto"/>
            </w:tcBorders>
            <w:shd w:val="clear" w:color="auto" w:fill="auto"/>
            <w:noWrap/>
            <w:vAlign w:val="center"/>
            <w:hideMark/>
          </w:tcPr>
          <w:p w14:paraId="698AE5CB" w14:textId="77777777" w:rsidR="009B1D10" w:rsidRPr="009B1D10" w:rsidRDefault="009B1D10" w:rsidP="009B1D10">
            <w:pPr>
              <w:spacing w:after="0" w:line="240" w:lineRule="auto"/>
              <w:ind w:left="0" w:firstLine="0"/>
              <w:jc w:val="right"/>
              <w:rPr>
                <w:rFonts w:ascii="Garamond" w:hAnsi="Garamond" w:cs="Calibri"/>
                <w:sz w:val="22"/>
              </w:rPr>
            </w:pPr>
            <w:r w:rsidRPr="009B1D10">
              <w:rPr>
                <w:rFonts w:ascii="Garamond" w:hAnsi="Garamond" w:cs="Calibri"/>
                <w:sz w:val="22"/>
              </w:rPr>
              <w:t xml:space="preserve"> $          200.91 </w:t>
            </w:r>
          </w:p>
        </w:tc>
        <w:tc>
          <w:tcPr>
            <w:tcW w:w="1500" w:type="dxa"/>
            <w:tcBorders>
              <w:top w:val="nil"/>
              <w:left w:val="nil"/>
              <w:bottom w:val="single" w:sz="4" w:space="0" w:color="auto"/>
              <w:right w:val="single" w:sz="4" w:space="0" w:color="auto"/>
            </w:tcBorders>
            <w:shd w:val="clear" w:color="auto" w:fill="auto"/>
            <w:noWrap/>
            <w:vAlign w:val="center"/>
            <w:hideMark/>
          </w:tcPr>
          <w:p w14:paraId="109E7910" w14:textId="77777777" w:rsidR="009B1D10" w:rsidRPr="009B1D10" w:rsidRDefault="009B1D10" w:rsidP="009B1D10">
            <w:pPr>
              <w:spacing w:after="0" w:line="240" w:lineRule="auto"/>
              <w:ind w:left="0" w:firstLine="0"/>
              <w:jc w:val="right"/>
              <w:rPr>
                <w:rFonts w:ascii="Garamond" w:hAnsi="Garamond" w:cs="Calibri"/>
                <w:sz w:val="22"/>
              </w:rPr>
            </w:pPr>
            <w:r w:rsidRPr="009B1D10">
              <w:rPr>
                <w:rFonts w:ascii="Garamond" w:hAnsi="Garamond" w:cs="Calibri"/>
                <w:sz w:val="22"/>
              </w:rPr>
              <w:t xml:space="preserve"> $          141.63 </w:t>
            </w:r>
          </w:p>
        </w:tc>
        <w:tc>
          <w:tcPr>
            <w:tcW w:w="1500" w:type="dxa"/>
            <w:tcBorders>
              <w:top w:val="nil"/>
              <w:left w:val="nil"/>
              <w:bottom w:val="single" w:sz="4" w:space="0" w:color="auto"/>
              <w:right w:val="single" w:sz="4" w:space="0" w:color="auto"/>
            </w:tcBorders>
            <w:shd w:val="clear" w:color="auto" w:fill="auto"/>
            <w:noWrap/>
            <w:vAlign w:val="center"/>
            <w:hideMark/>
          </w:tcPr>
          <w:p w14:paraId="2A9705E6" w14:textId="77777777"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          479.89 </w:t>
            </w:r>
          </w:p>
        </w:tc>
      </w:tr>
      <w:tr w:rsidR="009B1D10" w:rsidRPr="009B1D10" w14:paraId="24825F9C" w14:textId="77777777" w:rsidTr="009B1D10">
        <w:trPr>
          <w:trHeight w:val="480"/>
          <w:jc w:val="center"/>
        </w:trPr>
        <w:tc>
          <w:tcPr>
            <w:tcW w:w="1404" w:type="dxa"/>
            <w:tcBorders>
              <w:top w:val="nil"/>
              <w:left w:val="single" w:sz="4" w:space="0" w:color="auto"/>
              <w:bottom w:val="single" w:sz="4" w:space="0" w:color="auto"/>
              <w:right w:val="single" w:sz="4" w:space="0" w:color="auto"/>
            </w:tcBorders>
            <w:shd w:val="clear" w:color="000000" w:fill="A9D08E"/>
            <w:noWrap/>
            <w:vAlign w:val="center"/>
            <w:hideMark/>
          </w:tcPr>
          <w:p w14:paraId="28631339" w14:textId="77777777" w:rsidR="009B1D10" w:rsidRPr="009B1D10" w:rsidRDefault="009B1D10" w:rsidP="009B1D10">
            <w:pPr>
              <w:spacing w:after="0" w:line="240" w:lineRule="auto"/>
              <w:ind w:left="0" w:firstLine="0"/>
              <w:jc w:val="center"/>
              <w:rPr>
                <w:rFonts w:ascii="Garamond" w:hAnsi="Garamond" w:cs="Calibri"/>
                <w:b/>
                <w:bCs/>
                <w:sz w:val="22"/>
              </w:rPr>
            </w:pPr>
            <w:r w:rsidRPr="009B1D10">
              <w:rPr>
                <w:rFonts w:ascii="Garamond" w:hAnsi="Garamond" w:cs="Calibri"/>
                <w:b/>
                <w:bCs/>
                <w:sz w:val="22"/>
              </w:rPr>
              <w:t>TOTAL</w:t>
            </w:r>
          </w:p>
        </w:tc>
        <w:tc>
          <w:tcPr>
            <w:tcW w:w="1500" w:type="dxa"/>
            <w:tcBorders>
              <w:top w:val="nil"/>
              <w:left w:val="nil"/>
              <w:bottom w:val="single" w:sz="4" w:space="0" w:color="auto"/>
              <w:right w:val="single" w:sz="4" w:space="0" w:color="auto"/>
            </w:tcBorders>
            <w:shd w:val="clear" w:color="000000" w:fill="A9D08E"/>
            <w:noWrap/>
            <w:vAlign w:val="center"/>
            <w:hideMark/>
          </w:tcPr>
          <w:p w14:paraId="7BE53C68"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2,457.92 </w:t>
            </w:r>
          </w:p>
        </w:tc>
        <w:tc>
          <w:tcPr>
            <w:tcW w:w="1500" w:type="dxa"/>
            <w:tcBorders>
              <w:top w:val="nil"/>
              <w:left w:val="nil"/>
              <w:bottom w:val="single" w:sz="4" w:space="0" w:color="auto"/>
              <w:right w:val="single" w:sz="4" w:space="0" w:color="auto"/>
            </w:tcBorders>
            <w:shd w:val="clear" w:color="000000" w:fill="A9D08E"/>
            <w:noWrap/>
            <w:vAlign w:val="center"/>
            <w:hideMark/>
          </w:tcPr>
          <w:p w14:paraId="244B65A8"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3,595.47 </w:t>
            </w:r>
          </w:p>
        </w:tc>
        <w:tc>
          <w:tcPr>
            <w:tcW w:w="1500" w:type="dxa"/>
            <w:tcBorders>
              <w:top w:val="nil"/>
              <w:left w:val="nil"/>
              <w:bottom w:val="single" w:sz="4" w:space="0" w:color="auto"/>
              <w:right w:val="single" w:sz="4" w:space="0" w:color="auto"/>
            </w:tcBorders>
            <w:shd w:val="clear" w:color="000000" w:fill="A9D08E"/>
            <w:noWrap/>
            <w:vAlign w:val="center"/>
            <w:hideMark/>
          </w:tcPr>
          <w:p w14:paraId="7B87ABE1" w14:textId="77777777" w:rsidR="009B1D10" w:rsidRPr="009B1D10" w:rsidRDefault="009B1D10" w:rsidP="009B1D10">
            <w:pPr>
              <w:spacing w:after="0" w:line="240" w:lineRule="auto"/>
              <w:ind w:left="0" w:firstLine="0"/>
              <w:rPr>
                <w:rFonts w:ascii="Garamond" w:hAnsi="Garamond" w:cs="Calibri"/>
                <w:sz w:val="22"/>
              </w:rPr>
            </w:pPr>
            <w:r w:rsidRPr="009B1D10">
              <w:rPr>
                <w:rFonts w:ascii="Garamond" w:hAnsi="Garamond" w:cs="Calibri"/>
                <w:sz w:val="22"/>
              </w:rPr>
              <w:t xml:space="preserve"> $        2,534.42 </w:t>
            </w:r>
          </w:p>
        </w:tc>
        <w:tc>
          <w:tcPr>
            <w:tcW w:w="1500" w:type="dxa"/>
            <w:tcBorders>
              <w:top w:val="nil"/>
              <w:left w:val="nil"/>
              <w:bottom w:val="single" w:sz="4" w:space="0" w:color="auto"/>
              <w:right w:val="single" w:sz="4" w:space="0" w:color="auto"/>
            </w:tcBorders>
            <w:shd w:val="clear" w:color="000000" w:fill="CC6600"/>
            <w:noWrap/>
            <w:vAlign w:val="center"/>
            <w:hideMark/>
          </w:tcPr>
          <w:p w14:paraId="1ED9CC61" w14:textId="2B5085D1" w:rsidR="009B1D10" w:rsidRPr="009B1D10" w:rsidRDefault="009B1D10" w:rsidP="009B1D10">
            <w:pPr>
              <w:spacing w:after="0" w:line="240" w:lineRule="auto"/>
              <w:ind w:left="0" w:firstLine="0"/>
              <w:jc w:val="center"/>
              <w:rPr>
                <w:rFonts w:ascii="Garamond" w:hAnsi="Garamond" w:cs="Calibri"/>
                <w:sz w:val="22"/>
              </w:rPr>
            </w:pPr>
            <w:r w:rsidRPr="009B1D10">
              <w:rPr>
                <w:rFonts w:ascii="Garamond" w:hAnsi="Garamond" w:cs="Calibri"/>
                <w:sz w:val="22"/>
              </w:rPr>
              <w:t xml:space="preserve">$        8,587.81 </w:t>
            </w:r>
          </w:p>
        </w:tc>
      </w:tr>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15761A0A" w14:textId="77777777" w:rsidR="009B1D10" w:rsidRDefault="009B1D10" w:rsidP="00CA4B81">
      <w:pPr>
        <w:spacing w:after="0" w:line="259" w:lineRule="auto"/>
        <w:ind w:left="0" w:firstLine="0"/>
        <w:rPr>
          <w:rFonts w:ascii="Garamond" w:hAnsi="Garamond"/>
          <w:b/>
          <w:szCs w:val="24"/>
        </w:rPr>
      </w:pPr>
    </w:p>
    <w:p w14:paraId="7C8CAB45" w14:textId="77777777" w:rsidR="009B1D10" w:rsidRDefault="009B1D10" w:rsidP="00CA4B81">
      <w:pPr>
        <w:spacing w:after="0" w:line="259" w:lineRule="auto"/>
        <w:ind w:left="0" w:firstLine="0"/>
        <w:rPr>
          <w:rFonts w:ascii="Garamond" w:hAnsi="Garamond"/>
          <w:b/>
          <w:szCs w:val="24"/>
        </w:rPr>
      </w:pPr>
    </w:p>
    <w:p w14:paraId="2366843B" w14:textId="77777777" w:rsidR="009B1D10" w:rsidRPr="00CA4B81" w:rsidRDefault="009B1D10" w:rsidP="00CA4B81">
      <w:pPr>
        <w:spacing w:after="0" w:line="259" w:lineRule="auto"/>
        <w:ind w:left="0" w:firstLine="0"/>
        <w:rPr>
          <w:rFonts w:ascii="Garamond" w:hAnsi="Garamond"/>
          <w:szCs w:val="24"/>
        </w:rPr>
      </w:pP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w:t>
      </w:r>
      <w:proofErr w:type="gramStart"/>
      <w:r w:rsidRPr="00CA4B81">
        <w:rPr>
          <w:rFonts w:ascii="Garamond" w:hAnsi="Garamond"/>
          <w:szCs w:val="24"/>
        </w:rPr>
        <w:t>for the amount of</w:t>
      </w:r>
      <w:proofErr w:type="gramEnd"/>
      <w:r w:rsidRPr="00CA4B81">
        <w:rPr>
          <w:rFonts w:ascii="Garamond" w:hAnsi="Garamond"/>
          <w:szCs w:val="24"/>
        </w:rPr>
        <w:t xml:space="preserve">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w:t>
      </w:r>
      <w:r w:rsidRPr="00CA4B81">
        <w:rPr>
          <w:rFonts w:ascii="Garamond" w:hAnsi="Garamond"/>
          <w:szCs w:val="24"/>
        </w:rPr>
        <w:lastRenderedPageBreak/>
        <w:t xml:space="preserve">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lastRenderedPageBreak/>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lastRenderedPageBreak/>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4" w:name="_Hlk60946027"/>
      <w:r w:rsidRPr="00CA4B81">
        <w:rPr>
          <w:rFonts w:ascii="Garamond" w:hAnsi="Garamond"/>
          <w:szCs w:val="24"/>
        </w:rPr>
        <w:t xml:space="preserve">Lessee must obtain prior written approval from Lessor </w:t>
      </w:r>
      <w:bookmarkEnd w:id="4"/>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B9020E5" w14:textId="77777777" w:rsidR="009B1D10" w:rsidRDefault="009B1D10" w:rsidP="00CA4B81">
      <w:pPr>
        <w:spacing w:after="0" w:line="259" w:lineRule="auto"/>
        <w:ind w:left="0" w:firstLine="0"/>
        <w:rPr>
          <w:rFonts w:ascii="Garamond" w:hAnsi="Garamond"/>
          <w:szCs w:val="24"/>
        </w:rPr>
      </w:pPr>
    </w:p>
    <w:p w14:paraId="663F3061" w14:textId="77777777" w:rsidR="009B1D10" w:rsidRDefault="009B1D10" w:rsidP="00CA4B81">
      <w:pPr>
        <w:spacing w:after="0" w:line="259" w:lineRule="auto"/>
        <w:ind w:left="0" w:firstLine="0"/>
        <w:rPr>
          <w:rFonts w:ascii="Garamond" w:hAnsi="Garamond"/>
          <w:szCs w:val="24"/>
        </w:rPr>
      </w:pPr>
    </w:p>
    <w:p w14:paraId="465685AF" w14:textId="77777777" w:rsidR="009B1D10" w:rsidRDefault="009B1D10" w:rsidP="00CA4B81">
      <w:pPr>
        <w:spacing w:after="0" w:line="259" w:lineRule="auto"/>
        <w:ind w:left="0" w:firstLine="0"/>
        <w:rPr>
          <w:rFonts w:ascii="Garamond" w:hAnsi="Garamond"/>
          <w:szCs w:val="24"/>
        </w:rPr>
      </w:pPr>
    </w:p>
    <w:p w14:paraId="1D08E81C" w14:textId="77777777" w:rsidR="009B1D10" w:rsidRPr="00CA4B81" w:rsidRDefault="009B1D10" w:rsidP="00CA4B81">
      <w:pPr>
        <w:spacing w:after="0" w:line="259" w:lineRule="auto"/>
        <w:ind w:left="0" w:firstLine="0"/>
        <w:rPr>
          <w:rFonts w:ascii="Garamond" w:hAnsi="Garamond"/>
          <w:szCs w:val="24"/>
        </w:rPr>
      </w:pP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w:t>
      </w:r>
      <w:r w:rsidRPr="00CA4B81">
        <w:rPr>
          <w:rFonts w:ascii="Garamond" w:hAnsi="Garamond"/>
          <w:szCs w:val="24"/>
        </w:rPr>
        <w:lastRenderedPageBreak/>
        <w:t xml:space="preserve">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29EF5" w14:textId="69B8E7C8" w:rsidR="00995310" w:rsidRDefault="00995310" w:rsidP="00CA4B81">
      <w:pPr>
        <w:spacing w:after="0" w:line="259" w:lineRule="auto"/>
        <w:ind w:left="0" w:firstLine="0"/>
        <w:rPr>
          <w:rFonts w:ascii="Garamond" w:hAnsi="Garamond"/>
          <w:szCs w:val="24"/>
        </w:rPr>
      </w:pP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w:t>
      </w:r>
      <w:r w:rsidRPr="00CA4B81">
        <w:rPr>
          <w:rFonts w:ascii="Garamond" w:hAnsi="Garamond"/>
          <w:szCs w:val="24"/>
        </w:rPr>
        <w:lastRenderedPageBreak/>
        <w:t xml:space="preserve">(180)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5"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5"/>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0992AAA6" w14:textId="77777777" w:rsidR="00D05CDC" w:rsidRPr="00D05CDC" w:rsidRDefault="007050A2" w:rsidP="00D05CDC">
      <w:pPr>
        <w:tabs>
          <w:tab w:val="left" w:pos="-720"/>
        </w:tabs>
        <w:suppressAutoHyphens/>
        <w:rPr>
          <w:rFonts w:ascii="Garamond" w:hAnsi="Garamond"/>
          <w:snapToGrid w:val="0"/>
          <w:color w:val="auto"/>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D05CDC" w:rsidRPr="00D05CDC">
        <w:rPr>
          <w:rFonts w:ascii="Garamond" w:hAnsi="Garamond"/>
          <w:b/>
          <w:bCs/>
          <w:snapToGrid w:val="0"/>
          <w:color w:val="auto"/>
          <w:szCs w:val="24"/>
        </w:rPr>
        <w:t>ELLE RAE | A CLOTHING BOUTIQUE, LLC</w:t>
      </w:r>
    </w:p>
    <w:p w14:paraId="5AA946A5" w14:textId="77777777" w:rsidR="00D05CDC" w:rsidRPr="00D05CDC" w:rsidRDefault="00D05CDC" w:rsidP="00D05CDC">
      <w:pPr>
        <w:widowControl w:val="0"/>
        <w:tabs>
          <w:tab w:val="left" w:pos="-720"/>
        </w:tabs>
        <w:suppressAutoHyphens/>
        <w:spacing w:after="0" w:line="240" w:lineRule="auto"/>
        <w:ind w:left="0" w:firstLine="0"/>
        <w:rPr>
          <w:rFonts w:ascii="Garamond" w:hAnsi="Garamond"/>
          <w:snapToGrid w:val="0"/>
          <w:color w:val="auto"/>
          <w:szCs w:val="24"/>
        </w:rPr>
      </w:pPr>
      <w:r w:rsidRPr="00D05CDC">
        <w:rPr>
          <w:rFonts w:ascii="Garamond" w:hAnsi="Garamond"/>
          <w:snapToGrid w:val="0"/>
          <w:color w:val="auto"/>
          <w:szCs w:val="24"/>
        </w:rPr>
        <w:tab/>
      </w:r>
      <w:r w:rsidRPr="00D05CDC">
        <w:rPr>
          <w:rFonts w:ascii="Garamond" w:hAnsi="Garamond"/>
          <w:snapToGrid w:val="0"/>
          <w:color w:val="auto"/>
          <w:szCs w:val="24"/>
        </w:rPr>
        <w:tab/>
        <w:t xml:space="preserve">125 </w:t>
      </w:r>
      <w:proofErr w:type="spellStart"/>
      <w:r w:rsidRPr="00D05CDC">
        <w:rPr>
          <w:rFonts w:ascii="Garamond" w:hAnsi="Garamond"/>
          <w:snapToGrid w:val="0"/>
          <w:color w:val="auto"/>
          <w:szCs w:val="24"/>
        </w:rPr>
        <w:t>Arnould</w:t>
      </w:r>
      <w:proofErr w:type="spellEnd"/>
      <w:r w:rsidRPr="00D05CDC">
        <w:rPr>
          <w:rFonts w:ascii="Garamond" w:hAnsi="Garamond"/>
          <w:snapToGrid w:val="0"/>
          <w:color w:val="auto"/>
          <w:szCs w:val="24"/>
        </w:rPr>
        <w:t xml:space="preserve"> Blvd.</w:t>
      </w:r>
    </w:p>
    <w:p w14:paraId="2B080574" w14:textId="77777777" w:rsidR="00D05CDC" w:rsidRPr="00D05CDC" w:rsidRDefault="00D05CDC" w:rsidP="00D05CDC">
      <w:pPr>
        <w:widowControl w:val="0"/>
        <w:tabs>
          <w:tab w:val="left" w:pos="-720"/>
        </w:tabs>
        <w:suppressAutoHyphens/>
        <w:spacing w:after="0" w:line="240" w:lineRule="auto"/>
        <w:ind w:left="0" w:firstLine="0"/>
        <w:rPr>
          <w:rFonts w:ascii="Garamond" w:hAnsi="Garamond"/>
          <w:snapToGrid w:val="0"/>
          <w:color w:val="auto"/>
          <w:szCs w:val="24"/>
        </w:rPr>
      </w:pPr>
      <w:r w:rsidRPr="00D05CDC">
        <w:rPr>
          <w:rFonts w:ascii="Garamond" w:hAnsi="Garamond"/>
          <w:snapToGrid w:val="0"/>
          <w:color w:val="auto"/>
          <w:szCs w:val="24"/>
        </w:rPr>
        <w:tab/>
      </w:r>
      <w:r w:rsidRPr="00D05CDC">
        <w:rPr>
          <w:rFonts w:ascii="Garamond" w:hAnsi="Garamond"/>
          <w:snapToGrid w:val="0"/>
          <w:color w:val="auto"/>
          <w:szCs w:val="24"/>
        </w:rPr>
        <w:tab/>
        <w:t>Lafayette, LA 70506</w:t>
      </w:r>
    </w:p>
    <w:p w14:paraId="49DB7B22" w14:textId="6DC600FD" w:rsidR="00D15AF9" w:rsidRPr="00CA4B81" w:rsidRDefault="007050A2" w:rsidP="00D05CDC">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B58233" w14:textId="70509107" w:rsidR="00CB4DB3" w:rsidRDefault="00CB4DB3" w:rsidP="00CA4B81">
      <w:pPr>
        <w:spacing w:after="0" w:line="259" w:lineRule="auto"/>
        <w:ind w:left="0" w:firstLine="0"/>
        <w:rPr>
          <w:rFonts w:ascii="Garamond" w:hAnsi="Garamond"/>
          <w:szCs w:val="24"/>
        </w:rPr>
      </w:pPr>
    </w:p>
    <w:p w14:paraId="5DD8A3B7" w14:textId="5B0D8C27" w:rsidR="00CB4DB3" w:rsidRDefault="00CB4DB3" w:rsidP="00CA4B81">
      <w:pPr>
        <w:spacing w:after="0" w:line="259" w:lineRule="auto"/>
        <w:ind w:left="0" w:firstLine="0"/>
        <w:rPr>
          <w:rFonts w:ascii="Garamond" w:hAnsi="Garamond"/>
          <w:szCs w:val="24"/>
        </w:rPr>
      </w:pP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lastRenderedPageBreak/>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F4C659" w14:textId="076A2FB5" w:rsidR="00CB4DB3" w:rsidRDefault="00CB4DB3" w:rsidP="00CA4B81">
      <w:pPr>
        <w:spacing w:after="0" w:line="259" w:lineRule="auto"/>
        <w:ind w:left="0" w:firstLine="0"/>
        <w:rPr>
          <w:rFonts w:ascii="Garamond" w:hAnsi="Garamond"/>
          <w:szCs w:val="24"/>
        </w:rPr>
      </w:pPr>
    </w:p>
    <w:p w14:paraId="0FB4F166" w14:textId="2B9D83D6" w:rsidR="00CB4DB3" w:rsidRDefault="00CB4DB3" w:rsidP="00CA4B81">
      <w:pPr>
        <w:spacing w:after="0" w:line="259" w:lineRule="auto"/>
        <w:ind w:left="0" w:firstLine="0"/>
        <w:rPr>
          <w:rFonts w:ascii="Garamond" w:hAnsi="Garamond"/>
          <w:szCs w:val="24"/>
        </w:rPr>
      </w:pP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67EEA068" w:rsidR="00D15AF9" w:rsidRPr="00CA4B81" w:rsidRDefault="00453CF2" w:rsidP="00CA4B81">
      <w:pPr>
        <w:ind w:left="-5"/>
        <w:rPr>
          <w:rFonts w:ascii="Garamond" w:hAnsi="Garamond"/>
          <w:szCs w:val="24"/>
        </w:rPr>
      </w:pPr>
      <w:r w:rsidRPr="00CA4B81">
        <w:rPr>
          <w:rFonts w:ascii="Garamond" w:hAnsi="Garamond"/>
          <w:szCs w:val="24"/>
        </w:rPr>
        <w:t xml:space="preserve">Lessee has </w:t>
      </w:r>
      <w:r w:rsidR="009D16B8">
        <w:rPr>
          <w:rFonts w:ascii="Garamond" w:hAnsi="Garamond"/>
          <w:szCs w:val="24"/>
        </w:rPr>
        <w:t>___________________________</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w:t>
      </w:r>
      <w:r w:rsidR="002E7FCF">
        <w:rPr>
          <w:rFonts w:ascii="Garamond" w:hAnsi="Garamond"/>
          <w:szCs w:val="24"/>
        </w:rPr>
        <w:t xml:space="preserve">of </w:t>
      </w:r>
      <w:r w:rsidR="00334BE6">
        <w:rPr>
          <w:rFonts w:ascii="Garamond" w:hAnsi="Garamond"/>
          <w:szCs w:val="24"/>
        </w:rPr>
        <w:t xml:space="preserve">a prior lease at On </w:t>
      </w:r>
      <w:proofErr w:type="gramStart"/>
      <w:r w:rsidR="00334BE6">
        <w:rPr>
          <w:rFonts w:ascii="Garamond" w:hAnsi="Garamond"/>
          <w:szCs w:val="24"/>
        </w:rPr>
        <w:t>The</w:t>
      </w:r>
      <w:proofErr w:type="gramEnd"/>
      <w:r w:rsidR="00334BE6">
        <w:rPr>
          <w:rFonts w:ascii="Garamond" w:hAnsi="Garamond"/>
          <w:szCs w:val="24"/>
        </w:rPr>
        <w:t xml:space="preserve"> Boulevard Shopping Center. The Lessor and Lessee hereby acknowledge and agree that this </w:t>
      </w:r>
      <w:r w:rsidR="008346C1">
        <w:rPr>
          <w:rFonts w:ascii="Garamond" w:hAnsi="Garamond"/>
          <w:szCs w:val="24"/>
        </w:rPr>
        <w:t xml:space="preserve">amount shall remain in the possession of the Lessor </w:t>
      </w:r>
      <w:r w:rsidR="007050A2" w:rsidRPr="00CA4B81">
        <w:rPr>
          <w:rFonts w:ascii="Garamond" w:hAnsi="Garamond"/>
          <w:szCs w:val="24"/>
        </w:rPr>
        <w:t xml:space="preserve">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5908F7E6" w14:textId="77777777" w:rsidR="009D16B8" w:rsidRDefault="009D16B8" w:rsidP="00CA4B81">
      <w:pPr>
        <w:spacing w:after="0" w:line="259" w:lineRule="auto"/>
        <w:ind w:left="0" w:firstLine="0"/>
        <w:rPr>
          <w:rFonts w:ascii="Garamond" w:hAnsi="Garamond"/>
          <w:b/>
          <w:szCs w:val="24"/>
        </w:rPr>
      </w:pPr>
    </w:p>
    <w:p w14:paraId="52ED96E3" w14:textId="77777777" w:rsidR="009D16B8" w:rsidRDefault="009D16B8" w:rsidP="00CA4B81">
      <w:pPr>
        <w:spacing w:after="0" w:line="259" w:lineRule="auto"/>
        <w:ind w:left="0" w:firstLine="0"/>
        <w:rPr>
          <w:rFonts w:ascii="Garamond" w:hAnsi="Garamond"/>
          <w:b/>
          <w:szCs w:val="24"/>
        </w:rPr>
      </w:pPr>
    </w:p>
    <w:p w14:paraId="5D5C1984" w14:textId="77777777" w:rsidR="009D16B8" w:rsidRDefault="009D16B8" w:rsidP="00CA4B81">
      <w:pPr>
        <w:spacing w:after="0" w:line="259" w:lineRule="auto"/>
        <w:ind w:left="0" w:firstLine="0"/>
        <w:rPr>
          <w:rFonts w:ascii="Garamond" w:hAnsi="Garamond"/>
          <w:b/>
          <w:szCs w:val="24"/>
        </w:rPr>
      </w:pPr>
    </w:p>
    <w:p w14:paraId="43DAF6F3" w14:textId="77777777" w:rsidR="009D16B8" w:rsidRPr="00CA4B81" w:rsidRDefault="009D16B8" w:rsidP="00CA4B81">
      <w:pPr>
        <w:spacing w:after="0" w:line="259" w:lineRule="auto"/>
        <w:ind w:left="0" w:firstLine="0"/>
        <w:rPr>
          <w:rFonts w:ascii="Garamond" w:hAnsi="Garamond"/>
          <w:szCs w:val="24"/>
        </w:rPr>
      </w:pP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6"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2ADB4E" id="Group 34490" o:spid="_x0000_s1026" style="position:absolute;margin-left:0;margin-top:-1.9pt;width:2in;height:14.5pt;z-index:-251656192"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6FC8C3" id="Group 34492"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1A3EE4" id="Group 34491"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CjMWgnIAgAA0AkAAA4AAAAAAAAAAAAAAAAALgIAAGRycy9lMm9Eb2MueG1sUEsBAi0A&#10;FAAGAAgAAAAhAMhQyofcAAAABgEAAA8AAAAAAAAAAAAAAAAAIgUAAGRycy9kb3ducmV2LnhtbFBL&#10;BQYAAAAABAAEAPMAAAArBg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6"/>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9517F4D" w14:textId="77777777" w:rsidR="009D16B8" w:rsidRPr="009D16B8" w:rsidRDefault="009D16B8" w:rsidP="009D16B8">
      <w:pPr>
        <w:widowControl w:val="0"/>
        <w:tabs>
          <w:tab w:val="left" w:pos="-720"/>
        </w:tabs>
        <w:suppressAutoHyphens/>
        <w:spacing w:after="0" w:line="240" w:lineRule="auto"/>
        <w:ind w:left="0" w:firstLine="0"/>
        <w:rPr>
          <w:rFonts w:ascii="Garamond" w:hAnsi="Garamond"/>
          <w:b/>
          <w:snapToGrid w:val="0"/>
          <w:color w:val="auto"/>
          <w:szCs w:val="24"/>
        </w:rPr>
      </w:pPr>
      <w:r w:rsidRPr="009D16B8">
        <w:rPr>
          <w:rFonts w:ascii="Garamond" w:hAnsi="Garamond"/>
          <w:b/>
          <w:snapToGrid w:val="0"/>
          <w:color w:val="auto"/>
          <w:szCs w:val="24"/>
        </w:rPr>
        <w:t xml:space="preserve">WITNESSES: </w:t>
      </w:r>
      <w:r w:rsidRPr="009D16B8">
        <w:rPr>
          <w:rFonts w:ascii="Garamond" w:hAnsi="Garamond"/>
          <w:b/>
          <w:snapToGrid w:val="0"/>
          <w:color w:val="auto"/>
          <w:szCs w:val="24"/>
        </w:rPr>
        <w:tab/>
      </w:r>
      <w:r w:rsidRPr="009D16B8">
        <w:rPr>
          <w:rFonts w:ascii="Garamond" w:hAnsi="Garamond"/>
          <w:b/>
          <w:snapToGrid w:val="0"/>
          <w:color w:val="auto"/>
          <w:szCs w:val="24"/>
        </w:rPr>
        <w:tab/>
      </w:r>
      <w:r w:rsidRPr="009D16B8">
        <w:rPr>
          <w:rFonts w:ascii="Garamond" w:hAnsi="Garamond"/>
          <w:b/>
          <w:snapToGrid w:val="0"/>
          <w:color w:val="auto"/>
          <w:szCs w:val="24"/>
        </w:rPr>
        <w:tab/>
      </w:r>
      <w:r w:rsidRPr="009D16B8">
        <w:rPr>
          <w:rFonts w:ascii="Garamond" w:hAnsi="Garamond"/>
          <w:b/>
          <w:snapToGrid w:val="0"/>
          <w:color w:val="auto"/>
          <w:szCs w:val="24"/>
        </w:rPr>
        <w:tab/>
      </w:r>
      <w:r w:rsidRPr="009D16B8">
        <w:rPr>
          <w:rFonts w:ascii="Garamond" w:hAnsi="Garamond"/>
          <w:b/>
          <w:snapToGrid w:val="0"/>
          <w:color w:val="auto"/>
          <w:szCs w:val="24"/>
        </w:rPr>
        <w:tab/>
        <w:t>LESSEE:</w:t>
      </w:r>
    </w:p>
    <w:p w14:paraId="768DA202" w14:textId="77777777" w:rsidR="009D16B8" w:rsidRPr="009D16B8" w:rsidRDefault="009D16B8" w:rsidP="009D16B8">
      <w:pPr>
        <w:widowControl w:val="0"/>
        <w:tabs>
          <w:tab w:val="left" w:pos="-720"/>
        </w:tabs>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p>
    <w:p w14:paraId="328D1C4A"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t xml:space="preserve">ELLE RAE | A CLOTHING BOUTIQUE, </w:t>
      </w:r>
    </w:p>
    <w:p w14:paraId="6A831C92"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rPr>
        <w:t>Printed Name:</w:t>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proofErr w:type="gramStart"/>
      <w:r w:rsidRPr="009D16B8">
        <w:rPr>
          <w:rFonts w:ascii="Garamond" w:hAnsi="Garamond"/>
          <w:snapToGrid w:val="0"/>
          <w:color w:val="auto"/>
          <w:szCs w:val="24"/>
        </w:rPr>
        <w:t>LLC,,</w:t>
      </w:r>
      <w:proofErr w:type="gramEnd"/>
      <w:r w:rsidRPr="009D16B8">
        <w:rPr>
          <w:rFonts w:ascii="Garamond" w:hAnsi="Garamond"/>
          <w:snapToGrid w:val="0"/>
          <w:color w:val="auto"/>
          <w:szCs w:val="24"/>
        </w:rPr>
        <w:t xml:space="preserve"> a Louisiana  limited liability company</w:t>
      </w:r>
    </w:p>
    <w:p w14:paraId="42EBF723"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p>
    <w:p w14:paraId="7174DB58"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rPr>
      </w:pPr>
    </w:p>
    <w:p w14:paraId="2B0FB2CF"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t>By:</w:t>
      </w:r>
      <w:r w:rsidRPr="009D16B8">
        <w:rPr>
          <w:rFonts w:ascii="Garamond" w:hAnsi="Garamond"/>
          <w:snapToGrid w:val="0"/>
          <w:color w:val="auto"/>
          <w:szCs w:val="24"/>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p>
    <w:p w14:paraId="144B8226" w14:textId="77777777" w:rsidR="009D16B8" w:rsidRPr="009D16B8" w:rsidRDefault="009D16B8" w:rsidP="009D16B8">
      <w:pPr>
        <w:widowControl w:val="0"/>
        <w:suppressAutoHyphens/>
        <w:spacing w:after="0" w:line="240" w:lineRule="auto"/>
        <w:ind w:left="0" w:right="-997" w:firstLine="0"/>
        <w:rPr>
          <w:rFonts w:ascii="Garamond" w:hAnsi="Garamond"/>
          <w:snapToGrid w:val="0"/>
          <w:color w:val="auto"/>
          <w:szCs w:val="24"/>
        </w:rPr>
      </w:pPr>
      <w:r w:rsidRPr="009D16B8">
        <w:rPr>
          <w:rFonts w:ascii="Garamond" w:hAnsi="Garamond"/>
          <w:snapToGrid w:val="0"/>
          <w:color w:val="auto"/>
          <w:szCs w:val="24"/>
        </w:rPr>
        <w:t>Printed Name:</w:t>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u w:val="single"/>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t>Lauren L. Broussard</w:t>
      </w:r>
    </w:p>
    <w:p w14:paraId="2FCCA234" w14:textId="77777777" w:rsidR="009D16B8" w:rsidRPr="009D16B8" w:rsidRDefault="009D16B8" w:rsidP="009D16B8">
      <w:pPr>
        <w:widowControl w:val="0"/>
        <w:suppressAutoHyphens/>
        <w:spacing w:after="0" w:line="240" w:lineRule="auto"/>
        <w:ind w:left="0" w:firstLine="0"/>
        <w:rPr>
          <w:rFonts w:ascii="Garamond" w:hAnsi="Garamond"/>
          <w:snapToGrid w:val="0"/>
          <w:color w:val="auto"/>
          <w:szCs w:val="24"/>
          <w:u w:val="single"/>
        </w:rPr>
      </w:pP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t>Member/Manager</w:t>
      </w:r>
    </w:p>
    <w:p w14:paraId="587779C9" w14:textId="77777777" w:rsidR="009D16B8" w:rsidRPr="009D16B8" w:rsidRDefault="009D16B8" w:rsidP="009D16B8">
      <w:pPr>
        <w:widowControl w:val="0"/>
        <w:tabs>
          <w:tab w:val="left" w:pos="-720"/>
        </w:tabs>
        <w:suppressAutoHyphens/>
        <w:spacing w:after="0" w:line="240" w:lineRule="auto"/>
        <w:ind w:left="0" w:firstLine="0"/>
        <w:rPr>
          <w:rFonts w:ascii="Garamond" w:hAnsi="Garamond"/>
          <w:snapToGrid w:val="0"/>
          <w:color w:val="auto"/>
          <w:szCs w:val="24"/>
          <w:u w:val="single"/>
        </w:rPr>
      </w:pP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r w:rsidRPr="009D16B8">
        <w:rPr>
          <w:rFonts w:ascii="Garamond" w:hAnsi="Garamond"/>
          <w:snapToGrid w:val="0"/>
          <w:color w:val="auto"/>
          <w:szCs w:val="24"/>
        </w:rPr>
        <w:tab/>
      </w:r>
    </w:p>
    <w:p w14:paraId="7A87E623" w14:textId="77777777" w:rsidR="009D16B8" w:rsidRPr="009D16B8" w:rsidRDefault="009D16B8" w:rsidP="009D16B8">
      <w:pPr>
        <w:widowControl w:val="0"/>
        <w:tabs>
          <w:tab w:val="left" w:pos="-720"/>
        </w:tabs>
        <w:suppressAutoHyphens/>
        <w:spacing w:after="0" w:line="240" w:lineRule="auto"/>
        <w:ind w:left="0" w:firstLine="0"/>
        <w:rPr>
          <w:rFonts w:ascii="Garamond" w:hAnsi="Garamond"/>
          <w:snapToGrid w:val="0"/>
          <w:color w:val="auto"/>
          <w:szCs w:val="24"/>
        </w:rPr>
      </w:pPr>
    </w:p>
    <w:p w14:paraId="4A94CFEA" w14:textId="77777777" w:rsidR="009D16B8" w:rsidRPr="009D16B8" w:rsidRDefault="009D16B8" w:rsidP="009D16B8">
      <w:pPr>
        <w:widowControl w:val="0"/>
        <w:tabs>
          <w:tab w:val="center" w:pos="4680"/>
        </w:tabs>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rPr>
        <w:tab/>
        <w:t>_________________________________</w:t>
      </w:r>
    </w:p>
    <w:p w14:paraId="49F91FF2" w14:textId="77777777" w:rsidR="009D16B8" w:rsidRPr="009D16B8" w:rsidRDefault="009D16B8" w:rsidP="009D16B8">
      <w:pPr>
        <w:widowControl w:val="0"/>
        <w:tabs>
          <w:tab w:val="center" w:pos="4680"/>
        </w:tabs>
        <w:suppressAutoHyphens/>
        <w:spacing w:after="0" w:line="240" w:lineRule="auto"/>
        <w:ind w:left="0" w:firstLine="0"/>
        <w:rPr>
          <w:rFonts w:ascii="Garamond" w:hAnsi="Garamond"/>
          <w:snapToGrid w:val="0"/>
          <w:color w:val="auto"/>
          <w:szCs w:val="24"/>
        </w:rPr>
      </w:pPr>
      <w:r w:rsidRPr="009D16B8">
        <w:rPr>
          <w:rFonts w:ascii="Garamond" w:hAnsi="Garamond"/>
          <w:snapToGrid w:val="0"/>
          <w:color w:val="auto"/>
          <w:szCs w:val="24"/>
        </w:rPr>
        <w:tab/>
        <w:t>Notary Public</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27EB5873" w14:textId="643DAB6C" w:rsidR="00BD5C76" w:rsidRDefault="00442FC6" w:rsidP="004F3267">
      <w:pPr>
        <w:spacing w:after="0" w:line="259" w:lineRule="auto"/>
        <w:ind w:left="52" w:firstLine="0"/>
        <w:jc w:val="center"/>
        <w:rPr>
          <w:rFonts w:ascii="Garamond" w:hAnsi="Garamond"/>
          <w:szCs w:val="24"/>
        </w:rPr>
      </w:pPr>
      <w:r>
        <w:rPr>
          <w:rFonts w:ascii="Garamond" w:hAnsi="Garamond"/>
          <w:szCs w:val="24"/>
        </w:rPr>
        <w:br w:type="textWrapping" w:clear="all"/>
      </w:r>
    </w:p>
    <w:p w14:paraId="2675772F" w14:textId="2D54E69A" w:rsidR="00BD5C76" w:rsidRDefault="004F3267" w:rsidP="004F3267">
      <w:pPr>
        <w:spacing w:after="160" w:line="259" w:lineRule="auto"/>
        <w:ind w:left="0" w:firstLine="0"/>
        <w:jc w:val="center"/>
        <w:rPr>
          <w:rFonts w:ascii="Garamond" w:hAnsi="Garamond"/>
          <w:b/>
          <w:szCs w:val="24"/>
        </w:rPr>
      </w:pPr>
      <w:r>
        <w:rPr>
          <w:rFonts w:ascii="Garamond" w:hAnsi="Garamond"/>
          <w:noProof/>
          <w:szCs w:val="24"/>
        </w:rPr>
        <w:drawing>
          <wp:inline distT="0" distB="0" distL="0" distR="0" wp14:anchorId="37D5D925" wp14:editId="4DB4677C">
            <wp:extent cx="4234672" cy="6115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072" cy="6119960"/>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4A2FF" w14:textId="77777777" w:rsidR="00E74C95" w:rsidRDefault="00E74C95">
      <w:pPr>
        <w:spacing w:after="0" w:line="240" w:lineRule="auto"/>
      </w:pPr>
      <w:r>
        <w:separator/>
      </w:r>
    </w:p>
  </w:endnote>
  <w:endnote w:type="continuationSeparator" w:id="0">
    <w:p w14:paraId="30486DF4" w14:textId="77777777" w:rsidR="00E74C95" w:rsidRDefault="00E74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8DFD0E" id="Group 35125" o:spid="_x0000_s1026" style="position:absolute;margin-left:447.45pt;margin-top:690.2pt;width:56.65pt;height:20.3pt;z-index:251658240;mso-position-horizontal-relative:page;mso-position-vertical-relative:page" coordsize="7196,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">
              <v:shape id="Shape 36016" o:spid="_x0000_s1027" style="position:absolute;left:213;width:6983;height:91;visibility:visible;mso-wrap-style:square;v-text-anchor:top"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" path="m,l698297,r,9144l,9144,,e" fillcolor="black" stroked="f" strokeweight="0">
                <v:stroke miterlimit="83231f" joinstyle="miter"/>
                <v:path arrowok="t" textboxrect="0,0,698297,9144"/>
              </v:shape>
              <v:shape id="Shape 36017" o:spid="_x0000_s1028" style="position:absolute;top:2529;width:7196;height:91;visibility:visible;mso-wrap-style:square;v-text-anchor:top"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" path="m,l719633,r,9144l,9144,,e" fillcolor="black" stroked="f" strokeweight="0">
                <v:stroke miterlimit="83231f" joinstyle="miter"/>
                <v:path arrowok="t" textboxrect="0,0,719633,9144"/>
              </v:shape>
              <w10:wrap type="square" anchorx="page" anchory="pag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F671B0">
      <w:fldChar w:fldCharType="begin"/>
    </w:r>
    <w:r w:rsidR="00F671B0">
      <w:instrText xml:space="preserve"> NUMPAGES   \* MERGEFORMAT </w:instrText>
    </w:r>
    <w:r w:rsidR="00F671B0">
      <w:fldChar w:fldCharType="separate"/>
    </w:r>
    <w:r>
      <w:rPr>
        <w:rFonts w:ascii="Arial" w:eastAsia="Arial" w:hAnsi="Arial" w:cs="Arial"/>
        <w:i/>
        <w:sz w:val="14"/>
      </w:rPr>
      <w:t>27</w:t>
    </w:r>
    <w:r w:rsidR="00F671B0">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F671B0">
      <w:fldChar w:fldCharType="begin"/>
    </w:r>
    <w:r w:rsidR="00F671B0">
      <w:instrText xml:space="preserve"> NUMPAGES   \* MERGEFORMAT </w:instrText>
    </w:r>
    <w:r w:rsidR="00F671B0">
      <w:fldChar w:fldCharType="separate"/>
    </w:r>
    <w:r>
      <w:rPr>
        <w:rFonts w:ascii="Arial" w:eastAsia="Arial" w:hAnsi="Arial" w:cs="Arial"/>
        <w:i/>
        <w:sz w:val="14"/>
      </w:rPr>
      <w:t>27</w:t>
    </w:r>
    <w:r w:rsidR="00F671B0">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9B4E7F" id="Group 35039" o:spid="_x0000_s1026" style="position:absolute;margin-left:447.45pt;margin-top:690.2pt;width:56.65pt;height:20.3pt;z-index:251660288;mso-position-horizontal-relative:page;mso-position-vertical-relative:page" coordsize="7196,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">
              <v:shape id="Shape 36008" o:spid="_x0000_s1027" style="position:absolute;left:213;width:6983;height:91;visibility:visible;mso-wrap-style:square;v-text-anchor:top"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" path="m,l698297,r,9144l,9144,,e" fillcolor="black" stroked="f" strokeweight="0">
                <v:stroke miterlimit="83231f" joinstyle="miter"/>
                <v:path arrowok="t" textboxrect="0,0,698297,9144"/>
              </v:shape>
              <v:shape id="Shape 36009" o:spid="_x0000_s1028" style="position:absolute;top:2529;width:7196;height:91;visibility:visible;mso-wrap-style:square;v-text-anchor:top"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" path="m,l719633,r,9144l,9144,,e" fillcolor="black" stroked="f" strokeweight="0">
                <v:stroke miterlimit="83231f" joinstyle="miter"/>
                <v:path arrowok="t" textboxrect="0,0,719633,9144"/>
              </v:shape>
              <w10:wrap type="square" anchorx="page" anchory="pag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F671B0">
      <w:fldChar w:fldCharType="begin"/>
    </w:r>
    <w:r w:rsidR="00F671B0">
      <w:instrText xml:space="preserve"> NUMPAGES   \* MERGEFORMAT </w:instrText>
    </w:r>
    <w:r w:rsidR="00F671B0">
      <w:fldChar w:fldCharType="separate"/>
    </w:r>
    <w:r>
      <w:rPr>
        <w:rFonts w:ascii="Arial" w:eastAsia="Arial" w:hAnsi="Arial" w:cs="Arial"/>
        <w:i/>
        <w:sz w:val="14"/>
      </w:rPr>
      <w:t>27</w:t>
    </w:r>
    <w:r w:rsidR="00F671B0">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38D4B" w14:textId="77777777" w:rsidR="00E74C95" w:rsidRDefault="00E74C95">
      <w:pPr>
        <w:spacing w:after="0" w:line="240" w:lineRule="auto"/>
      </w:pPr>
      <w:r>
        <w:separator/>
      </w:r>
    </w:p>
  </w:footnote>
  <w:footnote w:type="continuationSeparator" w:id="0">
    <w:p w14:paraId="7E6EE943" w14:textId="77777777" w:rsidR="00E74C95" w:rsidRDefault="00E74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62372"/>
    <w:rsid w:val="000728A0"/>
    <w:rsid w:val="00072E25"/>
    <w:rsid w:val="000C4F4E"/>
    <w:rsid w:val="000E2A92"/>
    <w:rsid w:val="000F1AE1"/>
    <w:rsid w:val="001271E7"/>
    <w:rsid w:val="001361A4"/>
    <w:rsid w:val="001573A8"/>
    <w:rsid w:val="00192E93"/>
    <w:rsid w:val="001B087E"/>
    <w:rsid w:val="00201C0F"/>
    <w:rsid w:val="00214E94"/>
    <w:rsid w:val="00240FE2"/>
    <w:rsid w:val="0026167E"/>
    <w:rsid w:val="0026455E"/>
    <w:rsid w:val="00275A2F"/>
    <w:rsid w:val="002A500B"/>
    <w:rsid w:val="002B4AC2"/>
    <w:rsid w:val="002C3B4A"/>
    <w:rsid w:val="002E5121"/>
    <w:rsid w:val="002E7FCF"/>
    <w:rsid w:val="002F1073"/>
    <w:rsid w:val="002F35DD"/>
    <w:rsid w:val="00301612"/>
    <w:rsid w:val="00307364"/>
    <w:rsid w:val="00334BE6"/>
    <w:rsid w:val="00334DA6"/>
    <w:rsid w:val="0035780F"/>
    <w:rsid w:val="00360749"/>
    <w:rsid w:val="003A1675"/>
    <w:rsid w:val="003B740A"/>
    <w:rsid w:val="003C2C28"/>
    <w:rsid w:val="003F509E"/>
    <w:rsid w:val="003F55AE"/>
    <w:rsid w:val="00401774"/>
    <w:rsid w:val="00402233"/>
    <w:rsid w:val="00420E31"/>
    <w:rsid w:val="00442FC6"/>
    <w:rsid w:val="00453CF2"/>
    <w:rsid w:val="00460519"/>
    <w:rsid w:val="004A21B2"/>
    <w:rsid w:val="004A26BE"/>
    <w:rsid w:val="004C68E4"/>
    <w:rsid w:val="004F1223"/>
    <w:rsid w:val="004F3267"/>
    <w:rsid w:val="0050171D"/>
    <w:rsid w:val="00511037"/>
    <w:rsid w:val="00537DB8"/>
    <w:rsid w:val="005765D8"/>
    <w:rsid w:val="00583E59"/>
    <w:rsid w:val="005C5FCB"/>
    <w:rsid w:val="005C60DF"/>
    <w:rsid w:val="005E41C8"/>
    <w:rsid w:val="006650CF"/>
    <w:rsid w:val="00695BB2"/>
    <w:rsid w:val="006C00DE"/>
    <w:rsid w:val="006D6BBE"/>
    <w:rsid w:val="007050A2"/>
    <w:rsid w:val="00724EA5"/>
    <w:rsid w:val="00743672"/>
    <w:rsid w:val="00746D67"/>
    <w:rsid w:val="0077732B"/>
    <w:rsid w:val="008036FF"/>
    <w:rsid w:val="008124F8"/>
    <w:rsid w:val="008236BA"/>
    <w:rsid w:val="00824876"/>
    <w:rsid w:val="008346C1"/>
    <w:rsid w:val="00850687"/>
    <w:rsid w:val="008A4A9C"/>
    <w:rsid w:val="008B3787"/>
    <w:rsid w:val="00902E85"/>
    <w:rsid w:val="009345DF"/>
    <w:rsid w:val="009441AD"/>
    <w:rsid w:val="00951CA1"/>
    <w:rsid w:val="00962BD1"/>
    <w:rsid w:val="00975642"/>
    <w:rsid w:val="00983830"/>
    <w:rsid w:val="009862DA"/>
    <w:rsid w:val="00995310"/>
    <w:rsid w:val="0099759C"/>
    <w:rsid w:val="009A2353"/>
    <w:rsid w:val="009B1D10"/>
    <w:rsid w:val="009D16B8"/>
    <w:rsid w:val="00A2179C"/>
    <w:rsid w:val="00AB5A7F"/>
    <w:rsid w:val="00AD14CC"/>
    <w:rsid w:val="00AD44B0"/>
    <w:rsid w:val="00AF00FE"/>
    <w:rsid w:val="00B0254C"/>
    <w:rsid w:val="00B61422"/>
    <w:rsid w:val="00B704B6"/>
    <w:rsid w:val="00BA5CF8"/>
    <w:rsid w:val="00BA6739"/>
    <w:rsid w:val="00BD5C76"/>
    <w:rsid w:val="00BE1C3C"/>
    <w:rsid w:val="00C64B86"/>
    <w:rsid w:val="00C83381"/>
    <w:rsid w:val="00C84F1C"/>
    <w:rsid w:val="00CA4B81"/>
    <w:rsid w:val="00CB4DB3"/>
    <w:rsid w:val="00D05CDC"/>
    <w:rsid w:val="00D15AF9"/>
    <w:rsid w:val="00DA0ECF"/>
    <w:rsid w:val="00DC6669"/>
    <w:rsid w:val="00DD6514"/>
    <w:rsid w:val="00E1008A"/>
    <w:rsid w:val="00E247FF"/>
    <w:rsid w:val="00E74C95"/>
    <w:rsid w:val="00EA0886"/>
    <w:rsid w:val="00EA1011"/>
    <w:rsid w:val="00EB6951"/>
    <w:rsid w:val="00EF4822"/>
    <w:rsid w:val="00F257C1"/>
    <w:rsid w:val="00F5320B"/>
    <w:rsid w:val="00F618F7"/>
    <w:rsid w:val="00F65FEB"/>
    <w:rsid w:val="00F671B0"/>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 w:type="paragraph" w:styleId="BlockText">
    <w:name w:val="Block Text"/>
    <w:basedOn w:val="Normal"/>
    <w:semiHidden/>
    <w:rsid w:val="008124F8"/>
    <w:pPr>
      <w:widowControl w:val="0"/>
      <w:tabs>
        <w:tab w:val="left" w:pos="-720"/>
        <w:tab w:val="left" w:pos="0"/>
      </w:tabs>
      <w:suppressAutoHyphens/>
      <w:spacing w:after="0" w:line="240" w:lineRule="auto"/>
      <w:ind w:left="720" w:right="1260" w:hanging="720"/>
    </w:pPr>
    <w:rPr>
      <w:rFonts w:ascii="CG Times" w:hAnsi="CG Times"/>
      <w:snapToGrid w:val="0"/>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703511">
      <w:bodyDiv w:val="1"/>
      <w:marLeft w:val="0"/>
      <w:marRight w:val="0"/>
      <w:marTop w:val="0"/>
      <w:marBottom w:val="0"/>
      <w:divBdr>
        <w:top w:val="none" w:sz="0" w:space="0" w:color="auto"/>
        <w:left w:val="none" w:sz="0" w:space="0" w:color="auto"/>
        <w:bottom w:val="none" w:sz="0" w:space="0" w:color="auto"/>
        <w:right w:val="none" w:sz="0" w:space="0" w:color="auto"/>
      </w:divBdr>
    </w:div>
    <w:div w:id="1411192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29</Pages>
  <Words>8828</Words>
  <Characters>50320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13</cp:revision>
  <cp:lastPrinted>2022-01-28T00:40:00Z</cp:lastPrinted>
  <dcterms:created xsi:type="dcterms:W3CDTF">2022-01-28T00:09:00Z</dcterms:created>
  <dcterms:modified xsi:type="dcterms:W3CDTF">2022-01-28T00:41:00Z</dcterms:modified>
</cp:coreProperties>
</file>