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line="232" w:lineRule="auto" w:before="119"/>
        <w:ind w:left="2493" w:right="2831" w:firstLine="0"/>
        <w:jc w:val="center"/>
        <w:rPr>
          <w:b/>
          <w:sz w:val="24"/>
        </w:rPr>
      </w:pPr>
      <w:r>
        <w:rPr/>
        <w:drawing>
          <wp:anchor distT="0" distB="0" distL="0" distR="0" allowOverlap="1" layoutInCell="1" locked="0" behindDoc="1" simplePos="0" relativeHeight="487048192">
            <wp:simplePos x="0" y="0"/>
            <wp:positionH relativeFrom="page">
              <wp:posOffset>42671</wp:posOffset>
            </wp:positionH>
            <wp:positionV relativeFrom="page">
              <wp:posOffset>0</wp:posOffset>
            </wp:positionV>
            <wp:extent cx="7729727" cy="10034015"/>
            <wp:effectExtent l="0" t="0" r="0" b="0"/>
            <wp:wrapNone/>
            <wp:docPr id="1" name="image1.jpeg"/>
            <wp:cNvGraphicFramePr>
              <a:graphicFrameLocks noChangeAspect="1"/>
            </wp:cNvGraphicFramePr>
            <a:graphic>
              <a:graphicData uri="http://schemas.openxmlformats.org/drawingml/2006/picture">
                <pic:pic>
                  <pic:nvPicPr>
                    <pic:cNvPr id="2" name="image1.jpeg"/>
                    <pic:cNvPicPr/>
                  </pic:nvPicPr>
                  <pic:blipFill>
                    <a:blip r:embed="rId5" cstate="print"/>
                    <a:stretch>
                      <a:fillRect/>
                    </a:stretch>
                  </pic:blipFill>
                  <pic:spPr>
                    <a:xfrm>
                      <a:off x="0" y="0"/>
                      <a:ext cx="7729727" cy="10034015"/>
                    </a:xfrm>
                    <a:prstGeom prst="rect">
                      <a:avLst/>
                    </a:prstGeom>
                  </pic:spPr>
                </pic:pic>
              </a:graphicData>
            </a:graphic>
          </wp:anchor>
        </w:drawing>
      </w:r>
      <w:r>
        <w:rPr>
          <w:b/>
          <w:color w:val="232323"/>
          <w:spacing w:val="-8"/>
          <w:sz w:val="24"/>
        </w:rPr>
        <w:t>THE</w:t>
      </w:r>
      <w:r>
        <w:rPr>
          <w:b/>
          <w:color w:val="232323"/>
          <w:spacing w:val="-7"/>
          <w:sz w:val="24"/>
        </w:rPr>
        <w:t> </w:t>
      </w:r>
      <w:r>
        <w:rPr>
          <w:b/>
          <w:color w:val="232323"/>
          <w:spacing w:val="-8"/>
          <w:sz w:val="24"/>
        </w:rPr>
        <w:t>BOULEVARD</w:t>
      </w:r>
      <w:r>
        <w:rPr>
          <w:b/>
          <w:color w:val="232323"/>
          <w:spacing w:val="-12"/>
          <w:sz w:val="24"/>
        </w:rPr>
        <w:t> </w:t>
      </w:r>
      <w:r>
        <w:rPr>
          <w:b/>
          <w:color w:val="232323"/>
          <w:spacing w:val="-8"/>
          <w:sz w:val="24"/>
        </w:rPr>
        <w:t>SHOPPING</w:t>
      </w:r>
      <w:r>
        <w:rPr>
          <w:b/>
          <w:color w:val="232323"/>
          <w:spacing w:val="-7"/>
          <w:sz w:val="24"/>
        </w:rPr>
        <w:t> </w:t>
      </w:r>
      <w:r>
        <w:rPr>
          <w:b/>
          <w:color w:val="232323"/>
          <w:spacing w:val="-8"/>
          <w:sz w:val="24"/>
        </w:rPr>
        <w:t>CENTER </w:t>
      </w:r>
      <w:r>
        <w:rPr>
          <w:b/>
          <w:color w:val="232323"/>
          <w:sz w:val="24"/>
          <w:u w:val="single" w:color="535353"/>
        </w:rPr>
        <w:t>LEASE AGREEMENT</w:t>
      </w:r>
    </w:p>
    <w:p>
      <w:pPr>
        <w:spacing w:line="199" w:lineRule="auto" w:before="122"/>
        <w:ind w:left="124" w:right="514" w:firstLine="681"/>
        <w:jc w:val="both"/>
        <w:rPr>
          <w:sz w:val="24"/>
        </w:rPr>
      </w:pPr>
      <w:r>
        <w:rPr>
          <w:color w:val="252525"/>
          <w:spacing w:val="-2"/>
          <w:sz w:val="24"/>
        </w:rPr>
        <w:t>This</w:t>
      </w:r>
      <w:r>
        <w:rPr>
          <w:color w:val="252525"/>
          <w:spacing w:val="-13"/>
          <w:sz w:val="24"/>
        </w:rPr>
        <w:t> </w:t>
      </w:r>
      <w:r>
        <w:rPr>
          <w:color w:val="252525"/>
          <w:spacing w:val="-2"/>
          <w:sz w:val="24"/>
        </w:rPr>
        <w:t>Lease</w:t>
      </w:r>
      <w:r>
        <w:rPr>
          <w:color w:val="252525"/>
          <w:spacing w:val="-13"/>
          <w:sz w:val="24"/>
        </w:rPr>
        <w:t> </w:t>
      </w:r>
      <w:r>
        <w:rPr>
          <w:color w:val="252525"/>
          <w:spacing w:val="-2"/>
          <w:sz w:val="24"/>
        </w:rPr>
        <w:t>Agreement</w:t>
      </w:r>
      <w:r>
        <w:rPr>
          <w:color w:val="252525"/>
          <w:spacing w:val="-13"/>
          <w:sz w:val="24"/>
        </w:rPr>
        <w:t> </w:t>
      </w:r>
      <w:r>
        <w:rPr>
          <w:color w:val="252525"/>
          <w:spacing w:val="-2"/>
          <w:sz w:val="24"/>
        </w:rPr>
        <w:t>(the</w:t>
      </w:r>
      <w:r>
        <w:rPr>
          <w:color w:val="252525"/>
          <w:spacing w:val="-13"/>
          <w:sz w:val="24"/>
        </w:rPr>
        <w:t> </w:t>
      </w:r>
      <w:r>
        <w:rPr>
          <w:b/>
          <w:color w:val="252525"/>
          <w:spacing w:val="-2"/>
          <w:sz w:val="24"/>
        </w:rPr>
        <w:t>"Agreement")</w:t>
      </w:r>
      <w:r>
        <w:rPr>
          <w:b/>
          <w:color w:val="252525"/>
          <w:spacing w:val="-13"/>
          <w:sz w:val="24"/>
        </w:rPr>
        <w:t> </w:t>
      </w:r>
      <w:r>
        <w:rPr>
          <w:color w:val="252525"/>
          <w:spacing w:val="-2"/>
          <w:sz w:val="24"/>
        </w:rPr>
        <w:t>is</w:t>
      </w:r>
      <w:r>
        <w:rPr>
          <w:color w:val="252525"/>
          <w:spacing w:val="-13"/>
          <w:sz w:val="24"/>
        </w:rPr>
        <w:t> </w:t>
      </w:r>
      <w:r>
        <w:rPr>
          <w:color w:val="252525"/>
          <w:spacing w:val="-2"/>
          <w:sz w:val="24"/>
        </w:rPr>
        <w:t>entered</w:t>
      </w:r>
      <w:r>
        <w:rPr>
          <w:color w:val="252525"/>
          <w:spacing w:val="-13"/>
          <w:sz w:val="24"/>
        </w:rPr>
        <w:t> </w:t>
      </w:r>
      <w:r>
        <w:rPr>
          <w:color w:val="252525"/>
          <w:spacing w:val="-2"/>
          <w:sz w:val="24"/>
        </w:rPr>
        <w:t>into</w:t>
      </w:r>
      <w:r>
        <w:rPr>
          <w:color w:val="252525"/>
          <w:spacing w:val="-13"/>
          <w:sz w:val="24"/>
        </w:rPr>
        <w:t> </w:t>
      </w:r>
      <w:r>
        <w:rPr>
          <w:color w:val="252525"/>
          <w:spacing w:val="-2"/>
          <w:sz w:val="24"/>
        </w:rPr>
        <w:t>as</w:t>
      </w:r>
      <w:r>
        <w:rPr>
          <w:color w:val="252525"/>
          <w:spacing w:val="-13"/>
          <w:sz w:val="24"/>
        </w:rPr>
        <w:t> </w:t>
      </w:r>
      <w:r>
        <w:rPr>
          <w:color w:val="252525"/>
          <w:spacing w:val="-2"/>
          <w:sz w:val="24"/>
        </w:rPr>
        <w:t>of</w:t>
      </w:r>
      <w:r>
        <w:rPr>
          <w:color w:val="252525"/>
          <w:spacing w:val="-13"/>
          <w:sz w:val="24"/>
        </w:rPr>
        <w:t> </w:t>
      </w:r>
      <w:r>
        <w:rPr>
          <w:color w:val="252525"/>
          <w:spacing w:val="-2"/>
          <w:sz w:val="24"/>
        </w:rPr>
        <w:t>the</w:t>
      </w:r>
      <w:r>
        <w:rPr>
          <w:color w:val="252525"/>
          <w:spacing w:val="-13"/>
          <w:sz w:val="24"/>
        </w:rPr>
        <w:t> </w:t>
      </w:r>
      <w:r>
        <w:rPr>
          <w:color w:val="6161BC"/>
          <w:spacing w:val="-2"/>
          <w:sz w:val="46"/>
        </w:rPr>
        <w:t>ll</w:t>
      </w:r>
      <w:r>
        <w:rPr>
          <w:color w:val="6161BC"/>
          <w:spacing w:val="-27"/>
          <w:sz w:val="46"/>
        </w:rPr>
        <w:t> </w:t>
      </w:r>
      <w:r>
        <w:rPr>
          <w:color w:val="252525"/>
          <w:spacing w:val="-2"/>
          <w:sz w:val="24"/>
        </w:rPr>
        <w:t>day</w:t>
      </w:r>
      <w:r>
        <w:rPr>
          <w:color w:val="252525"/>
          <w:spacing w:val="-10"/>
          <w:sz w:val="24"/>
        </w:rPr>
        <w:t> </w:t>
      </w:r>
      <w:r>
        <w:rPr>
          <w:color w:val="252525"/>
          <w:spacing w:val="-2"/>
          <w:sz w:val="24"/>
        </w:rPr>
        <w:t>of</w:t>
      </w:r>
      <w:r>
        <w:rPr>
          <w:color w:val="252525"/>
          <w:spacing w:val="-6"/>
          <w:sz w:val="24"/>
        </w:rPr>
        <w:t> </w:t>
      </w:r>
      <w:r>
        <w:rPr>
          <w:color w:val="252525"/>
          <w:spacing w:val="-2"/>
          <w:sz w:val="24"/>
        </w:rPr>
        <w:t>June</w:t>
      </w:r>
      <w:r>
        <w:rPr>
          <w:color w:val="252525"/>
          <w:spacing w:val="-9"/>
          <w:sz w:val="24"/>
        </w:rPr>
        <w:t> </w:t>
      </w:r>
      <w:r>
        <w:rPr>
          <w:color w:val="252525"/>
          <w:spacing w:val="-2"/>
          <w:sz w:val="24"/>
        </w:rPr>
        <w:t>2019, but</w:t>
      </w:r>
      <w:r>
        <w:rPr>
          <w:color w:val="252525"/>
          <w:spacing w:val="-13"/>
          <w:sz w:val="24"/>
        </w:rPr>
        <w:t> </w:t>
      </w:r>
      <w:r>
        <w:rPr>
          <w:color w:val="252525"/>
          <w:spacing w:val="-2"/>
          <w:sz w:val="24"/>
        </w:rPr>
        <w:t>effective</w:t>
      </w:r>
      <w:r>
        <w:rPr>
          <w:color w:val="252525"/>
          <w:spacing w:val="-13"/>
          <w:sz w:val="24"/>
        </w:rPr>
        <w:t> </w:t>
      </w:r>
      <w:r>
        <w:rPr>
          <w:color w:val="252525"/>
          <w:spacing w:val="-2"/>
          <w:sz w:val="24"/>
        </w:rPr>
        <w:t>for</w:t>
      </w:r>
      <w:r>
        <w:rPr>
          <w:color w:val="252525"/>
          <w:spacing w:val="-13"/>
          <w:sz w:val="24"/>
        </w:rPr>
        <w:t> </w:t>
      </w:r>
      <w:r>
        <w:rPr>
          <w:color w:val="252525"/>
          <w:spacing w:val="-2"/>
          <w:sz w:val="24"/>
        </w:rPr>
        <w:t>all</w:t>
      </w:r>
      <w:r>
        <w:rPr>
          <w:color w:val="252525"/>
          <w:spacing w:val="-13"/>
          <w:sz w:val="24"/>
        </w:rPr>
        <w:t> </w:t>
      </w:r>
      <w:r>
        <w:rPr>
          <w:color w:val="252525"/>
          <w:spacing w:val="-2"/>
          <w:sz w:val="24"/>
        </w:rPr>
        <w:t>purposes</w:t>
      </w:r>
      <w:r>
        <w:rPr>
          <w:color w:val="252525"/>
          <w:spacing w:val="-13"/>
          <w:sz w:val="24"/>
        </w:rPr>
        <w:t> </w:t>
      </w:r>
      <w:r>
        <w:rPr>
          <w:color w:val="252525"/>
          <w:spacing w:val="-2"/>
          <w:sz w:val="24"/>
        </w:rPr>
        <w:t>as</w:t>
      </w:r>
      <w:r>
        <w:rPr>
          <w:color w:val="252525"/>
          <w:spacing w:val="-13"/>
          <w:sz w:val="24"/>
        </w:rPr>
        <w:t> </w:t>
      </w:r>
      <w:r>
        <w:rPr>
          <w:color w:val="252525"/>
          <w:spacing w:val="-2"/>
          <w:sz w:val="24"/>
        </w:rPr>
        <w:t>of</w:t>
      </w:r>
      <w:r>
        <w:rPr>
          <w:color w:val="252525"/>
          <w:spacing w:val="-13"/>
          <w:sz w:val="24"/>
        </w:rPr>
        <w:t> </w:t>
      </w:r>
      <w:r>
        <w:rPr>
          <w:color w:val="252525"/>
          <w:spacing w:val="-2"/>
          <w:sz w:val="24"/>
        </w:rPr>
        <w:t>July</w:t>
      </w:r>
      <w:r>
        <w:rPr>
          <w:color w:val="252525"/>
          <w:spacing w:val="-13"/>
          <w:sz w:val="24"/>
        </w:rPr>
        <w:t> </w:t>
      </w:r>
      <w:r>
        <w:rPr>
          <w:color w:val="252525"/>
          <w:spacing w:val="-2"/>
          <w:sz w:val="24"/>
        </w:rPr>
        <w:t>1,</w:t>
      </w:r>
      <w:r>
        <w:rPr>
          <w:color w:val="252525"/>
          <w:spacing w:val="-13"/>
          <w:sz w:val="24"/>
        </w:rPr>
        <w:t> </w:t>
      </w:r>
      <w:r>
        <w:rPr>
          <w:color w:val="252525"/>
          <w:spacing w:val="-2"/>
          <w:sz w:val="24"/>
        </w:rPr>
        <w:t>2019</w:t>
      </w:r>
      <w:r>
        <w:rPr>
          <w:color w:val="252525"/>
          <w:spacing w:val="-13"/>
          <w:sz w:val="24"/>
        </w:rPr>
        <w:t> </w:t>
      </w:r>
      <w:r>
        <w:rPr>
          <w:color w:val="252525"/>
          <w:spacing w:val="-2"/>
          <w:sz w:val="24"/>
        </w:rPr>
        <w:t>(the</w:t>
      </w:r>
      <w:r>
        <w:rPr>
          <w:color w:val="252525"/>
          <w:spacing w:val="-13"/>
          <w:sz w:val="24"/>
        </w:rPr>
        <w:t> </w:t>
      </w:r>
      <w:r>
        <w:rPr>
          <w:b/>
          <w:color w:val="252525"/>
          <w:spacing w:val="-2"/>
          <w:sz w:val="24"/>
        </w:rPr>
        <w:t>"Effective</w:t>
      </w:r>
      <w:r>
        <w:rPr>
          <w:b/>
          <w:color w:val="252525"/>
          <w:spacing w:val="-13"/>
          <w:sz w:val="24"/>
        </w:rPr>
        <w:t> </w:t>
      </w:r>
      <w:r>
        <w:rPr>
          <w:b/>
          <w:color w:val="252525"/>
          <w:spacing w:val="-2"/>
          <w:sz w:val="24"/>
        </w:rPr>
        <w:t>Date"),</w:t>
      </w:r>
      <w:r>
        <w:rPr>
          <w:b/>
          <w:color w:val="252525"/>
          <w:spacing w:val="-12"/>
          <w:sz w:val="24"/>
        </w:rPr>
        <w:t> </w:t>
      </w:r>
      <w:r>
        <w:rPr>
          <w:color w:val="252525"/>
          <w:spacing w:val="-2"/>
          <w:sz w:val="24"/>
        </w:rPr>
        <w:t>by</w:t>
      </w:r>
      <w:r>
        <w:rPr>
          <w:color w:val="252525"/>
          <w:spacing w:val="-13"/>
          <w:sz w:val="24"/>
        </w:rPr>
        <w:t> </w:t>
      </w:r>
      <w:r>
        <w:rPr>
          <w:color w:val="252525"/>
          <w:spacing w:val="-2"/>
          <w:sz w:val="24"/>
        </w:rPr>
        <w:t>and</w:t>
      </w:r>
      <w:r>
        <w:rPr>
          <w:color w:val="252525"/>
          <w:spacing w:val="-12"/>
          <w:sz w:val="24"/>
        </w:rPr>
        <w:t> </w:t>
      </w:r>
      <w:r>
        <w:rPr>
          <w:color w:val="252525"/>
          <w:spacing w:val="-2"/>
          <w:sz w:val="24"/>
        </w:rPr>
        <w:t>between:</w:t>
      </w:r>
    </w:p>
    <w:p>
      <w:pPr>
        <w:spacing w:line="240" w:lineRule="auto" w:before="272"/>
        <w:ind w:left="815" w:right="958" w:hanging="7"/>
        <w:jc w:val="both"/>
        <w:rPr>
          <w:b/>
          <w:sz w:val="24"/>
        </w:rPr>
      </w:pPr>
      <w:r>
        <w:rPr>
          <w:b/>
          <w:color w:val="252525"/>
          <w:sz w:val="24"/>
        </w:rPr>
        <w:t>BELLE REALTY OF LAFAYETTE, L.L.C., </w:t>
      </w:r>
      <w:r>
        <w:rPr>
          <w:color w:val="252525"/>
          <w:sz w:val="24"/>
        </w:rPr>
        <w:t>a Louisiana limited liability company, whose current mailing address is 101 Arnould Boulevard, Lafayette, </w:t>
      </w:r>
      <w:r>
        <w:rPr>
          <w:color w:val="252525"/>
          <w:spacing w:val="-2"/>
          <w:sz w:val="24"/>
        </w:rPr>
        <w:t>Louisiana</w:t>
      </w:r>
      <w:r>
        <w:rPr>
          <w:color w:val="252525"/>
          <w:spacing w:val="-13"/>
          <w:sz w:val="24"/>
        </w:rPr>
        <w:t> </w:t>
      </w:r>
      <w:r>
        <w:rPr>
          <w:color w:val="252525"/>
          <w:spacing w:val="-2"/>
          <w:sz w:val="24"/>
        </w:rPr>
        <w:t>70506</w:t>
      </w:r>
      <w:r>
        <w:rPr>
          <w:color w:val="252525"/>
          <w:spacing w:val="-13"/>
          <w:sz w:val="24"/>
        </w:rPr>
        <w:t> </w:t>
      </w:r>
      <w:r>
        <w:rPr>
          <w:color w:val="252525"/>
          <w:spacing w:val="-2"/>
          <w:sz w:val="24"/>
        </w:rPr>
        <w:t>(hereinafter</w:t>
      </w:r>
      <w:r>
        <w:rPr>
          <w:color w:val="252525"/>
          <w:spacing w:val="-13"/>
          <w:sz w:val="24"/>
        </w:rPr>
        <w:t> </w:t>
      </w:r>
      <w:r>
        <w:rPr>
          <w:color w:val="252525"/>
          <w:spacing w:val="-2"/>
          <w:sz w:val="24"/>
        </w:rPr>
        <w:t>referred</w:t>
      </w:r>
      <w:r>
        <w:rPr>
          <w:color w:val="252525"/>
          <w:spacing w:val="-13"/>
          <w:sz w:val="24"/>
        </w:rPr>
        <w:t> </w:t>
      </w:r>
      <w:r>
        <w:rPr>
          <w:color w:val="252525"/>
          <w:spacing w:val="-2"/>
          <w:sz w:val="24"/>
        </w:rPr>
        <w:t>to</w:t>
      </w:r>
      <w:r>
        <w:rPr>
          <w:color w:val="252525"/>
          <w:spacing w:val="-13"/>
          <w:sz w:val="24"/>
        </w:rPr>
        <w:t> </w:t>
      </w:r>
      <w:r>
        <w:rPr>
          <w:color w:val="252525"/>
          <w:spacing w:val="-2"/>
          <w:sz w:val="24"/>
        </w:rPr>
        <w:t>as</w:t>
      </w:r>
      <w:r>
        <w:rPr>
          <w:color w:val="252525"/>
          <w:spacing w:val="-13"/>
          <w:sz w:val="24"/>
        </w:rPr>
        <w:t> </w:t>
      </w:r>
      <w:r>
        <w:rPr>
          <w:color w:val="252525"/>
          <w:spacing w:val="-2"/>
          <w:sz w:val="24"/>
        </w:rPr>
        <w:t>the</w:t>
      </w:r>
      <w:r>
        <w:rPr>
          <w:color w:val="252525"/>
          <w:spacing w:val="-13"/>
          <w:sz w:val="24"/>
        </w:rPr>
        <w:t> </w:t>
      </w:r>
      <w:r>
        <w:rPr>
          <w:b/>
          <w:color w:val="252525"/>
          <w:spacing w:val="-2"/>
          <w:sz w:val="24"/>
        </w:rPr>
        <w:t>"Lessor");</w:t>
      </w:r>
    </w:p>
    <w:p>
      <w:pPr>
        <w:spacing w:before="251"/>
        <w:ind w:left="819" w:right="0" w:firstLine="0"/>
        <w:jc w:val="left"/>
        <w:rPr>
          <w:sz w:val="24"/>
        </w:rPr>
      </w:pPr>
      <w:r>
        <w:rPr>
          <w:color w:val="232323"/>
          <w:spacing w:val="-5"/>
          <w:sz w:val="24"/>
        </w:rPr>
        <w:t>and</w:t>
      </w:r>
    </w:p>
    <w:p>
      <w:pPr>
        <w:spacing w:line="235" w:lineRule="auto" w:before="278"/>
        <w:ind w:left="819" w:right="1125" w:hanging="4"/>
        <w:jc w:val="both"/>
        <w:rPr>
          <w:b/>
          <w:sz w:val="24"/>
        </w:rPr>
      </w:pPr>
      <w:r>
        <w:rPr>
          <w:b/>
          <w:color w:val="242424"/>
          <w:sz w:val="24"/>
        </w:rPr>
        <w:t>LOLA PINK FABRICS, LLC, </w:t>
      </w:r>
      <w:r>
        <w:rPr>
          <w:color w:val="242424"/>
          <w:sz w:val="24"/>
        </w:rPr>
        <w:t>a Louisiana limited liability company, whose mailing address during the term of this Lease shall be 123 Arnould Boulevard, </w:t>
      </w:r>
      <w:r>
        <w:rPr>
          <w:color w:val="242424"/>
          <w:spacing w:val="-4"/>
          <w:sz w:val="24"/>
        </w:rPr>
        <w:t>Lafayette, Louisiana</w:t>
      </w:r>
      <w:r>
        <w:rPr>
          <w:color w:val="242424"/>
          <w:spacing w:val="-6"/>
          <w:sz w:val="24"/>
        </w:rPr>
        <w:t> </w:t>
      </w:r>
      <w:r>
        <w:rPr>
          <w:color w:val="242424"/>
          <w:spacing w:val="-4"/>
          <w:sz w:val="24"/>
        </w:rPr>
        <w:t>70506,</w:t>
      </w:r>
      <w:r>
        <w:rPr>
          <w:color w:val="242424"/>
          <w:sz w:val="24"/>
        </w:rPr>
        <w:t> </w:t>
      </w:r>
      <w:r>
        <w:rPr>
          <w:color w:val="242424"/>
          <w:spacing w:val="-4"/>
          <w:sz w:val="24"/>
        </w:rPr>
        <w:t>(hereinafter referred</w:t>
      </w:r>
      <w:r>
        <w:rPr>
          <w:color w:val="242424"/>
          <w:spacing w:val="-7"/>
          <w:sz w:val="24"/>
        </w:rPr>
        <w:t> </w:t>
      </w:r>
      <w:r>
        <w:rPr>
          <w:color w:val="242424"/>
          <w:spacing w:val="-4"/>
          <w:sz w:val="24"/>
        </w:rPr>
        <w:t>to</w:t>
      </w:r>
      <w:r>
        <w:rPr>
          <w:color w:val="242424"/>
          <w:spacing w:val="-6"/>
          <w:sz w:val="24"/>
        </w:rPr>
        <w:t> </w:t>
      </w:r>
      <w:r>
        <w:rPr>
          <w:color w:val="242424"/>
          <w:spacing w:val="-4"/>
          <w:sz w:val="24"/>
        </w:rPr>
        <w:t>as</w:t>
      </w:r>
      <w:r>
        <w:rPr>
          <w:color w:val="242424"/>
          <w:spacing w:val="-6"/>
          <w:sz w:val="24"/>
        </w:rPr>
        <w:t> </w:t>
      </w:r>
      <w:r>
        <w:rPr>
          <w:color w:val="242424"/>
          <w:spacing w:val="-4"/>
          <w:sz w:val="24"/>
        </w:rPr>
        <w:t>the</w:t>
      </w:r>
      <w:r>
        <w:rPr>
          <w:color w:val="242424"/>
          <w:spacing w:val="-5"/>
          <w:sz w:val="24"/>
        </w:rPr>
        <w:t> </w:t>
      </w:r>
      <w:r>
        <w:rPr>
          <w:b/>
          <w:color w:val="242424"/>
          <w:spacing w:val="-4"/>
          <w:sz w:val="24"/>
        </w:rPr>
        <w:t>"Lessee").</w:t>
      </w:r>
    </w:p>
    <w:p>
      <w:pPr>
        <w:spacing w:before="261"/>
        <w:ind w:left="2493" w:right="2816" w:firstLine="0"/>
        <w:jc w:val="center"/>
        <w:rPr>
          <w:b/>
          <w:sz w:val="24"/>
        </w:rPr>
      </w:pPr>
      <w:r>
        <w:rPr>
          <w:b/>
          <w:color w:val="232323"/>
          <w:spacing w:val="-2"/>
          <w:sz w:val="24"/>
          <w:u w:val="single" w:color="535353"/>
        </w:rPr>
        <w:t>WITNESSETH:</w:t>
      </w:r>
    </w:p>
    <w:p>
      <w:pPr>
        <w:spacing w:line="235" w:lineRule="auto" w:before="256"/>
        <w:ind w:left="138" w:right="426" w:firstLine="686"/>
        <w:jc w:val="both"/>
        <w:rPr>
          <w:b/>
          <w:sz w:val="24"/>
        </w:rPr>
      </w:pPr>
      <w:r>
        <w:rPr>
          <w:b/>
          <w:color w:val="242424"/>
          <w:spacing w:val="-4"/>
          <w:sz w:val="24"/>
        </w:rPr>
        <w:t>WHEREAS,</w:t>
      </w:r>
      <w:r>
        <w:rPr>
          <w:b/>
          <w:color w:val="242424"/>
          <w:spacing w:val="-1"/>
          <w:sz w:val="24"/>
        </w:rPr>
        <w:t> </w:t>
      </w:r>
      <w:r>
        <w:rPr>
          <w:color w:val="242424"/>
          <w:spacing w:val="-4"/>
          <w:sz w:val="24"/>
        </w:rPr>
        <w:t>Lessor</w:t>
      </w:r>
      <w:r>
        <w:rPr>
          <w:color w:val="242424"/>
          <w:spacing w:val="-10"/>
          <w:sz w:val="24"/>
        </w:rPr>
        <w:t> </w:t>
      </w:r>
      <w:r>
        <w:rPr>
          <w:color w:val="242424"/>
          <w:spacing w:val="-4"/>
          <w:sz w:val="24"/>
        </w:rPr>
        <w:t>is</w:t>
      </w:r>
      <w:r>
        <w:rPr>
          <w:color w:val="242424"/>
          <w:spacing w:val="-8"/>
          <w:sz w:val="24"/>
        </w:rPr>
        <w:t> </w:t>
      </w:r>
      <w:r>
        <w:rPr>
          <w:color w:val="242424"/>
          <w:spacing w:val="-4"/>
          <w:sz w:val="24"/>
        </w:rPr>
        <w:t>the owner</w:t>
      </w:r>
      <w:r>
        <w:rPr>
          <w:color w:val="242424"/>
          <w:spacing w:val="-8"/>
          <w:sz w:val="24"/>
        </w:rPr>
        <w:t> </w:t>
      </w:r>
      <w:r>
        <w:rPr>
          <w:color w:val="242424"/>
          <w:spacing w:val="-4"/>
          <w:sz w:val="24"/>
        </w:rPr>
        <w:t>of</w:t>
      </w:r>
      <w:r>
        <w:rPr>
          <w:color w:val="242424"/>
          <w:spacing w:val="-6"/>
          <w:sz w:val="24"/>
        </w:rPr>
        <w:t> </w:t>
      </w:r>
      <w:r>
        <w:rPr>
          <w:color w:val="242424"/>
          <w:spacing w:val="-4"/>
          <w:sz w:val="24"/>
        </w:rPr>
        <w:t>that</w:t>
      </w:r>
      <w:r>
        <w:rPr>
          <w:color w:val="242424"/>
          <w:spacing w:val="-6"/>
          <w:sz w:val="24"/>
        </w:rPr>
        <w:t> </w:t>
      </w:r>
      <w:r>
        <w:rPr>
          <w:color w:val="242424"/>
          <w:spacing w:val="-4"/>
          <w:sz w:val="24"/>
        </w:rPr>
        <w:t>certain</w:t>
      </w:r>
      <w:r>
        <w:rPr>
          <w:color w:val="242424"/>
          <w:spacing w:val="-6"/>
          <w:sz w:val="24"/>
        </w:rPr>
        <w:t> </w:t>
      </w:r>
      <w:r>
        <w:rPr>
          <w:color w:val="242424"/>
          <w:spacing w:val="-4"/>
          <w:sz w:val="24"/>
        </w:rPr>
        <w:t>real</w:t>
      </w:r>
      <w:r>
        <w:rPr>
          <w:color w:val="242424"/>
          <w:spacing w:val="-5"/>
          <w:sz w:val="24"/>
        </w:rPr>
        <w:t> </w:t>
      </w:r>
      <w:r>
        <w:rPr>
          <w:color w:val="242424"/>
          <w:spacing w:val="-4"/>
          <w:sz w:val="24"/>
        </w:rPr>
        <w:t>property</w:t>
      </w:r>
      <w:r>
        <w:rPr>
          <w:color w:val="242424"/>
          <w:sz w:val="24"/>
        </w:rPr>
        <w:t> </w:t>
      </w:r>
      <w:r>
        <w:rPr>
          <w:color w:val="242424"/>
          <w:spacing w:val="-4"/>
          <w:sz w:val="24"/>
        </w:rPr>
        <w:t>together</w:t>
      </w:r>
      <w:r>
        <w:rPr>
          <w:color w:val="242424"/>
          <w:spacing w:val="-11"/>
          <w:sz w:val="24"/>
        </w:rPr>
        <w:t> </w:t>
      </w:r>
      <w:r>
        <w:rPr>
          <w:color w:val="242424"/>
          <w:spacing w:val="-4"/>
          <w:sz w:val="24"/>
        </w:rPr>
        <w:t>with</w:t>
      </w:r>
      <w:r>
        <w:rPr>
          <w:color w:val="242424"/>
          <w:spacing w:val="-11"/>
          <w:sz w:val="24"/>
        </w:rPr>
        <w:t> </w:t>
      </w:r>
      <w:r>
        <w:rPr>
          <w:color w:val="242424"/>
          <w:spacing w:val="-4"/>
          <w:sz w:val="24"/>
        </w:rPr>
        <w:t>improvements </w:t>
      </w:r>
      <w:r>
        <w:rPr>
          <w:color w:val="242424"/>
          <w:spacing w:val="-2"/>
          <w:sz w:val="24"/>
        </w:rPr>
        <w:t>located</w:t>
      </w:r>
      <w:r>
        <w:rPr>
          <w:color w:val="242424"/>
          <w:spacing w:val="-15"/>
          <w:sz w:val="24"/>
        </w:rPr>
        <w:t> </w:t>
      </w:r>
      <w:r>
        <w:rPr>
          <w:color w:val="242424"/>
          <w:spacing w:val="-2"/>
          <w:sz w:val="24"/>
        </w:rPr>
        <w:t>thereon</w:t>
      </w:r>
      <w:r>
        <w:rPr>
          <w:color w:val="242424"/>
          <w:spacing w:val="-13"/>
          <w:sz w:val="24"/>
        </w:rPr>
        <w:t> </w:t>
      </w:r>
      <w:r>
        <w:rPr>
          <w:color w:val="242424"/>
          <w:spacing w:val="-2"/>
          <w:sz w:val="24"/>
        </w:rPr>
        <w:t>known</w:t>
      </w:r>
      <w:r>
        <w:rPr>
          <w:color w:val="242424"/>
          <w:spacing w:val="-13"/>
          <w:sz w:val="24"/>
        </w:rPr>
        <w:t> </w:t>
      </w:r>
      <w:r>
        <w:rPr>
          <w:color w:val="242424"/>
          <w:spacing w:val="-2"/>
          <w:sz w:val="24"/>
        </w:rPr>
        <w:t>as</w:t>
      </w:r>
      <w:r>
        <w:rPr>
          <w:color w:val="242424"/>
          <w:spacing w:val="-13"/>
          <w:sz w:val="24"/>
        </w:rPr>
        <w:t> </w:t>
      </w:r>
      <w:r>
        <w:rPr>
          <w:color w:val="242424"/>
          <w:spacing w:val="-2"/>
          <w:sz w:val="24"/>
        </w:rPr>
        <w:t>The</w:t>
      </w:r>
      <w:r>
        <w:rPr>
          <w:color w:val="242424"/>
          <w:spacing w:val="-13"/>
          <w:sz w:val="24"/>
        </w:rPr>
        <w:t> </w:t>
      </w:r>
      <w:r>
        <w:rPr>
          <w:color w:val="242424"/>
          <w:spacing w:val="-2"/>
          <w:sz w:val="24"/>
        </w:rPr>
        <w:t>Boulevard</w:t>
      </w:r>
      <w:r>
        <w:rPr>
          <w:color w:val="242424"/>
          <w:spacing w:val="-13"/>
          <w:sz w:val="24"/>
        </w:rPr>
        <w:t> </w:t>
      </w:r>
      <w:r>
        <w:rPr>
          <w:color w:val="242424"/>
          <w:spacing w:val="-2"/>
          <w:sz w:val="24"/>
        </w:rPr>
        <w:t>Shopping</w:t>
      </w:r>
      <w:r>
        <w:rPr>
          <w:color w:val="242424"/>
          <w:spacing w:val="-13"/>
          <w:sz w:val="24"/>
        </w:rPr>
        <w:t> </w:t>
      </w:r>
      <w:r>
        <w:rPr>
          <w:color w:val="242424"/>
          <w:spacing w:val="-2"/>
          <w:sz w:val="24"/>
        </w:rPr>
        <w:t>Center</w:t>
      </w:r>
      <w:r>
        <w:rPr>
          <w:color w:val="242424"/>
          <w:spacing w:val="-13"/>
          <w:sz w:val="24"/>
        </w:rPr>
        <w:t> </w:t>
      </w:r>
      <w:r>
        <w:rPr>
          <w:color w:val="242424"/>
          <w:spacing w:val="-2"/>
          <w:sz w:val="24"/>
        </w:rPr>
        <w:t>located</w:t>
      </w:r>
      <w:r>
        <w:rPr>
          <w:color w:val="242424"/>
          <w:spacing w:val="-13"/>
          <w:sz w:val="24"/>
        </w:rPr>
        <w:t> </w:t>
      </w:r>
      <w:r>
        <w:rPr>
          <w:color w:val="242424"/>
          <w:spacing w:val="-2"/>
          <w:sz w:val="24"/>
        </w:rPr>
        <w:t>in</w:t>
      </w:r>
      <w:r>
        <w:rPr>
          <w:color w:val="242424"/>
          <w:spacing w:val="-13"/>
          <w:sz w:val="24"/>
        </w:rPr>
        <w:t> </w:t>
      </w:r>
      <w:r>
        <w:rPr>
          <w:color w:val="242424"/>
          <w:spacing w:val="-2"/>
          <w:sz w:val="24"/>
        </w:rPr>
        <w:t>Lafayette,</w:t>
      </w:r>
      <w:r>
        <w:rPr>
          <w:color w:val="242424"/>
          <w:spacing w:val="-13"/>
          <w:sz w:val="24"/>
        </w:rPr>
        <w:t> </w:t>
      </w:r>
      <w:r>
        <w:rPr>
          <w:color w:val="242424"/>
          <w:spacing w:val="-2"/>
          <w:sz w:val="24"/>
        </w:rPr>
        <w:t>Lafayette</w:t>
      </w:r>
      <w:r>
        <w:rPr>
          <w:color w:val="242424"/>
          <w:spacing w:val="-13"/>
          <w:sz w:val="24"/>
        </w:rPr>
        <w:t> </w:t>
      </w:r>
      <w:r>
        <w:rPr>
          <w:color w:val="242424"/>
          <w:spacing w:val="-2"/>
          <w:sz w:val="24"/>
        </w:rPr>
        <w:t>Parish, Louisiana</w:t>
      </w:r>
      <w:r>
        <w:rPr>
          <w:color w:val="242424"/>
          <w:spacing w:val="-13"/>
          <w:sz w:val="24"/>
        </w:rPr>
        <w:t> </w:t>
      </w:r>
      <w:r>
        <w:rPr>
          <w:b/>
          <w:color w:val="242424"/>
          <w:spacing w:val="-2"/>
          <w:sz w:val="24"/>
        </w:rPr>
        <w:t>("Boulevard</w:t>
      </w:r>
      <w:r>
        <w:rPr>
          <w:b/>
          <w:color w:val="242424"/>
          <w:spacing w:val="-13"/>
          <w:sz w:val="24"/>
        </w:rPr>
        <w:t> </w:t>
      </w:r>
      <w:r>
        <w:rPr>
          <w:b/>
          <w:color w:val="242424"/>
          <w:spacing w:val="-2"/>
          <w:sz w:val="24"/>
        </w:rPr>
        <w:t>Shopping</w:t>
      </w:r>
      <w:r>
        <w:rPr>
          <w:b/>
          <w:color w:val="242424"/>
          <w:spacing w:val="-13"/>
          <w:sz w:val="24"/>
        </w:rPr>
        <w:t> </w:t>
      </w:r>
      <w:r>
        <w:rPr>
          <w:b/>
          <w:color w:val="242424"/>
          <w:spacing w:val="-2"/>
          <w:sz w:val="24"/>
        </w:rPr>
        <w:t>Center</w:t>
      </w:r>
      <w:r>
        <w:rPr>
          <w:b/>
          <w:color w:val="242424"/>
          <w:spacing w:val="-13"/>
          <w:sz w:val="24"/>
        </w:rPr>
        <w:t> </w:t>
      </w:r>
      <w:r>
        <w:rPr>
          <w:b/>
          <w:color w:val="242424"/>
          <w:spacing w:val="-2"/>
          <w:sz w:val="24"/>
        </w:rPr>
        <w:t>Property").</w:t>
      </w:r>
    </w:p>
    <w:p>
      <w:pPr>
        <w:spacing w:line="235" w:lineRule="auto" w:before="272"/>
        <w:ind w:left="147" w:right="421" w:firstLine="676"/>
        <w:jc w:val="both"/>
        <w:rPr>
          <w:sz w:val="24"/>
        </w:rPr>
      </w:pPr>
      <w:r>
        <w:rPr>
          <w:b/>
          <w:color w:val="252525"/>
          <w:sz w:val="24"/>
        </w:rPr>
        <w:t>WHEREAS, </w:t>
      </w:r>
      <w:r>
        <w:rPr>
          <w:color w:val="252525"/>
          <w:sz w:val="24"/>
        </w:rPr>
        <w:t>Lessee wishes to lease two certain portions of the Boulevard Shopping </w:t>
      </w:r>
      <w:r>
        <w:rPr>
          <w:color w:val="252525"/>
          <w:spacing w:val="-2"/>
          <w:sz w:val="24"/>
        </w:rPr>
        <w:t>Center</w:t>
      </w:r>
      <w:r>
        <w:rPr>
          <w:color w:val="252525"/>
          <w:spacing w:val="-13"/>
          <w:sz w:val="24"/>
        </w:rPr>
        <w:t> </w:t>
      </w:r>
      <w:r>
        <w:rPr>
          <w:color w:val="252525"/>
          <w:spacing w:val="-2"/>
          <w:sz w:val="24"/>
        </w:rPr>
        <w:t>Property</w:t>
      </w:r>
      <w:r>
        <w:rPr>
          <w:color w:val="252525"/>
          <w:spacing w:val="-6"/>
          <w:sz w:val="24"/>
        </w:rPr>
        <w:t> </w:t>
      </w:r>
      <w:r>
        <w:rPr>
          <w:color w:val="252525"/>
          <w:spacing w:val="-2"/>
          <w:sz w:val="24"/>
        </w:rPr>
        <w:t>from</w:t>
      </w:r>
      <w:r>
        <w:rPr>
          <w:color w:val="252525"/>
          <w:spacing w:val="-13"/>
          <w:sz w:val="24"/>
        </w:rPr>
        <w:t> </w:t>
      </w:r>
      <w:r>
        <w:rPr>
          <w:color w:val="252525"/>
          <w:spacing w:val="-2"/>
          <w:sz w:val="24"/>
        </w:rPr>
        <w:t>Lessor</w:t>
      </w:r>
      <w:r>
        <w:rPr>
          <w:color w:val="252525"/>
          <w:spacing w:val="-8"/>
          <w:sz w:val="24"/>
        </w:rPr>
        <w:t> </w:t>
      </w:r>
      <w:r>
        <w:rPr>
          <w:color w:val="252525"/>
          <w:spacing w:val="-2"/>
          <w:sz w:val="24"/>
        </w:rPr>
        <w:t>according</w:t>
      </w:r>
      <w:r>
        <w:rPr>
          <w:color w:val="252525"/>
          <w:spacing w:val="-11"/>
          <w:sz w:val="24"/>
        </w:rPr>
        <w:t> </w:t>
      </w:r>
      <w:r>
        <w:rPr>
          <w:color w:val="252525"/>
          <w:spacing w:val="-2"/>
          <w:sz w:val="24"/>
        </w:rPr>
        <w:t>to</w:t>
      </w:r>
      <w:r>
        <w:rPr>
          <w:color w:val="252525"/>
          <w:spacing w:val="-11"/>
          <w:sz w:val="24"/>
        </w:rPr>
        <w:t> </w:t>
      </w:r>
      <w:r>
        <w:rPr>
          <w:color w:val="252525"/>
          <w:spacing w:val="-2"/>
          <w:sz w:val="24"/>
        </w:rPr>
        <w:t>the</w:t>
      </w:r>
      <w:r>
        <w:rPr>
          <w:color w:val="252525"/>
          <w:spacing w:val="-8"/>
          <w:sz w:val="24"/>
        </w:rPr>
        <w:t> </w:t>
      </w:r>
      <w:r>
        <w:rPr>
          <w:color w:val="252525"/>
          <w:spacing w:val="-2"/>
          <w:sz w:val="24"/>
        </w:rPr>
        <w:t>terms</w:t>
      </w:r>
      <w:r>
        <w:rPr>
          <w:color w:val="252525"/>
          <w:spacing w:val="-12"/>
          <w:sz w:val="24"/>
        </w:rPr>
        <w:t> </w:t>
      </w:r>
      <w:r>
        <w:rPr>
          <w:color w:val="252525"/>
          <w:spacing w:val="-2"/>
          <w:sz w:val="24"/>
        </w:rPr>
        <w:t>and</w:t>
      </w:r>
      <w:r>
        <w:rPr>
          <w:color w:val="252525"/>
          <w:spacing w:val="-13"/>
          <w:sz w:val="24"/>
        </w:rPr>
        <w:t> </w:t>
      </w:r>
      <w:r>
        <w:rPr>
          <w:color w:val="252525"/>
          <w:spacing w:val="-2"/>
          <w:sz w:val="24"/>
        </w:rPr>
        <w:t>conditions</w:t>
      </w:r>
      <w:r>
        <w:rPr>
          <w:color w:val="252525"/>
          <w:spacing w:val="-13"/>
          <w:sz w:val="24"/>
        </w:rPr>
        <w:t> </w:t>
      </w:r>
      <w:r>
        <w:rPr>
          <w:color w:val="252525"/>
          <w:spacing w:val="-2"/>
          <w:sz w:val="24"/>
        </w:rPr>
        <w:t>set</w:t>
      </w:r>
      <w:r>
        <w:rPr>
          <w:color w:val="252525"/>
          <w:spacing w:val="-8"/>
          <w:sz w:val="24"/>
        </w:rPr>
        <w:t> </w:t>
      </w:r>
      <w:r>
        <w:rPr>
          <w:color w:val="252525"/>
          <w:spacing w:val="-2"/>
          <w:sz w:val="24"/>
        </w:rPr>
        <w:t>out</w:t>
      </w:r>
      <w:r>
        <w:rPr>
          <w:color w:val="252525"/>
          <w:spacing w:val="-8"/>
          <w:sz w:val="24"/>
        </w:rPr>
        <w:t> </w:t>
      </w:r>
      <w:r>
        <w:rPr>
          <w:color w:val="252525"/>
          <w:spacing w:val="-2"/>
          <w:sz w:val="24"/>
        </w:rPr>
        <w:t>herein.</w:t>
      </w:r>
    </w:p>
    <w:p>
      <w:pPr>
        <w:spacing w:line="232" w:lineRule="auto" w:before="278"/>
        <w:ind w:left="154" w:right="410" w:firstLine="681"/>
        <w:jc w:val="both"/>
        <w:rPr>
          <w:sz w:val="24"/>
        </w:rPr>
      </w:pPr>
      <w:r>
        <w:rPr>
          <w:b/>
          <w:color w:val="252525"/>
          <w:sz w:val="24"/>
        </w:rPr>
        <w:t>NOW,</w:t>
      </w:r>
      <w:r>
        <w:rPr>
          <w:b/>
          <w:color w:val="252525"/>
          <w:spacing w:val="-15"/>
          <w:sz w:val="24"/>
        </w:rPr>
        <w:t> </w:t>
      </w:r>
      <w:r>
        <w:rPr>
          <w:b/>
          <w:color w:val="252525"/>
          <w:sz w:val="24"/>
        </w:rPr>
        <w:t>THEREFORE, </w:t>
      </w:r>
      <w:r>
        <w:rPr>
          <w:color w:val="252525"/>
          <w:sz w:val="24"/>
        </w:rPr>
        <w:t>in</w:t>
      </w:r>
      <w:r>
        <w:rPr>
          <w:color w:val="252525"/>
          <w:spacing w:val="-8"/>
          <w:sz w:val="24"/>
        </w:rPr>
        <w:t> </w:t>
      </w:r>
      <w:r>
        <w:rPr>
          <w:color w:val="252525"/>
          <w:sz w:val="24"/>
        </w:rPr>
        <w:t>consideration of</w:t>
      </w:r>
      <w:r>
        <w:rPr>
          <w:color w:val="252525"/>
          <w:spacing w:val="-3"/>
          <w:sz w:val="24"/>
        </w:rPr>
        <w:t> </w:t>
      </w:r>
      <w:r>
        <w:rPr>
          <w:color w:val="252525"/>
          <w:sz w:val="24"/>
        </w:rPr>
        <w:t>the foregoing and</w:t>
      </w:r>
      <w:r>
        <w:rPr>
          <w:color w:val="252525"/>
          <w:spacing w:val="-1"/>
          <w:sz w:val="24"/>
        </w:rPr>
        <w:t> </w:t>
      </w:r>
      <w:r>
        <w:rPr>
          <w:color w:val="252525"/>
          <w:sz w:val="24"/>
        </w:rPr>
        <w:t>other</w:t>
      </w:r>
      <w:r>
        <w:rPr>
          <w:color w:val="252525"/>
          <w:spacing w:val="-3"/>
          <w:sz w:val="24"/>
        </w:rPr>
        <w:t> </w:t>
      </w:r>
      <w:r>
        <w:rPr>
          <w:color w:val="252525"/>
          <w:sz w:val="24"/>
        </w:rPr>
        <w:t>good</w:t>
      </w:r>
      <w:r>
        <w:rPr>
          <w:color w:val="252525"/>
          <w:spacing w:val="-2"/>
          <w:sz w:val="24"/>
        </w:rPr>
        <w:t> </w:t>
      </w:r>
      <w:r>
        <w:rPr>
          <w:color w:val="252525"/>
          <w:sz w:val="24"/>
        </w:rPr>
        <w:t>and</w:t>
      </w:r>
      <w:r>
        <w:rPr>
          <w:color w:val="909090"/>
          <w:sz w:val="24"/>
        </w:rPr>
        <w:t>·</w:t>
      </w:r>
      <w:r>
        <w:rPr>
          <w:color w:val="909090"/>
          <w:spacing w:val="-15"/>
          <w:sz w:val="24"/>
        </w:rPr>
        <w:t> </w:t>
      </w:r>
      <w:r>
        <w:rPr>
          <w:color w:val="252525"/>
          <w:sz w:val="24"/>
        </w:rPr>
        <w:t>valuable </w:t>
      </w:r>
      <w:r>
        <w:rPr>
          <w:color w:val="252525"/>
          <w:spacing w:val="-4"/>
          <w:sz w:val="24"/>
        </w:rPr>
        <w:t>consideration herein, the</w:t>
      </w:r>
      <w:r>
        <w:rPr>
          <w:color w:val="252525"/>
          <w:spacing w:val="-6"/>
          <w:sz w:val="24"/>
        </w:rPr>
        <w:t> </w:t>
      </w:r>
      <w:r>
        <w:rPr>
          <w:color w:val="252525"/>
          <w:spacing w:val="-4"/>
          <w:sz w:val="24"/>
        </w:rPr>
        <w:t>sufficiency of</w:t>
      </w:r>
      <w:r>
        <w:rPr>
          <w:color w:val="252525"/>
          <w:spacing w:val="-7"/>
          <w:sz w:val="24"/>
        </w:rPr>
        <w:t> </w:t>
      </w:r>
      <w:r>
        <w:rPr>
          <w:color w:val="252525"/>
          <w:spacing w:val="-4"/>
          <w:sz w:val="24"/>
        </w:rPr>
        <w:t>which</w:t>
      </w:r>
      <w:r>
        <w:rPr>
          <w:color w:val="252525"/>
          <w:spacing w:val="-7"/>
          <w:sz w:val="24"/>
        </w:rPr>
        <w:t> </w:t>
      </w:r>
      <w:r>
        <w:rPr>
          <w:color w:val="252525"/>
          <w:spacing w:val="-4"/>
          <w:sz w:val="24"/>
        </w:rPr>
        <w:t>is hereby</w:t>
      </w:r>
      <w:r>
        <w:rPr>
          <w:color w:val="252525"/>
          <w:spacing w:val="-5"/>
          <w:sz w:val="24"/>
        </w:rPr>
        <w:t> </w:t>
      </w:r>
      <w:r>
        <w:rPr>
          <w:color w:val="252525"/>
          <w:spacing w:val="-4"/>
          <w:sz w:val="24"/>
        </w:rPr>
        <w:t>acknowledged, the parties hereto</w:t>
      </w:r>
      <w:r>
        <w:rPr>
          <w:color w:val="252525"/>
          <w:spacing w:val="-7"/>
          <w:sz w:val="24"/>
        </w:rPr>
        <w:t> </w:t>
      </w:r>
      <w:r>
        <w:rPr>
          <w:color w:val="252525"/>
          <w:spacing w:val="-4"/>
          <w:sz w:val="24"/>
        </w:rPr>
        <w:t>agree</w:t>
      </w:r>
      <w:r>
        <w:rPr>
          <w:color w:val="252525"/>
          <w:spacing w:val="-9"/>
          <w:sz w:val="24"/>
        </w:rPr>
        <w:t> </w:t>
      </w:r>
      <w:r>
        <w:rPr>
          <w:color w:val="252525"/>
          <w:spacing w:val="-4"/>
          <w:sz w:val="24"/>
        </w:rPr>
        <w:t>as </w:t>
      </w:r>
      <w:r>
        <w:rPr>
          <w:color w:val="252525"/>
          <w:spacing w:val="-2"/>
          <w:sz w:val="24"/>
        </w:rPr>
        <w:t>follows:</w:t>
      </w:r>
    </w:p>
    <w:p>
      <w:pPr>
        <w:spacing w:before="264"/>
        <w:ind w:left="143" w:right="0" w:firstLine="0"/>
        <w:jc w:val="left"/>
        <w:rPr>
          <w:b/>
          <w:sz w:val="24"/>
        </w:rPr>
      </w:pPr>
      <w:r>
        <w:rPr>
          <w:b/>
          <w:color w:val="232323"/>
          <w:spacing w:val="-2"/>
          <w:sz w:val="24"/>
        </w:rPr>
        <w:t>Section</w:t>
      </w:r>
      <w:r>
        <w:rPr>
          <w:b/>
          <w:color w:val="232323"/>
          <w:spacing w:val="4"/>
          <w:sz w:val="24"/>
        </w:rPr>
        <w:t> </w:t>
      </w:r>
      <w:r>
        <w:rPr>
          <w:b/>
          <w:color w:val="232323"/>
          <w:spacing w:val="-2"/>
          <w:sz w:val="24"/>
          <w:u w:val="single" w:color="505050"/>
        </w:rPr>
        <w:t>1.01-Premises:</w:t>
      </w:r>
    </w:p>
    <w:p>
      <w:pPr>
        <w:pStyle w:val="ListParagraph"/>
        <w:numPr>
          <w:ilvl w:val="0"/>
          <w:numId w:val="1"/>
        </w:numPr>
        <w:tabs>
          <w:tab w:pos="850" w:val="left" w:leader="none"/>
          <w:tab w:pos="851" w:val="left" w:leader="none"/>
        </w:tabs>
        <w:spacing w:line="232" w:lineRule="auto" w:before="248" w:after="0"/>
        <w:ind w:left="848" w:right="408" w:hanging="692"/>
        <w:jc w:val="left"/>
        <w:rPr>
          <w:color w:val="272727"/>
          <w:sz w:val="24"/>
        </w:rPr>
      </w:pPr>
      <w:r>
        <w:rPr>
          <w:color w:val="272727"/>
          <w:spacing w:val="-2"/>
          <w:sz w:val="24"/>
        </w:rPr>
        <w:t>Lessor does hereby lease</w:t>
      </w:r>
      <w:r>
        <w:rPr>
          <w:color w:val="272727"/>
          <w:spacing w:val="-5"/>
          <w:sz w:val="24"/>
        </w:rPr>
        <w:t> </w:t>
      </w:r>
      <w:r>
        <w:rPr>
          <w:color w:val="272727"/>
          <w:spacing w:val="-2"/>
          <w:sz w:val="24"/>
        </w:rPr>
        <w:t>to</w:t>
      </w:r>
      <w:r>
        <w:rPr>
          <w:color w:val="272727"/>
          <w:spacing w:val="-4"/>
          <w:sz w:val="24"/>
        </w:rPr>
        <w:t> </w:t>
      </w:r>
      <w:r>
        <w:rPr>
          <w:color w:val="272727"/>
          <w:spacing w:val="-2"/>
          <w:sz w:val="24"/>
        </w:rPr>
        <w:t>Lessee,</w:t>
      </w:r>
      <w:r>
        <w:rPr>
          <w:color w:val="272727"/>
          <w:sz w:val="24"/>
        </w:rPr>
        <w:t> </w:t>
      </w:r>
      <w:r>
        <w:rPr>
          <w:color w:val="272727"/>
          <w:spacing w:val="-2"/>
          <w:sz w:val="24"/>
        </w:rPr>
        <w:t>and</w:t>
      </w:r>
      <w:r>
        <w:rPr>
          <w:color w:val="272727"/>
          <w:spacing w:val="-4"/>
          <w:sz w:val="24"/>
        </w:rPr>
        <w:t> </w:t>
      </w:r>
      <w:r>
        <w:rPr>
          <w:color w:val="272727"/>
          <w:spacing w:val="-2"/>
          <w:sz w:val="24"/>
        </w:rPr>
        <w:t>Lessee</w:t>
      </w:r>
      <w:r>
        <w:rPr>
          <w:color w:val="272727"/>
          <w:sz w:val="24"/>
        </w:rPr>
        <w:t> </w:t>
      </w:r>
      <w:r>
        <w:rPr>
          <w:color w:val="272727"/>
          <w:spacing w:val="-2"/>
          <w:sz w:val="24"/>
        </w:rPr>
        <w:t>hereby leases from</w:t>
      </w:r>
      <w:r>
        <w:rPr>
          <w:color w:val="272727"/>
          <w:spacing w:val="-5"/>
          <w:sz w:val="24"/>
        </w:rPr>
        <w:t> </w:t>
      </w:r>
      <w:r>
        <w:rPr>
          <w:color w:val="272727"/>
          <w:spacing w:val="-2"/>
          <w:sz w:val="24"/>
        </w:rPr>
        <w:t>Lessor</w:t>
      </w:r>
      <w:r>
        <w:rPr>
          <w:color w:val="272727"/>
          <w:spacing w:val="-5"/>
          <w:sz w:val="24"/>
        </w:rPr>
        <w:t> </w:t>
      </w:r>
      <w:r>
        <w:rPr>
          <w:color w:val="272727"/>
          <w:spacing w:val="-2"/>
          <w:sz w:val="24"/>
        </w:rPr>
        <w:t>the following two</w:t>
      </w:r>
      <w:r>
        <w:rPr>
          <w:color w:val="272727"/>
          <w:spacing w:val="-13"/>
          <w:sz w:val="24"/>
        </w:rPr>
        <w:t> </w:t>
      </w:r>
      <w:r>
        <w:rPr>
          <w:color w:val="272727"/>
          <w:spacing w:val="-2"/>
          <w:sz w:val="24"/>
        </w:rPr>
        <w:t>(2)</w:t>
      </w:r>
      <w:r>
        <w:rPr>
          <w:color w:val="272727"/>
          <w:spacing w:val="-13"/>
          <w:sz w:val="24"/>
        </w:rPr>
        <w:t> </w:t>
      </w:r>
      <w:r>
        <w:rPr>
          <w:color w:val="272727"/>
          <w:spacing w:val="-2"/>
          <w:sz w:val="24"/>
        </w:rPr>
        <w:t>premises,</w:t>
      </w:r>
      <w:r>
        <w:rPr>
          <w:color w:val="272727"/>
          <w:sz w:val="24"/>
        </w:rPr>
        <w:t> </w:t>
      </w:r>
      <w:r>
        <w:rPr>
          <w:color w:val="272727"/>
          <w:spacing w:val="-2"/>
          <w:sz w:val="24"/>
        </w:rPr>
        <w:t>being</w:t>
      </w:r>
      <w:r>
        <w:rPr>
          <w:color w:val="272727"/>
          <w:spacing w:val="-12"/>
          <w:sz w:val="24"/>
        </w:rPr>
        <w:t> </w:t>
      </w:r>
      <w:r>
        <w:rPr>
          <w:color w:val="272727"/>
          <w:spacing w:val="-2"/>
          <w:sz w:val="24"/>
        </w:rPr>
        <w:t>more</w:t>
      </w:r>
      <w:r>
        <w:rPr>
          <w:color w:val="272727"/>
          <w:spacing w:val="-13"/>
          <w:sz w:val="24"/>
        </w:rPr>
        <w:t> </w:t>
      </w:r>
      <w:r>
        <w:rPr>
          <w:color w:val="272727"/>
          <w:spacing w:val="-2"/>
          <w:sz w:val="24"/>
        </w:rPr>
        <w:t>particularly</w:t>
      </w:r>
      <w:r>
        <w:rPr>
          <w:color w:val="272727"/>
          <w:spacing w:val="-8"/>
          <w:sz w:val="24"/>
        </w:rPr>
        <w:t> </w:t>
      </w:r>
      <w:r>
        <w:rPr>
          <w:color w:val="272727"/>
          <w:spacing w:val="-2"/>
          <w:sz w:val="24"/>
        </w:rPr>
        <w:t>described</w:t>
      </w:r>
      <w:r>
        <w:rPr>
          <w:color w:val="272727"/>
          <w:spacing w:val="-9"/>
          <w:sz w:val="24"/>
        </w:rPr>
        <w:t> </w:t>
      </w:r>
      <w:r>
        <w:rPr>
          <w:color w:val="272727"/>
          <w:spacing w:val="-2"/>
          <w:sz w:val="24"/>
        </w:rPr>
        <w:t>as</w:t>
      </w:r>
      <w:r>
        <w:rPr>
          <w:color w:val="272727"/>
          <w:spacing w:val="-9"/>
          <w:sz w:val="24"/>
        </w:rPr>
        <w:t> </w:t>
      </w:r>
      <w:r>
        <w:rPr>
          <w:color w:val="272727"/>
          <w:spacing w:val="-2"/>
          <w:sz w:val="24"/>
        </w:rPr>
        <w:t>follows:</w:t>
      </w:r>
    </w:p>
    <w:p>
      <w:pPr>
        <w:spacing w:line="235" w:lineRule="auto" w:before="270"/>
        <w:ind w:left="857" w:right="1590" w:hanging="5"/>
        <w:jc w:val="both"/>
        <w:rPr>
          <w:sz w:val="24"/>
        </w:rPr>
      </w:pPr>
      <w:r>
        <w:rPr>
          <w:color w:val="252525"/>
          <w:sz w:val="24"/>
        </w:rPr>
        <w:t>One Thousand Seven Hundred Nine square feet (1,709) located in the </w:t>
      </w:r>
      <w:r>
        <w:rPr>
          <w:color w:val="252525"/>
          <w:spacing w:val="-2"/>
          <w:sz w:val="24"/>
        </w:rPr>
        <w:t>Boulevard</w:t>
      </w:r>
      <w:r>
        <w:rPr>
          <w:color w:val="252525"/>
          <w:spacing w:val="-13"/>
          <w:sz w:val="24"/>
        </w:rPr>
        <w:t> </w:t>
      </w:r>
      <w:r>
        <w:rPr>
          <w:color w:val="252525"/>
          <w:spacing w:val="-2"/>
          <w:sz w:val="24"/>
        </w:rPr>
        <w:t>Shopping</w:t>
      </w:r>
      <w:r>
        <w:rPr>
          <w:color w:val="252525"/>
          <w:spacing w:val="-13"/>
          <w:sz w:val="24"/>
        </w:rPr>
        <w:t> </w:t>
      </w:r>
      <w:r>
        <w:rPr>
          <w:color w:val="252525"/>
          <w:spacing w:val="-2"/>
          <w:sz w:val="24"/>
        </w:rPr>
        <w:t>Center</w:t>
      </w:r>
      <w:r>
        <w:rPr>
          <w:color w:val="252525"/>
          <w:spacing w:val="-13"/>
          <w:sz w:val="24"/>
        </w:rPr>
        <w:t> </w:t>
      </w:r>
      <w:r>
        <w:rPr>
          <w:color w:val="252525"/>
          <w:spacing w:val="-2"/>
          <w:sz w:val="24"/>
        </w:rPr>
        <w:t>Property</w:t>
      </w:r>
      <w:r>
        <w:rPr>
          <w:color w:val="252525"/>
          <w:spacing w:val="-10"/>
          <w:sz w:val="24"/>
        </w:rPr>
        <w:t> </w:t>
      </w:r>
      <w:r>
        <w:rPr>
          <w:color w:val="252525"/>
          <w:spacing w:val="-2"/>
          <w:sz w:val="24"/>
        </w:rPr>
        <w:t>as</w:t>
      </w:r>
      <w:r>
        <w:rPr>
          <w:color w:val="252525"/>
          <w:spacing w:val="-13"/>
          <w:sz w:val="24"/>
        </w:rPr>
        <w:t> </w:t>
      </w:r>
      <w:r>
        <w:rPr>
          <w:color w:val="252525"/>
          <w:spacing w:val="-2"/>
          <w:sz w:val="24"/>
        </w:rPr>
        <w:t>shown</w:t>
      </w:r>
      <w:r>
        <w:rPr>
          <w:color w:val="252525"/>
          <w:spacing w:val="-10"/>
          <w:sz w:val="24"/>
        </w:rPr>
        <w:t> </w:t>
      </w:r>
      <w:r>
        <w:rPr>
          <w:color w:val="252525"/>
          <w:spacing w:val="-2"/>
          <w:sz w:val="24"/>
        </w:rPr>
        <w:t>on</w:t>
      </w:r>
      <w:r>
        <w:rPr>
          <w:color w:val="252525"/>
          <w:spacing w:val="-12"/>
          <w:sz w:val="24"/>
        </w:rPr>
        <w:t> </w:t>
      </w:r>
      <w:r>
        <w:rPr>
          <w:color w:val="252525"/>
          <w:spacing w:val="-2"/>
          <w:sz w:val="24"/>
        </w:rPr>
        <w:t>the</w:t>
      </w:r>
      <w:r>
        <w:rPr>
          <w:color w:val="252525"/>
          <w:spacing w:val="-12"/>
          <w:sz w:val="24"/>
        </w:rPr>
        <w:t> </w:t>
      </w:r>
      <w:r>
        <w:rPr>
          <w:color w:val="252525"/>
          <w:spacing w:val="-2"/>
          <w:sz w:val="24"/>
        </w:rPr>
        <w:t>plat</w:t>
      </w:r>
      <w:r>
        <w:rPr>
          <w:color w:val="252525"/>
          <w:spacing w:val="-13"/>
          <w:sz w:val="24"/>
        </w:rPr>
        <w:t> </w:t>
      </w:r>
      <w:r>
        <w:rPr>
          <w:color w:val="252525"/>
          <w:spacing w:val="-2"/>
          <w:sz w:val="24"/>
        </w:rPr>
        <w:t>attached</w:t>
      </w:r>
      <w:r>
        <w:rPr>
          <w:color w:val="252525"/>
          <w:spacing w:val="-9"/>
          <w:sz w:val="24"/>
        </w:rPr>
        <w:t> </w:t>
      </w:r>
      <w:r>
        <w:rPr>
          <w:color w:val="252525"/>
          <w:spacing w:val="-2"/>
          <w:sz w:val="24"/>
        </w:rPr>
        <w:t>hereto</w:t>
      </w:r>
      <w:r>
        <w:rPr>
          <w:color w:val="252525"/>
          <w:spacing w:val="-11"/>
          <w:sz w:val="24"/>
        </w:rPr>
        <w:t> </w:t>
      </w:r>
      <w:r>
        <w:rPr>
          <w:color w:val="252525"/>
          <w:spacing w:val="-2"/>
          <w:sz w:val="24"/>
        </w:rPr>
        <w:t>as </w:t>
      </w:r>
      <w:r>
        <w:rPr>
          <w:b/>
          <w:color w:val="252525"/>
          <w:spacing w:val="-2"/>
          <w:sz w:val="24"/>
        </w:rPr>
        <w:t>Schedule</w:t>
      </w:r>
      <w:r>
        <w:rPr>
          <w:b/>
          <w:color w:val="252525"/>
          <w:spacing w:val="-13"/>
          <w:sz w:val="24"/>
        </w:rPr>
        <w:t> </w:t>
      </w:r>
      <w:r>
        <w:rPr>
          <w:b/>
          <w:color w:val="252525"/>
          <w:spacing w:val="-2"/>
          <w:sz w:val="24"/>
        </w:rPr>
        <w:t>A</w:t>
      </w:r>
      <w:r>
        <w:rPr>
          <w:b/>
          <w:color w:val="252525"/>
          <w:spacing w:val="-13"/>
          <w:sz w:val="24"/>
        </w:rPr>
        <w:t> </w:t>
      </w:r>
      <w:r>
        <w:rPr>
          <w:color w:val="252525"/>
          <w:spacing w:val="-2"/>
          <w:sz w:val="24"/>
        </w:rPr>
        <w:t>and</w:t>
      </w:r>
      <w:r>
        <w:rPr>
          <w:color w:val="252525"/>
          <w:spacing w:val="-13"/>
          <w:sz w:val="24"/>
        </w:rPr>
        <w:t> </w:t>
      </w:r>
      <w:r>
        <w:rPr>
          <w:color w:val="252525"/>
          <w:spacing w:val="-2"/>
          <w:sz w:val="24"/>
        </w:rPr>
        <w:t>having</w:t>
      </w:r>
      <w:r>
        <w:rPr>
          <w:color w:val="252525"/>
          <w:spacing w:val="-13"/>
          <w:sz w:val="24"/>
        </w:rPr>
        <w:t> </w:t>
      </w:r>
      <w:r>
        <w:rPr>
          <w:color w:val="252525"/>
          <w:spacing w:val="-2"/>
          <w:sz w:val="24"/>
        </w:rPr>
        <w:t>the</w:t>
      </w:r>
      <w:r>
        <w:rPr>
          <w:color w:val="252525"/>
          <w:spacing w:val="-13"/>
          <w:sz w:val="24"/>
        </w:rPr>
        <w:t> </w:t>
      </w:r>
      <w:r>
        <w:rPr>
          <w:color w:val="252525"/>
          <w:spacing w:val="-2"/>
          <w:sz w:val="24"/>
        </w:rPr>
        <w:t>dimensions</w:t>
      </w:r>
      <w:r>
        <w:rPr>
          <w:color w:val="252525"/>
          <w:spacing w:val="-13"/>
          <w:sz w:val="24"/>
        </w:rPr>
        <w:t> </w:t>
      </w:r>
      <w:r>
        <w:rPr>
          <w:color w:val="252525"/>
          <w:spacing w:val="-2"/>
          <w:sz w:val="24"/>
        </w:rPr>
        <w:t>set</w:t>
      </w:r>
      <w:r>
        <w:rPr>
          <w:color w:val="252525"/>
          <w:spacing w:val="-13"/>
          <w:sz w:val="24"/>
        </w:rPr>
        <w:t> </w:t>
      </w:r>
      <w:r>
        <w:rPr>
          <w:color w:val="252525"/>
          <w:spacing w:val="-2"/>
          <w:sz w:val="24"/>
        </w:rPr>
        <w:t>forth</w:t>
      </w:r>
      <w:r>
        <w:rPr>
          <w:color w:val="252525"/>
          <w:spacing w:val="-13"/>
          <w:sz w:val="24"/>
        </w:rPr>
        <w:t> </w:t>
      </w:r>
      <w:r>
        <w:rPr>
          <w:color w:val="252525"/>
          <w:spacing w:val="-2"/>
          <w:sz w:val="24"/>
        </w:rPr>
        <w:t>thereon.</w:t>
      </w:r>
      <w:r>
        <w:rPr>
          <w:color w:val="252525"/>
          <w:spacing w:val="-13"/>
          <w:sz w:val="24"/>
        </w:rPr>
        <w:t> </w:t>
      </w:r>
      <w:r>
        <w:rPr>
          <w:color w:val="252525"/>
          <w:spacing w:val="-2"/>
          <w:sz w:val="24"/>
        </w:rPr>
        <w:t>Said</w:t>
      </w:r>
      <w:r>
        <w:rPr>
          <w:color w:val="252525"/>
          <w:spacing w:val="-13"/>
          <w:sz w:val="24"/>
        </w:rPr>
        <w:t> </w:t>
      </w:r>
      <w:r>
        <w:rPr>
          <w:color w:val="252525"/>
          <w:spacing w:val="-2"/>
          <w:sz w:val="24"/>
        </w:rPr>
        <w:t>Premises</w:t>
      </w:r>
      <w:r>
        <w:rPr>
          <w:color w:val="252525"/>
          <w:spacing w:val="-13"/>
          <w:sz w:val="24"/>
        </w:rPr>
        <w:t> </w:t>
      </w:r>
      <w:r>
        <w:rPr>
          <w:color w:val="252525"/>
          <w:spacing w:val="-2"/>
          <w:sz w:val="24"/>
        </w:rPr>
        <w:t>have </w:t>
      </w:r>
      <w:r>
        <w:rPr>
          <w:color w:val="252525"/>
          <w:sz w:val="24"/>
        </w:rPr>
        <w:t>a</w:t>
      </w:r>
      <w:r>
        <w:rPr>
          <w:color w:val="252525"/>
          <w:spacing w:val="-15"/>
          <w:sz w:val="24"/>
        </w:rPr>
        <w:t> </w:t>
      </w:r>
      <w:r>
        <w:rPr>
          <w:color w:val="252525"/>
          <w:sz w:val="24"/>
        </w:rPr>
        <w:t>municipal</w:t>
      </w:r>
      <w:r>
        <w:rPr>
          <w:color w:val="252525"/>
          <w:spacing w:val="-15"/>
          <w:sz w:val="24"/>
        </w:rPr>
        <w:t> </w:t>
      </w:r>
      <w:r>
        <w:rPr>
          <w:color w:val="252525"/>
          <w:sz w:val="24"/>
        </w:rPr>
        <w:t>address</w:t>
      </w:r>
      <w:r>
        <w:rPr>
          <w:color w:val="252525"/>
          <w:spacing w:val="-15"/>
          <w:sz w:val="24"/>
        </w:rPr>
        <w:t> </w:t>
      </w:r>
      <w:r>
        <w:rPr>
          <w:color w:val="252525"/>
          <w:sz w:val="24"/>
        </w:rPr>
        <w:t>of</w:t>
      </w:r>
      <w:r>
        <w:rPr>
          <w:color w:val="252525"/>
          <w:spacing w:val="-15"/>
          <w:sz w:val="24"/>
        </w:rPr>
        <w:t> </w:t>
      </w:r>
      <w:r>
        <w:rPr>
          <w:color w:val="252525"/>
          <w:sz w:val="24"/>
        </w:rPr>
        <w:t>121</w:t>
      </w:r>
      <w:r>
        <w:rPr>
          <w:color w:val="252525"/>
          <w:spacing w:val="-15"/>
          <w:sz w:val="24"/>
        </w:rPr>
        <w:t> </w:t>
      </w:r>
      <w:r>
        <w:rPr>
          <w:color w:val="252525"/>
          <w:sz w:val="24"/>
        </w:rPr>
        <w:t>Arnould</w:t>
      </w:r>
      <w:r>
        <w:rPr>
          <w:color w:val="252525"/>
          <w:spacing w:val="-15"/>
          <w:sz w:val="24"/>
        </w:rPr>
        <w:t> </w:t>
      </w:r>
      <w:r>
        <w:rPr>
          <w:color w:val="252525"/>
          <w:sz w:val="24"/>
        </w:rPr>
        <w:t>Boulevard,</w:t>
      </w:r>
      <w:r>
        <w:rPr>
          <w:color w:val="252525"/>
          <w:spacing w:val="-15"/>
          <w:sz w:val="24"/>
        </w:rPr>
        <w:t> </w:t>
      </w:r>
      <w:r>
        <w:rPr>
          <w:color w:val="252525"/>
          <w:sz w:val="24"/>
        </w:rPr>
        <w:t>Lafayette,</w:t>
      </w:r>
      <w:r>
        <w:rPr>
          <w:color w:val="252525"/>
          <w:spacing w:val="-15"/>
          <w:sz w:val="24"/>
        </w:rPr>
        <w:t> </w:t>
      </w:r>
      <w:r>
        <w:rPr>
          <w:color w:val="252525"/>
          <w:sz w:val="24"/>
        </w:rPr>
        <w:t>Louisiana</w:t>
      </w:r>
      <w:r>
        <w:rPr>
          <w:color w:val="252525"/>
          <w:spacing w:val="-15"/>
          <w:sz w:val="24"/>
        </w:rPr>
        <w:t> </w:t>
      </w:r>
      <w:r>
        <w:rPr>
          <w:color w:val="252525"/>
          <w:sz w:val="24"/>
        </w:rPr>
        <w:t>70506 (hereinafter</w:t>
      </w:r>
      <w:r>
        <w:rPr>
          <w:color w:val="252525"/>
          <w:spacing w:val="-12"/>
          <w:sz w:val="24"/>
        </w:rPr>
        <w:t> </w:t>
      </w:r>
      <w:r>
        <w:rPr>
          <w:color w:val="252525"/>
          <w:sz w:val="24"/>
        </w:rPr>
        <w:t>called</w:t>
      </w:r>
      <w:r>
        <w:rPr>
          <w:color w:val="252525"/>
          <w:spacing w:val="-14"/>
          <w:sz w:val="24"/>
        </w:rPr>
        <w:t> </w:t>
      </w:r>
      <w:r>
        <w:rPr>
          <w:b/>
          <w:color w:val="252525"/>
          <w:sz w:val="24"/>
        </w:rPr>
        <w:t>"Premises</w:t>
      </w:r>
      <w:r>
        <w:rPr>
          <w:b/>
          <w:color w:val="252525"/>
          <w:spacing w:val="-11"/>
          <w:sz w:val="24"/>
        </w:rPr>
        <w:t> </w:t>
      </w:r>
      <w:r>
        <w:rPr>
          <w:b/>
          <w:color w:val="252525"/>
          <w:sz w:val="24"/>
        </w:rPr>
        <w:t>1</w:t>
      </w:r>
      <w:r>
        <w:rPr>
          <w:color w:val="252525"/>
          <w:sz w:val="24"/>
        </w:rPr>
        <w:t>");</w:t>
      </w:r>
    </w:p>
    <w:p>
      <w:pPr>
        <w:tabs>
          <w:tab w:pos="6359" w:val="left" w:leader="none"/>
        </w:tabs>
        <w:spacing w:before="217"/>
        <w:ind w:left="867" w:right="0" w:firstLine="0"/>
        <w:jc w:val="left"/>
        <w:rPr>
          <w:i/>
          <w:iCs/>
          <w:sz w:val="77"/>
          <w:szCs w:val="77"/>
        </w:rPr>
      </w:pPr>
      <w:r>
        <w:rPr>
          <w:color w:val="242424"/>
          <w:spacing w:val="-5"/>
          <w:w w:val="90"/>
          <w:position w:val="61"/>
          <w:sz w:val="24"/>
          <w:szCs w:val="24"/>
        </w:rPr>
        <w:t>and</w:t>
      </w:r>
      <w:r>
        <w:rPr>
          <w:color w:val="242424"/>
          <w:position w:val="61"/>
          <w:sz w:val="24"/>
          <w:szCs w:val="24"/>
        </w:rPr>
        <w:tab/>
      </w:r>
      <w:r>
        <w:rPr>
          <w:i/>
          <w:iCs/>
          <w:color w:val="363636"/>
          <w:spacing w:val="-3"/>
          <w:w w:val="31"/>
          <w:sz w:val="77"/>
          <w:szCs w:val="77"/>
        </w:rPr>
        <w:t>"'�·,'""'''</w:t>
      </w:r>
      <w:r>
        <w:rPr>
          <w:i/>
          <w:iCs/>
          <w:color w:val="363636"/>
          <w:spacing w:val="1"/>
          <w:w w:val="31"/>
          <w:sz w:val="77"/>
          <w:szCs w:val="77"/>
        </w:rPr>
        <w:t>'</w:t>
      </w:r>
      <w:r>
        <w:rPr>
          <w:i/>
          <w:iCs/>
          <w:color w:val="747474"/>
          <w:spacing w:val="-3"/>
          <w:w w:val="124"/>
          <w:position w:val="17"/>
          <w:sz w:val="77"/>
          <w:szCs w:val="77"/>
        </w:rPr>
        <w:t>?X</w:t>
      </w:r>
      <w:r>
        <w:rPr>
          <w:i/>
          <w:iCs/>
          <w:color w:val="747474"/>
          <w:spacing w:val="-4"/>
          <w:w w:val="124"/>
          <w:position w:val="17"/>
          <w:sz w:val="77"/>
          <w:szCs w:val="77"/>
        </w:rPr>
        <w:t>I</w:t>
      </w:r>
      <w:r>
        <w:rPr>
          <w:i/>
          <w:iCs/>
          <w:color w:val="4B4B4B"/>
          <w:spacing w:val="-3"/>
          <w:w w:val="282"/>
          <w:position w:val="11"/>
          <w:sz w:val="77"/>
          <w:szCs w:val="77"/>
        </w:rPr>
        <w:t>I</w:t>
      </w:r>
    </w:p>
    <w:p>
      <w:pPr>
        <w:spacing w:before="81"/>
        <w:ind w:left="6368" w:right="0" w:firstLine="0"/>
        <w:jc w:val="left"/>
        <w:rPr>
          <w:rFonts w:ascii="Arial" w:hAnsi="Arial" w:cs="Arial" w:eastAsia="Arial"/>
          <w:sz w:val="14"/>
          <w:szCs w:val="14"/>
        </w:rPr>
      </w:pPr>
      <w:r>
        <w:rPr>
          <w:rFonts w:ascii="Arial" w:hAnsi="Arial" w:cs="Arial" w:eastAsia="Arial"/>
          <w:color w:val="353535"/>
          <w:w w:val="95"/>
          <w:sz w:val="14"/>
          <w:szCs w:val="14"/>
        </w:rPr>
        <w:t>Lessee's</w:t>
      </w:r>
      <w:r>
        <w:rPr>
          <w:rFonts w:ascii="Arial" w:hAnsi="Arial" w:cs="Arial" w:eastAsia="Arial"/>
          <w:color w:val="353535"/>
          <w:spacing w:val="-7"/>
          <w:w w:val="95"/>
          <w:sz w:val="14"/>
          <w:szCs w:val="14"/>
        </w:rPr>
        <w:t> </w:t>
      </w:r>
      <w:r>
        <w:rPr>
          <w:rFonts w:ascii="Arial" w:hAnsi="Arial" w:cs="Arial" w:eastAsia="Arial"/>
          <w:color w:val="353535"/>
          <w:spacing w:val="-2"/>
          <w:w w:val="90"/>
          <w:sz w:val="14"/>
          <w:szCs w:val="14"/>
        </w:rPr>
        <w:t>Initials</w:t>
      </w:r>
      <w:r>
        <w:rPr>
          <w:rFonts w:ascii="Arial" w:hAnsi="Arial" w:cs="Arial" w:eastAsia="Arial"/>
          <w:color w:val="8F91A9"/>
          <w:spacing w:val="-2"/>
          <w:w w:val="583"/>
          <w:sz w:val="14"/>
          <w:szCs w:val="14"/>
        </w:rPr>
        <w:t>�</w:t>
      </w:r>
    </w:p>
    <w:p>
      <w:pPr>
        <w:spacing w:before="13"/>
        <w:ind w:left="186" w:right="0" w:firstLine="0"/>
        <w:jc w:val="left"/>
        <w:rPr>
          <w:rFonts w:ascii="Verdana"/>
          <w:i/>
          <w:sz w:val="14"/>
        </w:rPr>
      </w:pPr>
      <w:r>
        <w:rPr>
          <w:rFonts w:ascii="Verdana"/>
          <w:i/>
          <w:color w:val="3C3C3C"/>
          <w:w w:val="70"/>
          <w:sz w:val="14"/>
        </w:rPr>
        <w:t>Page</w:t>
      </w:r>
      <w:r>
        <w:rPr>
          <w:rFonts w:ascii="Verdana"/>
          <w:i/>
          <w:color w:val="3C3C3C"/>
          <w:spacing w:val="-14"/>
          <w:sz w:val="14"/>
        </w:rPr>
        <w:t> </w:t>
      </w:r>
      <w:r>
        <w:rPr>
          <w:rFonts w:ascii="Verdana"/>
          <w:i/>
          <w:color w:val="3C3C3C"/>
          <w:w w:val="70"/>
          <w:sz w:val="14"/>
        </w:rPr>
        <w:t>1</w:t>
      </w:r>
      <w:r>
        <w:rPr>
          <w:rFonts w:ascii="Verdana"/>
          <w:i/>
          <w:color w:val="3C3C3C"/>
          <w:spacing w:val="-4"/>
          <w:w w:val="70"/>
          <w:sz w:val="14"/>
        </w:rPr>
        <w:t> of29</w:t>
      </w:r>
    </w:p>
    <w:p>
      <w:pPr>
        <w:spacing w:after="0"/>
        <w:jc w:val="left"/>
        <w:rPr>
          <w:rFonts w:ascii="Verdana"/>
          <w:sz w:val="14"/>
        </w:rPr>
        <w:sectPr>
          <w:type w:val="continuous"/>
          <w:pgSz w:w="12240" w:h="15810"/>
          <w:pgMar w:top="1640" w:bottom="280" w:left="1460" w:right="1180"/>
        </w:sectPr>
      </w:pPr>
    </w:p>
    <w:p>
      <w:pPr>
        <w:spacing w:line="237" w:lineRule="auto" w:before="28"/>
        <w:ind w:left="810" w:right="1638" w:hanging="3"/>
        <w:jc w:val="both"/>
        <w:rPr>
          <w:b/>
          <w:sz w:val="24"/>
        </w:rPr>
      </w:pPr>
      <w:r>
        <w:rPr/>
        <w:pict>
          <v:group style="position:absolute;margin-left:3.36pt;margin-top:0pt;width:608.65pt;height:790.1pt;mso-position-horizontal-relative:page;mso-position-vertical-relative:page;z-index:-16267776" id="docshapegroup1" coordorigin="67,0" coordsize="12173,15802">
            <v:shape style="position:absolute;left:67;top:0;width:12173;height:15802" type="#_x0000_t75" id="docshape2" stroked="false">
              <v:imagedata r:id="rId6" o:title=""/>
            </v:shape>
            <v:line style="position:absolute" from="8952,13378" to="10762,13378" stroked="true" strokeweight=".96pt" strokecolor="#404040">
              <v:stroke dashstyle="solid"/>
            </v:line>
            <w10:wrap type="none"/>
          </v:group>
        </w:pict>
      </w:r>
      <w:r>
        <w:rPr>
          <w:color w:val="292929"/>
          <w:spacing w:val="-2"/>
          <w:sz w:val="24"/>
        </w:rPr>
        <w:t>Three</w:t>
      </w:r>
      <w:r>
        <w:rPr>
          <w:color w:val="292929"/>
          <w:spacing w:val="-15"/>
          <w:sz w:val="24"/>
        </w:rPr>
        <w:t> </w:t>
      </w:r>
      <w:r>
        <w:rPr>
          <w:color w:val="292929"/>
          <w:spacing w:val="-2"/>
          <w:sz w:val="24"/>
        </w:rPr>
        <w:t>Thousand</w:t>
      </w:r>
      <w:r>
        <w:rPr>
          <w:color w:val="292929"/>
          <w:spacing w:val="-13"/>
          <w:sz w:val="24"/>
        </w:rPr>
        <w:t> </w:t>
      </w:r>
      <w:r>
        <w:rPr>
          <w:color w:val="292929"/>
          <w:spacing w:val="-2"/>
          <w:sz w:val="24"/>
        </w:rPr>
        <w:t>Five</w:t>
      </w:r>
      <w:r>
        <w:rPr>
          <w:color w:val="292929"/>
          <w:spacing w:val="-13"/>
          <w:sz w:val="24"/>
        </w:rPr>
        <w:t> </w:t>
      </w:r>
      <w:r>
        <w:rPr>
          <w:color w:val="292929"/>
          <w:spacing w:val="-2"/>
          <w:sz w:val="24"/>
        </w:rPr>
        <w:t>Hundred</w:t>
      </w:r>
      <w:r>
        <w:rPr>
          <w:color w:val="292929"/>
          <w:spacing w:val="-13"/>
          <w:sz w:val="24"/>
        </w:rPr>
        <w:t> </w:t>
      </w:r>
      <w:r>
        <w:rPr>
          <w:color w:val="292929"/>
          <w:spacing w:val="-2"/>
          <w:sz w:val="24"/>
        </w:rPr>
        <w:t>Sixty-Three</w:t>
      </w:r>
      <w:r>
        <w:rPr>
          <w:color w:val="292929"/>
          <w:spacing w:val="-13"/>
          <w:sz w:val="24"/>
        </w:rPr>
        <w:t> </w:t>
      </w:r>
      <w:r>
        <w:rPr>
          <w:color w:val="292929"/>
          <w:spacing w:val="-2"/>
          <w:sz w:val="24"/>
        </w:rPr>
        <w:t>square</w:t>
      </w:r>
      <w:r>
        <w:rPr>
          <w:color w:val="292929"/>
          <w:spacing w:val="-13"/>
          <w:sz w:val="24"/>
        </w:rPr>
        <w:t> </w:t>
      </w:r>
      <w:r>
        <w:rPr>
          <w:color w:val="292929"/>
          <w:spacing w:val="-2"/>
          <w:sz w:val="24"/>
        </w:rPr>
        <w:t>feet</w:t>
      </w:r>
      <w:r>
        <w:rPr>
          <w:color w:val="292929"/>
          <w:spacing w:val="-13"/>
          <w:sz w:val="24"/>
        </w:rPr>
        <w:t> </w:t>
      </w:r>
      <w:r>
        <w:rPr>
          <w:color w:val="292929"/>
          <w:spacing w:val="-2"/>
          <w:sz w:val="24"/>
        </w:rPr>
        <w:t>(3,563)</w:t>
      </w:r>
      <w:r>
        <w:rPr>
          <w:color w:val="292929"/>
          <w:spacing w:val="-13"/>
          <w:sz w:val="24"/>
        </w:rPr>
        <w:t> </w:t>
      </w:r>
      <w:r>
        <w:rPr>
          <w:color w:val="292929"/>
          <w:spacing w:val="-2"/>
          <w:sz w:val="24"/>
        </w:rPr>
        <w:t>located</w:t>
      </w:r>
      <w:r>
        <w:rPr>
          <w:color w:val="292929"/>
          <w:spacing w:val="-13"/>
          <w:sz w:val="24"/>
        </w:rPr>
        <w:t> </w:t>
      </w:r>
      <w:r>
        <w:rPr>
          <w:color w:val="292929"/>
          <w:spacing w:val="-2"/>
          <w:sz w:val="24"/>
        </w:rPr>
        <w:t>in</w:t>
      </w:r>
      <w:r>
        <w:rPr>
          <w:color w:val="292929"/>
          <w:spacing w:val="-13"/>
          <w:sz w:val="24"/>
        </w:rPr>
        <w:t> </w:t>
      </w:r>
      <w:r>
        <w:rPr>
          <w:color w:val="292929"/>
          <w:spacing w:val="-2"/>
          <w:sz w:val="24"/>
        </w:rPr>
        <w:t>the Boulevard</w:t>
      </w:r>
      <w:r>
        <w:rPr>
          <w:color w:val="292929"/>
          <w:spacing w:val="-13"/>
          <w:sz w:val="24"/>
        </w:rPr>
        <w:t> </w:t>
      </w:r>
      <w:r>
        <w:rPr>
          <w:color w:val="292929"/>
          <w:spacing w:val="-2"/>
          <w:sz w:val="24"/>
        </w:rPr>
        <w:t>Shopping</w:t>
      </w:r>
      <w:r>
        <w:rPr>
          <w:color w:val="292929"/>
          <w:spacing w:val="-13"/>
          <w:sz w:val="24"/>
        </w:rPr>
        <w:t> </w:t>
      </w:r>
      <w:r>
        <w:rPr>
          <w:color w:val="292929"/>
          <w:spacing w:val="-2"/>
          <w:sz w:val="24"/>
        </w:rPr>
        <w:t>Center</w:t>
      </w:r>
      <w:r>
        <w:rPr>
          <w:color w:val="292929"/>
          <w:spacing w:val="-13"/>
          <w:sz w:val="24"/>
        </w:rPr>
        <w:t> </w:t>
      </w:r>
      <w:r>
        <w:rPr>
          <w:color w:val="292929"/>
          <w:spacing w:val="-2"/>
          <w:sz w:val="24"/>
        </w:rPr>
        <w:t>Property</w:t>
      </w:r>
      <w:r>
        <w:rPr>
          <w:color w:val="292929"/>
          <w:spacing w:val="-13"/>
          <w:sz w:val="24"/>
        </w:rPr>
        <w:t> </w:t>
      </w:r>
      <w:r>
        <w:rPr>
          <w:color w:val="292929"/>
          <w:spacing w:val="-2"/>
          <w:sz w:val="24"/>
        </w:rPr>
        <w:t>as</w:t>
      </w:r>
      <w:r>
        <w:rPr>
          <w:color w:val="292929"/>
          <w:spacing w:val="-8"/>
          <w:sz w:val="24"/>
        </w:rPr>
        <w:t> </w:t>
      </w:r>
      <w:r>
        <w:rPr>
          <w:color w:val="292929"/>
          <w:spacing w:val="-2"/>
          <w:sz w:val="24"/>
        </w:rPr>
        <w:t>shown</w:t>
      </w:r>
      <w:r>
        <w:rPr>
          <w:color w:val="292929"/>
          <w:spacing w:val="-11"/>
          <w:sz w:val="24"/>
        </w:rPr>
        <w:t> </w:t>
      </w:r>
      <w:r>
        <w:rPr>
          <w:color w:val="292929"/>
          <w:spacing w:val="-2"/>
          <w:sz w:val="24"/>
        </w:rPr>
        <w:t>on</w:t>
      </w:r>
      <w:r>
        <w:rPr>
          <w:color w:val="292929"/>
          <w:spacing w:val="-13"/>
          <w:sz w:val="24"/>
        </w:rPr>
        <w:t> </w:t>
      </w:r>
      <w:r>
        <w:rPr>
          <w:color w:val="292929"/>
          <w:spacing w:val="-2"/>
          <w:sz w:val="24"/>
        </w:rPr>
        <w:t>the</w:t>
      </w:r>
      <w:r>
        <w:rPr>
          <w:color w:val="292929"/>
          <w:spacing w:val="-13"/>
          <w:sz w:val="24"/>
        </w:rPr>
        <w:t> </w:t>
      </w:r>
      <w:r>
        <w:rPr>
          <w:color w:val="292929"/>
          <w:spacing w:val="-2"/>
          <w:sz w:val="24"/>
        </w:rPr>
        <w:t>plat</w:t>
      </w:r>
      <w:r>
        <w:rPr>
          <w:color w:val="292929"/>
          <w:spacing w:val="-9"/>
          <w:sz w:val="24"/>
        </w:rPr>
        <w:t> </w:t>
      </w:r>
      <w:r>
        <w:rPr>
          <w:color w:val="292929"/>
          <w:spacing w:val="-2"/>
          <w:sz w:val="24"/>
        </w:rPr>
        <w:t>attached</w:t>
      </w:r>
      <w:r>
        <w:rPr>
          <w:color w:val="292929"/>
          <w:spacing w:val="-11"/>
          <w:sz w:val="24"/>
        </w:rPr>
        <w:t> </w:t>
      </w:r>
      <w:r>
        <w:rPr>
          <w:color w:val="292929"/>
          <w:spacing w:val="-2"/>
          <w:sz w:val="24"/>
        </w:rPr>
        <w:t>hereto</w:t>
      </w:r>
      <w:r>
        <w:rPr>
          <w:color w:val="292929"/>
          <w:spacing w:val="-13"/>
          <w:sz w:val="24"/>
        </w:rPr>
        <w:t> </w:t>
      </w:r>
      <w:r>
        <w:rPr>
          <w:color w:val="292929"/>
          <w:spacing w:val="-2"/>
          <w:sz w:val="24"/>
        </w:rPr>
        <w:t>as </w:t>
      </w:r>
      <w:r>
        <w:rPr>
          <w:b/>
          <w:color w:val="292929"/>
          <w:spacing w:val="-2"/>
          <w:sz w:val="24"/>
        </w:rPr>
        <w:t>Schedule</w:t>
      </w:r>
      <w:r>
        <w:rPr>
          <w:b/>
          <w:color w:val="292929"/>
          <w:spacing w:val="-13"/>
          <w:sz w:val="24"/>
        </w:rPr>
        <w:t> </w:t>
      </w:r>
      <w:r>
        <w:rPr>
          <w:b/>
          <w:color w:val="292929"/>
          <w:spacing w:val="-2"/>
          <w:sz w:val="24"/>
        </w:rPr>
        <w:t>A</w:t>
      </w:r>
      <w:r>
        <w:rPr>
          <w:b/>
          <w:color w:val="292929"/>
          <w:spacing w:val="-13"/>
          <w:sz w:val="24"/>
        </w:rPr>
        <w:t> </w:t>
      </w:r>
      <w:r>
        <w:rPr>
          <w:color w:val="292929"/>
          <w:spacing w:val="-2"/>
          <w:sz w:val="24"/>
        </w:rPr>
        <w:t>and</w:t>
      </w:r>
      <w:r>
        <w:rPr>
          <w:color w:val="292929"/>
          <w:spacing w:val="-13"/>
          <w:sz w:val="24"/>
        </w:rPr>
        <w:t> </w:t>
      </w:r>
      <w:r>
        <w:rPr>
          <w:color w:val="292929"/>
          <w:spacing w:val="-2"/>
          <w:sz w:val="24"/>
        </w:rPr>
        <w:t>having</w:t>
      </w:r>
      <w:r>
        <w:rPr>
          <w:color w:val="292929"/>
          <w:spacing w:val="-13"/>
          <w:sz w:val="24"/>
        </w:rPr>
        <w:t> </w:t>
      </w:r>
      <w:r>
        <w:rPr>
          <w:color w:val="292929"/>
          <w:spacing w:val="-2"/>
          <w:sz w:val="24"/>
        </w:rPr>
        <w:t>the</w:t>
      </w:r>
      <w:r>
        <w:rPr>
          <w:color w:val="292929"/>
          <w:spacing w:val="-13"/>
          <w:sz w:val="24"/>
        </w:rPr>
        <w:t> </w:t>
      </w:r>
      <w:r>
        <w:rPr>
          <w:color w:val="292929"/>
          <w:spacing w:val="-2"/>
          <w:sz w:val="24"/>
        </w:rPr>
        <w:t>dimensions</w:t>
      </w:r>
      <w:r>
        <w:rPr>
          <w:color w:val="292929"/>
          <w:spacing w:val="-13"/>
          <w:sz w:val="24"/>
        </w:rPr>
        <w:t> </w:t>
      </w:r>
      <w:r>
        <w:rPr>
          <w:color w:val="292929"/>
          <w:spacing w:val="-2"/>
          <w:sz w:val="24"/>
        </w:rPr>
        <w:t>set</w:t>
      </w:r>
      <w:r>
        <w:rPr>
          <w:color w:val="292929"/>
          <w:spacing w:val="-13"/>
          <w:sz w:val="24"/>
        </w:rPr>
        <w:t> </w:t>
      </w:r>
      <w:r>
        <w:rPr>
          <w:color w:val="292929"/>
          <w:spacing w:val="-2"/>
          <w:sz w:val="24"/>
        </w:rPr>
        <w:t>forth</w:t>
      </w:r>
      <w:r>
        <w:rPr>
          <w:color w:val="292929"/>
          <w:spacing w:val="-13"/>
          <w:sz w:val="24"/>
        </w:rPr>
        <w:t> </w:t>
      </w:r>
      <w:r>
        <w:rPr>
          <w:color w:val="292929"/>
          <w:spacing w:val="-2"/>
          <w:sz w:val="24"/>
        </w:rPr>
        <w:t>thereon.</w:t>
      </w:r>
      <w:r>
        <w:rPr>
          <w:color w:val="292929"/>
          <w:spacing w:val="-13"/>
          <w:sz w:val="24"/>
        </w:rPr>
        <w:t> </w:t>
      </w:r>
      <w:r>
        <w:rPr>
          <w:color w:val="292929"/>
          <w:spacing w:val="-2"/>
          <w:sz w:val="24"/>
        </w:rPr>
        <w:t>Said</w:t>
      </w:r>
      <w:r>
        <w:rPr>
          <w:color w:val="292929"/>
          <w:spacing w:val="-13"/>
          <w:sz w:val="24"/>
        </w:rPr>
        <w:t> </w:t>
      </w:r>
      <w:r>
        <w:rPr>
          <w:color w:val="292929"/>
          <w:spacing w:val="-2"/>
          <w:sz w:val="24"/>
        </w:rPr>
        <w:t>Premises</w:t>
      </w:r>
      <w:r>
        <w:rPr>
          <w:color w:val="292929"/>
          <w:spacing w:val="-13"/>
          <w:sz w:val="24"/>
        </w:rPr>
        <w:t> </w:t>
      </w:r>
      <w:r>
        <w:rPr>
          <w:color w:val="292929"/>
          <w:spacing w:val="-2"/>
          <w:sz w:val="24"/>
        </w:rPr>
        <w:t>have </w:t>
      </w:r>
      <w:r>
        <w:rPr>
          <w:color w:val="292929"/>
          <w:sz w:val="24"/>
        </w:rPr>
        <w:t>a</w:t>
      </w:r>
      <w:r>
        <w:rPr>
          <w:color w:val="292929"/>
          <w:spacing w:val="-15"/>
          <w:sz w:val="24"/>
        </w:rPr>
        <w:t> </w:t>
      </w:r>
      <w:r>
        <w:rPr>
          <w:color w:val="292929"/>
          <w:sz w:val="24"/>
        </w:rPr>
        <w:t>municipal</w:t>
      </w:r>
      <w:r>
        <w:rPr>
          <w:color w:val="292929"/>
          <w:spacing w:val="-15"/>
          <w:sz w:val="24"/>
        </w:rPr>
        <w:t> </w:t>
      </w:r>
      <w:r>
        <w:rPr>
          <w:color w:val="292929"/>
          <w:sz w:val="24"/>
        </w:rPr>
        <w:t>address</w:t>
      </w:r>
      <w:r>
        <w:rPr>
          <w:color w:val="292929"/>
          <w:spacing w:val="-15"/>
          <w:sz w:val="24"/>
        </w:rPr>
        <w:t> </w:t>
      </w:r>
      <w:r>
        <w:rPr>
          <w:color w:val="292929"/>
          <w:sz w:val="24"/>
        </w:rPr>
        <w:t>of</w:t>
      </w:r>
      <w:r>
        <w:rPr>
          <w:color w:val="292929"/>
          <w:spacing w:val="-15"/>
          <w:sz w:val="24"/>
        </w:rPr>
        <w:t> </w:t>
      </w:r>
      <w:r>
        <w:rPr>
          <w:color w:val="292929"/>
          <w:sz w:val="24"/>
        </w:rPr>
        <w:t>123</w:t>
      </w:r>
      <w:r>
        <w:rPr>
          <w:color w:val="292929"/>
          <w:spacing w:val="-15"/>
          <w:sz w:val="24"/>
        </w:rPr>
        <w:t> </w:t>
      </w:r>
      <w:r>
        <w:rPr>
          <w:color w:val="292929"/>
          <w:sz w:val="24"/>
        </w:rPr>
        <w:t>Arnould</w:t>
      </w:r>
      <w:r>
        <w:rPr>
          <w:color w:val="292929"/>
          <w:spacing w:val="-15"/>
          <w:sz w:val="24"/>
        </w:rPr>
        <w:t> </w:t>
      </w:r>
      <w:r>
        <w:rPr>
          <w:color w:val="292929"/>
          <w:sz w:val="24"/>
        </w:rPr>
        <w:t>Boulevard,</w:t>
      </w:r>
      <w:r>
        <w:rPr>
          <w:color w:val="292929"/>
          <w:spacing w:val="-15"/>
          <w:sz w:val="24"/>
        </w:rPr>
        <w:t> </w:t>
      </w:r>
      <w:r>
        <w:rPr>
          <w:color w:val="292929"/>
          <w:sz w:val="24"/>
        </w:rPr>
        <w:t>Lafayette,</w:t>
      </w:r>
      <w:r>
        <w:rPr>
          <w:color w:val="292929"/>
          <w:spacing w:val="-15"/>
          <w:sz w:val="24"/>
        </w:rPr>
        <w:t> </w:t>
      </w:r>
      <w:r>
        <w:rPr>
          <w:color w:val="292929"/>
          <w:sz w:val="24"/>
        </w:rPr>
        <w:t>Louisiana</w:t>
      </w:r>
      <w:r>
        <w:rPr>
          <w:color w:val="292929"/>
          <w:spacing w:val="-15"/>
          <w:sz w:val="24"/>
        </w:rPr>
        <w:t> </w:t>
      </w:r>
      <w:r>
        <w:rPr>
          <w:color w:val="292929"/>
          <w:sz w:val="24"/>
        </w:rPr>
        <w:t>70506 (hereinafter called </w:t>
      </w:r>
      <w:r>
        <w:rPr>
          <w:b/>
          <w:color w:val="292929"/>
          <w:sz w:val="24"/>
        </w:rPr>
        <w:t>"Premises 2"; </w:t>
      </w:r>
      <w:r>
        <w:rPr>
          <w:color w:val="292929"/>
          <w:sz w:val="24"/>
        </w:rPr>
        <w:t>and, collectively with Premises 1, </w:t>
      </w:r>
      <w:r>
        <w:rPr>
          <w:color w:val="292929"/>
          <w:spacing w:val="-2"/>
          <w:sz w:val="24"/>
        </w:rPr>
        <w:t>hereinafter</w:t>
      </w:r>
      <w:r>
        <w:rPr>
          <w:color w:val="292929"/>
          <w:spacing w:val="-13"/>
          <w:sz w:val="24"/>
        </w:rPr>
        <w:t> </w:t>
      </w:r>
      <w:r>
        <w:rPr>
          <w:color w:val="292929"/>
          <w:spacing w:val="-2"/>
          <w:sz w:val="24"/>
        </w:rPr>
        <w:t>sometimes</w:t>
      </w:r>
      <w:r>
        <w:rPr>
          <w:color w:val="292929"/>
          <w:spacing w:val="-13"/>
          <w:sz w:val="24"/>
        </w:rPr>
        <w:t> </w:t>
      </w:r>
      <w:r>
        <w:rPr>
          <w:color w:val="292929"/>
          <w:spacing w:val="-2"/>
          <w:sz w:val="24"/>
        </w:rPr>
        <w:t>referred</w:t>
      </w:r>
      <w:r>
        <w:rPr>
          <w:color w:val="292929"/>
          <w:spacing w:val="-13"/>
          <w:sz w:val="24"/>
        </w:rPr>
        <w:t> </w:t>
      </w:r>
      <w:r>
        <w:rPr>
          <w:color w:val="292929"/>
          <w:spacing w:val="-2"/>
          <w:sz w:val="24"/>
        </w:rPr>
        <w:t>to</w:t>
      </w:r>
      <w:r>
        <w:rPr>
          <w:color w:val="292929"/>
          <w:spacing w:val="-13"/>
          <w:sz w:val="24"/>
        </w:rPr>
        <w:t> </w:t>
      </w:r>
      <w:r>
        <w:rPr>
          <w:color w:val="292929"/>
          <w:spacing w:val="-2"/>
          <w:sz w:val="24"/>
        </w:rPr>
        <w:t>as</w:t>
      </w:r>
      <w:r>
        <w:rPr>
          <w:color w:val="292929"/>
          <w:spacing w:val="-12"/>
          <w:sz w:val="24"/>
        </w:rPr>
        <w:t> </w:t>
      </w:r>
      <w:r>
        <w:rPr>
          <w:color w:val="292929"/>
          <w:spacing w:val="-2"/>
          <w:sz w:val="24"/>
        </w:rPr>
        <w:t>the</w:t>
      </w:r>
      <w:r>
        <w:rPr>
          <w:color w:val="292929"/>
          <w:spacing w:val="-11"/>
          <w:sz w:val="24"/>
        </w:rPr>
        <w:t> </w:t>
      </w:r>
      <w:r>
        <w:rPr>
          <w:b/>
          <w:color w:val="292929"/>
          <w:spacing w:val="-2"/>
          <w:sz w:val="24"/>
        </w:rPr>
        <w:t>"Premises").</w:t>
      </w:r>
    </w:p>
    <w:p>
      <w:pPr>
        <w:pStyle w:val="ListParagraph"/>
        <w:numPr>
          <w:ilvl w:val="0"/>
          <w:numId w:val="1"/>
        </w:numPr>
        <w:tabs>
          <w:tab w:pos="816" w:val="left" w:leader="none"/>
        </w:tabs>
        <w:spacing w:line="232" w:lineRule="auto" w:before="267" w:after="0"/>
        <w:ind w:left="818" w:right="420" w:hanging="699"/>
        <w:jc w:val="both"/>
        <w:rPr>
          <w:color w:val="2A2A2A"/>
          <w:sz w:val="24"/>
        </w:rPr>
      </w:pPr>
      <w:r>
        <w:rPr>
          <w:color w:val="2A2A2A"/>
          <w:spacing w:val="-4"/>
          <w:sz w:val="24"/>
        </w:rPr>
        <w:t>Lessee</w:t>
      </w:r>
      <w:r>
        <w:rPr>
          <w:color w:val="2A2A2A"/>
          <w:spacing w:val="-11"/>
          <w:sz w:val="24"/>
        </w:rPr>
        <w:t> </w:t>
      </w:r>
      <w:r>
        <w:rPr>
          <w:color w:val="2A2A2A"/>
          <w:spacing w:val="-4"/>
          <w:sz w:val="24"/>
        </w:rPr>
        <w:t>warrants</w:t>
      </w:r>
      <w:r>
        <w:rPr>
          <w:color w:val="2A2A2A"/>
          <w:spacing w:val="-11"/>
          <w:sz w:val="24"/>
        </w:rPr>
        <w:t> </w:t>
      </w:r>
      <w:r>
        <w:rPr>
          <w:color w:val="2A2A2A"/>
          <w:spacing w:val="-4"/>
          <w:sz w:val="24"/>
        </w:rPr>
        <w:t>and</w:t>
      </w:r>
      <w:r>
        <w:rPr>
          <w:color w:val="2A2A2A"/>
          <w:spacing w:val="-11"/>
          <w:sz w:val="24"/>
        </w:rPr>
        <w:t> </w:t>
      </w:r>
      <w:r>
        <w:rPr>
          <w:color w:val="2A2A2A"/>
          <w:spacing w:val="-4"/>
          <w:sz w:val="24"/>
        </w:rPr>
        <w:t>represents that</w:t>
      </w:r>
      <w:r>
        <w:rPr>
          <w:color w:val="2A2A2A"/>
          <w:spacing w:val="-10"/>
          <w:sz w:val="24"/>
        </w:rPr>
        <w:t> </w:t>
      </w:r>
      <w:r>
        <w:rPr>
          <w:color w:val="2A2A2A"/>
          <w:spacing w:val="-4"/>
          <w:sz w:val="24"/>
        </w:rPr>
        <w:t>it</w:t>
      </w:r>
      <w:r>
        <w:rPr>
          <w:color w:val="2A2A2A"/>
          <w:spacing w:val="-10"/>
          <w:sz w:val="24"/>
        </w:rPr>
        <w:t> </w:t>
      </w:r>
      <w:r>
        <w:rPr>
          <w:color w:val="2A2A2A"/>
          <w:spacing w:val="-4"/>
          <w:sz w:val="24"/>
        </w:rPr>
        <w:t>has inspected the</w:t>
      </w:r>
      <w:r>
        <w:rPr>
          <w:color w:val="2A2A2A"/>
          <w:spacing w:val="-11"/>
          <w:sz w:val="24"/>
        </w:rPr>
        <w:t> </w:t>
      </w:r>
      <w:r>
        <w:rPr>
          <w:color w:val="2A2A2A"/>
          <w:spacing w:val="-4"/>
          <w:sz w:val="24"/>
        </w:rPr>
        <w:t>Premises and</w:t>
      </w:r>
      <w:r>
        <w:rPr>
          <w:color w:val="2A2A2A"/>
          <w:spacing w:val="-11"/>
          <w:sz w:val="24"/>
        </w:rPr>
        <w:t> </w:t>
      </w:r>
      <w:r>
        <w:rPr>
          <w:color w:val="2A2A2A"/>
          <w:spacing w:val="-4"/>
          <w:sz w:val="24"/>
        </w:rPr>
        <w:t>accepts the</w:t>
      </w:r>
      <w:r>
        <w:rPr>
          <w:color w:val="2A2A2A"/>
          <w:spacing w:val="-11"/>
          <w:sz w:val="24"/>
        </w:rPr>
        <w:t> </w:t>
      </w:r>
      <w:r>
        <w:rPr>
          <w:color w:val="2A2A2A"/>
          <w:spacing w:val="-4"/>
          <w:sz w:val="24"/>
        </w:rPr>
        <w:t>Premises, </w:t>
      </w:r>
      <w:r>
        <w:rPr>
          <w:color w:val="2A2A2A"/>
          <w:sz w:val="24"/>
        </w:rPr>
        <w:t>including the building and improvements, in their present state and without any </w:t>
      </w:r>
      <w:r>
        <w:rPr>
          <w:color w:val="2A2A2A"/>
          <w:spacing w:val="-2"/>
          <w:sz w:val="24"/>
        </w:rPr>
        <w:t>representation</w:t>
      </w:r>
      <w:r>
        <w:rPr>
          <w:color w:val="2A2A2A"/>
          <w:spacing w:val="-13"/>
          <w:sz w:val="24"/>
        </w:rPr>
        <w:t> </w:t>
      </w:r>
      <w:r>
        <w:rPr>
          <w:color w:val="2A2A2A"/>
          <w:spacing w:val="-2"/>
          <w:sz w:val="24"/>
        </w:rPr>
        <w:t>or</w:t>
      </w:r>
      <w:r>
        <w:rPr>
          <w:color w:val="2A2A2A"/>
          <w:spacing w:val="-13"/>
          <w:sz w:val="24"/>
        </w:rPr>
        <w:t> </w:t>
      </w:r>
      <w:r>
        <w:rPr>
          <w:color w:val="2A2A2A"/>
          <w:spacing w:val="-2"/>
          <w:sz w:val="24"/>
        </w:rPr>
        <w:t>warranty</w:t>
      </w:r>
      <w:r>
        <w:rPr>
          <w:color w:val="2A2A2A"/>
          <w:spacing w:val="-13"/>
          <w:sz w:val="24"/>
        </w:rPr>
        <w:t> </w:t>
      </w:r>
      <w:r>
        <w:rPr>
          <w:color w:val="2A2A2A"/>
          <w:spacing w:val="-2"/>
          <w:sz w:val="24"/>
        </w:rPr>
        <w:t>by</w:t>
      </w:r>
      <w:r>
        <w:rPr>
          <w:color w:val="2A2A2A"/>
          <w:spacing w:val="-13"/>
          <w:sz w:val="24"/>
        </w:rPr>
        <w:t> </w:t>
      </w:r>
      <w:r>
        <w:rPr>
          <w:color w:val="2A2A2A"/>
          <w:spacing w:val="-2"/>
          <w:sz w:val="24"/>
        </w:rPr>
        <w:t>Lessor</w:t>
      </w:r>
      <w:r>
        <w:rPr>
          <w:color w:val="2A2A2A"/>
          <w:spacing w:val="-13"/>
          <w:sz w:val="24"/>
        </w:rPr>
        <w:t> </w:t>
      </w:r>
      <w:r>
        <w:rPr>
          <w:color w:val="2A2A2A"/>
          <w:spacing w:val="-2"/>
          <w:sz w:val="24"/>
        </w:rPr>
        <w:t>whatever</w:t>
      </w:r>
      <w:r>
        <w:rPr>
          <w:color w:val="2A2A2A"/>
          <w:spacing w:val="-13"/>
          <w:sz w:val="24"/>
        </w:rPr>
        <w:t> </w:t>
      </w:r>
      <w:r>
        <w:rPr>
          <w:color w:val="2A2A2A"/>
          <w:spacing w:val="-2"/>
          <w:sz w:val="24"/>
        </w:rPr>
        <w:t>as</w:t>
      </w:r>
      <w:r>
        <w:rPr>
          <w:color w:val="2A2A2A"/>
          <w:spacing w:val="-13"/>
          <w:sz w:val="24"/>
        </w:rPr>
        <w:t> </w:t>
      </w:r>
      <w:r>
        <w:rPr>
          <w:color w:val="2A2A2A"/>
          <w:spacing w:val="-2"/>
          <w:sz w:val="24"/>
        </w:rPr>
        <w:t>to</w:t>
      </w:r>
      <w:r>
        <w:rPr>
          <w:color w:val="2A2A2A"/>
          <w:spacing w:val="-13"/>
          <w:sz w:val="24"/>
        </w:rPr>
        <w:t> </w:t>
      </w:r>
      <w:r>
        <w:rPr>
          <w:color w:val="2A2A2A"/>
          <w:spacing w:val="-2"/>
          <w:sz w:val="24"/>
        </w:rPr>
        <w:t>the</w:t>
      </w:r>
      <w:r>
        <w:rPr>
          <w:color w:val="2A2A2A"/>
          <w:spacing w:val="-13"/>
          <w:sz w:val="24"/>
        </w:rPr>
        <w:t> </w:t>
      </w:r>
      <w:r>
        <w:rPr>
          <w:color w:val="2A2A2A"/>
          <w:spacing w:val="-2"/>
          <w:sz w:val="24"/>
        </w:rPr>
        <w:t>condition</w:t>
      </w:r>
      <w:r>
        <w:rPr>
          <w:color w:val="2A2A2A"/>
          <w:spacing w:val="-13"/>
          <w:sz w:val="24"/>
        </w:rPr>
        <w:t> </w:t>
      </w:r>
      <w:r>
        <w:rPr>
          <w:color w:val="2A2A2A"/>
          <w:spacing w:val="-2"/>
          <w:sz w:val="24"/>
        </w:rPr>
        <w:t>of</w:t>
      </w:r>
      <w:r>
        <w:rPr>
          <w:color w:val="2A2A2A"/>
          <w:spacing w:val="-13"/>
          <w:sz w:val="24"/>
        </w:rPr>
        <w:t> </w:t>
      </w:r>
      <w:r>
        <w:rPr>
          <w:color w:val="2A2A2A"/>
          <w:spacing w:val="-2"/>
          <w:sz w:val="24"/>
        </w:rPr>
        <w:t>the</w:t>
      </w:r>
      <w:r>
        <w:rPr>
          <w:color w:val="2A2A2A"/>
          <w:spacing w:val="-13"/>
          <w:sz w:val="24"/>
        </w:rPr>
        <w:t> </w:t>
      </w:r>
      <w:r>
        <w:rPr>
          <w:color w:val="2A2A2A"/>
          <w:spacing w:val="-2"/>
          <w:sz w:val="24"/>
        </w:rPr>
        <w:t>Premises.</w:t>
      </w:r>
      <w:r>
        <w:rPr>
          <w:color w:val="2A2A2A"/>
          <w:spacing w:val="32"/>
          <w:sz w:val="24"/>
        </w:rPr>
        <w:t> </w:t>
      </w:r>
      <w:r>
        <w:rPr>
          <w:color w:val="2A2A2A"/>
          <w:spacing w:val="-2"/>
          <w:sz w:val="24"/>
        </w:rPr>
        <w:t>Lessor </w:t>
      </w:r>
      <w:r>
        <w:rPr>
          <w:color w:val="2A2A2A"/>
          <w:sz w:val="24"/>
        </w:rPr>
        <w:t>shall</w:t>
      </w:r>
      <w:r>
        <w:rPr>
          <w:color w:val="2A2A2A"/>
          <w:spacing w:val="-8"/>
          <w:sz w:val="24"/>
        </w:rPr>
        <w:t> </w:t>
      </w:r>
      <w:r>
        <w:rPr>
          <w:color w:val="2A2A2A"/>
          <w:sz w:val="24"/>
        </w:rPr>
        <w:t>not</w:t>
      </w:r>
      <w:r>
        <w:rPr>
          <w:color w:val="2A2A2A"/>
          <w:spacing w:val="-9"/>
          <w:sz w:val="24"/>
        </w:rPr>
        <w:t> </w:t>
      </w:r>
      <w:r>
        <w:rPr>
          <w:color w:val="2A2A2A"/>
          <w:sz w:val="24"/>
        </w:rPr>
        <w:t>be</w:t>
      </w:r>
      <w:r>
        <w:rPr>
          <w:color w:val="2A2A2A"/>
          <w:spacing w:val="-15"/>
          <w:sz w:val="24"/>
        </w:rPr>
        <w:t> </w:t>
      </w:r>
      <w:r>
        <w:rPr>
          <w:color w:val="2A2A2A"/>
          <w:sz w:val="24"/>
        </w:rPr>
        <w:t>responsible</w:t>
      </w:r>
      <w:r>
        <w:rPr>
          <w:color w:val="2A2A2A"/>
          <w:spacing w:val="-15"/>
          <w:sz w:val="24"/>
        </w:rPr>
        <w:t> </w:t>
      </w:r>
      <w:r>
        <w:rPr>
          <w:color w:val="2A2A2A"/>
          <w:sz w:val="24"/>
        </w:rPr>
        <w:t>for</w:t>
      </w:r>
      <w:r>
        <w:rPr>
          <w:color w:val="2A2A2A"/>
          <w:spacing w:val="-7"/>
          <w:sz w:val="24"/>
        </w:rPr>
        <w:t> </w:t>
      </w:r>
      <w:r>
        <w:rPr>
          <w:color w:val="2A2A2A"/>
          <w:sz w:val="24"/>
        </w:rPr>
        <w:t>the</w:t>
      </w:r>
      <w:r>
        <w:rPr>
          <w:color w:val="2A2A2A"/>
          <w:spacing w:val="-9"/>
          <w:sz w:val="24"/>
        </w:rPr>
        <w:t> </w:t>
      </w:r>
      <w:r>
        <w:rPr>
          <w:color w:val="2A2A2A"/>
          <w:sz w:val="24"/>
        </w:rPr>
        <w:t>condition</w:t>
      </w:r>
      <w:r>
        <w:rPr>
          <w:color w:val="2A2A2A"/>
          <w:spacing w:val="-11"/>
          <w:sz w:val="24"/>
        </w:rPr>
        <w:t> </w:t>
      </w:r>
      <w:r>
        <w:rPr>
          <w:color w:val="2A2A2A"/>
          <w:sz w:val="24"/>
        </w:rPr>
        <w:t>of</w:t>
      </w:r>
      <w:r>
        <w:rPr>
          <w:color w:val="2A2A2A"/>
          <w:spacing w:val="-30"/>
          <w:sz w:val="24"/>
        </w:rPr>
        <w:t> </w:t>
      </w:r>
      <w:r>
        <w:rPr>
          <w:color w:val="2A2A2A"/>
          <w:sz w:val="24"/>
        </w:rPr>
        <w:t>the</w:t>
      </w:r>
      <w:r>
        <w:rPr>
          <w:color w:val="2A2A2A"/>
          <w:spacing w:val="-14"/>
          <w:sz w:val="24"/>
        </w:rPr>
        <w:t> </w:t>
      </w:r>
      <w:r>
        <w:rPr>
          <w:color w:val="2A2A2A"/>
          <w:sz w:val="24"/>
        </w:rPr>
        <w:t>Premises.</w:t>
      </w:r>
    </w:p>
    <w:p>
      <w:pPr>
        <w:pStyle w:val="BodyText"/>
        <w:spacing w:before="1"/>
      </w:pPr>
    </w:p>
    <w:p>
      <w:pPr>
        <w:pStyle w:val="ListParagraph"/>
        <w:numPr>
          <w:ilvl w:val="0"/>
          <w:numId w:val="1"/>
        </w:numPr>
        <w:tabs>
          <w:tab w:pos="820" w:val="left" w:leader="none"/>
        </w:tabs>
        <w:spacing w:line="232" w:lineRule="auto" w:before="1" w:after="0"/>
        <w:ind w:left="816" w:right="390" w:hanging="688"/>
        <w:jc w:val="both"/>
        <w:rPr>
          <w:color w:val="2A2A2A"/>
          <w:sz w:val="24"/>
        </w:rPr>
      </w:pPr>
      <w:r>
        <w:rPr>
          <w:color w:val="2A2A2A"/>
          <w:spacing w:val="-2"/>
          <w:sz w:val="24"/>
        </w:rPr>
        <w:t>Lessor</w:t>
      </w:r>
      <w:r>
        <w:rPr>
          <w:color w:val="2A2A2A"/>
          <w:spacing w:val="-13"/>
          <w:sz w:val="24"/>
        </w:rPr>
        <w:t> </w:t>
      </w:r>
      <w:r>
        <w:rPr>
          <w:color w:val="2A2A2A"/>
          <w:spacing w:val="-2"/>
          <w:sz w:val="24"/>
        </w:rPr>
        <w:t>makes</w:t>
      </w:r>
      <w:r>
        <w:rPr>
          <w:color w:val="2A2A2A"/>
          <w:spacing w:val="-9"/>
          <w:sz w:val="24"/>
        </w:rPr>
        <w:t> </w:t>
      </w:r>
      <w:r>
        <w:rPr>
          <w:color w:val="2A2A2A"/>
          <w:spacing w:val="-2"/>
          <w:sz w:val="24"/>
        </w:rPr>
        <w:t>no</w:t>
      </w:r>
      <w:r>
        <w:rPr>
          <w:color w:val="2A2A2A"/>
          <w:spacing w:val="-7"/>
          <w:sz w:val="24"/>
        </w:rPr>
        <w:t> </w:t>
      </w:r>
      <w:r>
        <w:rPr>
          <w:color w:val="2A2A2A"/>
          <w:spacing w:val="-2"/>
          <w:sz w:val="24"/>
        </w:rPr>
        <w:t>covenant,</w:t>
      </w:r>
      <w:r>
        <w:rPr>
          <w:color w:val="2A2A2A"/>
          <w:spacing w:val="-6"/>
          <w:sz w:val="24"/>
        </w:rPr>
        <w:t> </w:t>
      </w:r>
      <w:r>
        <w:rPr>
          <w:color w:val="2A2A2A"/>
          <w:spacing w:val="-2"/>
          <w:sz w:val="24"/>
        </w:rPr>
        <w:t>representation</w:t>
      </w:r>
      <w:r>
        <w:rPr>
          <w:color w:val="2A2A2A"/>
          <w:spacing w:val="-4"/>
          <w:sz w:val="24"/>
        </w:rPr>
        <w:t> </w:t>
      </w:r>
      <w:r>
        <w:rPr>
          <w:color w:val="2A2A2A"/>
          <w:spacing w:val="-2"/>
          <w:sz w:val="24"/>
        </w:rPr>
        <w:t>or</w:t>
      </w:r>
      <w:r>
        <w:rPr>
          <w:color w:val="2A2A2A"/>
          <w:spacing w:val="-12"/>
          <w:sz w:val="24"/>
        </w:rPr>
        <w:t> </w:t>
      </w:r>
      <w:r>
        <w:rPr>
          <w:color w:val="2A2A2A"/>
          <w:spacing w:val="-2"/>
          <w:sz w:val="24"/>
        </w:rPr>
        <w:t>warranty</w:t>
      </w:r>
      <w:r>
        <w:rPr>
          <w:color w:val="2A2A2A"/>
          <w:spacing w:val="-9"/>
          <w:sz w:val="24"/>
        </w:rPr>
        <w:t> </w:t>
      </w:r>
      <w:r>
        <w:rPr>
          <w:color w:val="2A2A2A"/>
          <w:spacing w:val="-2"/>
          <w:sz w:val="24"/>
        </w:rPr>
        <w:t>as to</w:t>
      </w:r>
      <w:r>
        <w:rPr>
          <w:color w:val="2A2A2A"/>
          <w:spacing w:val="-3"/>
          <w:sz w:val="24"/>
        </w:rPr>
        <w:t> </w:t>
      </w:r>
      <w:r>
        <w:rPr>
          <w:color w:val="2A2A2A"/>
          <w:spacing w:val="-2"/>
          <w:sz w:val="24"/>
        </w:rPr>
        <w:t>the</w:t>
      </w:r>
      <w:r>
        <w:rPr>
          <w:color w:val="2A2A2A"/>
          <w:spacing w:val="-8"/>
          <w:sz w:val="24"/>
        </w:rPr>
        <w:t> </w:t>
      </w:r>
      <w:r>
        <w:rPr>
          <w:color w:val="2A2A2A"/>
          <w:spacing w:val="-2"/>
          <w:sz w:val="24"/>
        </w:rPr>
        <w:t>suitability</w:t>
      </w:r>
      <w:r>
        <w:rPr>
          <w:color w:val="2A2A2A"/>
          <w:spacing w:val="-13"/>
          <w:sz w:val="24"/>
        </w:rPr>
        <w:t> </w:t>
      </w:r>
      <w:r>
        <w:rPr>
          <w:color w:val="2A2A2A"/>
          <w:spacing w:val="-2"/>
          <w:sz w:val="24"/>
        </w:rPr>
        <w:t>of</w:t>
      </w:r>
      <w:r>
        <w:rPr>
          <w:color w:val="2A2A2A"/>
          <w:spacing w:val="-13"/>
          <w:sz w:val="24"/>
        </w:rPr>
        <w:t> </w:t>
      </w:r>
      <w:r>
        <w:rPr>
          <w:color w:val="2A2A2A"/>
          <w:spacing w:val="-2"/>
          <w:sz w:val="24"/>
        </w:rPr>
        <w:t>the</w:t>
      </w:r>
      <w:r>
        <w:rPr>
          <w:color w:val="2A2A2A"/>
          <w:spacing w:val="-13"/>
          <w:sz w:val="24"/>
        </w:rPr>
        <w:t> </w:t>
      </w:r>
      <w:r>
        <w:rPr>
          <w:color w:val="2A2A2A"/>
          <w:spacing w:val="-2"/>
          <w:sz w:val="24"/>
        </w:rPr>
        <w:t>Premises </w:t>
      </w:r>
      <w:r>
        <w:rPr>
          <w:color w:val="2A2A2A"/>
          <w:sz w:val="24"/>
        </w:rPr>
        <w:t>for any purpose or use whatsoever or as to the physical conditions thereof. Lessee acknowledges</w:t>
      </w:r>
      <w:r>
        <w:rPr>
          <w:color w:val="2A2A2A"/>
          <w:spacing w:val="-8"/>
          <w:sz w:val="24"/>
        </w:rPr>
        <w:t> </w:t>
      </w:r>
      <w:r>
        <w:rPr>
          <w:color w:val="2A2A2A"/>
          <w:sz w:val="24"/>
        </w:rPr>
        <w:t>that</w:t>
      </w:r>
      <w:r>
        <w:rPr>
          <w:color w:val="2A2A2A"/>
          <w:spacing w:val="-7"/>
          <w:sz w:val="24"/>
        </w:rPr>
        <w:t> </w:t>
      </w:r>
      <w:r>
        <w:rPr>
          <w:color w:val="2A2A2A"/>
          <w:sz w:val="24"/>
        </w:rPr>
        <w:t>it</w:t>
      </w:r>
      <w:r>
        <w:rPr>
          <w:color w:val="2A2A2A"/>
          <w:spacing w:val="-10"/>
          <w:sz w:val="24"/>
        </w:rPr>
        <w:t> </w:t>
      </w:r>
      <w:r>
        <w:rPr>
          <w:color w:val="2A2A2A"/>
          <w:sz w:val="24"/>
        </w:rPr>
        <w:t>has</w:t>
      </w:r>
      <w:r>
        <w:rPr>
          <w:color w:val="2A2A2A"/>
          <w:spacing w:val="-8"/>
          <w:sz w:val="24"/>
        </w:rPr>
        <w:t> </w:t>
      </w:r>
      <w:r>
        <w:rPr>
          <w:color w:val="2A2A2A"/>
          <w:sz w:val="24"/>
        </w:rPr>
        <w:t>inspected</w:t>
      </w:r>
      <w:r>
        <w:rPr>
          <w:color w:val="2A2A2A"/>
          <w:spacing w:val="-9"/>
          <w:sz w:val="24"/>
        </w:rPr>
        <w:t> </w:t>
      </w:r>
      <w:r>
        <w:rPr>
          <w:color w:val="2A2A2A"/>
          <w:sz w:val="24"/>
        </w:rPr>
        <w:t>the</w:t>
      </w:r>
      <w:r>
        <w:rPr>
          <w:color w:val="2A2A2A"/>
          <w:spacing w:val="-11"/>
          <w:sz w:val="24"/>
        </w:rPr>
        <w:t> </w:t>
      </w:r>
      <w:r>
        <w:rPr>
          <w:color w:val="2A2A2A"/>
          <w:sz w:val="24"/>
        </w:rPr>
        <w:t>Premises,</w:t>
      </w:r>
      <w:r>
        <w:rPr>
          <w:color w:val="2A2A2A"/>
          <w:spacing w:val="-8"/>
          <w:sz w:val="24"/>
        </w:rPr>
        <w:t> </w:t>
      </w:r>
      <w:r>
        <w:rPr>
          <w:color w:val="2A2A2A"/>
          <w:sz w:val="24"/>
        </w:rPr>
        <w:t>observed</w:t>
      </w:r>
      <w:r>
        <w:rPr>
          <w:color w:val="2A2A2A"/>
          <w:spacing w:val="-8"/>
          <w:sz w:val="24"/>
        </w:rPr>
        <w:t> </w:t>
      </w:r>
      <w:r>
        <w:rPr>
          <w:color w:val="2A2A2A"/>
          <w:sz w:val="24"/>
        </w:rPr>
        <w:t>their</w:t>
      </w:r>
      <w:r>
        <w:rPr>
          <w:color w:val="2A2A2A"/>
          <w:spacing w:val="-9"/>
          <w:sz w:val="24"/>
        </w:rPr>
        <w:t> </w:t>
      </w:r>
      <w:r>
        <w:rPr>
          <w:color w:val="2A2A2A"/>
          <w:sz w:val="24"/>
        </w:rPr>
        <w:t>physical</w:t>
      </w:r>
      <w:r>
        <w:rPr>
          <w:color w:val="2A2A2A"/>
          <w:spacing w:val="-11"/>
          <w:sz w:val="24"/>
        </w:rPr>
        <w:t> </w:t>
      </w:r>
      <w:r>
        <w:rPr>
          <w:color w:val="2A2A2A"/>
          <w:sz w:val="24"/>
        </w:rPr>
        <w:t>characteristics, determined their compliance with requirements imposed by any governmental agency </w:t>
      </w:r>
      <w:r>
        <w:rPr>
          <w:color w:val="2A2A2A"/>
          <w:spacing w:val="-2"/>
          <w:sz w:val="24"/>
        </w:rPr>
        <w:t>having</w:t>
      </w:r>
      <w:r>
        <w:rPr>
          <w:color w:val="2A2A2A"/>
          <w:spacing w:val="-13"/>
          <w:sz w:val="24"/>
        </w:rPr>
        <w:t> </w:t>
      </w:r>
      <w:r>
        <w:rPr>
          <w:color w:val="2A2A2A"/>
          <w:spacing w:val="-2"/>
          <w:sz w:val="24"/>
        </w:rPr>
        <w:t>jurisdiction</w:t>
      </w:r>
      <w:r>
        <w:rPr>
          <w:color w:val="2A2A2A"/>
          <w:spacing w:val="-13"/>
          <w:sz w:val="24"/>
        </w:rPr>
        <w:t> </w:t>
      </w:r>
      <w:r>
        <w:rPr>
          <w:color w:val="2A2A2A"/>
          <w:spacing w:val="-2"/>
          <w:sz w:val="24"/>
        </w:rPr>
        <w:t>over</w:t>
      </w:r>
      <w:r>
        <w:rPr>
          <w:color w:val="2A2A2A"/>
          <w:spacing w:val="-13"/>
          <w:sz w:val="24"/>
        </w:rPr>
        <w:t> </w:t>
      </w:r>
      <w:r>
        <w:rPr>
          <w:color w:val="2A2A2A"/>
          <w:spacing w:val="-2"/>
          <w:sz w:val="24"/>
        </w:rPr>
        <w:t>the·Premises,</w:t>
      </w:r>
      <w:r>
        <w:rPr>
          <w:color w:val="2A2A2A"/>
          <w:spacing w:val="-13"/>
          <w:sz w:val="24"/>
        </w:rPr>
        <w:t> </w:t>
      </w:r>
      <w:r>
        <w:rPr>
          <w:color w:val="2A2A2A"/>
          <w:spacing w:val="-2"/>
          <w:sz w:val="24"/>
        </w:rPr>
        <w:t>and</w:t>
      </w:r>
      <w:r>
        <w:rPr>
          <w:color w:val="2A2A2A"/>
          <w:spacing w:val="-13"/>
          <w:sz w:val="24"/>
        </w:rPr>
        <w:t> </w:t>
      </w:r>
      <w:r>
        <w:rPr>
          <w:color w:val="2A2A2A"/>
          <w:spacing w:val="-2"/>
          <w:sz w:val="24"/>
        </w:rPr>
        <w:t>examined</w:t>
      </w:r>
      <w:r>
        <w:rPr>
          <w:color w:val="2A2A2A"/>
          <w:spacing w:val="-13"/>
          <w:sz w:val="24"/>
        </w:rPr>
        <w:t> </w:t>
      </w:r>
      <w:r>
        <w:rPr>
          <w:color w:val="2A2A2A"/>
          <w:spacing w:val="-2"/>
          <w:sz w:val="24"/>
        </w:rPr>
        <w:t>their</w:t>
      </w:r>
      <w:r>
        <w:rPr>
          <w:color w:val="2A2A2A"/>
          <w:spacing w:val="-13"/>
          <w:sz w:val="24"/>
        </w:rPr>
        <w:t> </w:t>
      </w:r>
      <w:r>
        <w:rPr>
          <w:color w:val="2A2A2A"/>
          <w:spacing w:val="-2"/>
          <w:sz w:val="24"/>
        </w:rPr>
        <w:t>existing</w:t>
      </w:r>
      <w:r>
        <w:rPr>
          <w:color w:val="2A2A2A"/>
          <w:spacing w:val="-13"/>
          <w:sz w:val="24"/>
        </w:rPr>
        <w:t> </w:t>
      </w:r>
      <w:r>
        <w:rPr>
          <w:color w:val="2A2A2A"/>
          <w:spacing w:val="-2"/>
          <w:sz w:val="24"/>
        </w:rPr>
        <w:t>conditions,</w:t>
      </w:r>
      <w:r>
        <w:rPr>
          <w:color w:val="2A2A2A"/>
          <w:spacing w:val="-13"/>
          <w:sz w:val="24"/>
        </w:rPr>
        <w:t> </w:t>
      </w:r>
      <w:r>
        <w:rPr>
          <w:color w:val="2A2A2A"/>
          <w:spacing w:val="-2"/>
          <w:sz w:val="24"/>
        </w:rPr>
        <w:t>and</w:t>
      </w:r>
      <w:r>
        <w:rPr>
          <w:color w:val="2A2A2A"/>
          <w:spacing w:val="-13"/>
          <w:sz w:val="24"/>
        </w:rPr>
        <w:t> </w:t>
      </w:r>
      <w:r>
        <w:rPr>
          <w:color w:val="2A2A2A"/>
          <w:spacing w:val="-2"/>
          <w:sz w:val="24"/>
        </w:rPr>
        <w:t>has</w:t>
      </w:r>
      <w:r>
        <w:rPr>
          <w:color w:val="2A2A2A"/>
          <w:spacing w:val="-13"/>
          <w:sz w:val="24"/>
        </w:rPr>
        <w:t> </w:t>
      </w:r>
      <w:r>
        <w:rPr>
          <w:color w:val="2A2A2A"/>
          <w:spacing w:val="-2"/>
          <w:sz w:val="24"/>
        </w:rPr>
        <w:t>had the</w:t>
      </w:r>
      <w:r>
        <w:rPr>
          <w:color w:val="2A2A2A"/>
          <w:spacing w:val="-13"/>
          <w:sz w:val="24"/>
        </w:rPr>
        <w:t> </w:t>
      </w:r>
      <w:r>
        <w:rPr>
          <w:color w:val="2A2A2A"/>
          <w:spacing w:val="-2"/>
          <w:sz w:val="24"/>
        </w:rPr>
        <w:t>opportunity</w:t>
      </w:r>
      <w:r>
        <w:rPr>
          <w:color w:val="2A2A2A"/>
          <w:spacing w:val="-13"/>
          <w:sz w:val="24"/>
        </w:rPr>
        <w:t> </w:t>
      </w:r>
      <w:r>
        <w:rPr>
          <w:color w:val="2A2A2A"/>
          <w:spacing w:val="-2"/>
          <w:sz w:val="24"/>
        </w:rPr>
        <w:t>to</w:t>
      </w:r>
      <w:r>
        <w:rPr>
          <w:color w:val="2A2A2A"/>
          <w:spacing w:val="-13"/>
          <w:sz w:val="24"/>
        </w:rPr>
        <w:t> </w:t>
      </w:r>
      <w:r>
        <w:rPr>
          <w:color w:val="2A2A2A"/>
          <w:spacing w:val="-2"/>
          <w:sz w:val="24"/>
        </w:rPr>
        <w:t>conduct</w:t>
      </w:r>
      <w:r>
        <w:rPr>
          <w:color w:val="2A2A2A"/>
          <w:spacing w:val="-13"/>
          <w:sz w:val="24"/>
        </w:rPr>
        <w:t> </w:t>
      </w:r>
      <w:r>
        <w:rPr>
          <w:color w:val="2A2A2A"/>
          <w:spacing w:val="-2"/>
          <w:sz w:val="24"/>
        </w:rPr>
        <w:t>such</w:t>
      </w:r>
      <w:r>
        <w:rPr>
          <w:color w:val="2A2A2A"/>
          <w:spacing w:val="-13"/>
          <w:sz w:val="24"/>
        </w:rPr>
        <w:t> </w:t>
      </w:r>
      <w:r>
        <w:rPr>
          <w:color w:val="2A2A2A"/>
          <w:spacing w:val="-2"/>
          <w:sz w:val="24"/>
        </w:rPr>
        <w:t>investigation</w:t>
      </w:r>
      <w:r>
        <w:rPr>
          <w:color w:val="2A2A2A"/>
          <w:spacing w:val="-13"/>
          <w:sz w:val="24"/>
        </w:rPr>
        <w:t> </w:t>
      </w:r>
      <w:r>
        <w:rPr>
          <w:color w:val="2A2A2A"/>
          <w:spacing w:val="-2"/>
          <w:sz w:val="24"/>
        </w:rPr>
        <w:t>and</w:t>
      </w:r>
      <w:r>
        <w:rPr>
          <w:color w:val="2A2A2A"/>
          <w:spacing w:val="-13"/>
          <w:sz w:val="24"/>
        </w:rPr>
        <w:t> </w:t>
      </w:r>
      <w:r>
        <w:rPr>
          <w:color w:val="2A2A2A"/>
          <w:spacing w:val="-2"/>
          <w:sz w:val="24"/>
        </w:rPr>
        <w:t>study</w:t>
      </w:r>
      <w:r>
        <w:rPr>
          <w:color w:val="2A2A2A"/>
          <w:spacing w:val="-13"/>
          <w:sz w:val="24"/>
        </w:rPr>
        <w:t> </w:t>
      </w:r>
      <w:r>
        <w:rPr>
          <w:color w:val="2A2A2A"/>
          <w:spacing w:val="-2"/>
          <w:sz w:val="24"/>
        </w:rPr>
        <w:t>on</w:t>
      </w:r>
      <w:r>
        <w:rPr>
          <w:color w:val="2A2A2A"/>
          <w:spacing w:val="-13"/>
          <w:sz w:val="24"/>
        </w:rPr>
        <w:t> </w:t>
      </w:r>
      <w:r>
        <w:rPr>
          <w:color w:val="2A2A2A"/>
          <w:spacing w:val="-2"/>
          <w:sz w:val="24"/>
        </w:rPr>
        <w:t>and</w:t>
      </w:r>
      <w:r>
        <w:rPr>
          <w:color w:val="2A2A2A"/>
          <w:spacing w:val="-13"/>
          <w:sz w:val="24"/>
        </w:rPr>
        <w:t> </w:t>
      </w:r>
      <w:r>
        <w:rPr>
          <w:color w:val="2A2A2A"/>
          <w:spacing w:val="-2"/>
          <w:sz w:val="24"/>
        </w:rPr>
        <w:t>of</w:t>
      </w:r>
      <w:r>
        <w:rPr>
          <w:color w:val="2A2A2A"/>
          <w:spacing w:val="-13"/>
          <w:sz w:val="24"/>
        </w:rPr>
        <w:t> </w:t>
      </w:r>
      <w:r>
        <w:rPr>
          <w:color w:val="2A2A2A"/>
          <w:spacing w:val="-2"/>
          <w:sz w:val="24"/>
        </w:rPr>
        <w:t>the</w:t>
      </w:r>
      <w:r>
        <w:rPr>
          <w:color w:val="2A2A2A"/>
          <w:spacing w:val="-13"/>
          <w:sz w:val="24"/>
        </w:rPr>
        <w:t> </w:t>
      </w:r>
      <w:r>
        <w:rPr>
          <w:color w:val="2A2A2A"/>
          <w:spacing w:val="-2"/>
          <w:sz w:val="24"/>
        </w:rPr>
        <w:t>Premises</w:t>
      </w:r>
      <w:r>
        <w:rPr>
          <w:color w:val="2A2A2A"/>
          <w:spacing w:val="-13"/>
          <w:sz w:val="24"/>
        </w:rPr>
        <w:t> </w:t>
      </w:r>
      <w:r>
        <w:rPr>
          <w:color w:val="2A2A2A"/>
          <w:spacing w:val="-2"/>
          <w:sz w:val="24"/>
        </w:rPr>
        <w:t>as</w:t>
      </w:r>
      <w:r>
        <w:rPr>
          <w:color w:val="2A2A2A"/>
          <w:spacing w:val="-13"/>
          <w:sz w:val="24"/>
        </w:rPr>
        <w:t> </w:t>
      </w:r>
      <w:r>
        <w:rPr>
          <w:color w:val="2A2A2A"/>
          <w:spacing w:val="-2"/>
          <w:sz w:val="24"/>
        </w:rPr>
        <w:t>it</w:t>
      </w:r>
      <w:r>
        <w:rPr>
          <w:color w:val="2A2A2A"/>
          <w:spacing w:val="-13"/>
          <w:sz w:val="24"/>
        </w:rPr>
        <w:t> </w:t>
      </w:r>
      <w:r>
        <w:rPr>
          <w:color w:val="2A2A2A"/>
          <w:spacing w:val="-2"/>
          <w:sz w:val="24"/>
        </w:rPr>
        <w:t>deems necessary</w:t>
      </w:r>
      <w:r>
        <w:rPr>
          <w:color w:val="2A2A2A"/>
          <w:spacing w:val="-15"/>
          <w:sz w:val="24"/>
        </w:rPr>
        <w:t> </w:t>
      </w:r>
      <w:r>
        <w:rPr>
          <w:color w:val="2A2A2A"/>
          <w:spacing w:val="-2"/>
          <w:sz w:val="24"/>
        </w:rPr>
        <w:t>for</w:t>
      </w:r>
      <w:r>
        <w:rPr>
          <w:color w:val="2A2A2A"/>
          <w:spacing w:val="-13"/>
          <w:sz w:val="24"/>
        </w:rPr>
        <w:t> </w:t>
      </w:r>
      <w:r>
        <w:rPr>
          <w:color w:val="2A2A2A"/>
          <w:spacing w:val="-2"/>
          <w:sz w:val="24"/>
        </w:rPr>
        <w:t>its</w:t>
      </w:r>
      <w:r>
        <w:rPr>
          <w:color w:val="2A2A2A"/>
          <w:spacing w:val="-13"/>
          <w:sz w:val="24"/>
        </w:rPr>
        <w:t> </w:t>
      </w:r>
      <w:r>
        <w:rPr>
          <w:color w:val="2A2A2A"/>
          <w:spacing w:val="-2"/>
          <w:sz w:val="24"/>
        </w:rPr>
        <w:t>intended</w:t>
      </w:r>
      <w:r>
        <w:rPr>
          <w:color w:val="2A2A2A"/>
          <w:spacing w:val="-13"/>
          <w:sz w:val="24"/>
        </w:rPr>
        <w:t> </w:t>
      </w:r>
      <w:r>
        <w:rPr>
          <w:color w:val="2A2A2A"/>
          <w:spacing w:val="-2"/>
          <w:sz w:val="24"/>
        </w:rPr>
        <w:t>use</w:t>
      </w:r>
      <w:r>
        <w:rPr>
          <w:color w:val="2A2A2A"/>
          <w:spacing w:val="-13"/>
          <w:sz w:val="24"/>
        </w:rPr>
        <w:t> </w:t>
      </w:r>
      <w:r>
        <w:rPr>
          <w:color w:val="2A2A2A"/>
          <w:spacing w:val="-2"/>
          <w:sz w:val="24"/>
        </w:rPr>
        <w:t>and</w:t>
      </w:r>
      <w:r>
        <w:rPr>
          <w:color w:val="2A2A2A"/>
          <w:spacing w:val="-13"/>
          <w:sz w:val="24"/>
        </w:rPr>
        <w:t> </w:t>
      </w:r>
      <w:r>
        <w:rPr>
          <w:color w:val="2A2A2A"/>
          <w:spacing w:val="-2"/>
          <w:sz w:val="24"/>
        </w:rPr>
        <w:t>occupancy</w:t>
      </w:r>
      <w:r>
        <w:rPr>
          <w:color w:val="2A2A2A"/>
          <w:spacing w:val="-13"/>
          <w:sz w:val="24"/>
        </w:rPr>
        <w:t> </w:t>
      </w:r>
      <w:r>
        <w:rPr>
          <w:color w:val="2A2A2A"/>
          <w:spacing w:val="-2"/>
          <w:sz w:val="24"/>
        </w:rPr>
        <w:t>under</w:t>
      </w:r>
      <w:r>
        <w:rPr>
          <w:color w:val="2A2A2A"/>
          <w:spacing w:val="-13"/>
          <w:sz w:val="24"/>
        </w:rPr>
        <w:t> </w:t>
      </w:r>
      <w:r>
        <w:rPr>
          <w:color w:val="2A2A2A"/>
          <w:spacing w:val="-2"/>
          <w:sz w:val="24"/>
        </w:rPr>
        <w:t>this</w:t>
      </w:r>
      <w:r>
        <w:rPr>
          <w:color w:val="2A2A2A"/>
          <w:spacing w:val="-13"/>
          <w:sz w:val="24"/>
        </w:rPr>
        <w:t> </w:t>
      </w:r>
      <w:r>
        <w:rPr>
          <w:color w:val="2A2A2A"/>
          <w:spacing w:val="-2"/>
          <w:sz w:val="24"/>
        </w:rPr>
        <w:t>Agreement.</w:t>
      </w:r>
      <w:r>
        <w:rPr>
          <w:color w:val="2A2A2A"/>
          <w:spacing w:val="-13"/>
          <w:sz w:val="24"/>
        </w:rPr>
        <w:t> </w:t>
      </w:r>
      <w:r>
        <w:rPr>
          <w:color w:val="2A2A2A"/>
          <w:spacing w:val="-2"/>
          <w:sz w:val="24"/>
        </w:rPr>
        <w:t>Lessee</w:t>
      </w:r>
      <w:r>
        <w:rPr>
          <w:color w:val="2A2A2A"/>
          <w:spacing w:val="-13"/>
          <w:sz w:val="24"/>
        </w:rPr>
        <w:t> </w:t>
      </w:r>
      <w:r>
        <w:rPr>
          <w:color w:val="2A2A2A"/>
          <w:spacing w:val="-2"/>
          <w:sz w:val="24"/>
        </w:rPr>
        <w:t>hereby</w:t>
      </w:r>
      <w:r>
        <w:rPr>
          <w:color w:val="2A2A2A"/>
          <w:spacing w:val="-13"/>
          <w:sz w:val="24"/>
        </w:rPr>
        <w:t> </w:t>
      </w:r>
      <w:r>
        <w:rPr>
          <w:color w:val="2A2A2A"/>
          <w:spacing w:val="-2"/>
          <w:sz w:val="24"/>
        </w:rPr>
        <w:t>waives </w:t>
      </w:r>
      <w:r>
        <w:rPr>
          <w:color w:val="2A2A2A"/>
          <w:sz w:val="24"/>
        </w:rPr>
        <w:t>any and all objections to or complaints about the physical characteristics and existing </w:t>
      </w:r>
      <w:r>
        <w:rPr>
          <w:color w:val="2A2A2A"/>
          <w:spacing w:val="-2"/>
          <w:sz w:val="24"/>
        </w:rPr>
        <w:t>conditions</w:t>
      </w:r>
      <w:r>
        <w:rPr>
          <w:color w:val="2A2A2A"/>
          <w:spacing w:val="-13"/>
          <w:sz w:val="24"/>
        </w:rPr>
        <w:t> </w:t>
      </w:r>
      <w:r>
        <w:rPr>
          <w:color w:val="2A2A2A"/>
          <w:spacing w:val="-2"/>
          <w:sz w:val="24"/>
        </w:rPr>
        <w:t>of</w:t>
      </w:r>
      <w:r>
        <w:rPr>
          <w:color w:val="2A2A2A"/>
          <w:spacing w:val="-13"/>
          <w:sz w:val="24"/>
        </w:rPr>
        <w:t> </w:t>
      </w:r>
      <w:r>
        <w:rPr>
          <w:color w:val="2A2A2A"/>
          <w:spacing w:val="-2"/>
          <w:sz w:val="24"/>
        </w:rPr>
        <w:t>the</w:t>
      </w:r>
      <w:r>
        <w:rPr>
          <w:color w:val="2A2A2A"/>
          <w:spacing w:val="-13"/>
          <w:sz w:val="24"/>
        </w:rPr>
        <w:t> </w:t>
      </w:r>
      <w:r>
        <w:rPr>
          <w:color w:val="2A2A2A"/>
          <w:spacing w:val="-2"/>
          <w:sz w:val="24"/>
        </w:rPr>
        <w:t>Premises.</w:t>
      </w:r>
      <w:r>
        <w:rPr>
          <w:color w:val="2A2A2A"/>
          <w:spacing w:val="36"/>
          <w:sz w:val="24"/>
        </w:rPr>
        <w:t> </w:t>
      </w:r>
      <w:r>
        <w:rPr>
          <w:color w:val="2A2A2A"/>
          <w:spacing w:val="-2"/>
          <w:sz w:val="24"/>
        </w:rPr>
        <w:t>Lessee</w:t>
      </w:r>
      <w:r>
        <w:rPr>
          <w:color w:val="2A2A2A"/>
          <w:spacing w:val="-8"/>
          <w:sz w:val="24"/>
        </w:rPr>
        <w:t> </w:t>
      </w:r>
      <w:r>
        <w:rPr>
          <w:color w:val="2A2A2A"/>
          <w:spacing w:val="-2"/>
          <w:sz w:val="24"/>
        </w:rPr>
        <w:t>further</w:t>
      </w:r>
      <w:r>
        <w:rPr>
          <w:color w:val="2A2A2A"/>
          <w:spacing w:val="-9"/>
          <w:sz w:val="24"/>
        </w:rPr>
        <w:t> </w:t>
      </w:r>
      <w:r>
        <w:rPr>
          <w:color w:val="2A2A2A"/>
          <w:spacing w:val="-2"/>
          <w:sz w:val="24"/>
        </w:rPr>
        <w:t>acknowledges</w:t>
      </w:r>
      <w:r>
        <w:rPr>
          <w:color w:val="2A2A2A"/>
          <w:spacing w:val="-13"/>
          <w:sz w:val="24"/>
        </w:rPr>
        <w:t> </w:t>
      </w:r>
      <w:r>
        <w:rPr>
          <w:color w:val="2A2A2A"/>
          <w:spacing w:val="-2"/>
          <w:sz w:val="24"/>
        </w:rPr>
        <w:t>and</w:t>
      </w:r>
      <w:r>
        <w:rPr>
          <w:color w:val="2A2A2A"/>
          <w:spacing w:val="-6"/>
          <w:sz w:val="24"/>
        </w:rPr>
        <w:t> </w:t>
      </w:r>
      <w:r>
        <w:rPr>
          <w:color w:val="2A2A2A"/>
          <w:spacing w:val="-2"/>
          <w:sz w:val="24"/>
        </w:rPr>
        <w:t>agrees</w:t>
      </w:r>
      <w:r>
        <w:rPr>
          <w:color w:val="2A2A2A"/>
          <w:spacing w:val="-6"/>
          <w:sz w:val="24"/>
        </w:rPr>
        <w:t> </w:t>
      </w:r>
      <w:r>
        <w:rPr>
          <w:color w:val="2A2A2A"/>
          <w:spacing w:val="-2"/>
          <w:sz w:val="24"/>
        </w:rPr>
        <w:t>that</w:t>
      </w:r>
      <w:r>
        <w:rPr>
          <w:color w:val="2A2A2A"/>
          <w:spacing w:val="-9"/>
          <w:sz w:val="24"/>
        </w:rPr>
        <w:t> </w:t>
      </w:r>
      <w:r>
        <w:rPr>
          <w:color w:val="2A2A2A"/>
          <w:spacing w:val="-2"/>
          <w:sz w:val="24"/>
        </w:rPr>
        <w:t>the</w:t>
      </w:r>
      <w:r>
        <w:rPr>
          <w:color w:val="2A2A2A"/>
          <w:spacing w:val="-13"/>
          <w:sz w:val="24"/>
        </w:rPr>
        <w:t> </w:t>
      </w:r>
      <w:r>
        <w:rPr>
          <w:color w:val="2A2A2A"/>
          <w:spacing w:val="-2"/>
          <w:sz w:val="24"/>
        </w:rPr>
        <w:t>Premises</w:t>
      </w:r>
      <w:r>
        <w:rPr>
          <w:color w:val="2A2A2A"/>
          <w:spacing w:val="-8"/>
          <w:sz w:val="24"/>
        </w:rPr>
        <w:t> </w:t>
      </w:r>
      <w:r>
        <w:rPr>
          <w:color w:val="2A2A2A"/>
          <w:spacing w:val="-2"/>
          <w:sz w:val="24"/>
        </w:rPr>
        <w:t>are </w:t>
      </w:r>
      <w:r>
        <w:rPr>
          <w:color w:val="2A2A2A"/>
          <w:sz w:val="24"/>
        </w:rPr>
        <w:t>being</w:t>
      </w:r>
      <w:r>
        <w:rPr>
          <w:color w:val="2A2A2A"/>
          <w:spacing w:val="-15"/>
          <w:sz w:val="24"/>
        </w:rPr>
        <w:t> </w:t>
      </w:r>
      <w:r>
        <w:rPr>
          <w:color w:val="2A2A2A"/>
          <w:sz w:val="24"/>
        </w:rPr>
        <w:t>leased</w:t>
      </w:r>
      <w:r>
        <w:rPr>
          <w:color w:val="2A2A2A"/>
          <w:spacing w:val="-15"/>
          <w:sz w:val="24"/>
        </w:rPr>
        <w:t> </w:t>
      </w:r>
      <w:r>
        <w:rPr>
          <w:color w:val="2A2A2A"/>
          <w:sz w:val="24"/>
        </w:rPr>
        <w:t>to,</w:t>
      </w:r>
      <w:r>
        <w:rPr>
          <w:color w:val="2A2A2A"/>
          <w:spacing w:val="-15"/>
          <w:sz w:val="24"/>
        </w:rPr>
        <w:t> </w:t>
      </w:r>
      <w:r>
        <w:rPr>
          <w:color w:val="2A2A2A"/>
          <w:sz w:val="24"/>
        </w:rPr>
        <w:t>and</w:t>
      </w:r>
      <w:r>
        <w:rPr>
          <w:color w:val="2A2A2A"/>
          <w:spacing w:val="-15"/>
          <w:sz w:val="24"/>
        </w:rPr>
        <w:t> </w:t>
      </w:r>
      <w:r>
        <w:rPr>
          <w:color w:val="2A2A2A"/>
          <w:sz w:val="24"/>
        </w:rPr>
        <w:t>accepted</w:t>
      </w:r>
      <w:r>
        <w:rPr>
          <w:color w:val="2A2A2A"/>
          <w:spacing w:val="-12"/>
          <w:sz w:val="24"/>
        </w:rPr>
        <w:t> </w:t>
      </w:r>
      <w:r>
        <w:rPr>
          <w:color w:val="2A2A2A"/>
          <w:sz w:val="24"/>
        </w:rPr>
        <w:t>by</w:t>
      </w:r>
      <w:r>
        <w:rPr>
          <w:color w:val="2A2A2A"/>
          <w:spacing w:val="-15"/>
          <w:sz w:val="24"/>
        </w:rPr>
        <w:t> </w:t>
      </w:r>
      <w:r>
        <w:rPr>
          <w:color w:val="2A2A2A"/>
          <w:sz w:val="24"/>
        </w:rPr>
        <w:t>Lessee</w:t>
      </w:r>
      <w:r>
        <w:rPr>
          <w:color w:val="2A2A2A"/>
          <w:spacing w:val="-15"/>
          <w:sz w:val="24"/>
        </w:rPr>
        <w:t> </w:t>
      </w:r>
      <w:r>
        <w:rPr>
          <w:color w:val="2A2A2A"/>
          <w:sz w:val="24"/>
        </w:rPr>
        <w:t>in</w:t>
      </w:r>
      <w:r>
        <w:rPr>
          <w:color w:val="2A2A2A"/>
          <w:spacing w:val="-14"/>
          <w:sz w:val="24"/>
        </w:rPr>
        <w:t> </w:t>
      </w:r>
      <w:r>
        <w:rPr>
          <w:color w:val="2A2A2A"/>
          <w:sz w:val="24"/>
        </w:rPr>
        <w:t>their</w:t>
      </w:r>
      <w:r>
        <w:rPr>
          <w:color w:val="2A2A2A"/>
          <w:spacing w:val="-12"/>
          <w:sz w:val="24"/>
        </w:rPr>
        <w:t> </w:t>
      </w:r>
      <w:r>
        <w:rPr>
          <w:color w:val="2A2A2A"/>
          <w:sz w:val="24"/>
        </w:rPr>
        <w:t>present</w:t>
      </w:r>
      <w:r>
        <w:rPr>
          <w:color w:val="2A2A2A"/>
          <w:spacing w:val="-15"/>
          <w:sz w:val="24"/>
        </w:rPr>
        <w:t> </w:t>
      </w:r>
      <w:r>
        <w:rPr>
          <w:color w:val="2A2A2A"/>
          <w:sz w:val="24"/>
        </w:rPr>
        <w:t>condition</w:t>
      </w:r>
      <w:r>
        <w:rPr>
          <w:color w:val="2A2A2A"/>
          <w:spacing w:val="-12"/>
          <w:sz w:val="24"/>
        </w:rPr>
        <w:t> </w:t>
      </w:r>
      <w:r>
        <w:rPr>
          <w:color w:val="2A2A2A"/>
          <w:sz w:val="24"/>
        </w:rPr>
        <w:t>"AS</w:t>
      </w:r>
      <w:r>
        <w:rPr>
          <w:color w:val="2A2A2A"/>
          <w:spacing w:val="-15"/>
          <w:sz w:val="24"/>
        </w:rPr>
        <w:t> </w:t>
      </w:r>
      <w:r>
        <w:rPr>
          <w:color w:val="2A2A2A"/>
          <w:sz w:val="24"/>
        </w:rPr>
        <w:t>IS"</w:t>
      </w:r>
      <w:r>
        <w:rPr>
          <w:color w:val="2A2A2A"/>
          <w:spacing w:val="-12"/>
          <w:sz w:val="24"/>
        </w:rPr>
        <w:t> </w:t>
      </w:r>
      <w:r>
        <w:rPr>
          <w:color w:val="2A2A2A"/>
          <w:sz w:val="24"/>
        </w:rPr>
        <w:t>with</w:t>
      </w:r>
      <w:r>
        <w:rPr>
          <w:color w:val="2A2A2A"/>
          <w:spacing w:val="-12"/>
          <w:sz w:val="24"/>
        </w:rPr>
        <w:t> </w:t>
      </w:r>
      <w:r>
        <w:rPr>
          <w:color w:val="2A2A2A"/>
          <w:sz w:val="24"/>
        </w:rPr>
        <w:t>all</w:t>
      </w:r>
      <w:r>
        <w:rPr>
          <w:color w:val="2A2A2A"/>
          <w:spacing w:val="-14"/>
          <w:sz w:val="24"/>
        </w:rPr>
        <w:t> </w:t>
      </w:r>
      <w:r>
        <w:rPr>
          <w:color w:val="2A2A2A"/>
          <w:sz w:val="24"/>
        </w:rPr>
        <w:t>faults, </w:t>
      </w:r>
      <w:r>
        <w:rPr>
          <w:color w:val="2A2A2A"/>
          <w:spacing w:val="-2"/>
          <w:sz w:val="24"/>
        </w:rPr>
        <w:t>and</w:t>
      </w:r>
      <w:r>
        <w:rPr>
          <w:color w:val="2A2A2A"/>
          <w:spacing w:val="-11"/>
          <w:sz w:val="24"/>
        </w:rPr>
        <w:t> </w:t>
      </w:r>
      <w:r>
        <w:rPr>
          <w:color w:val="2A2A2A"/>
          <w:spacing w:val="-2"/>
          <w:sz w:val="24"/>
        </w:rPr>
        <w:t>Lessee</w:t>
      </w:r>
      <w:r>
        <w:rPr>
          <w:color w:val="2A2A2A"/>
          <w:spacing w:val="-10"/>
          <w:sz w:val="24"/>
        </w:rPr>
        <w:t> </w:t>
      </w:r>
      <w:r>
        <w:rPr>
          <w:color w:val="2A2A2A"/>
          <w:spacing w:val="-2"/>
          <w:sz w:val="24"/>
        </w:rPr>
        <w:t>hereby</w:t>
      </w:r>
      <w:r>
        <w:rPr>
          <w:color w:val="2A2A2A"/>
          <w:spacing w:val="-13"/>
          <w:sz w:val="24"/>
        </w:rPr>
        <w:t> </w:t>
      </w:r>
      <w:r>
        <w:rPr>
          <w:color w:val="2A2A2A"/>
          <w:spacing w:val="-2"/>
          <w:sz w:val="24"/>
        </w:rPr>
        <w:t>assumes</w:t>
      </w:r>
      <w:r>
        <w:rPr>
          <w:color w:val="2A2A2A"/>
          <w:spacing w:val="-9"/>
          <w:sz w:val="24"/>
        </w:rPr>
        <w:t> </w:t>
      </w:r>
      <w:r>
        <w:rPr>
          <w:color w:val="2A2A2A"/>
          <w:spacing w:val="-2"/>
          <w:sz w:val="24"/>
        </w:rPr>
        <w:t>the</w:t>
      </w:r>
      <w:r>
        <w:rPr>
          <w:color w:val="2A2A2A"/>
          <w:spacing w:val="-13"/>
          <w:sz w:val="24"/>
        </w:rPr>
        <w:t> </w:t>
      </w:r>
      <w:r>
        <w:rPr>
          <w:color w:val="2A2A2A"/>
          <w:spacing w:val="-2"/>
          <w:sz w:val="24"/>
        </w:rPr>
        <w:t>risk</w:t>
      </w:r>
      <w:r>
        <w:rPr>
          <w:color w:val="2A2A2A"/>
          <w:spacing w:val="-9"/>
          <w:sz w:val="24"/>
        </w:rPr>
        <w:t> </w:t>
      </w:r>
      <w:r>
        <w:rPr>
          <w:color w:val="2A2A2A"/>
          <w:spacing w:val="-2"/>
          <w:sz w:val="24"/>
        </w:rPr>
        <w:t>that</w:t>
      </w:r>
      <w:r>
        <w:rPr>
          <w:color w:val="2A2A2A"/>
          <w:spacing w:val="-7"/>
          <w:sz w:val="24"/>
        </w:rPr>
        <w:t> </w:t>
      </w:r>
      <w:r>
        <w:rPr>
          <w:color w:val="2A2A2A"/>
          <w:spacing w:val="-2"/>
          <w:sz w:val="24"/>
        </w:rPr>
        <w:t>their</w:t>
      </w:r>
      <w:r>
        <w:rPr>
          <w:color w:val="2A2A2A"/>
          <w:spacing w:val="-13"/>
          <w:sz w:val="24"/>
        </w:rPr>
        <w:t> </w:t>
      </w:r>
      <w:r>
        <w:rPr>
          <w:color w:val="2A2A2A"/>
          <w:spacing w:val="-2"/>
          <w:sz w:val="24"/>
        </w:rPr>
        <w:t>adverse</w:t>
      </w:r>
      <w:r>
        <w:rPr>
          <w:color w:val="2A2A2A"/>
          <w:spacing w:val="-13"/>
          <w:sz w:val="24"/>
        </w:rPr>
        <w:t> </w:t>
      </w:r>
      <w:r>
        <w:rPr>
          <w:color w:val="2A2A2A"/>
          <w:spacing w:val="-2"/>
          <w:sz w:val="24"/>
        </w:rPr>
        <w:t>physical</w:t>
      </w:r>
      <w:r>
        <w:rPr>
          <w:color w:val="2A2A2A"/>
          <w:spacing w:val="-9"/>
          <w:sz w:val="24"/>
        </w:rPr>
        <w:t> </w:t>
      </w:r>
      <w:r>
        <w:rPr>
          <w:color w:val="2A2A2A"/>
          <w:spacing w:val="-2"/>
          <w:sz w:val="24"/>
        </w:rPr>
        <w:t>characteristics</w:t>
      </w:r>
      <w:r>
        <w:rPr>
          <w:color w:val="2A2A2A"/>
          <w:spacing w:val="-12"/>
          <w:sz w:val="24"/>
        </w:rPr>
        <w:t> </w:t>
      </w:r>
      <w:r>
        <w:rPr>
          <w:color w:val="2A2A2A"/>
          <w:spacing w:val="-2"/>
          <w:sz w:val="24"/>
        </w:rPr>
        <w:t>and</w:t>
      </w:r>
      <w:r>
        <w:rPr>
          <w:color w:val="2A2A2A"/>
          <w:spacing w:val="-12"/>
          <w:sz w:val="24"/>
        </w:rPr>
        <w:t> </w:t>
      </w:r>
      <w:r>
        <w:rPr>
          <w:color w:val="2A2A2A"/>
          <w:spacing w:val="-2"/>
          <w:sz w:val="24"/>
        </w:rPr>
        <w:t>existing </w:t>
      </w:r>
      <w:r>
        <w:rPr>
          <w:color w:val="2A2A2A"/>
          <w:sz w:val="24"/>
        </w:rPr>
        <w:t>conditions</w:t>
      </w:r>
      <w:r>
        <w:rPr>
          <w:color w:val="2A2A2A"/>
          <w:spacing w:val="-15"/>
          <w:sz w:val="24"/>
        </w:rPr>
        <w:t> </w:t>
      </w:r>
      <w:r>
        <w:rPr>
          <w:color w:val="2A2A2A"/>
          <w:sz w:val="24"/>
        </w:rPr>
        <w:t>may</w:t>
      </w:r>
      <w:r>
        <w:rPr>
          <w:color w:val="2A2A2A"/>
          <w:spacing w:val="-15"/>
          <w:sz w:val="24"/>
        </w:rPr>
        <w:t> </w:t>
      </w:r>
      <w:r>
        <w:rPr>
          <w:color w:val="2A2A2A"/>
          <w:sz w:val="24"/>
        </w:rPr>
        <w:t>not</w:t>
      </w:r>
      <w:r>
        <w:rPr>
          <w:color w:val="2A2A2A"/>
          <w:spacing w:val="-15"/>
          <w:sz w:val="24"/>
        </w:rPr>
        <w:t> </w:t>
      </w:r>
      <w:r>
        <w:rPr>
          <w:color w:val="2A2A2A"/>
          <w:sz w:val="24"/>
        </w:rPr>
        <w:t>have</w:t>
      </w:r>
      <w:r>
        <w:rPr>
          <w:color w:val="2A2A2A"/>
          <w:spacing w:val="-15"/>
          <w:sz w:val="24"/>
        </w:rPr>
        <w:t> </w:t>
      </w:r>
      <w:r>
        <w:rPr>
          <w:color w:val="2A2A2A"/>
          <w:sz w:val="24"/>
        </w:rPr>
        <w:t>been</w:t>
      </w:r>
      <w:r>
        <w:rPr>
          <w:color w:val="2A2A2A"/>
          <w:spacing w:val="-15"/>
          <w:sz w:val="24"/>
        </w:rPr>
        <w:t> </w:t>
      </w:r>
      <w:r>
        <w:rPr>
          <w:color w:val="2A2A2A"/>
          <w:sz w:val="24"/>
        </w:rPr>
        <w:t>revealed</w:t>
      </w:r>
      <w:r>
        <w:rPr>
          <w:color w:val="2A2A2A"/>
          <w:spacing w:val="-14"/>
          <w:sz w:val="24"/>
        </w:rPr>
        <w:t> </w:t>
      </w:r>
      <w:r>
        <w:rPr>
          <w:color w:val="2A2A2A"/>
          <w:sz w:val="24"/>
        </w:rPr>
        <w:t>by</w:t>
      </w:r>
      <w:r>
        <w:rPr>
          <w:color w:val="2A2A2A"/>
          <w:spacing w:val="-13"/>
          <w:sz w:val="24"/>
        </w:rPr>
        <w:t> </w:t>
      </w:r>
      <w:r>
        <w:rPr>
          <w:color w:val="2A2A2A"/>
          <w:sz w:val="24"/>
        </w:rPr>
        <w:t>its</w:t>
      </w:r>
      <w:r>
        <w:rPr>
          <w:color w:val="2A2A2A"/>
          <w:spacing w:val="-9"/>
          <w:sz w:val="24"/>
        </w:rPr>
        <w:t> </w:t>
      </w:r>
      <w:r>
        <w:rPr>
          <w:color w:val="2A2A2A"/>
          <w:sz w:val="24"/>
        </w:rPr>
        <w:t>inspection</w:t>
      </w:r>
      <w:r>
        <w:rPr>
          <w:color w:val="2A2A2A"/>
          <w:spacing w:val="-12"/>
          <w:sz w:val="24"/>
        </w:rPr>
        <w:t> </w:t>
      </w:r>
      <w:r>
        <w:rPr>
          <w:color w:val="2A2A2A"/>
          <w:sz w:val="24"/>
        </w:rPr>
        <w:t>or</w:t>
      </w:r>
      <w:r>
        <w:rPr>
          <w:color w:val="2A2A2A"/>
          <w:spacing w:val="-11"/>
          <w:sz w:val="24"/>
        </w:rPr>
        <w:t> </w:t>
      </w:r>
      <w:r>
        <w:rPr>
          <w:color w:val="2A2A2A"/>
          <w:sz w:val="24"/>
        </w:rPr>
        <w:t>investigation</w:t>
      </w:r>
      <w:r>
        <w:rPr>
          <w:color w:val="2A2A2A"/>
          <w:spacing w:val="-15"/>
          <w:sz w:val="24"/>
        </w:rPr>
        <w:t> </w:t>
      </w:r>
      <w:r>
        <w:rPr>
          <w:color w:val="2A2A2A"/>
          <w:sz w:val="24"/>
        </w:rPr>
        <w:t>of</w:t>
      </w:r>
      <w:r>
        <w:rPr>
          <w:color w:val="2A2A2A"/>
          <w:spacing w:val="-15"/>
          <w:sz w:val="24"/>
        </w:rPr>
        <w:t> </w:t>
      </w:r>
      <w:r>
        <w:rPr>
          <w:color w:val="2A2A2A"/>
          <w:sz w:val="24"/>
        </w:rPr>
        <w:t>the</w:t>
      </w:r>
      <w:r>
        <w:rPr>
          <w:color w:val="2A2A2A"/>
          <w:spacing w:val="-15"/>
          <w:sz w:val="24"/>
        </w:rPr>
        <w:t> </w:t>
      </w:r>
      <w:r>
        <w:rPr>
          <w:color w:val="2A2A2A"/>
          <w:sz w:val="24"/>
        </w:rPr>
        <w:t>Premises. By taking possession of the Premises, Lessee accepts the Premises as suitable for the purpose fot which the same are leased, and accepts the Premises and each and every </w:t>
      </w:r>
      <w:r>
        <w:rPr>
          <w:color w:val="2A2A2A"/>
          <w:spacing w:val="-2"/>
          <w:sz w:val="24"/>
        </w:rPr>
        <w:t>acceptance</w:t>
      </w:r>
      <w:r>
        <w:rPr>
          <w:color w:val="2A2A2A"/>
          <w:spacing w:val="-13"/>
          <w:sz w:val="24"/>
        </w:rPr>
        <w:t> </w:t>
      </w:r>
      <w:r>
        <w:rPr>
          <w:color w:val="2A2A2A"/>
          <w:spacing w:val="-2"/>
          <w:sz w:val="24"/>
        </w:rPr>
        <w:t>thereof</w:t>
      </w:r>
      <w:r>
        <w:rPr>
          <w:color w:val="2A2A2A"/>
          <w:spacing w:val="-33"/>
          <w:sz w:val="24"/>
        </w:rPr>
        <w:t> </w:t>
      </w:r>
      <w:r>
        <w:rPr>
          <w:color w:val="2A2A2A"/>
          <w:spacing w:val="-2"/>
          <w:sz w:val="24"/>
        </w:rPr>
        <w:t>and</w:t>
      </w:r>
      <w:r>
        <w:rPr>
          <w:color w:val="2A2A2A"/>
          <w:spacing w:val="-13"/>
          <w:sz w:val="24"/>
        </w:rPr>
        <w:t> </w:t>
      </w:r>
      <w:r>
        <w:rPr>
          <w:color w:val="2A2A2A"/>
          <w:spacing w:val="-2"/>
          <w:sz w:val="24"/>
        </w:rPr>
        <w:t>Lessee,</w:t>
      </w:r>
      <w:r>
        <w:rPr>
          <w:color w:val="2A2A2A"/>
          <w:spacing w:val="-10"/>
          <w:sz w:val="24"/>
        </w:rPr>
        <w:t> </w:t>
      </w:r>
      <w:r>
        <w:rPr>
          <w:color w:val="2A2A2A"/>
          <w:spacing w:val="-2"/>
          <w:sz w:val="24"/>
        </w:rPr>
        <w:t>by</w:t>
      </w:r>
      <w:r>
        <w:rPr>
          <w:color w:val="2A2A2A"/>
          <w:spacing w:val="-6"/>
          <w:sz w:val="24"/>
        </w:rPr>
        <w:t> </w:t>
      </w:r>
      <w:r>
        <w:rPr>
          <w:color w:val="2A2A2A"/>
          <w:spacing w:val="-2"/>
          <w:sz w:val="24"/>
        </w:rPr>
        <w:t>said</w:t>
      </w:r>
      <w:r>
        <w:rPr>
          <w:color w:val="2A2A2A"/>
          <w:spacing w:val="-6"/>
          <w:sz w:val="24"/>
        </w:rPr>
        <w:t> </w:t>
      </w:r>
      <w:r>
        <w:rPr>
          <w:color w:val="2A2A2A"/>
          <w:spacing w:val="-2"/>
          <w:sz w:val="24"/>
        </w:rPr>
        <w:t>acts,</w:t>
      </w:r>
      <w:r>
        <w:rPr>
          <w:color w:val="2A2A2A"/>
          <w:spacing w:val="-7"/>
          <w:sz w:val="24"/>
        </w:rPr>
        <w:t> </w:t>
      </w:r>
      <w:r>
        <w:rPr>
          <w:color w:val="2A2A2A"/>
          <w:spacing w:val="-2"/>
          <w:sz w:val="24"/>
        </w:rPr>
        <w:t>waives</w:t>
      </w:r>
      <w:r>
        <w:rPr>
          <w:color w:val="2A2A2A"/>
          <w:spacing w:val="-10"/>
          <w:sz w:val="24"/>
        </w:rPr>
        <w:t> </w:t>
      </w:r>
      <w:r>
        <w:rPr>
          <w:color w:val="2A2A2A"/>
          <w:spacing w:val="-2"/>
          <w:sz w:val="24"/>
        </w:rPr>
        <w:t>any</w:t>
      </w:r>
      <w:r>
        <w:rPr>
          <w:color w:val="2A2A2A"/>
          <w:spacing w:val="-6"/>
          <w:sz w:val="24"/>
        </w:rPr>
        <w:t> </w:t>
      </w:r>
      <w:r>
        <w:rPr>
          <w:color w:val="2A2A2A"/>
          <w:spacing w:val="-2"/>
          <w:sz w:val="24"/>
        </w:rPr>
        <w:t>and all</w:t>
      </w:r>
      <w:r>
        <w:rPr>
          <w:color w:val="2A2A2A"/>
          <w:spacing w:val="-4"/>
          <w:sz w:val="24"/>
        </w:rPr>
        <w:t> </w:t>
      </w:r>
      <w:r>
        <w:rPr>
          <w:color w:val="2A2A2A"/>
          <w:spacing w:val="-2"/>
          <w:sz w:val="24"/>
        </w:rPr>
        <w:t>defects</w:t>
      </w:r>
      <w:r>
        <w:rPr>
          <w:color w:val="2A2A2A"/>
          <w:spacing w:val="-6"/>
          <w:sz w:val="24"/>
        </w:rPr>
        <w:t> </w:t>
      </w:r>
      <w:r>
        <w:rPr>
          <w:color w:val="2A2A2A"/>
          <w:spacing w:val="-2"/>
          <w:sz w:val="24"/>
        </w:rPr>
        <w:t>therein.</w:t>
      </w:r>
    </w:p>
    <w:p>
      <w:pPr>
        <w:pStyle w:val="BodyText"/>
        <w:spacing w:before="2"/>
      </w:pPr>
    </w:p>
    <w:p>
      <w:pPr>
        <w:spacing w:before="1"/>
        <w:ind w:left="167" w:right="0" w:firstLine="0"/>
        <w:jc w:val="both"/>
        <w:rPr>
          <w:b/>
          <w:sz w:val="24"/>
        </w:rPr>
      </w:pPr>
      <w:r>
        <w:rPr>
          <w:b/>
          <w:color w:val="282828"/>
          <w:spacing w:val="-6"/>
          <w:sz w:val="24"/>
        </w:rPr>
        <w:t>Section</w:t>
      </w:r>
      <w:r>
        <w:rPr>
          <w:b/>
          <w:color w:val="282828"/>
          <w:spacing w:val="-9"/>
          <w:sz w:val="24"/>
        </w:rPr>
        <w:t> </w:t>
      </w:r>
      <w:r>
        <w:rPr>
          <w:b/>
          <w:color w:val="282828"/>
          <w:spacing w:val="-6"/>
          <w:sz w:val="24"/>
        </w:rPr>
        <w:t>2.01</w:t>
      </w:r>
      <w:r>
        <w:rPr>
          <w:b/>
          <w:color w:val="282828"/>
          <w:spacing w:val="2"/>
          <w:sz w:val="24"/>
        </w:rPr>
        <w:t> </w:t>
      </w:r>
      <w:r>
        <w:rPr>
          <w:b/>
          <w:color w:val="282828"/>
          <w:spacing w:val="-6"/>
          <w:sz w:val="24"/>
        </w:rPr>
        <w:t>-</w:t>
      </w:r>
      <w:r>
        <w:rPr>
          <w:b/>
          <w:color w:val="282828"/>
          <w:spacing w:val="-9"/>
          <w:sz w:val="24"/>
        </w:rPr>
        <w:t> </w:t>
      </w:r>
      <w:r>
        <w:rPr>
          <w:b/>
          <w:color w:val="282828"/>
          <w:spacing w:val="-6"/>
          <w:sz w:val="24"/>
          <w:u w:val="single" w:color="343434"/>
        </w:rPr>
        <w:t>Use:</w:t>
      </w:r>
    </w:p>
    <w:p>
      <w:pPr>
        <w:spacing w:line="232" w:lineRule="auto" w:before="255"/>
        <w:ind w:left="161" w:right="388" w:hanging="3"/>
        <w:jc w:val="both"/>
        <w:rPr>
          <w:sz w:val="24"/>
        </w:rPr>
      </w:pPr>
      <w:r>
        <w:rPr>
          <w:color w:val="292929"/>
          <w:sz w:val="24"/>
        </w:rPr>
        <w:t>Premises</w:t>
      </w:r>
      <w:r>
        <w:rPr>
          <w:color w:val="292929"/>
          <w:spacing w:val="-15"/>
          <w:sz w:val="24"/>
        </w:rPr>
        <w:t> </w:t>
      </w:r>
      <w:r>
        <w:rPr>
          <w:color w:val="292929"/>
          <w:sz w:val="24"/>
        </w:rPr>
        <w:t>1</w:t>
      </w:r>
      <w:r>
        <w:rPr>
          <w:color w:val="292929"/>
          <w:spacing w:val="-7"/>
          <w:sz w:val="24"/>
        </w:rPr>
        <w:t> </w:t>
      </w:r>
      <w:r>
        <w:rPr>
          <w:color w:val="292929"/>
          <w:sz w:val="24"/>
        </w:rPr>
        <w:t>and</w:t>
      </w:r>
      <w:r>
        <w:rPr>
          <w:color w:val="292929"/>
          <w:spacing w:val="-15"/>
          <w:sz w:val="24"/>
        </w:rPr>
        <w:t> </w:t>
      </w:r>
      <w:r>
        <w:rPr>
          <w:color w:val="292929"/>
          <w:sz w:val="24"/>
        </w:rPr>
        <w:t>Premises</w:t>
      </w:r>
      <w:r>
        <w:rPr>
          <w:color w:val="292929"/>
          <w:spacing w:val="-15"/>
          <w:sz w:val="24"/>
        </w:rPr>
        <w:t> </w:t>
      </w:r>
      <w:r>
        <w:rPr>
          <w:color w:val="292929"/>
          <w:sz w:val="24"/>
        </w:rPr>
        <w:t>2</w:t>
      </w:r>
      <w:r>
        <w:rPr>
          <w:color w:val="292929"/>
          <w:spacing w:val="-6"/>
          <w:sz w:val="24"/>
        </w:rPr>
        <w:t> </w:t>
      </w:r>
      <w:r>
        <w:rPr>
          <w:color w:val="292929"/>
          <w:sz w:val="24"/>
        </w:rPr>
        <w:t>shall</w:t>
      </w:r>
      <w:r>
        <w:rPr>
          <w:color w:val="292929"/>
          <w:spacing w:val="-7"/>
          <w:sz w:val="24"/>
        </w:rPr>
        <w:t> </w:t>
      </w:r>
      <w:r>
        <w:rPr>
          <w:color w:val="292929"/>
          <w:sz w:val="24"/>
        </w:rPr>
        <w:t>be</w:t>
      </w:r>
      <w:r>
        <w:rPr>
          <w:color w:val="292929"/>
          <w:spacing w:val="-10"/>
          <w:sz w:val="24"/>
        </w:rPr>
        <w:t> </w:t>
      </w:r>
      <w:r>
        <w:rPr>
          <w:color w:val="292929"/>
          <w:sz w:val="24"/>
        </w:rPr>
        <w:t>used</w:t>
      </w:r>
      <w:r>
        <w:rPr>
          <w:color w:val="292929"/>
          <w:spacing w:val="-11"/>
          <w:sz w:val="24"/>
        </w:rPr>
        <w:t> </w:t>
      </w:r>
      <w:r>
        <w:rPr>
          <w:color w:val="292929"/>
          <w:sz w:val="24"/>
        </w:rPr>
        <w:t>by</w:t>
      </w:r>
      <w:r>
        <w:rPr>
          <w:color w:val="292929"/>
          <w:spacing w:val="-14"/>
          <w:sz w:val="24"/>
        </w:rPr>
        <w:t> </w:t>
      </w:r>
      <w:r>
        <w:rPr>
          <w:color w:val="292929"/>
          <w:sz w:val="24"/>
        </w:rPr>
        <w:t>Lessee</w:t>
      </w:r>
      <w:r>
        <w:rPr>
          <w:color w:val="292929"/>
          <w:spacing w:val="-13"/>
          <w:sz w:val="24"/>
        </w:rPr>
        <w:t> </w:t>
      </w:r>
      <w:r>
        <w:rPr>
          <w:color w:val="292929"/>
          <w:sz w:val="24"/>
        </w:rPr>
        <w:t>during</w:t>
      </w:r>
      <w:r>
        <w:rPr>
          <w:color w:val="292929"/>
          <w:spacing w:val="-11"/>
          <w:sz w:val="24"/>
        </w:rPr>
        <w:t> </w:t>
      </w:r>
      <w:r>
        <w:rPr>
          <w:color w:val="292929"/>
          <w:sz w:val="24"/>
        </w:rPr>
        <w:t>the</w:t>
      </w:r>
      <w:r>
        <w:rPr>
          <w:color w:val="292929"/>
          <w:spacing w:val="-7"/>
          <w:sz w:val="24"/>
        </w:rPr>
        <w:t> </w:t>
      </w:r>
      <w:r>
        <w:rPr>
          <w:color w:val="292929"/>
          <w:sz w:val="24"/>
        </w:rPr>
        <w:t>term</w:t>
      </w:r>
      <w:r>
        <w:rPr>
          <w:color w:val="292929"/>
          <w:spacing w:val="-12"/>
          <w:sz w:val="24"/>
        </w:rPr>
        <w:t> </w:t>
      </w:r>
      <w:r>
        <w:rPr>
          <w:color w:val="292929"/>
          <w:sz w:val="24"/>
        </w:rPr>
        <w:t>hereof</w:t>
      </w:r>
      <w:r>
        <w:rPr>
          <w:color w:val="292929"/>
          <w:spacing w:val="-15"/>
          <w:sz w:val="24"/>
        </w:rPr>
        <w:t> </w:t>
      </w:r>
      <w:r>
        <w:rPr>
          <w:color w:val="292929"/>
          <w:sz w:val="24"/>
        </w:rPr>
        <w:t>as</w:t>
      </w:r>
      <w:r>
        <w:rPr>
          <w:color w:val="292929"/>
          <w:spacing w:val="-12"/>
          <w:sz w:val="24"/>
        </w:rPr>
        <w:t> </w:t>
      </w:r>
      <w:r>
        <w:rPr>
          <w:color w:val="292929"/>
          <w:sz w:val="24"/>
        </w:rPr>
        <w:t>a</w:t>
      </w:r>
      <w:r>
        <w:rPr>
          <w:color w:val="292929"/>
          <w:spacing w:val="-9"/>
          <w:sz w:val="24"/>
        </w:rPr>
        <w:t> </w:t>
      </w:r>
      <w:r>
        <w:rPr>
          <w:color w:val="292929"/>
          <w:sz w:val="24"/>
        </w:rPr>
        <w:t>retail</w:t>
      </w:r>
      <w:r>
        <w:rPr>
          <w:color w:val="292929"/>
          <w:spacing w:val="-12"/>
          <w:sz w:val="24"/>
        </w:rPr>
        <w:t> </w:t>
      </w:r>
      <w:r>
        <w:rPr>
          <w:color w:val="292929"/>
          <w:sz w:val="24"/>
        </w:rPr>
        <w:t>fabric</w:t>
      </w:r>
      <w:r>
        <w:rPr>
          <w:color w:val="292929"/>
          <w:spacing w:val="-11"/>
          <w:sz w:val="24"/>
        </w:rPr>
        <w:t> </w:t>
      </w:r>
      <w:r>
        <w:rPr>
          <w:color w:val="292929"/>
          <w:sz w:val="24"/>
        </w:rPr>
        <w:t>store and general office space, and Lessee agrees that any change in the use of</w:t>
      </w:r>
      <w:r>
        <w:rPr>
          <w:color w:val="292929"/>
          <w:spacing w:val="-9"/>
          <w:sz w:val="24"/>
        </w:rPr>
        <w:t> </w:t>
      </w:r>
      <w:r>
        <w:rPr>
          <w:color w:val="292929"/>
          <w:sz w:val="24"/>
        </w:rPr>
        <w:t>Premises 1 and/or Premises</w:t>
      </w:r>
      <w:r>
        <w:rPr>
          <w:color w:val="292929"/>
          <w:spacing w:val="-18"/>
          <w:sz w:val="24"/>
        </w:rPr>
        <w:t> </w:t>
      </w:r>
      <w:r>
        <w:rPr>
          <w:color w:val="292929"/>
          <w:sz w:val="24"/>
        </w:rPr>
        <w:t>2</w:t>
      </w:r>
      <w:r>
        <w:rPr>
          <w:color w:val="292929"/>
          <w:spacing w:val="-15"/>
          <w:sz w:val="24"/>
        </w:rPr>
        <w:t> </w:t>
      </w:r>
      <w:r>
        <w:rPr>
          <w:color w:val="292929"/>
          <w:sz w:val="24"/>
        </w:rPr>
        <w:t>shall</w:t>
      </w:r>
      <w:r>
        <w:rPr>
          <w:color w:val="292929"/>
          <w:spacing w:val="-13"/>
          <w:sz w:val="24"/>
        </w:rPr>
        <w:t> </w:t>
      </w:r>
      <w:r>
        <w:rPr>
          <w:color w:val="292929"/>
          <w:sz w:val="24"/>
        </w:rPr>
        <w:t>require</w:t>
      </w:r>
      <w:r>
        <w:rPr>
          <w:color w:val="292929"/>
          <w:spacing w:val="-13"/>
          <w:sz w:val="24"/>
        </w:rPr>
        <w:t> </w:t>
      </w:r>
      <w:r>
        <w:rPr>
          <w:color w:val="292929"/>
          <w:sz w:val="24"/>
        </w:rPr>
        <w:t>the</w:t>
      </w:r>
      <w:r>
        <w:rPr>
          <w:color w:val="292929"/>
          <w:spacing w:val="-12"/>
          <w:sz w:val="24"/>
        </w:rPr>
        <w:t> </w:t>
      </w:r>
      <w:r>
        <w:rPr>
          <w:color w:val="292929"/>
          <w:sz w:val="24"/>
        </w:rPr>
        <w:t>prior</w:t>
      </w:r>
      <w:r>
        <w:rPr>
          <w:color w:val="292929"/>
          <w:spacing w:val="-11"/>
          <w:sz w:val="24"/>
        </w:rPr>
        <w:t> </w:t>
      </w:r>
      <w:r>
        <w:rPr>
          <w:color w:val="292929"/>
          <w:sz w:val="24"/>
        </w:rPr>
        <w:t>written</w:t>
      </w:r>
      <w:r>
        <w:rPr>
          <w:color w:val="292929"/>
          <w:spacing w:val="-9"/>
          <w:sz w:val="24"/>
        </w:rPr>
        <w:t> </w:t>
      </w:r>
      <w:r>
        <w:rPr>
          <w:color w:val="292929"/>
          <w:sz w:val="24"/>
        </w:rPr>
        <w:t>consent</w:t>
      </w:r>
      <w:r>
        <w:rPr>
          <w:color w:val="292929"/>
          <w:spacing w:val="-12"/>
          <w:sz w:val="24"/>
        </w:rPr>
        <w:t> </w:t>
      </w:r>
      <w:r>
        <w:rPr>
          <w:color w:val="292929"/>
          <w:sz w:val="24"/>
        </w:rPr>
        <w:t>of</w:t>
      </w:r>
      <w:r>
        <w:rPr>
          <w:color w:val="292929"/>
          <w:spacing w:val="-30"/>
          <w:sz w:val="24"/>
        </w:rPr>
        <w:t> </w:t>
      </w:r>
      <w:r>
        <w:rPr>
          <w:color w:val="292929"/>
          <w:sz w:val="24"/>
        </w:rPr>
        <w:t>the</w:t>
      </w:r>
      <w:r>
        <w:rPr>
          <w:color w:val="292929"/>
          <w:spacing w:val="-13"/>
          <w:sz w:val="24"/>
        </w:rPr>
        <w:t> </w:t>
      </w:r>
      <w:r>
        <w:rPr>
          <w:color w:val="292929"/>
          <w:sz w:val="24"/>
        </w:rPr>
        <w:t>Lessor.</w:t>
      </w:r>
    </w:p>
    <w:p>
      <w:pPr>
        <w:pStyle w:val="BodyText"/>
        <w:spacing w:before="1"/>
      </w:pPr>
    </w:p>
    <w:p>
      <w:pPr>
        <w:spacing w:before="0"/>
        <w:ind w:left="174" w:right="0" w:firstLine="0"/>
        <w:jc w:val="both"/>
        <w:rPr>
          <w:sz w:val="24"/>
        </w:rPr>
      </w:pPr>
      <w:r>
        <w:rPr>
          <w:color w:val="2A2A2A"/>
          <w:spacing w:val="-4"/>
          <w:sz w:val="24"/>
        </w:rPr>
        <w:t>The</w:t>
      </w:r>
      <w:r>
        <w:rPr>
          <w:color w:val="2A2A2A"/>
          <w:spacing w:val="-15"/>
          <w:sz w:val="24"/>
        </w:rPr>
        <w:t> </w:t>
      </w:r>
      <w:r>
        <w:rPr>
          <w:color w:val="2A2A2A"/>
          <w:spacing w:val="-4"/>
          <w:sz w:val="24"/>
        </w:rPr>
        <w:t>Premises</w:t>
      </w:r>
      <w:r>
        <w:rPr>
          <w:color w:val="2A2A2A"/>
          <w:spacing w:val="-11"/>
          <w:sz w:val="24"/>
        </w:rPr>
        <w:t> </w:t>
      </w:r>
      <w:r>
        <w:rPr>
          <w:color w:val="2A2A2A"/>
          <w:spacing w:val="-4"/>
          <w:sz w:val="24"/>
        </w:rPr>
        <w:t>shall</w:t>
      </w:r>
      <w:r>
        <w:rPr>
          <w:color w:val="2A2A2A"/>
          <w:spacing w:val="-11"/>
          <w:sz w:val="24"/>
        </w:rPr>
        <w:t> </w:t>
      </w:r>
      <w:r>
        <w:rPr>
          <w:color w:val="2A2A2A"/>
          <w:spacing w:val="-4"/>
          <w:sz w:val="24"/>
        </w:rPr>
        <w:t>be</w:t>
      </w:r>
      <w:r>
        <w:rPr>
          <w:color w:val="2A2A2A"/>
          <w:spacing w:val="-11"/>
          <w:sz w:val="24"/>
        </w:rPr>
        <w:t> </w:t>
      </w:r>
      <w:r>
        <w:rPr>
          <w:color w:val="2A2A2A"/>
          <w:spacing w:val="-4"/>
          <w:sz w:val="24"/>
        </w:rPr>
        <w:t>not</w:t>
      </w:r>
      <w:r>
        <w:rPr>
          <w:color w:val="2A2A2A"/>
          <w:spacing w:val="-11"/>
          <w:sz w:val="24"/>
        </w:rPr>
        <w:t> </w:t>
      </w:r>
      <w:r>
        <w:rPr>
          <w:color w:val="2A2A2A"/>
          <w:spacing w:val="-4"/>
          <w:sz w:val="24"/>
        </w:rPr>
        <w:t>be</w:t>
      </w:r>
      <w:r>
        <w:rPr>
          <w:color w:val="2A2A2A"/>
          <w:spacing w:val="-11"/>
          <w:sz w:val="24"/>
        </w:rPr>
        <w:t> </w:t>
      </w:r>
      <w:r>
        <w:rPr>
          <w:color w:val="2A2A2A"/>
          <w:spacing w:val="-4"/>
          <w:sz w:val="24"/>
        </w:rPr>
        <w:t>used</w:t>
      </w:r>
      <w:r>
        <w:rPr>
          <w:color w:val="2A2A2A"/>
          <w:spacing w:val="-11"/>
          <w:sz w:val="24"/>
        </w:rPr>
        <w:t> </w:t>
      </w:r>
      <w:r>
        <w:rPr>
          <w:color w:val="2A2A2A"/>
          <w:spacing w:val="-4"/>
          <w:sz w:val="24"/>
        </w:rPr>
        <w:t>during</w:t>
      </w:r>
      <w:r>
        <w:rPr>
          <w:color w:val="2A2A2A"/>
          <w:spacing w:val="-15"/>
          <w:sz w:val="24"/>
        </w:rPr>
        <w:t> </w:t>
      </w:r>
      <w:r>
        <w:rPr>
          <w:color w:val="2A2A2A"/>
          <w:spacing w:val="-4"/>
          <w:sz w:val="24"/>
        </w:rPr>
        <w:t>the</w:t>
      </w:r>
      <w:r>
        <w:rPr>
          <w:color w:val="2A2A2A"/>
          <w:spacing w:val="-11"/>
          <w:sz w:val="24"/>
        </w:rPr>
        <w:t> </w:t>
      </w:r>
      <w:r>
        <w:rPr>
          <w:color w:val="2A2A2A"/>
          <w:spacing w:val="-4"/>
          <w:sz w:val="24"/>
        </w:rPr>
        <w:t>Initial</w:t>
      </w:r>
      <w:r>
        <w:rPr>
          <w:color w:val="2A2A2A"/>
          <w:spacing w:val="-16"/>
          <w:sz w:val="24"/>
        </w:rPr>
        <w:t> </w:t>
      </w:r>
      <w:r>
        <w:rPr>
          <w:color w:val="2A2A2A"/>
          <w:spacing w:val="-4"/>
          <w:sz w:val="24"/>
        </w:rPr>
        <w:t>Term</w:t>
      </w:r>
      <w:r>
        <w:rPr>
          <w:color w:val="2A2A2A"/>
          <w:spacing w:val="-11"/>
          <w:sz w:val="24"/>
        </w:rPr>
        <w:t> </w:t>
      </w:r>
      <w:r>
        <w:rPr>
          <w:color w:val="2A2A2A"/>
          <w:spacing w:val="-4"/>
          <w:sz w:val="24"/>
        </w:rPr>
        <w:t>or any</w:t>
      </w:r>
      <w:r>
        <w:rPr>
          <w:color w:val="2A2A2A"/>
          <w:spacing w:val="-11"/>
          <w:sz w:val="24"/>
        </w:rPr>
        <w:t> </w:t>
      </w:r>
      <w:r>
        <w:rPr>
          <w:color w:val="2A2A2A"/>
          <w:spacing w:val="-4"/>
          <w:sz w:val="24"/>
        </w:rPr>
        <w:t>Renewal</w:t>
      </w:r>
      <w:r>
        <w:rPr>
          <w:color w:val="2A2A2A"/>
          <w:spacing w:val="-12"/>
          <w:sz w:val="24"/>
        </w:rPr>
        <w:t> </w:t>
      </w:r>
      <w:r>
        <w:rPr>
          <w:color w:val="2A2A2A"/>
          <w:spacing w:val="-4"/>
          <w:sz w:val="24"/>
        </w:rPr>
        <w:t>Term</w:t>
      </w:r>
      <w:r>
        <w:rPr>
          <w:color w:val="2A2A2A"/>
          <w:spacing w:val="-10"/>
          <w:sz w:val="24"/>
        </w:rPr>
        <w:t> </w:t>
      </w:r>
      <w:r>
        <w:rPr>
          <w:color w:val="2A2A2A"/>
          <w:spacing w:val="-4"/>
          <w:sz w:val="24"/>
        </w:rPr>
        <w:t>hereof</w:t>
      </w:r>
      <w:r>
        <w:rPr>
          <w:color w:val="2A2A2A"/>
          <w:spacing w:val="-35"/>
          <w:sz w:val="24"/>
        </w:rPr>
        <w:t> </w:t>
      </w:r>
      <w:r>
        <w:rPr>
          <w:color w:val="2A2A2A"/>
          <w:spacing w:val="-5"/>
          <w:sz w:val="24"/>
        </w:rPr>
        <w:t>as:</w:t>
      </w:r>
    </w:p>
    <w:p>
      <w:pPr>
        <w:pStyle w:val="BodyText"/>
        <w:spacing w:before="8"/>
      </w:pPr>
    </w:p>
    <w:p>
      <w:pPr>
        <w:pStyle w:val="ListParagraph"/>
        <w:numPr>
          <w:ilvl w:val="1"/>
          <w:numId w:val="1"/>
        </w:numPr>
        <w:tabs>
          <w:tab w:pos="422" w:val="left" w:leader="none"/>
        </w:tabs>
        <w:spacing w:line="230" w:lineRule="auto" w:before="0" w:after="0"/>
        <w:ind w:left="183" w:right="376" w:firstLine="4"/>
        <w:jc w:val="left"/>
        <w:rPr>
          <w:color w:val="2A2A2A"/>
          <w:sz w:val="24"/>
        </w:rPr>
      </w:pPr>
      <w:r>
        <w:rPr>
          <w:color w:val="2A2A2A"/>
          <w:sz w:val="24"/>
        </w:rPr>
        <w:t>Retail</w:t>
      </w:r>
      <w:r>
        <w:rPr>
          <w:color w:val="2A2A2A"/>
          <w:spacing w:val="16"/>
          <w:sz w:val="24"/>
        </w:rPr>
        <w:t> </w:t>
      </w:r>
      <w:r>
        <w:rPr>
          <w:color w:val="2A2A2A"/>
          <w:sz w:val="24"/>
        </w:rPr>
        <w:t>sales,</w:t>
      </w:r>
      <w:r>
        <w:rPr>
          <w:color w:val="2A2A2A"/>
          <w:spacing w:val="15"/>
          <w:sz w:val="24"/>
        </w:rPr>
        <w:t> </w:t>
      </w:r>
      <w:r>
        <w:rPr>
          <w:color w:val="2A2A2A"/>
          <w:sz w:val="24"/>
        </w:rPr>
        <w:t>purchases, trades,</w:t>
      </w:r>
      <w:r>
        <w:rPr>
          <w:color w:val="2A2A2A"/>
          <w:spacing w:val="12"/>
          <w:sz w:val="24"/>
        </w:rPr>
        <w:t> </w:t>
      </w:r>
      <w:r>
        <w:rPr>
          <w:color w:val="2A2A2A"/>
          <w:sz w:val="24"/>
        </w:rPr>
        <w:t>and</w:t>
      </w:r>
      <w:r>
        <w:rPr>
          <w:color w:val="2A2A2A"/>
          <w:spacing w:val="11"/>
          <w:sz w:val="24"/>
        </w:rPr>
        <w:t> </w:t>
      </w:r>
      <w:r>
        <w:rPr>
          <w:color w:val="2A2A2A"/>
          <w:sz w:val="24"/>
        </w:rPr>
        <w:t>rentals</w:t>
      </w:r>
      <w:r>
        <w:rPr>
          <w:color w:val="2A2A2A"/>
          <w:spacing w:val="13"/>
          <w:sz w:val="24"/>
        </w:rPr>
        <w:t> </w:t>
      </w:r>
      <w:r>
        <w:rPr>
          <w:color w:val="2A2A2A"/>
          <w:sz w:val="24"/>
        </w:rPr>
        <w:t>of</w:t>
      </w:r>
      <w:r>
        <w:rPr>
          <w:color w:val="2A2A2A"/>
          <w:spacing w:val="-8"/>
          <w:sz w:val="24"/>
        </w:rPr>
        <w:t> </w:t>
      </w:r>
      <w:r>
        <w:rPr>
          <w:color w:val="2A2A2A"/>
          <w:sz w:val="24"/>
        </w:rPr>
        <w:t>console</w:t>
      </w:r>
      <w:r>
        <w:rPr>
          <w:color w:val="2A2A2A"/>
          <w:spacing w:val="16"/>
          <w:sz w:val="24"/>
        </w:rPr>
        <w:t> </w:t>
      </w:r>
      <w:r>
        <w:rPr>
          <w:color w:val="2A2A2A"/>
          <w:sz w:val="24"/>
        </w:rPr>
        <w:t>video</w:t>
      </w:r>
      <w:r>
        <w:rPr>
          <w:color w:val="2A2A2A"/>
          <w:spacing w:val="13"/>
          <w:sz w:val="24"/>
        </w:rPr>
        <w:t> </w:t>
      </w:r>
      <w:r>
        <w:rPr>
          <w:color w:val="2A2A2A"/>
          <w:sz w:val="24"/>
        </w:rPr>
        <w:t>games</w:t>
      </w:r>
      <w:r>
        <w:rPr>
          <w:color w:val="2A2A2A"/>
          <w:spacing w:val="13"/>
          <w:sz w:val="24"/>
        </w:rPr>
        <w:t> </w:t>
      </w:r>
      <w:r>
        <w:rPr>
          <w:color w:val="2A2A2A"/>
          <w:sz w:val="24"/>
        </w:rPr>
        <w:t>and</w:t>
      </w:r>
      <w:r>
        <w:rPr>
          <w:color w:val="2A2A2A"/>
          <w:spacing w:val="16"/>
          <w:sz w:val="24"/>
        </w:rPr>
        <w:t> </w:t>
      </w:r>
      <w:r>
        <w:rPr>
          <w:color w:val="2A2A2A"/>
          <w:sz w:val="24"/>
        </w:rPr>
        <w:t>like</w:t>
      </w:r>
      <w:r>
        <w:rPr>
          <w:color w:val="2A2A2A"/>
          <w:spacing w:val="14"/>
          <w:sz w:val="24"/>
        </w:rPr>
        <w:t> </w:t>
      </w:r>
      <w:r>
        <w:rPr>
          <w:color w:val="2A2A2A"/>
          <w:sz w:val="24"/>
        </w:rPr>
        <w:t>products</w:t>
      </w:r>
      <w:r>
        <w:rPr>
          <w:color w:val="2A2A2A"/>
          <w:spacing w:val="13"/>
          <w:sz w:val="24"/>
        </w:rPr>
        <w:t> </w:t>
      </w:r>
      <w:r>
        <w:rPr>
          <w:color w:val="2A2A2A"/>
          <w:sz w:val="24"/>
        </w:rPr>
        <w:t>to</w:t>
      </w:r>
      <w:r>
        <w:rPr>
          <w:color w:val="2A2A2A"/>
          <w:spacing w:val="16"/>
          <w:sz w:val="24"/>
        </w:rPr>
        <w:t> </w:t>
      </w:r>
      <w:r>
        <w:rPr>
          <w:color w:val="2A2A2A"/>
          <w:sz w:val="24"/>
        </w:rPr>
        <w:t>be played on</w:t>
      </w:r>
      <w:r>
        <w:rPr>
          <w:color w:val="2A2A2A"/>
          <w:spacing w:val="-5"/>
          <w:sz w:val="24"/>
        </w:rPr>
        <w:t> </w:t>
      </w:r>
      <w:r>
        <w:rPr>
          <w:color w:val="2A2A2A"/>
          <w:sz w:val="24"/>
        </w:rPr>
        <w:t>a</w:t>
      </w:r>
      <w:r>
        <w:rPr>
          <w:color w:val="2A2A2A"/>
          <w:spacing w:val="-4"/>
          <w:sz w:val="24"/>
        </w:rPr>
        <w:t> </w:t>
      </w:r>
      <w:r>
        <w:rPr>
          <w:color w:val="2A2A2A"/>
          <w:sz w:val="24"/>
        </w:rPr>
        <w:t>video</w:t>
      </w:r>
      <w:r>
        <w:rPr>
          <w:color w:val="2A2A2A"/>
          <w:spacing w:val="-4"/>
          <w:sz w:val="24"/>
        </w:rPr>
        <w:t> </w:t>
      </w:r>
      <w:r>
        <w:rPr>
          <w:color w:val="2A2A2A"/>
          <w:sz w:val="24"/>
        </w:rPr>
        <w:t>game</w:t>
      </w:r>
      <w:r>
        <w:rPr>
          <w:color w:val="2A2A2A"/>
          <w:spacing w:val="-9"/>
          <w:sz w:val="24"/>
        </w:rPr>
        <w:t> </w:t>
      </w:r>
      <w:r>
        <w:rPr>
          <w:color w:val="2A2A2A"/>
          <w:sz w:val="24"/>
        </w:rPr>
        <w:t>console.</w:t>
      </w:r>
    </w:p>
    <w:p>
      <w:pPr>
        <w:pStyle w:val="BodyText"/>
        <w:rPr>
          <w:sz w:val="24"/>
        </w:rPr>
      </w:pPr>
    </w:p>
    <w:p>
      <w:pPr>
        <w:pStyle w:val="ListParagraph"/>
        <w:numPr>
          <w:ilvl w:val="1"/>
          <w:numId w:val="1"/>
        </w:numPr>
        <w:tabs>
          <w:tab w:pos="513" w:val="left" w:leader="none"/>
        </w:tabs>
        <w:spacing w:line="225" w:lineRule="auto" w:before="1" w:after="0"/>
        <w:ind w:left="188" w:right="375" w:hanging="1"/>
        <w:jc w:val="left"/>
        <w:rPr>
          <w:color w:val="292929"/>
          <w:sz w:val="24"/>
        </w:rPr>
      </w:pPr>
      <w:r>
        <w:rPr/>
        <w:pict>
          <v:shapetype id="_x0000_t202" o:spt="202" coordsize="21600,21600" path="m,l,21600r21600,l21600,xe">
            <v:stroke joinstyle="miter"/>
            <v:path gradientshapeok="t" o:connecttype="rect"/>
          </v:shapetype>
          <v:shape style="position:absolute;margin-left:486.970001pt;margin-top:8.380932pt;width:51.4pt;height:62.65pt;mso-position-horizontal-relative:page;mso-position-vertical-relative:paragraph;z-index:-16267264" type="#_x0000_t202" id="docshape3" filled="false" stroked="false">
            <v:textbox inset="0,0,0,0">
              <w:txbxContent>
                <w:p>
                  <w:pPr>
                    <w:spacing w:line="1246" w:lineRule="exact" w:before="0"/>
                    <w:ind w:left="0" w:right="0" w:firstLine="0"/>
                    <w:jc w:val="left"/>
                    <w:rPr>
                      <w:rFonts w:ascii="Palatino Linotype" w:hAnsi="Palatino Linotype" w:cs="Palatino Linotype" w:eastAsia="Palatino Linotype"/>
                      <w:b/>
                      <w:bCs/>
                      <w:i/>
                      <w:iCs/>
                      <w:sz w:val="93"/>
                      <w:szCs w:val="93"/>
                    </w:rPr>
                  </w:pPr>
                  <w:r>
                    <w:rPr>
                      <w:rFonts w:ascii="Palatino Linotype" w:hAnsi="Palatino Linotype" w:cs="Palatino Linotype" w:eastAsia="Palatino Linotype"/>
                      <w:b/>
                      <w:bCs/>
                      <w:i/>
                      <w:iCs/>
                      <w:color w:val="363636"/>
                      <w:spacing w:val="-5"/>
                      <w:w w:val="75"/>
                      <w:sz w:val="93"/>
                      <w:szCs w:val="93"/>
                    </w:rPr>
                    <w:t>t�</w:t>
                  </w:r>
                </w:p>
              </w:txbxContent>
            </v:textbox>
            <w10:wrap type="none"/>
          </v:shape>
        </w:pict>
      </w:r>
      <w:r>
        <w:rPr/>
        <w:pict>
          <v:shape style="position:absolute;margin-left:447.359985pt;margin-top:17.220932pt;width:42.75pt;height:51.2pt;mso-position-horizontal-relative:page;mso-position-vertical-relative:paragraph;z-index:-16266752" type="#_x0000_t202" id="docshape4" filled="false" stroked="false">
            <v:textbox inset="0,0,0,0">
              <w:txbxContent>
                <w:p>
                  <w:pPr>
                    <w:spacing w:before="26"/>
                    <w:ind w:left="0" w:right="0" w:firstLine="0"/>
                    <w:jc w:val="left"/>
                    <w:rPr>
                      <w:rFonts w:ascii="Verdana"/>
                      <w:b/>
                      <w:i/>
                      <w:sz w:val="76"/>
                    </w:rPr>
                  </w:pPr>
                  <w:r>
                    <w:rPr>
                      <w:rFonts w:ascii="Verdana"/>
                      <w:b/>
                      <w:i/>
                      <w:color w:val="363636"/>
                      <w:spacing w:val="-5"/>
                      <w:w w:val="75"/>
                      <w:sz w:val="76"/>
                    </w:rPr>
                    <w:t>?t:</w:t>
                  </w:r>
                </w:p>
              </w:txbxContent>
            </v:textbox>
            <w10:wrap type="none"/>
          </v:shape>
        </w:pict>
      </w:r>
      <w:r>
        <w:rPr>
          <w:color w:val="292929"/>
          <w:sz w:val="24"/>
        </w:rPr>
        <w:t>A</w:t>
      </w:r>
      <w:r>
        <w:rPr>
          <w:color w:val="292929"/>
          <w:spacing w:val="39"/>
          <w:sz w:val="24"/>
        </w:rPr>
        <w:t> </w:t>
      </w:r>
      <w:r>
        <w:rPr>
          <w:color w:val="292929"/>
          <w:sz w:val="24"/>
        </w:rPr>
        <w:t>unisex</w:t>
      </w:r>
      <w:r>
        <w:rPr>
          <w:color w:val="292929"/>
          <w:spacing w:val="40"/>
          <w:sz w:val="24"/>
        </w:rPr>
        <w:t> </w:t>
      </w:r>
      <w:r>
        <w:rPr>
          <w:color w:val="292929"/>
          <w:sz w:val="24"/>
        </w:rPr>
        <w:t>hairstyling</w:t>
      </w:r>
      <w:r>
        <w:rPr>
          <w:color w:val="292929"/>
          <w:spacing w:val="40"/>
          <w:sz w:val="24"/>
        </w:rPr>
        <w:t> </w:t>
      </w:r>
      <w:r>
        <w:rPr>
          <w:color w:val="292929"/>
          <w:sz w:val="24"/>
        </w:rPr>
        <w:t>and</w:t>
      </w:r>
      <w:r>
        <w:rPr>
          <w:color w:val="292929"/>
          <w:spacing w:val="36"/>
          <w:sz w:val="24"/>
        </w:rPr>
        <w:t> </w:t>
      </w:r>
      <w:r>
        <w:rPr>
          <w:color w:val="292929"/>
          <w:sz w:val="24"/>
        </w:rPr>
        <w:t>haircutting</w:t>
      </w:r>
      <w:r>
        <w:rPr>
          <w:color w:val="292929"/>
          <w:spacing w:val="40"/>
          <w:sz w:val="24"/>
        </w:rPr>
        <w:t> </w:t>
      </w:r>
      <w:r>
        <w:rPr>
          <w:color w:val="292929"/>
          <w:sz w:val="24"/>
        </w:rPr>
        <w:t>services</w:t>
      </w:r>
      <w:r>
        <w:rPr>
          <w:color w:val="292929"/>
          <w:spacing w:val="38"/>
          <w:sz w:val="24"/>
        </w:rPr>
        <w:t> </w:t>
      </w:r>
      <w:r>
        <w:rPr>
          <w:color w:val="292929"/>
          <w:sz w:val="24"/>
        </w:rPr>
        <w:t>which</w:t>
      </w:r>
      <w:r>
        <w:rPr>
          <w:color w:val="292929"/>
          <w:spacing w:val="40"/>
          <w:sz w:val="24"/>
        </w:rPr>
        <w:t> </w:t>
      </w:r>
      <w:r>
        <w:rPr>
          <w:color w:val="292929"/>
          <w:sz w:val="24"/>
        </w:rPr>
        <w:t>performs</w:t>
      </w:r>
      <w:r>
        <w:rPr>
          <w:color w:val="292929"/>
          <w:spacing w:val="40"/>
          <w:sz w:val="24"/>
        </w:rPr>
        <w:t> </w:t>
      </w:r>
      <w:r>
        <w:rPr>
          <w:color w:val="292929"/>
          <w:sz w:val="24"/>
        </w:rPr>
        <w:t>other</w:t>
      </w:r>
      <w:r>
        <w:rPr>
          <w:color w:val="292929"/>
          <w:spacing w:val="40"/>
          <w:sz w:val="24"/>
        </w:rPr>
        <w:t> </w:t>
      </w:r>
      <w:r>
        <w:rPr>
          <w:color w:val="292929"/>
          <w:sz w:val="24"/>
        </w:rPr>
        <w:t>services</w:t>
      </w:r>
      <w:r>
        <w:rPr>
          <w:color w:val="292929"/>
          <w:spacing w:val="40"/>
          <w:sz w:val="24"/>
        </w:rPr>
        <w:t> </w:t>
      </w:r>
      <w:r>
        <w:rPr>
          <w:color w:val="292929"/>
          <w:sz w:val="24"/>
        </w:rPr>
        <w:t>customarily performed</w:t>
      </w:r>
      <w:r>
        <w:rPr>
          <w:color w:val="292929"/>
          <w:spacing w:val="31"/>
          <w:sz w:val="24"/>
        </w:rPr>
        <w:t> </w:t>
      </w:r>
      <w:r>
        <w:rPr>
          <w:color w:val="292929"/>
          <w:sz w:val="24"/>
        </w:rPr>
        <w:t>at</w:t>
      </w:r>
      <w:r>
        <w:rPr>
          <w:color w:val="292929"/>
          <w:spacing w:val="29"/>
          <w:sz w:val="24"/>
        </w:rPr>
        <w:t> </w:t>
      </w:r>
      <w:r>
        <w:rPr>
          <w:color w:val="292929"/>
          <w:sz w:val="24"/>
        </w:rPr>
        <w:t>hair</w:t>
      </w:r>
      <w:r>
        <w:rPr>
          <w:color w:val="292929"/>
          <w:spacing w:val="33"/>
          <w:sz w:val="24"/>
        </w:rPr>
        <w:t> </w:t>
      </w:r>
      <w:r>
        <w:rPr>
          <w:color w:val="292929"/>
          <w:sz w:val="24"/>
        </w:rPr>
        <w:t>salons,</w:t>
      </w:r>
      <w:r>
        <w:rPr>
          <w:color w:val="292929"/>
          <w:spacing w:val="30"/>
          <w:sz w:val="24"/>
        </w:rPr>
        <w:t> </w:t>
      </w:r>
      <w:r>
        <w:rPr>
          <w:color w:val="292929"/>
          <w:sz w:val="24"/>
        </w:rPr>
        <w:t>including</w:t>
      </w:r>
      <w:r>
        <w:rPr>
          <w:color w:val="292929"/>
          <w:spacing w:val="32"/>
          <w:sz w:val="24"/>
        </w:rPr>
        <w:t> </w:t>
      </w:r>
      <w:r>
        <w:rPr>
          <w:color w:val="292929"/>
          <w:sz w:val="24"/>
        </w:rPr>
        <w:t>chemical</w:t>
      </w:r>
      <w:r>
        <w:rPr>
          <w:color w:val="292929"/>
          <w:spacing w:val="31"/>
          <w:sz w:val="24"/>
        </w:rPr>
        <w:t> </w:t>
      </w:r>
      <w:r>
        <w:rPr>
          <w:color w:val="292929"/>
          <w:sz w:val="24"/>
        </w:rPr>
        <w:t>services</w:t>
      </w:r>
      <w:r>
        <w:rPr>
          <w:color w:val="292929"/>
          <w:spacing w:val="32"/>
          <w:sz w:val="24"/>
        </w:rPr>
        <w:t> </w:t>
      </w:r>
      <w:r>
        <w:rPr>
          <w:color w:val="292929"/>
          <w:sz w:val="24"/>
        </w:rPr>
        <w:t>and</w:t>
      </w:r>
      <w:r>
        <w:rPr>
          <w:color w:val="292929"/>
          <w:spacing w:val="32"/>
          <w:sz w:val="24"/>
        </w:rPr>
        <w:t> </w:t>
      </w:r>
      <w:r>
        <w:rPr>
          <w:color w:val="292929"/>
          <w:sz w:val="24"/>
        </w:rPr>
        <w:t>manicuring</w:t>
      </w:r>
      <w:r>
        <w:rPr>
          <w:color w:val="292929"/>
          <w:spacing w:val="30"/>
          <w:sz w:val="24"/>
        </w:rPr>
        <w:t> </w:t>
      </w:r>
      <w:r>
        <w:rPr>
          <w:color w:val="292929"/>
          <w:sz w:val="24"/>
        </w:rPr>
        <w:t>services,</w:t>
      </w:r>
      <w:r>
        <w:rPr>
          <w:color w:val="292929"/>
          <w:spacing w:val="36"/>
          <w:sz w:val="24"/>
        </w:rPr>
        <w:t> </w:t>
      </w:r>
      <w:r>
        <w:rPr>
          <w:color w:val="292929"/>
          <w:sz w:val="24"/>
        </w:rPr>
        <w:t>and</w:t>
      </w:r>
      <w:r>
        <w:rPr>
          <w:color w:val="292929"/>
          <w:spacing w:val="31"/>
          <w:sz w:val="24"/>
        </w:rPr>
        <w:t> </w:t>
      </w:r>
      <w:r>
        <w:rPr>
          <w:color w:val="292929"/>
          <w:sz w:val="24"/>
        </w:rPr>
        <w:t>to</w:t>
      </w:r>
      <w:r>
        <w:rPr>
          <w:color w:val="292929"/>
          <w:spacing w:val="32"/>
          <w:sz w:val="24"/>
        </w:rPr>
        <w:t> </w:t>
      </w:r>
      <w:r>
        <w:rPr>
          <w:color w:val="292929"/>
          <w:sz w:val="24"/>
        </w:rPr>
        <w:t>sell</w:t>
      </w:r>
    </w:p>
    <w:p>
      <w:pPr>
        <w:spacing w:line="273" w:lineRule="exact" w:before="0"/>
        <w:ind w:left="189" w:right="0" w:firstLine="0"/>
        <w:jc w:val="left"/>
        <w:rPr>
          <w:sz w:val="24"/>
        </w:rPr>
      </w:pPr>
      <w:r>
        <w:rPr/>
        <w:pict>
          <v:shape style="position:absolute;margin-left:391.679993pt;margin-top:13.397429pt;width:49.1pt;height:29.05pt;mso-position-horizontal-relative:page;mso-position-vertical-relative:paragraph;z-index:15730688" type="#_x0000_t202" id="docshape5" filled="false" stroked="false">
            <v:textbox inset="0,0,0,0">
              <w:txbxContent>
                <w:p>
                  <w:pPr>
                    <w:spacing w:before="175"/>
                    <w:ind w:left="0" w:right="0" w:firstLine="0"/>
                    <w:jc w:val="left"/>
                    <w:rPr>
                      <w:rFonts w:ascii="Calibri"/>
                      <w:sz w:val="18"/>
                    </w:rPr>
                  </w:pPr>
                  <w:r>
                    <w:rPr>
                      <w:rFonts w:ascii="Calibri"/>
                      <w:color w:val="363636"/>
                      <w:spacing w:val="-2"/>
                      <w:sz w:val="18"/>
                    </w:rPr>
                    <w:t>ussor'srnitials</w:t>
                  </w:r>
                </w:p>
              </w:txbxContent>
            </v:textbox>
            <w10:wrap type="none"/>
          </v:shape>
        </w:pict>
      </w:r>
      <w:r>
        <w:rPr>
          <w:color w:val="2A2A2A"/>
          <w:spacing w:val="-6"/>
          <w:sz w:val="24"/>
        </w:rPr>
        <w:t>merchandise</w:t>
      </w:r>
      <w:r>
        <w:rPr>
          <w:color w:val="2A2A2A"/>
          <w:spacing w:val="2"/>
          <w:sz w:val="24"/>
        </w:rPr>
        <w:t> </w:t>
      </w:r>
      <w:r>
        <w:rPr>
          <w:color w:val="2A2A2A"/>
          <w:spacing w:val="-6"/>
          <w:sz w:val="24"/>
        </w:rPr>
        <w:t>customarily</w:t>
      </w:r>
      <w:r>
        <w:rPr>
          <w:color w:val="2A2A2A"/>
          <w:sz w:val="24"/>
        </w:rPr>
        <w:t> </w:t>
      </w:r>
      <w:r>
        <w:rPr>
          <w:color w:val="2A2A2A"/>
          <w:spacing w:val="-6"/>
          <w:sz w:val="24"/>
        </w:rPr>
        <w:t>sold</w:t>
      </w:r>
      <w:r>
        <w:rPr>
          <w:color w:val="2A2A2A"/>
          <w:spacing w:val="-5"/>
          <w:sz w:val="24"/>
        </w:rPr>
        <w:t> </w:t>
      </w:r>
      <w:r>
        <w:rPr>
          <w:color w:val="2A2A2A"/>
          <w:spacing w:val="-6"/>
          <w:sz w:val="24"/>
        </w:rPr>
        <w:t>in</w:t>
      </w:r>
      <w:r>
        <w:rPr>
          <w:color w:val="2A2A2A"/>
          <w:spacing w:val="-5"/>
          <w:sz w:val="24"/>
        </w:rPr>
        <w:t> </w:t>
      </w:r>
      <w:r>
        <w:rPr>
          <w:color w:val="2A2A2A"/>
          <w:spacing w:val="-6"/>
          <w:sz w:val="24"/>
        </w:rPr>
        <w:t>such</w:t>
      </w:r>
      <w:r>
        <w:rPr>
          <w:color w:val="2A2A2A"/>
          <w:spacing w:val="-5"/>
          <w:sz w:val="24"/>
        </w:rPr>
        <w:t> </w:t>
      </w:r>
      <w:r>
        <w:rPr>
          <w:color w:val="2A2A2A"/>
          <w:spacing w:val="-6"/>
          <w:sz w:val="24"/>
        </w:rPr>
        <w:t>establishments.</w:t>
      </w:r>
    </w:p>
    <w:p>
      <w:pPr>
        <w:pStyle w:val="BodyText"/>
        <w:rPr>
          <w:sz w:val="24"/>
        </w:rPr>
      </w:pPr>
    </w:p>
    <w:p>
      <w:pPr>
        <w:pStyle w:val="BodyText"/>
        <w:spacing w:before="10"/>
      </w:pPr>
    </w:p>
    <w:p>
      <w:pPr>
        <w:tabs>
          <w:tab w:pos="6383" w:val="left" w:leader="none"/>
        </w:tabs>
        <w:spacing w:before="0"/>
        <w:ind w:left="191" w:right="0" w:firstLine="0"/>
        <w:jc w:val="left"/>
        <w:rPr>
          <w:rFonts w:ascii="Calibri" w:hAnsi="Calibri" w:cs="Calibri" w:eastAsia="Calibri"/>
          <w:sz w:val="18"/>
          <w:szCs w:val="18"/>
        </w:rPr>
      </w:pPr>
      <w:r>
        <w:rPr>
          <w:rFonts w:ascii="Century Gothic" w:hAnsi="Century Gothic" w:cs="Century Gothic" w:eastAsia="Century Gothic"/>
          <w:i/>
          <w:iCs/>
          <w:color w:val="3B3B3B"/>
          <w:w w:val="70"/>
          <w:position w:val="-18"/>
          <w:sz w:val="14"/>
          <w:szCs w:val="14"/>
        </w:rPr>
        <w:t>Page</w:t>
      </w:r>
      <w:r>
        <w:rPr>
          <w:rFonts w:ascii="Century Gothic" w:hAnsi="Century Gothic" w:cs="Century Gothic" w:eastAsia="Century Gothic"/>
          <w:i/>
          <w:iCs/>
          <w:color w:val="3B3B3B"/>
          <w:spacing w:val="-10"/>
          <w:w w:val="95"/>
          <w:position w:val="-18"/>
          <w:sz w:val="14"/>
          <w:szCs w:val="14"/>
        </w:rPr>
        <w:t> </w:t>
      </w:r>
      <w:r>
        <w:rPr>
          <w:rFonts w:ascii="Century Gothic" w:hAnsi="Century Gothic" w:cs="Century Gothic" w:eastAsia="Century Gothic"/>
          <w:i/>
          <w:iCs/>
          <w:color w:val="3B3B3B"/>
          <w:spacing w:val="-2"/>
          <w:w w:val="95"/>
          <w:position w:val="-18"/>
          <w:sz w:val="14"/>
          <w:szCs w:val="14"/>
        </w:rPr>
        <w:t>2of29</w:t>
      </w:r>
      <w:r>
        <w:rPr>
          <w:rFonts w:ascii="Century Gothic" w:hAnsi="Century Gothic" w:cs="Century Gothic" w:eastAsia="Century Gothic"/>
          <w:i/>
          <w:iCs/>
          <w:color w:val="3B3B3B"/>
          <w:position w:val="-18"/>
          <w:sz w:val="14"/>
          <w:szCs w:val="14"/>
        </w:rPr>
        <w:tab/>
      </w:r>
      <w:r>
        <w:rPr>
          <w:rFonts w:ascii="Calibri" w:hAnsi="Calibri" w:cs="Calibri" w:eastAsia="Calibri"/>
          <w:color w:val="464646"/>
          <w:w w:val="85"/>
          <w:sz w:val="18"/>
          <w:szCs w:val="18"/>
        </w:rPr>
        <w:t>Lessee's</w:t>
      </w:r>
      <w:r>
        <w:rPr>
          <w:rFonts w:ascii="Calibri" w:hAnsi="Calibri" w:cs="Calibri" w:eastAsia="Calibri"/>
          <w:color w:val="464646"/>
          <w:spacing w:val="-7"/>
          <w:w w:val="124"/>
          <w:sz w:val="18"/>
          <w:szCs w:val="18"/>
        </w:rPr>
        <w:t> </w:t>
      </w:r>
      <w:r>
        <w:rPr>
          <w:rFonts w:ascii="Calibri" w:hAnsi="Calibri" w:cs="Calibri" w:eastAsia="Calibri"/>
          <w:color w:val="464646"/>
          <w:spacing w:val="-3"/>
          <w:w w:val="67"/>
          <w:sz w:val="18"/>
          <w:szCs w:val="18"/>
        </w:rPr>
        <w:t>rnitial</w:t>
      </w:r>
      <w:r>
        <w:rPr>
          <w:rFonts w:ascii="Calibri" w:hAnsi="Calibri" w:cs="Calibri" w:eastAsia="Calibri"/>
          <w:color w:val="464646"/>
          <w:spacing w:val="-1"/>
          <w:w w:val="67"/>
          <w:sz w:val="18"/>
          <w:szCs w:val="18"/>
        </w:rPr>
        <w:t>s</w:t>
      </w:r>
      <w:r>
        <w:rPr>
          <w:rFonts w:ascii="Calibri" w:hAnsi="Calibri" w:cs="Calibri" w:eastAsia="Calibri"/>
          <w:color w:val="898EAF"/>
          <w:spacing w:val="-2"/>
          <w:w w:val="582"/>
          <w:position w:val="-7"/>
          <w:sz w:val="18"/>
          <w:szCs w:val="18"/>
        </w:rPr>
        <w:t>�</w:t>
      </w:r>
    </w:p>
    <w:p>
      <w:pPr>
        <w:spacing w:after="0"/>
        <w:jc w:val="left"/>
        <w:rPr>
          <w:rFonts w:ascii="Calibri" w:hAnsi="Calibri" w:cs="Calibri" w:eastAsia="Calibri"/>
          <w:sz w:val="18"/>
          <w:szCs w:val="18"/>
        </w:rPr>
        <w:sectPr>
          <w:pgSz w:w="12240" w:h="15810"/>
          <w:pgMar w:top="1700" w:bottom="280" w:left="1460" w:right="1180"/>
        </w:sectPr>
      </w:pPr>
    </w:p>
    <w:p>
      <w:pPr>
        <w:pStyle w:val="ListParagraph"/>
        <w:numPr>
          <w:ilvl w:val="1"/>
          <w:numId w:val="1"/>
        </w:numPr>
        <w:tabs>
          <w:tab w:pos="1684" w:val="left" w:leader="none"/>
        </w:tabs>
        <w:spacing w:line="240" w:lineRule="auto" w:before="76" w:after="0"/>
        <w:ind w:left="1683" w:right="0" w:hanging="331"/>
        <w:jc w:val="both"/>
        <w:rPr>
          <w:color w:val="282828"/>
          <w:sz w:val="22"/>
        </w:rPr>
      </w:pPr>
      <w:r>
        <w:rPr>
          <w:color w:val="282828"/>
          <w:w w:val="105"/>
          <w:sz w:val="22"/>
        </w:rPr>
        <w:t>Retail</w:t>
      </w:r>
      <w:r>
        <w:rPr>
          <w:color w:val="282828"/>
          <w:spacing w:val="-15"/>
          <w:w w:val="105"/>
          <w:sz w:val="22"/>
        </w:rPr>
        <w:t> </w:t>
      </w:r>
      <w:r>
        <w:rPr>
          <w:color w:val="282828"/>
          <w:w w:val="105"/>
          <w:sz w:val="22"/>
        </w:rPr>
        <w:t>sales</w:t>
      </w:r>
      <w:r>
        <w:rPr>
          <w:color w:val="282828"/>
          <w:spacing w:val="-14"/>
          <w:w w:val="105"/>
          <w:sz w:val="22"/>
        </w:rPr>
        <w:t> </w:t>
      </w:r>
      <w:r>
        <w:rPr>
          <w:color w:val="282828"/>
          <w:w w:val="105"/>
          <w:sz w:val="22"/>
        </w:rPr>
        <w:t>of</w:t>
      </w:r>
      <w:r>
        <w:rPr>
          <w:color w:val="282828"/>
          <w:spacing w:val="-15"/>
          <w:w w:val="105"/>
          <w:sz w:val="22"/>
        </w:rPr>
        <w:t> </w:t>
      </w:r>
      <w:r>
        <w:rPr>
          <w:color w:val="282828"/>
          <w:w w:val="105"/>
          <w:sz w:val="22"/>
        </w:rPr>
        <w:t>smoothies,</w:t>
      </w:r>
      <w:r>
        <w:rPr>
          <w:color w:val="282828"/>
          <w:spacing w:val="-6"/>
          <w:w w:val="105"/>
          <w:sz w:val="22"/>
        </w:rPr>
        <w:t> </w:t>
      </w:r>
      <w:r>
        <w:rPr>
          <w:color w:val="282828"/>
          <w:w w:val="105"/>
          <w:sz w:val="22"/>
        </w:rPr>
        <w:t>vitamins,</w:t>
      </w:r>
      <w:r>
        <w:rPr>
          <w:color w:val="282828"/>
          <w:spacing w:val="-6"/>
          <w:w w:val="105"/>
          <w:sz w:val="22"/>
        </w:rPr>
        <w:t> </w:t>
      </w:r>
      <w:r>
        <w:rPr>
          <w:color w:val="282828"/>
          <w:w w:val="105"/>
          <w:sz w:val="22"/>
        </w:rPr>
        <w:t>dietary</w:t>
      </w:r>
      <w:r>
        <w:rPr>
          <w:color w:val="282828"/>
          <w:spacing w:val="-11"/>
          <w:w w:val="105"/>
          <w:sz w:val="22"/>
        </w:rPr>
        <w:t> </w:t>
      </w:r>
      <w:r>
        <w:rPr>
          <w:color w:val="282828"/>
          <w:w w:val="105"/>
          <w:sz w:val="22"/>
        </w:rPr>
        <w:t>supplements,</w:t>
      </w:r>
      <w:r>
        <w:rPr>
          <w:color w:val="282828"/>
          <w:spacing w:val="7"/>
          <w:w w:val="105"/>
          <w:sz w:val="22"/>
        </w:rPr>
        <w:t> </w:t>
      </w:r>
      <w:r>
        <w:rPr>
          <w:color w:val="282828"/>
          <w:w w:val="105"/>
          <w:sz w:val="22"/>
        </w:rPr>
        <w:t>and</w:t>
      </w:r>
      <w:r>
        <w:rPr>
          <w:color w:val="282828"/>
          <w:spacing w:val="-11"/>
          <w:w w:val="105"/>
          <w:sz w:val="22"/>
        </w:rPr>
        <w:t> </w:t>
      </w:r>
      <w:r>
        <w:rPr>
          <w:color w:val="282828"/>
          <w:w w:val="105"/>
          <w:sz w:val="22"/>
        </w:rPr>
        <w:t>like</w:t>
      </w:r>
      <w:r>
        <w:rPr>
          <w:color w:val="282828"/>
          <w:spacing w:val="-15"/>
          <w:w w:val="105"/>
          <w:sz w:val="22"/>
        </w:rPr>
        <w:t> </w:t>
      </w:r>
      <w:r>
        <w:rPr>
          <w:color w:val="282828"/>
          <w:w w:val="105"/>
          <w:sz w:val="22"/>
        </w:rPr>
        <w:t>nutritional</w:t>
      </w:r>
      <w:r>
        <w:rPr>
          <w:color w:val="282828"/>
          <w:spacing w:val="-8"/>
          <w:w w:val="105"/>
          <w:sz w:val="22"/>
        </w:rPr>
        <w:t> </w:t>
      </w:r>
      <w:r>
        <w:rPr>
          <w:color w:val="282828"/>
          <w:spacing w:val="-2"/>
          <w:w w:val="105"/>
          <w:sz w:val="22"/>
        </w:rPr>
        <w:t>products.</w:t>
      </w:r>
    </w:p>
    <w:p>
      <w:pPr>
        <w:pStyle w:val="BodyText"/>
        <w:spacing w:before="7"/>
        <w:rPr>
          <w:sz w:val="25"/>
        </w:rPr>
      </w:pPr>
    </w:p>
    <w:p>
      <w:pPr>
        <w:pStyle w:val="ListParagraph"/>
        <w:numPr>
          <w:ilvl w:val="1"/>
          <w:numId w:val="1"/>
        </w:numPr>
        <w:tabs>
          <w:tab w:pos="1671" w:val="left" w:leader="none"/>
        </w:tabs>
        <w:spacing w:line="244" w:lineRule="auto" w:before="0" w:after="0"/>
        <w:ind w:left="1357" w:right="1168" w:firstLine="5"/>
        <w:jc w:val="both"/>
        <w:rPr>
          <w:color w:val="282828"/>
          <w:sz w:val="22"/>
        </w:rPr>
      </w:pPr>
      <w:r>
        <w:rPr>
          <w:color w:val="282828"/>
          <w:w w:val="105"/>
          <w:sz w:val="22"/>
        </w:rPr>
        <w:t>A</w:t>
      </w:r>
      <w:r>
        <w:rPr>
          <w:color w:val="282828"/>
          <w:spacing w:val="-9"/>
          <w:w w:val="105"/>
          <w:sz w:val="22"/>
        </w:rPr>
        <w:t> </w:t>
      </w:r>
      <w:r>
        <w:rPr>
          <w:color w:val="282828"/>
          <w:w w:val="105"/>
          <w:sz w:val="22"/>
        </w:rPr>
        <w:t>delicatessen or</w:t>
      </w:r>
      <w:r>
        <w:rPr>
          <w:color w:val="282828"/>
          <w:spacing w:val="-5"/>
          <w:w w:val="105"/>
          <w:sz w:val="22"/>
        </w:rPr>
        <w:t> </w:t>
      </w:r>
      <w:r>
        <w:rPr>
          <w:color w:val="282828"/>
          <w:w w:val="105"/>
          <w:sz w:val="22"/>
        </w:rPr>
        <w:t>other</w:t>
      </w:r>
      <w:r>
        <w:rPr>
          <w:color w:val="282828"/>
          <w:spacing w:val="-4"/>
          <w:w w:val="105"/>
          <w:sz w:val="22"/>
        </w:rPr>
        <w:t> </w:t>
      </w:r>
      <w:r>
        <w:rPr>
          <w:color w:val="282828"/>
          <w:w w:val="105"/>
          <w:sz w:val="22"/>
        </w:rPr>
        <w:t>restaurant whose</w:t>
      </w:r>
      <w:r>
        <w:rPr>
          <w:color w:val="282828"/>
          <w:spacing w:val="-1"/>
          <w:w w:val="105"/>
          <w:sz w:val="22"/>
        </w:rPr>
        <w:t> </w:t>
      </w:r>
      <w:r>
        <w:rPr>
          <w:color w:val="282828"/>
          <w:w w:val="105"/>
          <w:sz w:val="22"/>
        </w:rPr>
        <w:t>operations are</w:t>
      </w:r>
      <w:r>
        <w:rPr>
          <w:color w:val="282828"/>
          <w:spacing w:val="-10"/>
          <w:w w:val="105"/>
          <w:sz w:val="22"/>
        </w:rPr>
        <w:t> </w:t>
      </w:r>
      <w:r>
        <w:rPr>
          <w:color w:val="282828"/>
          <w:w w:val="105"/>
          <w:sz w:val="22"/>
        </w:rPr>
        <w:t>the</w:t>
      </w:r>
      <w:r>
        <w:rPr>
          <w:color w:val="282828"/>
          <w:spacing w:val="-3"/>
          <w:w w:val="105"/>
          <w:sz w:val="22"/>
        </w:rPr>
        <w:t> </w:t>
      </w:r>
      <w:r>
        <w:rPr>
          <w:color w:val="282828"/>
          <w:w w:val="105"/>
          <w:sz w:val="22"/>
        </w:rPr>
        <w:t>same</w:t>
      </w:r>
      <w:r>
        <w:rPr>
          <w:color w:val="282828"/>
          <w:spacing w:val="-2"/>
          <w:w w:val="105"/>
          <w:sz w:val="22"/>
        </w:rPr>
        <w:t> </w:t>
      </w:r>
      <w:r>
        <w:rPr>
          <w:color w:val="282828"/>
          <w:w w:val="105"/>
          <w:sz w:val="22"/>
        </w:rPr>
        <w:t>or</w:t>
      </w:r>
      <w:r>
        <w:rPr>
          <w:color w:val="282828"/>
          <w:spacing w:val="-8"/>
          <w:w w:val="105"/>
          <w:sz w:val="22"/>
        </w:rPr>
        <w:t> </w:t>
      </w:r>
      <w:r>
        <w:rPr>
          <w:color w:val="282828"/>
          <w:w w:val="105"/>
          <w:sz w:val="22"/>
        </w:rPr>
        <w:t>similar</w:t>
      </w:r>
      <w:r>
        <w:rPr>
          <w:color w:val="282828"/>
          <w:spacing w:val="-2"/>
          <w:w w:val="105"/>
          <w:sz w:val="22"/>
        </w:rPr>
        <w:t> </w:t>
      </w:r>
      <w:r>
        <w:rPr>
          <w:color w:val="282828"/>
          <w:w w:val="105"/>
          <w:sz w:val="22"/>
        </w:rPr>
        <w:t>to</w:t>
      </w:r>
      <w:r>
        <w:rPr>
          <w:color w:val="282828"/>
          <w:spacing w:val="-4"/>
          <w:w w:val="105"/>
          <w:sz w:val="22"/>
        </w:rPr>
        <w:t> </w:t>
      </w:r>
      <w:r>
        <w:rPr>
          <w:color w:val="282828"/>
          <w:w w:val="105"/>
          <w:sz w:val="22"/>
        </w:rPr>
        <w:t>a</w:t>
      </w:r>
      <w:r>
        <w:rPr>
          <w:color w:val="282828"/>
          <w:spacing w:val="-7"/>
          <w:w w:val="105"/>
          <w:sz w:val="22"/>
        </w:rPr>
        <w:t> </w:t>
      </w:r>
      <w:r>
        <w:rPr>
          <w:color w:val="282828"/>
          <w:w w:val="105"/>
          <w:sz w:val="22"/>
        </w:rPr>
        <w:t>Jason's</w:t>
      </w:r>
      <w:r>
        <w:rPr>
          <w:color w:val="282828"/>
          <w:spacing w:val="-2"/>
          <w:w w:val="105"/>
          <w:sz w:val="22"/>
        </w:rPr>
        <w:t> </w:t>
      </w:r>
      <w:r>
        <w:rPr>
          <w:color w:val="282828"/>
          <w:w w:val="105"/>
          <w:sz w:val="22"/>
        </w:rPr>
        <w:t>Deli</w:t>
      </w:r>
      <w:r>
        <w:rPr>
          <w:color w:val="282828"/>
          <w:spacing w:val="-1"/>
          <w:w w:val="105"/>
          <w:sz w:val="22"/>
        </w:rPr>
        <w:t> </w:t>
      </w:r>
      <w:r>
        <w:rPr>
          <w:color w:val="282828"/>
          <w:w w:val="105"/>
          <w:sz w:val="22"/>
        </w:rPr>
        <w:t>or whose primary menu items are</w:t>
      </w:r>
      <w:r>
        <w:rPr>
          <w:color w:val="282828"/>
          <w:spacing w:val="-5"/>
          <w:w w:val="105"/>
          <w:sz w:val="22"/>
        </w:rPr>
        <w:t> </w:t>
      </w:r>
      <w:r>
        <w:rPr>
          <w:color w:val="282828"/>
          <w:w w:val="105"/>
          <w:sz w:val="22"/>
        </w:rPr>
        <w:t>salads, soups, sandwiches,</w:t>
      </w:r>
      <w:r>
        <w:rPr>
          <w:color w:val="282828"/>
          <w:w w:val="105"/>
          <w:sz w:val="22"/>
        </w:rPr>
        <w:t> and</w:t>
      </w:r>
      <w:r>
        <w:rPr>
          <w:color w:val="282828"/>
          <w:spacing w:val="-4"/>
          <w:w w:val="105"/>
          <w:sz w:val="22"/>
        </w:rPr>
        <w:t> </w:t>
      </w:r>
      <w:r>
        <w:rPr>
          <w:color w:val="282828"/>
          <w:w w:val="105"/>
          <w:sz w:val="22"/>
        </w:rPr>
        <w:t>baked potatoes or</w:t>
      </w:r>
      <w:r>
        <w:rPr>
          <w:color w:val="282828"/>
          <w:spacing w:val="-4"/>
          <w:w w:val="105"/>
          <w:sz w:val="22"/>
        </w:rPr>
        <w:t> </w:t>
      </w:r>
      <w:r>
        <w:rPr>
          <w:color w:val="282828"/>
          <w:w w:val="105"/>
          <w:sz w:val="22"/>
        </w:rPr>
        <w:t>any</w:t>
      </w:r>
      <w:r>
        <w:rPr>
          <w:color w:val="282828"/>
          <w:spacing w:val="-9"/>
          <w:w w:val="105"/>
          <w:sz w:val="22"/>
        </w:rPr>
        <w:t> </w:t>
      </w:r>
      <w:r>
        <w:rPr>
          <w:color w:val="282828"/>
          <w:w w:val="105"/>
          <w:sz w:val="22"/>
        </w:rPr>
        <w:t>one</w:t>
      </w:r>
      <w:r>
        <w:rPr>
          <w:color w:val="282828"/>
          <w:spacing w:val="-10"/>
          <w:w w:val="105"/>
          <w:sz w:val="22"/>
        </w:rPr>
        <w:t> </w:t>
      </w:r>
      <w:r>
        <w:rPr>
          <w:color w:val="282828"/>
          <w:w w:val="105"/>
          <w:sz w:val="22"/>
        </w:rPr>
        <w:t>or</w:t>
      </w:r>
      <w:r>
        <w:rPr>
          <w:color w:val="282828"/>
          <w:spacing w:val="-8"/>
          <w:w w:val="105"/>
          <w:sz w:val="22"/>
        </w:rPr>
        <w:t> </w:t>
      </w:r>
      <w:r>
        <w:rPr>
          <w:color w:val="282828"/>
          <w:w w:val="105"/>
          <w:sz w:val="22"/>
        </w:rPr>
        <w:t>more of said items.</w:t>
      </w:r>
    </w:p>
    <w:p>
      <w:pPr>
        <w:pStyle w:val="BodyText"/>
        <w:spacing w:before="1"/>
        <w:rPr>
          <w:sz w:val="17"/>
        </w:rPr>
      </w:pPr>
    </w:p>
    <w:p>
      <w:pPr>
        <w:spacing w:before="91"/>
        <w:ind w:left="1363" w:right="0" w:firstLine="0"/>
        <w:jc w:val="left"/>
        <w:rPr>
          <w:b/>
          <w:sz w:val="22"/>
        </w:rPr>
      </w:pPr>
      <w:r>
        <w:rPr>
          <w:b/>
          <w:color w:val="282828"/>
          <w:w w:val="105"/>
          <w:sz w:val="22"/>
        </w:rPr>
        <w:t>Section</w:t>
      </w:r>
      <w:r>
        <w:rPr>
          <w:b/>
          <w:color w:val="282828"/>
          <w:spacing w:val="-5"/>
          <w:w w:val="105"/>
          <w:sz w:val="22"/>
        </w:rPr>
        <w:t> </w:t>
      </w:r>
      <w:r>
        <w:rPr>
          <w:b/>
          <w:color w:val="282828"/>
          <w:w w:val="105"/>
          <w:sz w:val="22"/>
        </w:rPr>
        <w:t>3.01</w:t>
      </w:r>
      <w:r>
        <w:rPr>
          <w:b/>
          <w:color w:val="282828"/>
          <w:spacing w:val="-11"/>
          <w:w w:val="105"/>
          <w:sz w:val="22"/>
        </w:rPr>
        <w:t> </w:t>
      </w:r>
      <w:r>
        <w:rPr>
          <w:b/>
          <w:color w:val="282828"/>
          <w:w w:val="105"/>
          <w:sz w:val="22"/>
          <w:u w:val="thick" w:color="282828"/>
        </w:rPr>
        <w:t>-</w:t>
      </w:r>
      <w:r>
        <w:rPr>
          <w:b/>
          <w:color w:val="282828"/>
          <w:spacing w:val="-2"/>
          <w:w w:val="105"/>
          <w:sz w:val="22"/>
          <w:u w:val="thick" w:color="282828"/>
        </w:rPr>
        <w:t>Term:</w:t>
      </w:r>
    </w:p>
    <w:p>
      <w:pPr>
        <w:pStyle w:val="BodyText"/>
        <w:spacing w:before="1"/>
        <w:rPr>
          <w:b/>
          <w:sz w:val="26"/>
        </w:rPr>
      </w:pPr>
    </w:p>
    <w:p>
      <w:pPr>
        <w:spacing w:line="249" w:lineRule="auto" w:before="0"/>
        <w:ind w:left="1366" w:right="991" w:hanging="9"/>
        <w:jc w:val="left"/>
        <w:rPr>
          <w:b/>
          <w:sz w:val="22"/>
        </w:rPr>
      </w:pPr>
      <w:r>
        <w:rPr>
          <w:color w:val="282828"/>
          <w:w w:val="105"/>
          <w:sz w:val="22"/>
        </w:rPr>
        <w:t>The term ohhis</w:t>
      </w:r>
      <w:r>
        <w:rPr>
          <w:color w:val="282828"/>
          <w:spacing w:val="-3"/>
          <w:w w:val="105"/>
          <w:sz w:val="22"/>
        </w:rPr>
        <w:t> </w:t>
      </w:r>
      <w:r>
        <w:rPr>
          <w:color w:val="282828"/>
          <w:w w:val="105"/>
          <w:sz w:val="22"/>
        </w:rPr>
        <w:t>Agreement shall commence on</w:t>
      </w:r>
      <w:r>
        <w:rPr>
          <w:color w:val="282828"/>
          <w:spacing w:val="-5"/>
          <w:w w:val="105"/>
          <w:sz w:val="22"/>
        </w:rPr>
        <w:t> </w:t>
      </w:r>
      <w:r>
        <w:rPr>
          <w:color w:val="282828"/>
          <w:w w:val="105"/>
          <w:sz w:val="22"/>
        </w:rPr>
        <w:t>July</w:t>
      </w:r>
      <w:r>
        <w:rPr>
          <w:color w:val="282828"/>
          <w:spacing w:val="-5"/>
          <w:w w:val="105"/>
          <w:sz w:val="22"/>
        </w:rPr>
        <w:t> </w:t>
      </w:r>
      <w:r>
        <w:rPr>
          <w:color w:val="282828"/>
          <w:w w:val="105"/>
          <w:sz w:val="22"/>
        </w:rPr>
        <w:t>1,</w:t>
      </w:r>
      <w:r>
        <w:rPr>
          <w:color w:val="282828"/>
          <w:spacing w:val="-6"/>
          <w:w w:val="105"/>
          <w:sz w:val="22"/>
        </w:rPr>
        <w:t> </w:t>
      </w:r>
      <w:r>
        <w:rPr>
          <w:color w:val="282828"/>
          <w:w w:val="105"/>
          <w:sz w:val="22"/>
        </w:rPr>
        <w:t>2019 </w:t>
      </w:r>
      <w:r>
        <w:rPr>
          <w:b/>
          <w:color w:val="282828"/>
          <w:w w:val="105"/>
          <w:sz w:val="22"/>
        </w:rPr>
        <w:t>("Commencement</w:t>
      </w:r>
      <w:r>
        <w:rPr>
          <w:b/>
          <w:color w:val="282828"/>
          <w:spacing w:val="-14"/>
          <w:w w:val="105"/>
          <w:sz w:val="22"/>
        </w:rPr>
        <w:t> </w:t>
      </w:r>
      <w:r>
        <w:rPr>
          <w:b/>
          <w:color w:val="282828"/>
          <w:w w:val="105"/>
          <w:sz w:val="22"/>
        </w:rPr>
        <w:t>Date") </w:t>
      </w:r>
      <w:r>
        <w:rPr>
          <w:color w:val="282828"/>
          <w:w w:val="105"/>
          <w:sz w:val="22"/>
        </w:rPr>
        <w:t>and shall expire</w:t>
      </w:r>
      <w:r>
        <w:rPr>
          <w:color w:val="282828"/>
          <w:spacing w:val="-4"/>
          <w:w w:val="105"/>
          <w:sz w:val="22"/>
        </w:rPr>
        <w:t> </w:t>
      </w:r>
      <w:r>
        <w:rPr>
          <w:color w:val="282828"/>
          <w:w w:val="105"/>
          <w:sz w:val="22"/>
        </w:rPr>
        <w:t>at</w:t>
      </w:r>
      <w:r>
        <w:rPr>
          <w:color w:val="282828"/>
          <w:spacing w:val="-8"/>
          <w:w w:val="105"/>
          <w:sz w:val="22"/>
        </w:rPr>
        <w:t> </w:t>
      </w:r>
      <w:r>
        <w:rPr>
          <w:color w:val="282828"/>
          <w:w w:val="105"/>
          <w:sz w:val="22"/>
        </w:rPr>
        <w:t>midnight,</w:t>
      </w:r>
      <w:r>
        <w:rPr>
          <w:color w:val="282828"/>
          <w:spacing w:val="-1"/>
          <w:w w:val="105"/>
          <w:sz w:val="22"/>
        </w:rPr>
        <w:t> </w:t>
      </w:r>
      <w:r>
        <w:rPr>
          <w:color w:val="282828"/>
          <w:w w:val="105"/>
          <w:sz w:val="22"/>
        </w:rPr>
        <w:t>Lafayette, Louisiana</w:t>
      </w:r>
      <w:r>
        <w:rPr>
          <w:color w:val="282828"/>
          <w:spacing w:val="-2"/>
          <w:w w:val="105"/>
          <w:sz w:val="22"/>
        </w:rPr>
        <w:t> </w:t>
      </w:r>
      <w:r>
        <w:rPr>
          <w:color w:val="282828"/>
          <w:w w:val="105"/>
          <w:sz w:val="22"/>
        </w:rPr>
        <w:t>time</w:t>
      </w:r>
      <w:r>
        <w:rPr>
          <w:color w:val="282828"/>
          <w:spacing w:val="-10"/>
          <w:w w:val="105"/>
          <w:sz w:val="22"/>
        </w:rPr>
        <w:t> </w:t>
      </w:r>
      <w:r>
        <w:rPr>
          <w:color w:val="282828"/>
          <w:w w:val="105"/>
          <w:sz w:val="22"/>
        </w:rPr>
        <w:t>on</w:t>
      </w:r>
      <w:r>
        <w:rPr>
          <w:color w:val="282828"/>
          <w:spacing w:val="-9"/>
          <w:w w:val="105"/>
          <w:sz w:val="22"/>
        </w:rPr>
        <w:t> </w:t>
      </w:r>
      <w:r>
        <w:rPr>
          <w:color w:val="282828"/>
          <w:w w:val="105"/>
          <w:sz w:val="22"/>
        </w:rPr>
        <w:t>October</w:t>
      </w:r>
      <w:r>
        <w:rPr>
          <w:color w:val="282828"/>
          <w:spacing w:val="-3"/>
          <w:w w:val="105"/>
          <w:sz w:val="22"/>
        </w:rPr>
        <w:t> </w:t>
      </w:r>
      <w:r>
        <w:rPr>
          <w:color w:val="282828"/>
          <w:w w:val="105"/>
          <w:sz w:val="22"/>
        </w:rPr>
        <w:t>31,</w:t>
      </w:r>
      <w:r>
        <w:rPr>
          <w:color w:val="282828"/>
          <w:spacing w:val="-6"/>
          <w:w w:val="105"/>
          <w:sz w:val="22"/>
        </w:rPr>
        <w:t> </w:t>
      </w:r>
      <w:r>
        <w:rPr>
          <w:color w:val="282828"/>
          <w:w w:val="105"/>
          <w:sz w:val="22"/>
        </w:rPr>
        <w:t>2022</w:t>
      </w:r>
      <w:r>
        <w:rPr>
          <w:color w:val="282828"/>
          <w:spacing w:val="-1"/>
          <w:w w:val="105"/>
          <w:sz w:val="22"/>
        </w:rPr>
        <w:t> </w:t>
      </w:r>
      <w:r>
        <w:rPr>
          <w:b/>
          <w:color w:val="282828"/>
          <w:w w:val="105"/>
          <w:sz w:val="22"/>
        </w:rPr>
        <w:t>("Initial</w:t>
      </w:r>
      <w:r>
        <w:rPr>
          <w:b/>
          <w:color w:val="282828"/>
          <w:spacing w:val="-1"/>
          <w:w w:val="105"/>
          <w:sz w:val="22"/>
        </w:rPr>
        <w:t> </w:t>
      </w:r>
      <w:r>
        <w:rPr>
          <w:b/>
          <w:color w:val="282828"/>
          <w:w w:val="105"/>
          <w:sz w:val="22"/>
        </w:rPr>
        <w:t>Term").</w:t>
      </w:r>
    </w:p>
    <w:p>
      <w:pPr>
        <w:pStyle w:val="BodyText"/>
        <w:spacing w:before="10"/>
        <w:rPr>
          <w:b/>
          <w:sz w:val="14"/>
        </w:rPr>
      </w:pPr>
    </w:p>
    <w:p>
      <w:pPr>
        <w:spacing w:before="91"/>
        <w:ind w:left="1363" w:right="0" w:firstLine="0"/>
        <w:jc w:val="left"/>
        <w:rPr>
          <w:b/>
          <w:sz w:val="22"/>
        </w:rPr>
      </w:pPr>
      <w:r>
        <w:rPr>
          <w:b/>
          <w:color w:val="282828"/>
          <w:w w:val="105"/>
          <w:sz w:val="22"/>
        </w:rPr>
        <w:t>Section</w:t>
      </w:r>
      <w:r>
        <w:rPr>
          <w:b/>
          <w:color w:val="282828"/>
          <w:spacing w:val="-2"/>
          <w:w w:val="105"/>
          <w:sz w:val="22"/>
        </w:rPr>
        <w:t> </w:t>
      </w:r>
      <w:r>
        <w:rPr>
          <w:b/>
          <w:color w:val="282828"/>
          <w:w w:val="105"/>
          <w:sz w:val="22"/>
        </w:rPr>
        <w:t>4.01</w:t>
      </w:r>
      <w:r>
        <w:rPr>
          <w:b/>
          <w:color w:val="282828"/>
          <w:spacing w:val="-8"/>
          <w:w w:val="105"/>
          <w:sz w:val="22"/>
        </w:rPr>
        <w:t> </w:t>
      </w:r>
      <w:r>
        <w:rPr>
          <w:b/>
          <w:color w:val="282828"/>
          <w:w w:val="105"/>
          <w:sz w:val="22"/>
        </w:rPr>
        <w:t>-</w:t>
      </w:r>
      <w:r>
        <w:rPr>
          <w:b/>
          <w:color w:val="282828"/>
          <w:spacing w:val="-10"/>
          <w:w w:val="105"/>
          <w:sz w:val="22"/>
        </w:rPr>
        <w:t> </w:t>
      </w:r>
      <w:r>
        <w:rPr>
          <w:b/>
          <w:color w:val="282828"/>
          <w:spacing w:val="-4"/>
          <w:w w:val="105"/>
          <w:sz w:val="22"/>
          <w:u w:val="thick" w:color="282828"/>
        </w:rPr>
        <w:t>Rent:</w:t>
      </w:r>
    </w:p>
    <w:p>
      <w:pPr>
        <w:pStyle w:val="BodyText"/>
        <w:spacing w:before="3"/>
        <w:rPr>
          <w:b/>
          <w:sz w:val="25"/>
        </w:rPr>
      </w:pPr>
    </w:p>
    <w:p>
      <w:pPr>
        <w:tabs>
          <w:tab w:pos="2053" w:val="left" w:leader="none"/>
          <w:tab w:pos="4442" w:val="left" w:leader="none"/>
        </w:tabs>
        <w:spacing w:line="247" w:lineRule="auto" w:before="0"/>
        <w:ind w:left="2050" w:right="1168" w:hanging="688"/>
        <w:jc w:val="left"/>
        <w:rPr>
          <w:sz w:val="22"/>
        </w:rPr>
      </w:pPr>
      <w:r>
        <w:rPr>
          <w:color w:val="282828"/>
          <w:spacing w:val="-10"/>
          <w:w w:val="105"/>
          <w:sz w:val="23"/>
        </w:rPr>
        <w:t>A</w:t>
      </w:r>
      <w:r>
        <w:rPr>
          <w:color w:val="282828"/>
          <w:sz w:val="23"/>
        </w:rPr>
        <w:tab/>
        <w:tab/>
      </w:r>
      <w:r>
        <w:rPr>
          <w:color w:val="282828"/>
          <w:w w:val="105"/>
          <w:sz w:val="22"/>
          <w:u w:val="thick" w:color="282828"/>
        </w:rPr>
        <w:t>Premises</w:t>
      </w:r>
      <w:r>
        <w:rPr>
          <w:color w:val="282828"/>
          <w:spacing w:val="40"/>
          <w:w w:val="105"/>
          <w:sz w:val="22"/>
          <w:u w:val="thick" w:color="282828"/>
        </w:rPr>
        <w:t> </w:t>
      </w:r>
      <w:r>
        <w:rPr>
          <w:color w:val="282828"/>
          <w:w w:val="105"/>
          <w:sz w:val="22"/>
          <w:u w:val="thick" w:color="282828"/>
        </w:rPr>
        <w:t>1</w:t>
      </w:r>
      <w:r>
        <w:rPr>
          <w:color w:val="282828"/>
          <w:spacing w:val="40"/>
          <w:w w:val="105"/>
          <w:sz w:val="22"/>
          <w:u w:val="thick" w:color="282828"/>
        </w:rPr>
        <w:t> </w:t>
      </w:r>
      <w:r>
        <w:rPr>
          <w:color w:val="282828"/>
          <w:w w:val="105"/>
          <w:sz w:val="22"/>
          <w:u w:val="thick" w:color="282828"/>
        </w:rPr>
        <w:t>Base</w:t>
      </w:r>
      <w:r>
        <w:rPr>
          <w:color w:val="282828"/>
          <w:spacing w:val="40"/>
          <w:w w:val="105"/>
          <w:sz w:val="22"/>
          <w:u w:val="thick" w:color="282828"/>
        </w:rPr>
        <w:t> </w:t>
      </w:r>
      <w:r>
        <w:rPr>
          <w:color w:val="282828"/>
          <w:w w:val="105"/>
          <w:sz w:val="22"/>
          <w:u w:val="thick" w:color="282828"/>
        </w:rPr>
        <w:t>Rent.</w:t>
      </w:r>
      <w:r>
        <w:rPr>
          <w:color w:val="282828"/>
          <w:sz w:val="22"/>
        </w:rPr>
        <w:tab/>
      </w:r>
      <w:r>
        <w:rPr>
          <w:color w:val="282828"/>
          <w:w w:val="105"/>
          <w:sz w:val="22"/>
        </w:rPr>
        <w:t>During</w:t>
      </w:r>
      <w:r>
        <w:rPr>
          <w:color w:val="282828"/>
          <w:spacing w:val="40"/>
          <w:w w:val="105"/>
          <w:sz w:val="22"/>
        </w:rPr>
        <w:t> </w:t>
      </w:r>
      <w:r>
        <w:rPr>
          <w:color w:val="282828"/>
          <w:w w:val="105"/>
          <w:sz w:val="22"/>
        </w:rPr>
        <w:t>the</w:t>
      </w:r>
      <w:r>
        <w:rPr>
          <w:color w:val="282828"/>
          <w:spacing w:val="30"/>
          <w:w w:val="105"/>
          <w:sz w:val="22"/>
        </w:rPr>
        <w:t> </w:t>
      </w:r>
      <w:r>
        <w:rPr>
          <w:color w:val="282828"/>
          <w:w w:val="105"/>
          <w:sz w:val="22"/>
        </w:rPr>
        <w:t>Initial</w:t>
      </w:r>
      <w:r>
        <w:rPr>
          <w:color w:val="282828"/>
          <w:spacing w:val="38"/>
          <w:w w:val="105"/>
          <w:sz w:val="22"/>
        </w:rPr>
        <w:t> </w:t>
      </w:r>
      <w:r>
        <w:rPr>
          <w:color w:val="282828"/>
          <w:w w:val="105"/>
          <w:sz w:val="22"/>
        </w:rPr>
        <w:t>Term,</w:t>
      </w:r>
      <w:r>
        <w:rPr>
          <w:color w:val="282828"/>
          <w:spacing w:val="36"/>
          <w:w w:val="105"/>
          <w:sz w:val="22"/>
        </w:rPr>
        <w:t> </w:t>
      </w:r>
      <w:r>
        <w:rPr>
          <w:color w:val="282828"/>
          <w:w w:val="105"/>
          <w:sz w:val="22"/>
        </w:rPr>
        <w:t>the</w:t>
      </w:r>
      <w:r>
        <w:rPr>
          <w:color w:val="282828"/>
          <w:spacing w:val="26"/>
          <w:w w:val="105"/>
          <w:sz w:val="22"/>
        </w:rPr>
        <w:t> </w:t>
      </w:r>
      <w:r>
        <w:rPr>
          <w:color w:val="282828"/>
          <w:w w:val="105"/>
          <w:sz w:val="22"/>
        </w:rPr>
        <w:t>Lessee</w:t>
      </w:r>
      <w:r>
        <w:rPr>
          <w:color w:val="282828"/>
          <w:spacing w:val="38"/>
          <w:w w:val="105"/>
          <w:sz w:val="22"/>
        </w:rPr>
        <w:t> </w:t>
      </w:r>
      <w:r>
        <w:rPr>
          <w:color w:val="282828"/>
          <w:w w:val="105"/>
          <w:sz w:val="22"/>
        </w:rPr>
        <w:t>shall</w:t>
      </w:r>
      <w:r>
        <w:rPr>
          <w:color w:val="282828"/>
          <w:spacing w:val="39"/>
          <w:w w:val="105"/>
          <w:sz w:val="22"/>
        </w:rPr>
        <w:t> </w:t>
      </w:r>
      <w:r>
        <w:rPr>
          <w:color w:val="282828"/>
          <w:w w:val="105"/>
          <w:sz w:val="22"/>
        </w:rPr>
        <w:t>pay</w:t>
      </w:r>
      <w:r>
        <w:rPr>
          <w:color w:val="282828"/>
          <w:spacing w:val="26"/>
          <w:w w:val="105"/>
          <w:sz w:val="22"/>
        </w:rPr>
        <w:t> </w:t>
      </w:r>
      <w:r>
        <w:rPr>
          <w:color w:val="282828"/>
          <w:w w:val="105"/>
          <w:sz w:val="22"/>
        </w:rPr>
        <w:t>to</w:t>
      </w:r>
      <w:r>
        <w:rPr>
          <w:color w:val="282828"/>
          <w:spacing w:val="35"/>
          <w:w w:val="105"/>
          <w:sz w:val="22"/>
        </w:rPr>
        <w:t> </w:t>
      </w:r>
      <w:r>
        <w:rPr>
          <w:color w:val="282828"/>
          <w:w w:val="105"/>
          <w:sz w:val="22"/>
        </w:rPr>
        <w:t>the</w:t>
      </w:r>
      <w:r>
        <w:rPr>
          <w:color w:val="282828"/>
          <w:spacing w:val="26"/>
          <w:w w:val="105"/>
          <w:sz w:val="22"/>
        </w:rPr>
        <w:t> </w:t>
      </w:r>
      <w:r>
        <w:rPr>
          <w:color w:val="282828"/>
          <w:w w:val="105"/>
          <w:sz w:val="22"/>
        </w:rPr>
        <w:t>Lessor</w:t>
      </w:r>
      <w:r>
        <w:rPr>
          <w:color w:val="282828"/>
          <w:spacing w:val="40"/>
          <w:w w:val="105"/>
          <w:sz w:val="22"/>
        </w:rPr>
        <w:t> </w:t>
      </w:r>
      <w:r>
        <w:rPr>
          <w:color w:val="282828"/>
          <w:w w:val="105"/>
          <w:sz w:val="22"/>
        </w:rPr>
        <w:t>a monthly base rent for</w:t>
      </w:r>
      <w:r>
        <w:rPr>
          <w:color w:val="282828"/>
          <w:spacing w:val="-2"/>
          <w:w w:val="105"/>
          <w:sz w:val="22"/>
        </w:rPr>
        <w:t> </w:t>
      </w:r>
      <w:r>
        <w:rPr>
          <w:color w:val="282828"/>
          <w:w w:val="105"/>
          <w:sz w:val="22"/>
        </w:rPr>
        <w:t>Premises 1, which is calculated</w:t>
      </w:r>
      <w:r>
        <w:rPr>
          <w:color w:val="282828"/>
          <w:spacing w:val="30"/>
          <w:w w:val="105"/>
          <w:sz w:val="22"/>
        </w:rPr>
        <w:t> </w:t>
      </w:r>
      <w:r>
        <w:rPr>
          <w:color w:val="282828"/>
          <w:w w:val="105"/>
          <w:sz w:val="22"/>
        </w:rPr>
        <w:t>as</w:t>
      </w:r>
      <w:r>
        <w:rPr>
          <w:color w:val="282828"/>
          <w:spacing w:val="-3"/>
          <w:w w:val="105"/>
          <w:sz w:val="22"/>
        </w:rPr>
        <w:t> </w:t>
      </w:r>
      <w:r>
        <w:rPr>
          <w:color w:val="282828"/>
          <w:w w:val="105"/>
          <w:sz w:val="22"/>
        </w:rPr>
        <w:t>follows:</w:t>
      </w:r>
    </w:p>
    <w:p>
      <w:pPr>
        <w:pStyle w:val="BodyText"/>
        <w:spacing w:before="10"/>
        <w:rPr>
          <w:sz w:val="16"/>
        </w:rPr>
      </w:pPr>
    </w:p>
    <w:p>
      <w:pPr>
        <w:spacing w:after="0"/>
        <w:rPr>
          <w:sz w:val="16"/>
        </w:rPr>
        <w:sectPr>
          <w:footerReference w:type="default" r:id="rId7"/>
          <w:pgSz w:w="12240" w:h="15800"/>
          <w:pgMar w:footer="1718" w:header="0" w:top="1660" w:bottom="1900" w:left="260" w:right="400"/>
          <w:pgNumType w:start="3"/>
        </w:sectPr>
      </w:pPr>
    </w:p>
    <w:p>
      <w:pPr>
        <w:spacing w:before="93"/>
        <w:ind w:left="2072" w:right="0" w:firstLine="0"/>
        <w:jc w:val="left"/>
        <w:rPr>
          <w:sz w:val="18"/>
        </w:rPr>
      </w:pPr>
      <w:r>
        <w:rPr>
          <w:color w:val="282828"/>
          <w:w w:val="105"/>
          <w:sz w:val="18"/>
        </w:rPr>
        <w:t>Lease</w:t>
      </w:r>
      <w:r>
        <w:rPr>
          <w:color w:val="282828"/>
          <w:spacing w:val="-4"/>
          <w:w w:val="105"/>
          <w:sz w:val="18"/>
        </w:rPr>
        <w:t> </w:t>
      </w:r>
      <w:r>
        <w:rPr>
          <w:color w:val="282828"/>
          <w:w w:val="105"/>
          <w:sz w:val="18"/>
        </w:rPr>
        <w:t>Months</w:t>
      </w:r>
      <w:r>
        <w:rPr>
          <w:color w:val="282828"/>
          <w:spacing w:val="4"/>
          <w:w w:val="105"/>
          <w:sz w:val="18"/>
        </w:rPr>
        <w:t> </w:t>
      </w:r>
      <w:r>
        <w:rPr>
          <w:color w:val="282828"/>
          <w:w w:val="105"/>
          <w:sz w:val="18"/>
        </w:rPr>
        <w:t>1 -</w:t>
      </w:r>
      <w:r>
        <w:rPr>
          <w:color w:val="282828"/>
          <w:spacing w:val="-2"/>
          <w:w w:val="105"/>
          <w:sz w:val="18"/>
        </w:rPr>
        <w:t> </w:t>
      </w:r>
      <w:r>
        <w:rPr>
          <w:color w:val="282828"/>
          <w:spacing w:val="-10"/>
          <w:w w:val="105"/>
          <w:sz w:val="18"/>
        </w:rPr>
        <w:t>4</w:t>
      </w:r>
    </w:p>
    <w:p>
      <w:pPr>
        <w:pStyle w:val="BodyText"/>
        <w:rPr>
          <w:sz w:val="20"/>
        </w:rPr>
      </w:pPr>
    </w:p>
    <w:p>
      <w:pPr>
        <w:pStyle w:val="BodyText"/>
        <w:spacing w:before="1"/>
        <w:rPr>
          <w:sz w:val="25"/>
        </w:rPr>
      </w:pPr>
    </w:p>
    <w:p>
      <w:pPr>
        <w:spacing w:before="0"/>
        <w:ind w:left="2077" w:right="0" w:firstLine="0"/>
        <w:jc w:val="left"/>
        <w:rPr>
          <w:sz w:val="18"/>
        </w:rPr>
      </w:pPr>
      <w:r>
        <w:rPr>
          <w:color w:val="282828"/>
          <w:w w:val="105"/>
          <w:sz w:val="18"/>
        </w:rPr>
        <w:t>Lease</w:t>
      </w:r>
      <w:r>
        <w:rPr>
          <w:color w:val="282828"/>
          <w:spacing w:val="-3"/>
          <w:w w:val="105"/>
          <w:sz w:val="18"/>
        </w:rPr>
        <w:t> </w:t>
      </w:r>
      <w:r>
        <w:rPr>
          <w:color w:val="282828"/>
          <w:w w:val="105"/>
          <w:sz w:val="18"/>
        </w:rPr>
        <w:t>Months</w:t>
      </w:r>
      <w:r>
        <w:rPr>
          <w:color w:val="282828"/>
          <w:spacing w:val="2"/>
          <w:w w:val="105"/>
          <w:sz w:val="18"/>
        </w:rPr>
        <w:t> </w:t>
      </w:r>
      <w:r>
        <w:rPr>
          <w:color w:val="282828"/>
          <w:w w:val="105"/>
          <w:sz w:val="18"/>
        </w:rPr>
        <w:t>5</w:t>
      </w:r>
      <w:r>
        <w:rPr>
          <w:color w:val="282828"/>
          <w:spacing w:val="-3"/>
          <w:w w:val="105"/>
          <w:sz w:val="18"/>
        </w:rPr>
        <w:t> </w:t>
      </w:r>
      <w:r>
        <w:rPr>
          <w:color w:val="282828"/>
          <w:w w:val="105"/>
          <w:sz w:val="18"/>
        </w:rPr>
        <w:t>-</w:t>
      </w:r>
      <w:r>
        <w:rPr>
          <w:color w:val="282828"/>
          <w:spacing w:val="-1"/>
          <w:w w:val="105"/>
          <w:sz w:val="18"/>
        </w:rPr>
        <w:t> </w:t>
      </w:r>
      <w:r>
        <w:rPr>
          <w:color w:val="282828"/>
          <w:spacing w:val="-5"/>
          <w:w w:val="105"/>
          <w:sz w:val="18"/>
        </w:rPr>
        <w:t>40</w:t>
      </w:r>
    </w:p>
    <w:p>
      <w:pPr>
        <w:spacing w:line="266" w:lineRule="auto" w:before="103"/>
        <w:ind w:left="1312" w:right="2608" w:hanging="1"/>
        <w:jc w:val="left"/>
        <w:rPr>
          <w:sz w:val="18"/>
        </w:rPr>
      </w:pPr>
      <w:r>
        <w:rPr/>
        <w:br w:type="column"/>
      </w:r>
      <w:r>
        <w:rPr>
          <w:color w:val="282828"/>
          <w:w w:val="105"/>
          <w:sz w:val="18"/>
        </w:rPr>
        <w:t>$0.00'per square</w:t>
      </w:r>
      <w:r>
        <w:rPr>
          <w:color w:val="282828"/>
          <w:spacing w:val="-1"/>
          <w:w w:val="105"/>
          <w:sz w:val="18"/>
        </w:rPr>
        <w:t> </w:t>
      </w:r>
      <w:r>
        <w:rPr>
          <w:color w:val="282828"/>
          <w:w w:val="105"/>
          <w:sz w:val="18"/>
        </w:rPr>
        <w:t>foot of</w:t>
      </w:r>
      <w:r>
        <w:rPr>
          <w:color w:val="282828"/>
          <w:spacing w:val="-4"/>
          <w:w w:val="105"/>
          <w:sz w:val="18"/>
        </w:rPr>
        <w:t> </w:t>
      </w:r>
      <w:r>
        <w:rPr>
          <w:color w:val="282828"/>
          <w:w w:val="105"/>
          <w:sz w:val="18"/>
        </w:rPr>
        <w:t>Premises 1 annually, payable monthly ($0.00 per month)</w:t>
      </w:r>
    </w:p>
    <w:p>
      <w:pPr>
        <w:pStyle w:val="BodyText"/>
        <w:spacing w:before="1"/>
      </w:pPr>
    </w:p>
    <w:p>
      <w:pPr>
        <w:spacing w:line="261" w:lineRule="auto" w:before="0"/>
        <w:ind w:left="1316" w:right="2608" w:hanging="1"/>
        <w:jc w:val="left"/>
        <w:rPr>
          <w:sz w:val="18"/>
        </w:rPr>
      </w:pPr>
      <w:r>
        <w:rPr>
          <w:color w:val="282828"/>
          <w:w w:val="105"/>
          <w:sz w:val="18"/>
        </w:rPr>
        <w:t>$12.50 per</w:t>
      </w:r>
      <w:r>
        <w:rPr>
          <w:color w:val="282828"/>
          <w:spacing w:val="-5"/>
          <w:w w:val="105"/>
          <w:sz w:val="18"/>
        </w:rPr>
        <w:t> </w:t>
      </w:r>
      <w:r>
        <w:rPr>
          <w:color w:val="282828"/>
          <w:w w:val="105"/>
          <w:sz w:val="18"/>
        </w:rPr>
        <w:t>square</w:t>
      </w:r>
      <w:r>
        <w:rPr>
          <w:color w:val="282828"/>
          <w:spacing w:val="-8"/>
          <w:w w:val="105"/>
          <w:sz w:val="18"/>
        </w:rPr>
        <w:t> </w:t>
      </w:r>
      <w:r>
        <w:rPr>
          <w:color w:val="282828"/>
          <w:w w:val="105"/>
          <w:sz w:val="18"/>
        </w:rPr>
        <w:t>foot of</w:t>
      </w:r>
      <w:r>
        <w:rPr>
          <w:color w:val="282828"/>
          <w:spacing w:val="-6"/>
          <w:w w:val="105"/>
          <w:sz w:val="18"/>
        </w:rPr>
        <w:t> </w:t>
      </w:r>
      <w:r>
        <w:rPr>
          <w:color w:val="282828"/>
          <w:w w:val="105"/>
          <w:sz w:val="18"/>
        </w:rPr>
        <w:t>Premises 1</w:t>
      </w:r>
      <w:r>
        <w:rPr>
          <w:color w:val="282828"/>
          <w:spacing w:val="-1"/>
          <w:w w:val="105"/>
          <w:sz w:val="18"/>
        </w:rPr>
        <w:t> </w:t>
      </w:r>
      <w:r>
        <w:rPr>
          <w:color w:val="282828"/>
          <w:w w:val="105"/>
          <w:sz w:val="18"/>
        </w:rPr>
        <w:t>annually, payable monthly ($1,780.20 per month)</w:t>
      </w:r>
    </w:p>
    <w:p>
      <w:pPr>
        <w:spacing w:after="0" w:line="261" w:lineRule="auto"/>
        <w:jc w:val="left"/>
        <w:rPr>
          <w:sz w:val="18"/>
        </w:rPr>
        <w:sectPr>
          <w:type w:val="continuous"/>
          <w:pgSz w:w="12240" w:h="15800"/>
          <w:pgMar w:header="0" w:footer="1718" w:top="1640" w:bottom="280" w:left="260" w:right="400"/>
          <w:cols w:num="2" w:equalWidth="0">
            <w:col w:w="3644" w:space="40"/>
            <w:col w:w="7896"/>
          </w:cols>
        </w:sectPr>
      </w:pPr>
    </w:p>
    <w:p>
      <w:pPr>
        <w:pStyle w:val="BodyText"/>
        <w:spacing w:before="9"/>
        <w:rPr>
          <w:sz w:val="14"/>
        </w:rPr>
      </w:pPr>
      <w:r>
        <w:rPr/>
        <w:drawing>
          <wp:anchor distT="0" distB="0" distL="0" distR="0" allowOverlap="1" layoutInCell="1" locked="0" behindDoc="1" simplePos="0" relativeHeight="487050752">
            <wp:simplePos x="0" y="0"/>
            <wp:positionH relativeFrom="page">
              <wp:posOffset>4997402</wp:posOffset>
            </wp:positionH>
            <wp:positionV relativeFrom="page">
              <wp:posOffset>8098414</wp:posOffset>
            </wp:positionV>
            <wp:extent cx="1914093" cy="854390"/>
            <wp:effectExtent l="0" t="0" r="0" b="0"/>
            <wp:wrapNone/>
            <wp:docPr id="3" name="image3.jpeg"/>
            <wp:cNvGraphicFramePr>
              <a:graphicFrameLocks noChangeAspect="1"/>
            </wp:cNvGraphicFramePr>
            <a:graphic>
              <a:graphicData uri="http://schemas.openxmlformats.org/drawingml/2006/picture">
                <pic:pic>
                  <pic:nvPicPr>
                    <pic:cNvPr id="4" name="image3.jpeg"/>
                    <pic:cNvPicPr/>
                  </pic:nvPicPr>
                  <pic:blipFill>
                    <a:blip r:embed="rId8" cstate="print"/>
                    <a:stretch>
                      <a:fillRect/>
                    </a:stretch>
                  </pic:blipFill>
                  <pic:spPr>
                    <a:xfrm>
                      <a:off x="0" y="0"/>
                      <a:ext cx="1914093" cy="854390"/>
                    </a:xfrm>
                    <a:prstGeom prst="rect">
                      <a:avLst/>
                    </a:prstGeom>
                  </pic:spPr>
                </pic:pic>
              </a:graphicData>
            </a:graphic>
          </wp:anchor>
        </w:drawing>
      </w:r>
    </w:p>
    <w:p>
      <w:pPr>
        <w:pStyle w:val="ListParagraph"/>
        <w:numPr>
          <w:ilvl w:val="0"/>
          <w:numId w:val="2"/>
        </w:numPr>
        <w:tabs>
          <w:tab w:pos="2064" w:val="left" w:leader="none"/>
        </w:tabs>
        <w:spacing w:line="249" w:lineRule="auto" w:before="96" w:after="0"/>
        <w:ind w:left="2064" w:right="1154" w:hanging="695"/>
        <w:jc w:val="both"/>
        <w:rPr>
          <w:sz w:val="22"/>
        </w:rPr>
      </w:pPr>
      <w:r>
        <w:rPr>
          <w:color w:val="282828"/>
          <w:w w:val="105"/>
          <w:sz w:val="22"/>
          <w:u w:val="thick" w:color="282828"/>
        </w:rPr>
        <w:t>Premises 2</w:t>
      </w:r>
      <w:r>
        <w:rPr>
          <w:color w:val="282828"/>
          <w:w w:val="105"/>
          <w:sz w:val="22"/>
          <w:u w:val="thick" w:color="282828"/>
        </w:rPr>
        <w:t> Base</w:t>
      </w:r>
      <w:r>
        <w:rPr>
          <w:color w:val="282828"/>
          <w:w w:val="105"/>
          <w:sz w:val="22"/>
          <w:u w:val="thick" w:color="282828"/>
        </w:rPr>
        <w:t> Rent.</w:t>
      </w:r>
      <w:r>
        <w:rPr>
          <w:color w:val="282828"/>
          <w:spacing w:val="40"/>
          <w:w w:val="105"/>
          <w:sz w:val="22"/>
        </w:rPr>
        <w:t> </w:t>
      </w:r>
      <w:r>
        <w:rPr>
          <w:color w:val="282828"/>
          <w:w w:val="105"/>
          <w:sz w:val="22"/>
        </w:rPr>
        <w:t>During</w:t>
      </w:r>
      <w:r>
        <w:rPr>
          <w:color w:val="282828"/>
          <w:w w:val="105"/>
          <w:sz w:val="22"/>
        </w:rPr>
        <w:t> the</w:t>
      </w:r>
      <w:r>
        <w:rPr>
          <w:color w:val="282828"/>
          <w:w w:val="105"/>
          <w:sz w:val="22"/>
        </w:rPr>
        <w:t> Initial</w:t>
      </w:r>
      <w:r>
        <w:rPr>
          <w:color w:val="282828"/>
          <w:w w:val="105"/>
          <w:sz w:val="22"/>
        </w:rPr>
        <w:t> Term,</w:t>
      </w:r>
      <w:r>
        <w:rPr>
          <w:color w:val="282828"/>
          <w:w w:val="105"/>
          <w:sz w:val="22"/>
        </w:rPr>
        <w:t> the</w:t>
      </w:r>
      <w:r>
        <w:rPr>
          <w:color w:val="282828"/>
          <w:w w:val="105"/>
          <w:sz w:val="22"/>
        </w:rPr>
        <w:t> Lessee</w:t>
      </w:r>
      <w:r>
        <w:rPr>
          <w:color w:val="282828"/>
          <w:w w:val="105"/>
          <w:sz w:val="22"/>
        </w:rPr>
        <w:t> shall</w:t>
      </w:r>
      <w:r>
        <w:rPr>
          <w:color w:val="282828"/>
          <w:w w:val="105"/>
          <w:sz w:val="22"/>
        </w:rPr>
        <w:t> pay</w:t>
      </w:r>
      <w:r>
        <w:rPr>
          <w:color w:val="282828"/>
          <w:w w:val="105"/>
          <w:sz w:val="22"/>
        </w:rPr>
        <w:t> to</w:t>
      </w:r>
      <w:r>
        <w:rPr>
          <w:color w:val="282828"/>
          <w:w w:val="105"/>
          <w:sz w:val="22"/>
        </w:rPr>
        <w:t> the</w:t>
      </w:r>
      <w:r>
        <w:rPr>
          <w:color w:val="282828"/>
          <w:w w:val="105"/>
          <w:sz w:val="22"/>
        </w:rPr>
        <w:t> Lessor</w:t>
      </w:r>
      <w:r>
        <w:rPr>
          <w:color w:val="282828"/>
          <w:w w:val="105"/>
          <w:sz w:val="22"/>
        </w:rPr>
        <w:t> a monthly base rent for</w:t>
      </w:r>
      <w:r>
        <w:rPr>
          <w:color w:val="282828"/>
          <w:spacing w:val="-1"/>
          <w:w w:val="105"/>
          <w:sz w:val="22"/>
        </w:rPr>
        <w:t> </w:t>
      </w:r>
      <w:r>
        <w:rPr>
          <w:color w:val="282828"/>
          <w:w w:val="105"/>
          <w:sz w:val="22"/>
        </w:rPr>
        <w:t>Premises 2</w:t>
      </w:r>
      <w:r>
        <w:rPr>
          <w:color w:val="282828"/>
          <w:spacing w:val="-1"/>
          <w:w w:val="105"/>
          <w:sz w:val="22"/>
        </w:rPr>
        <w:t> </w:t>
      </w:r>
      <w:r>
        <w:rPr>
          <w:color w:val="282828"/>
          <w:w w:val="105"/>
          <w:sz w:val="22"/>
        </w:rPr>
        <w:t>(collectively with</w:t>
      </w:r>
      <w:r>
        <w:rPr>
          <w:color w:val="282828"/>
          <w:spacing w:val="-1"/>
          <w:w w:val="105"/>
          <w:sz w:val="22"/>
        </w:rPr>
        <w:t> </w:t>
      </w:r>
      <w:r>
        <w:rPr>
          <w:color w:val="282828"/>
          <w:w w:val="105"/>
          <w:sz w:val="22"/>
        </w:rPr>
        <w:t>the monthly base rent for</w:t>
      </w:r>
      <w:r>
        <w:rPr>
          <w:color w:val="282828"/>
          <w:spacing w:val="-1"/>
          <w:w w:val="105"/>
          <w:sz w:val="22"/>
        </w:rPr>
        <w:t> </w:t>
      </w:r>
      <w:r>
        <w:rPr>
          <w:color w:val="282828"/>
          <w:w w:val="105"/>
          <w:sz w:val="22"/>
        </w:rPr>
        <w:t>Premises</w:t>
      </w:r>
      <w:r>
        <w:rPr>
          <w:color w:val="282828"/>
          <w:w w:val="105"/>
          <w:sz w:val="22"/>
        </w:rPr>
        <w:t> </w:t>
      </w:r>
      <w:r>
        <w:rPr>
          <w:rFonts w:ascii="Arial"/>
          <w:b/>
          <w:color w:val="282828"/>
          <w:w w:val="105"/>
          <w:sz w:val="21"/>
        </w:rPr>
        <w:t>1, </w:t>
      </w:r>
      <w:r>
        <w:rPr>
          <w:color w:val="282828"/>
          <w:w w:val="105"/>
          <w:sz w:val="22"/>
        </w:rPr>
        <w:t>hereinafter referred to</w:t>
      </w:r>
      <w:r>
        <w:rPr>
          <w:color w:val="282828"/>
          <w:spacing w:val="-4"/>
          <w:w w:val="105"/>
          <w:sz w:val="22"/>
        </w:rPr>
        <w:t> </w:t>
      </w:r>
      <w:r>
        <w:rPr>
          <w:color w:val="282828"/>
          <w:w w:val="105"/>
          <w:sz w:val="22"/>
        </w:rPr>
        <w:t>as</w:t>
      </w:r>
      <w:r>
        <w:rPr>
          <w:color w:val="282828"/>
          <w:spacing w:val="-5"/>
          <w:w w:val="105"/>
          <w:sz w:val="22"/>
        </w:rPr>
        <w:t> </w:t>
      </w:r>
      <w:r>
        <w:rPr>
          <w:color w:val="282828"/>
          <w:w w:val="105"/>
          <w:sz w:val="22"/>
        </w:rPr>
        <w:t>the</w:t>
      </w:r>
      <w:r>
        <w:rPr>
          <w:color w:val="282828"/>
          <w:spacing w:val="-12"/>
          <w:w w:val="105"/>
          <w:sz w:val="22"/>
        </w:rPr>
        <w:t> </w:t>
      </w:r>
      <w:r>
        <w:rPr>
          <w:b/>
          <w:color w:val="282828"/>
          <w:w w:val="105"/>
          <w:sz w:val="22"/>
        </w:rPr>
        <w:t>"Base</w:t>
      </w:r>
      <w:r>
        <w:rPr>
          <w:b/>
          <w:color w:val="282828"/>
          <w:spacing w:val="-3"/>
          <w:w w:val="105"/>
          <w:sz w:val="22"/>
        </w:rPr>
        <w:t> </w:t>
      </w:r>
      <w:r>
        <w:rPr>
          <w:b/>
          <w:color w:val="282828"/>
          <w:w w:val="105"/>
          <w:sz w:val="22"/>
        </w:rPr>
        <w:t>Rent"), </w:t>
      </w:r>
      <w:r>
        <w:rPr>
          <w:color w:val="282828"/>
          <w:w w:val="105"/>
          <w:sz w:val="22"/>
        </w:rPr>
        <w:t>which</w:t>
      </w:r>
      <w:r>
        <w:rPr>
          <w:color w:val="282828"/>
          <w:spacing w:val="-4"/>
          <w:w w:val="105"/>
          <w:sz w:val="22"/>
        </w:rPr>
        <w:t> </w:t>
      </w:r>
      <w:r>
        <w:rPr>
          <w:color w:val="282828"/>
          <w:w w:val="105"/>
          <w:sz w:val="22"/>
        </w:rPr>
        <w:t>is calculated as</w:t>
      </w:r>
      <w:r>
        <w:rPr>
          <w:color w:val="282828"/>
          <w:spacing w:val="-6"/>
          <w:w w:val="105"/>
          <w:sz w:val="22"/>
        </w:rPr>
        <w:t> </w:t>
      </w:r>
      <w:r>
        <w:rPr>
          <w:color w:val="282828"/>
          <w:w w:val="105"/>
          <w:sz w:val="22"/>
        </w:rPr>
        <w:t>follows:</w:t>
      </w:r>
    </w:p>
    <w:p>
      <w:pPr>
        <w:pStyle w:val="BodyText"/>
        <w:spacing w:before="10"/>
        <w:rPr>
          <w:sz w:val="24"/>
        </w:rPr>
      </w:pPr>
    </w:p>
    <w:p>
      <w:pPr>
        <w:tabs>
          <w:tab w:pos="5004" w:val="left" w:leader="none"/>
        </w:tabs>
        <w:spacing w:line="266" w:lineRule="auto" w:before="0"/>
        <w:ind w:left="5009" w:right="3014" w:hanging="2928"/>
        <w:jc w:val="left"/>
        <w:rPr>
          <w:sz w:val="18"/>
        </w:rPr>
      </w:pPr>
      <w:r>
        <w:rPr>
          <w:color w:val="282828"/>
          <w:w w:val="105"/>
          <w:sz w:val="18"/>
        </w:rPr>
        <w:t>Lease Months 1-31</w:t>
      </w:r>
      <w:r>
        <w:rPr>
          <w:color w:val="282828"/>
          <w:sz w:val="18"/>
        </w:rPr>
        <w:tab/>
      </w:r>
      <w:r>
        <w:rPr>
          <w:color w:val="282828"/>
          <w:w w:val="105"/>
          <w:sz w:val="18"/>
        </w:rPr>
        <w:t>$11.05 per</w:t>
      </w:r>
      <w:r>
        <w:rPr>
          <w:color w:val="282828"/>
          <w:spacing w:val="-4"/>
          <w:w w:val="105"/>
          <w:sz w:val="18"/>
        </w:rPr>
        <w:t> </w:t>
      </w:r>
      <w:r>
        <w:rPr>
          <w:color w:val="282828"/>
          <w:w w:val="105"/>
          <w:sz w:val="18"/>
        </w:rPr>
        <w:t>square</w:t>
      </w:r>
      <w:r>
        <w:rPr>
          <w:color w:val="282828"/>
          <w:spacing w:val="-7"/>
          <w:w w:val="105"/>
          <w:sz w:val="18"/>
        </w:rPr>
        <w:t> </w:t>
      </w:r>
      <w:r>
        <w:rPr>
          <w:color w:val="282828"/>
          <w:w w:val="105"/>
          <w:sz w:val="18"/>
        </w:rPr>
        <w:t>foot of</w:t>
      </w:r>
      <w:r>
        <w:rPr>
          <w:color w:val="282828"/>
          <w:spacing w:val="-6"/>
          <w:w w:val="105"/>
          <w:sz w:val="18"/>
        </w:rPr>
        <w:t> </w:t>
      </w:r>
      <w:r>
        <w:rPr>
          <w:color w:val="282828"/>
          <w:w w:val="105"/>
          <w:sz w:val="18"/>
        </w:rPr>
        <w:t>Premises 2</w:t>
      </w:r>
      <w:r>
        <w:rPr>
          <w:color w:val="282828"/>
          <w:spacing w:val="-2"/>
          <w:w w:val="105"/>
          <w:sz w:val="18"/>
        </w:rPr>
        <w:t> </w:t>
      </w:r>
      <w:r>
        <w:rPr>
          <w:color w:val="282828"/>
          <w:w w:val="105"/>
          <w:sz w:val="18"/>
        </w:rPr>
        <w:t>annually, payable monthly ($3,280.93 per month)</w:t>
      </w:r>
    </w:p>
    <w:p>
      <w:pPr>
        <w:pStyle w:val="BodyText"/>
        <w:spacing w:before="7"/>
      </w:pPr>
    </w:p>
    <w:p>
      <w:pPr>
        <w:tabs>
          <w:tab w:pos="5009" w:val="left" w:leader="none"/>
        </w:tabs>
        <w:spacing w:before="0"/>
        <w:ind w:left="2087" w:right="0" w:firstLine="0"/>
        <w:jc w:val="left"/>
        <w:rPr>
          <w:sz w:val="18"/>
        </w:rPr>
      </w:pPr>
      <w:r>
        <w:rPr>
          <w:color w:val="282828"/>
          <w:w w:val="105"/>
          <w:sz w:val="18"/>
        </w:rPr>
        <w:t>Lease</w:t>
      </w:r>
      <w:r>
        <w:rPr>
          <w:color w:val="282828"/>
          <w:spacing w:val="-4"/>
          <w:w w:val="105"/>
          <w:sz w:val="18"/>
        </w:rPr>
        <w:t> </w:t>
      </w:r>
      <w:r>
        <w:rPr>
          <w:color w:val="282828"/>
          <w:w w:val="105"/>
          <w:sz w:val="18"/>
        </w:rPr>
        <w:t>Months</w:t>
      </w:r>
      <w:r>
        <w:rPr>
          <w:color w:val="282828"/>
          <w:spacing w:val="5"/>
          <w:w w:val="105"/>
          <w:sz w:val="18"/>
        </w:rPr>
        <w:t> </w:t>
      </w:r>
      <w:r>
        <w:rPr>
          <w:color w:val="282828"/>
          <w:w w:val="105"/>
          <w:sz w:val="18"/>
        </w:rPr>
        <w:t>32</w:t>
      </w:r>
      <w:r>
        <w:rPr>
          <w:color w:val="282828"/>
          <w:spacing w:val="-5"/>
          <w:w w:val="105"/>
          <w:sz w:val="18"/>
        </w:rPr>
        <w:t> </w:t>
      </w:r>
      <w:r>
        <w:rPr>
          <w:color w:val="282828"/>
          <w:w w:val="105"/>
          <w:sz w:val="18"/>
        </w:rPr>
        <w:t>-</w:t>
      </w:r>
      <w:r>
        <w:rPr>
          <w:color w:val="282828"/>
          <w:spacing w:val="-1"/>
          <w:w w:val="105"/>
          <w:sz w:val="18"/>
        </w:rPr>
        <w:t> </w:t>
      </w:r>
      <w:r>
        <w:rPr>
          <w:color w:val="282828"/>
          <w:spacing w:val="-5"/>
          <w:w w:val="105"/>
          <w:sz w:val="18"/>
        </w:rPr>
        <w:t>40</w:t>
      </w:r>
      <w:r>
        <w:rPr>
          <w:color w:val="282828"/>
          <w:sz w:val="18"/>
        </w:rPr>
        <w:tab/>
      </w:r>
      <w:r>
        <w:rPr>
          <w:color w:val="282828"/>
          <w:w w:val="105"/>
          <w:sz w:val="18"/>
        </w:rPr>
        <w:t>$12.50</w:t>
      </w:r>
      <w:r>
        <w:rPr>
          <w:color w:val="282828"/>
          <w:spacing w:val="10"/>
          <w:w w:val="105"/>
          <w:sz w:val="18"/>
        </w:rPr>
        <w:t> </w:t>
      </w:r>
      <w:r>
        <w:rPr>
          <w:color w:val="282828"/>
          <w:w w:val="105"/>
          <w:sz w:val="18"/>
        </w:rPr>
        <w:t>per</w:t>
      </w:r>
      <w:r>
        <w:rPr>
          <w:color w:val="282828"/>
          <w:spacing w:val="-2"/>
          <w:w w:val="105"/>
          <w:sz w:val="18"/>
        </w:rPr>
        <w:t> </w:t>
      </w:r>
      <w:r>
        <w:rPr>
          <w:color w:val="282828"/>
          <w:w w:val="105"/>
          <w:sz w:val="18"/>
        </w:rPr>
        <w:t>square</w:t>
      </w:r>
      <w:r>
        <w:rPr>
          <w:color w:val="282828"/>
          <w:spacing w:val="-4"/>
          <w:w w:val="105"/>
          <w:sz w:val="18"/>
        </w:rPr>
        <w:t> </w:t>
      </w:r>
      <w:r>
        <w:rPr>
          <w:color w:val="282828"/>
          <w:w w:val="105"/>
          <w:sz w:val="18"/>
        </w:rPr>
        <w:t>foot</w:t>
      </w:r>
      <w:r>
        <w:rPr>
          <w:color w:val="282828"/>
          <w:spacing w:val="5"/>
          <w:w w:val="105"/>
          <w:sz w:val="18"/>
        </w:rPr>
        <w:t> </w:t>
      </w:r>
      <w:r>
        <w:rPr>
          <w:color w:val="282828"/>
          <w:w w:val="105"/>
          <w:sz w:val="18"/>
        </w:rPr>
        <w:t>of</w:t>
      </w:r>
      <w:r>
        <w:rPr>
          <w:color w:val="282828"/>
          <w:spacing w:val="6"/>
          <w:w w:val="105"/>
          <w:sz w:val="18"/>
        </w:rPr>
        <w:t> </w:t>
      </w:r>
      <w:r>
        <w:rPr>
          <w:color w:val="282828"/>
          <w:w w:val="105"/>
          <w:sz w:val="18"/>
        </w:rPr>
        <w:t>Premises</w:t>
      </w:r>
      <w:r>
        <w:rPr>
          <w:color w:val="282828"/>
          <w:spacing w:val="10"/>
          <w:w w:val="105"/>
          <w:sz w:val="18"/>
        </w:rPr>
        <w:t> </w:t>
      </w:r>
      <w:r>
        <w:rPr>
          <w:color w:val="282828"/>
          <w:w w:val="105"/>
          <w:sz w:val="18"/>
        </w:rPr>
        <w:t>2</w:t>
      </w:r>
      <w:r>
        <w:rPr>
          <w:color w:val="282828"/>
          <w:spacing w:val="1"/>
          <w:w w:val="105"/>
          <w:sz w:val="18"/>
        </w:rPr>
        <w:t> </w:t>
      </w:r>
      <w:r>
        <w:rPr>
          <w:color w:val="282828"/>
          <w:spacing w:val="-2"/>
          <w:w w:val="105"/>
          <w:sz w:val="18"/>
        </w:rPr>
        <w:t>annually,</w:t>
      </w:r>
    </w:p>
    <w:p>
      <w:pPr>
        <w:spacing w:before="23"/>
        <w:ind w:left="5014" w:right="0" w:firstLine="0"/>
        <w:jc w:val="left"/>
        <w:rPr>
          <w:sz w:val="18"/>
        </w:rPr>
      </w:pPr>
      <w:r>
        <w:rPr>
          <w:color w:val="282828"/>
          <w:w w:val="105"/>
          <w:sz w:val="18"/>
        </w:rPr>
        <w:t>payable</w:t>
      </w:r>
      <w:r>
        <w:rPr>
          <w:color w:val="282828"/>
          <w:spacing w:val="4"/>
          <w:w w:val="105"/>
          <w:sz w:val="18"/>
        </w:rPr>
        <w:t> </w:t>
      </w:r>
      <w:r>
        <w:rPr>
          <w:color w:val="282828"/>
          <w:w w:val="105"/>
          <w:sz w:val="18"/>
        </w:rPr>
        <w:t>monthly</w:t>
      </w:r>
      <w:r>
        <w:rPr>
          <w:color w:val="282828"/>
          <w:spacing w:val="6"/>
          <w:w w:val="105"/>
          <w:sz w:val="18"/>
        </w:rPr>
        <w:t> </w:t>
      </w:r>
      <w:r>
        <w:rPr>
          <w:color w:val="282828"/>
          <w:w w:val="105"/>
          <w:sz w:val="18"/>
        </w:rPr>
        <w:t>($3,711.46</w:t>
      </w:r>
      <w:r>
        <w:rPr>
          <w:color w:val="282828"/>
          <w:spacing w:val="11"/>
          <w:w w:val="105"/>
          <w:sz w:val="18"/>
        </w:rPr>
        <w:t> </w:t>
      </w:r>
      <w:r>
        <w:rPr>
          <w:color w:val="282828"/>
          <w:w w:val="105"/>
          <w:sz w:val="18"/>
        </w:rPr>
        <w:t>per</w:t>
      </w:r>
      <w:r>
        <w:rPr>
          <w:color w:val="282828"/>
          <w:spacing w:val="-1"/>
          <w:w w:val="105"/>
          <w:sz w:val="18"/>
        </w:rPr>
        <w:t> </w:t>
      </w:r>
      <w:r>
        <w:rPr>
          <w:color w:val="282828"/>
          <w:spacing w:val="-2"/>
          <w:w w:val="105"/>
          <w:sz w:val="18"/>
        </w:rPr>
        <w:t>month)</w:t>
      </w:r>
    </w:p>
    <w:p>
      <w:pPr>
        <w:pStyle w:val="BodyText"/>
        <w:spacing w:before="9"/>
        <w:rPr>
          <w:sz w:val="24"/>
        </w:rPr>
      </w:pPr>
    </w:p>
    <w:p>
      <w:pPr>
        <w:pStyle w:val="ListParagraph"/>
        <w:numPr>
          <w:ilvl w:val="0"/>
          <w:numId w:val="2"/>
        </w:numPr>
        <w:tabs>
          <w:tab w:pos="2075" w:val="left" w:leader="none"/>
        </w:tabs>
        <w:spacing w:line="254" w:lineRule="auto" w:before="0" w:after="0"/>
        <w:ind w:left="2079" w:right="1161" w:hanging="699"/>
        <w:jc w:val="both"/>
        <w:rPr>
          <w:sz w:val="22"/>
        </w:rPr>
      </w:pPr>
      <w:r>
        <w:rPr>
          <w:color w:val="282828"/>
          <w:w w:val="105"/>
          <w:sz w:val="22"/>
          <w:u w:val="thick" w:color="282828"/>
        </w:rPr>
        <w:t>Additional Rent</w:t>
      </w:r>
      <w:r>
        <w:rPr>
          <w:color w:val="282828"/>
          <w:w w:val="105"/>
          <w:sz w:val="22"/>
        </w:rPr>
        <w:t>.</w:t>
      </w:r>
      <w:r>
        <w:rPr>
          <w:color w:val="282828"/>
          <w:spacing w:val="40"/>
          <w:w w:val="105"/>
          <w:sz w:val="22"/>
        </w:rPr>
        <w:t> </w:t>
      </w:r>
      <w:r>
        <w:rPr>
          <w:color w:val="282828"/>
          <w:w w:val="105"/>
          <w:sz w:val="22"/>
        </w:rPr>
        <w:t>During the</w:t>
      </w:r>
      <w:r>
        <w:rPr>
          <w:color w:val="282828"/>
          <w:spacing w:val="-4"/>
          <w:w w:val="105"/>
          <w:sz w:val="22"/>
        </w:rPr>
        <w:t> </w:t>
      </w:r>
      <w:r>
        <w:rPr>
          <w:color w:val="282828"/>
          <w:w w:val="105"/>
          <w:sz w:val="22"/>
        </w:rPr>
        <w:t>Initial</w:t>
      </w:r>
      <w:r>
        <w:rPr>
          <w:color w:val="282828"/>
          <w:spacing w:val="-3"/>
          <w:w w:val="105"/>
          <w:sz w:val="22"/>
        </w:rPr>
        <w:t> </w:t>
      </w:r>
      <w:r>
        <w:rPr>
          <w:color w:val="282828"/>
          <w:w w:val="105"/>
          <w:sz w:val="22"/>
        </w:rPr>
        <w:t>Term, the</w:t>
      </w:r>
      <w:r>
        <w:rPr>
          <w:color w:val="282828"/>
          <w:spacing w:val="-3"/>
          <w:w w:val="105"/>
          <w:sz w:val="22"/>
        </w:rPr>
        <w:t> </w:t>
      </w:r>
      <w:r>
        <w:rPr>
          <w:color w:val="282828"/>
          <w:w w:val="105"/>
          <w:sz w:val="22"/>
        </w:rPr>
        <w:t>Lessee</w:t>
      </w:r>
      <w:r>
        <w:rPr>
          <w:color w:val="282828"/>
          <w:spacing w:val="-1"/>
          <w:w w:val="105"/>
          <w:sz w:val="22"/>
        </w:rPr>
        <w:t> </w:t>
      </w:r>
      <w:r>
        <w:rPr>
          <w:color w:val="282828"/>
          <w:w w:val="105"/>
          <w:sz w:val="22"/>
        </w:rPr>
        <w:t>shall pay</w:t>
      </w:r>
      <w:r>
        <w:rPr>
          <w:color w:val="282828"/>
          <w:spacing w:val="-14"/>
          <w:w w:val="105"/>
          <w:sz w:val="22"/>
        </w:rPr>
        <w:t> </w:t>
      </w:r>
      <w:r>
        <w:rPr>
          <w:color w:val="282828"/>
          <w:w w:val="105"/>
          <w:sz w:val="22"/>
        </w:rPr>
        <w:t>to</w:t>
      </w:r>
      <w:r>
        <w:rPr>
          <w:color w:val="282828"/>
          <w:spacing w:val="-4"/>
          <w:w w:val="105"/>
          <w:sz w:val="22"/>
        </w:rPr>
        <w:t> </w:t>
      </w:r>
      <w:r>
        <w:rPr>
          <w:color w:val="282828"/>
          <w:w w:val="105"/>
          <w:sz w:val="22"/>
        </w:rPr>
        <w:t>the</w:t>
      </w:r>
      <w:r>
        <w:rPr>
          <w:color w:val="282828"/>
          <w:spacing w:val="-8"/>
          <w:w w:val="105"/>
          <w:sz w:val="22"/>
        </w:rPr>
        <w:t> </w:t>
      </w:r>
      <w:r>
        <w:rPr>
          <w:color w:val="282828"/>
          <w:w w:val="105"/>
          <w:sz w:val="22"/>
        </w:rPr>
        <w:t>Lessor, as</w:t>
      </w:r>
      <w:r>
        <w:rPr>
          <w:color w:val="282828"/>
          <w:spacing w:val="-6"/>
          <w:w w:val="105"/>
          <w:sz w:val="22"/>
        </w:rPr>
        <w:t> </w:t>
      </w:r>
      <w:r>
        <w:rPr>
          <w:color w:val="282828"/>
          <w:w w:val="105"/>
          <w:sz w:val="22"/>
        </w:rPr>
        <w:t>additional rent </w:t>
      </w:r>
      <w:r>
        <w:rPr>
          <w:b/>
          <w:color w:val="282828"/>
          <w:w w:val="105"/>
          <w:sz w:val="22"/>
        </w:rPr>
        <w:t>("Additional Rent"), </w:t>
      </w:r>
      <w:r>
        <w:rPr>
          <w:color w:val="282828"/>
          <w:w w:val="105"/>
          <w:sz w:val="22"/>
        </w:rPr>
        <w:t>the</w:t>
      </w:r>
      <w:r>
        <w:rPr>
          <w:color w:val="282828"/>
          <w:spacing w:val="-6"/>
          <w:w w:val="105"/>
          <w:sz w:val="22"/>
        </w:rPr>
        <w:t> </w:t>
      </w:r>
      <w:r>
        <w:rPr>
          <w:color w:val="282828"/>
          <w:w w:val="105"/>
          <w:sz w:val="22"/>
        </w:rPr>
        <w:t>following amounts.</w:t>
      </w:r>
    </w:p>
    <w:p>
      <w:pPr>
        <w:pStyle w:val="BodyText"/>
        <w:spacing w:before="10"/>
      </w:pPr>
    </w:p>
    <w:p>
      <w:pPr>
        <w:pStyle w:val="ListParagraph"/>
        <w:numPr>
          <w:ilvl w:val="1"/>
          <w:numId w:val="2"/>
        </w:numPr>
        <w:tabs>
          <w:tab w:pos="2766" w:val="left" w:leader="none"/>
        </w:tabs>
        <w:spacing w:line="254" w:lineRule="auto" w:before="0" w:after="0"/>
        <w:ind w:left="2769" w:right="1134" w:hanging="688"/>
        <w:jc w:val="both"/>
        <w:rPr>
          <w:rFonts w:ascii="Arial"/>
          <w:color w:val="282828"/>
          <w:sz w:val="22"/>
        </w:rPr>
      </w:pPr>
      <w:r>
        <w:rPr>
          <w:color w:val="282828"/>
          <w:w w:val="105"/>
          <w:sz w:val="22"/>
          <w:u w:val="thick" w:color="282828"/>
        </w:rPr>
        <w:t>Common</w:t>
      </w:r>
      <w:r>
        <w:rPr>
          <w:color w:val="282828"/>
          <w:w w:val="105"/>
          <w:sz w:val="22"/>
          <w:u w:val="thick" w:color="282828"/>
        </w:rPr>
        <w:t> Area</w:t>
      </w:r>
      <w:r>
        <w:rPr>
          <w:color w:val="282828"/>
          <w:w w:val="105"/>
          <w:sz w:val="22"/>
          <w:u w:val="thick" w:color="282828"/>
        </w:rPr>
        <w:t> Maintenance</w:t>
      </w:r>
      <w:r>
        <w:rPr>
          <w:color w:val="282828"/>
          <w:w w:val="105"/>
          <w:sz w:val="22"/>
          <w:u w:val="thick" w:color="282828"/>
        </w:rPr>
        <w:t> Char</w:t>
      </w:r>
      <w:r>
        <w:rPr>
          <w:color w:val="696969"/>
          <w:w w:val="105"/>
          <w:sz w:val="22"/>
          <w:u w:val="thick" w:color="282828"/>
        </w:rPr>
        <w:t>g</w:t>
      </w:r>
      <w:r>
        <w:rPr>
          <w:color w:val="282828"/>
          <w:w w:val="105"/>
          <w:sz w:val="22"/>
          <w:u w:val="thick" w:color="282828"/>
        </w:rPr>
        <w:t>es</w:t>
      </w:r>
      <w:r>
        <w:rPr>
          <w:color w:val="282828"/>
          <w:w w:val="105"/>
          <w:sz w:val="22"/>
        </w:rPr>
        <w:t>.</w:t>
      </w:r>
      <w:r>
        <w:rPr>
          <w:color w:val="282828"/>
          <w:spacing w:val="40"/>
          <w:w w:val="105"/>
          <w:sz w:val="22"/>
        </w:rPr>
        <w:t> </w:t>
      </w:r>
      <w:r>
        <w:rPr>
          <w:color w:val="282828"/>
          <w:w w:val="105"/>
          <w:sz w:val="22"/>
        </w:rPr>
        <w:t>The</w:t>
      </w:r>
      <w:r>
        <w:rPr>
          <w:color w:val="282828"/>
          <w:w w:val="105"/>
          <w:sz w:val="22"/>
        </w:rPr>
        <w:t> Lessee</w:t>
      </w:r>
      <w:r>
        <w:rPr>
          <w:color w:val="282828"/>
          <w:w w:val="105"/>
          <w:sz w:val="22"/>
        </w:rPr>
        <w:t> shall</w:t>
      </w:r>
      <w:r>
        <w:rPr>
          <w:color w:val="282828"/>
          <w:w w:val="105"/>
          <w:sz w:val="22"/>
        </w:rPr>
        <w:t> pay</w:t>
      </w:r>
      <w:r>
        <w:rPr>
          <w:color w:val="282828"/>
          <w:w w:val="105"/>
          <w:sz w:val="22"/>
        </w:rPr>
        <w:t> to</w:t>
      </w:r>
      <w:r>
        <w:rPr>
          <w:color w:val="282828"/>
          <w:w w:val="105"/>
          <w:sz w:val="22"/>
        </w:rPr>
        <w:t> the</w:t>
      </w:r>
      <w:r>
        <w:rPr>
          <w:color w:val="282828"/>
          <w:w w:val="105"/>
          <w:sz w:val="22"/>
        </w:rPr>
        <w:t> Lessor,</w:t>
      </w:r>
      <w:r>
        <w:rPr>
          <w:color w:val="282828"/>
          <w:w w:val="105"/>
          <w:sz w:val="22"/>
        </w:rPr>
        <w:t> the Lessee's</w:t>
      </w:r>
      <w:r>
        <w:rPr>
          <w:color w:val="282828"/>
          <w:w w:val="105"/>
          <w:sz w:val="22"/>
        </w:rPr>
        <w:t> Pro</w:t>
      </w:r>
      <w:r>
        <w:rPr>
          <w:color w:val="282828"/>
          <w:w w:val="105"/>
          <w:sz w:val="22"/>
        </w:rPr>
        <w:t> Rata</w:t>
      </w:r>
      <w:r>
        <w:rPr>
          <w:color w:val="282828"/>
          <w:w w:val="105"/>
          <w:sz w:val="22"/>
        </w:rPr>
        <w:t> Portion</w:t>
      </w:r>
      <w:r>
        <w:rPr>
          <w:color w:val="282828"/>
          <w:w w:val="105"/>
          <w:sz w:val="22"/>
        </w:rPr>
        <w:t> of</w:t>
      </w:r>
      <w:r>
        <w:rPr>
          <w:color w:val="282828"/>
          <w:w w:val="105"/>
          <w:sz w:val="22"/>
        </w:rPr>
        <w:t> the</w:t>
      </w:r>
      <w:r>
        <w:rPr>
          <w:color w:val="282828"/>
          <w:w w:val="105"/>
          <w:sz w:val="22"/>
        </w:rPr>
        <w:t> Common</w:t>
      </w:r>
      <w:r>
        <w:rPr>
          <w:color w:val="282828"/>
          <w:w w:val="105"/>
          <w:sz w:val="22"/>
        </w:rPr>
        <w:t> Area</w:t>
      </w:r>
      <w:r>
        <w:rPr>
          <w:color w:val="282828"/>
          <w:w w:val="105"/>
          <w:sz w:val="22"/>
        </w:rPr>
        <w:t> (as</w:t>
      </w:r>
      <w:r>
        <w:rPr>
          <w:color w:val="282828"/>
          <w:w w:val="105"/>
          <w:sz w:val="22"/>
        </w:rPr>
        <w:t> hereinafter</w:t>
      </w:r>
      <w:r>
        <w:rPr>
          <w:color w:val="282828"/>
          <w:w w:val="105"/>
          <w:sz w:val="22"/>
        </w:rPr>
        <w:t> defined) maintenance</w:t>
      </w:r>
      <w:r>
        <w:rPr>
          <w:color w:val="282828"/>
          <w:w w:val="105"/>
          <w:sz w:val="22"/>
        </w:rPr>
        <w:t> charges</w:t>
      </w:r>
      <w:r>
        <w:rPr>
          <w:color w:val="282828"/>
          <w:w w:val="105"/>
          <w:sz w:val="22"/>
        </w:rPr>
        <w:t> </w:t>
      </w:r>
      <w:r>
        <w:rPr>
          <w:b/>
          <w:color w:val="282828"/>
          <w:w w:val="105"/>
          <w:sz w:val="22"/>
        </w:rPr>
        <w:t>("Common</w:t>
      </w:r>
      <w:r>
        <w:rPr>
          <w:b/>
          <w:color w:val="282828"/>
          <w:w w:val="105"/>
          <w:sz w:val="22"/>
        </w:rPr>
        <w:t> Area</w:t>
      </w:r>
      <w:r>
        <w:rPr>
          <w:b/>
          <w:color w:val="282828"/>
          <w:w w:val="105"/>
          <w:sz w:val="22"/>
        </w:rPr>
        <w:t> Maintenance</w:t>
      </w:r>
      <w:r>
        <w:rPr>
          <w:b/>
          <w:color w:val="282828"/>
          <w:w w:val="105"/>
          <w:sz w:val="22"/>
        </w:rPr>
        <w:t> Charges").</w:t>
      </w:r>
      <w:r>
        <w:rPr>
          <w:b/>
          <w:color w:val="282828"/>
          <w:w w:val="105"/>
          <w:sz w:val="22"/>
        </w:rPr>
        <w:t> </w:t>
      </w:r>
      <w:r>
        <w:rPr>
          <w:color w:val="282828"/>
          <w:w w:val="105"/>
          <w:sz w:val="22"/>
        </w:rPr>
        <w:t>The</w:t>
      </w:r>
      <w:r>
        <w:rPr>
          <w:color w:val="282828"/>
          <w:w w:val="105"/>
          <w:sz w:val="22"/>
        </w:rPr>
        <w:t> Common Area</w:t>
      </w:r>
      <w:r>
        <w:rPr>
          <w:color w:val="282828"/>
          <w:w w:val="105"/>
          <w:sz w:val="22"/>
        </w:rPr>
        <w:t> Maintenance</w:t>
      </w:r>
      <w:r>
        <w:rPr>
          <w:color w:val="282828"/>
          <w:w w:val="105"/>
          <w:sz w:val="22"/>
        </w:rPr>
        <w:t> Charges</w:t>
      </w:r>
      <w:r>
        <w:rPr>
          <w:color w:val="282828"/>
          <w:w w:val="105"/>
          <w:sz w:val="22"/>
        </w:rPr>
        <w:t> shall</w:t>
      </w:r>
      <w:r>
        <w:rPr>
          <w:color w:val="282828"/>
          <w:w w:val="105"/>
          <w:sz w:val="22"/>
        </w:rPr>
        <w:t> mean</w:t>
      </w:r>
      <w:r>
        <w:rPr>
          <w:color w:val="282828"/>
          <w:w w:val="105"/>
          <w:sz w:val="22"/>
        </w:rPr>
        <w:t> the</w:t>
      </w:r>
      <w:r>
        <w:rPr>
          <w:color w:val="282828"/>
          <w:w w:val="105"/>
          <w:sz w:val="22"/>
        </w:rPr>
        <w:t> aggregate</w:t>
      </w:r>
      <w:r>
        <w:rPr>
          <w:color w:val="282828"/>
          <w:w w:val="105"/>
          <w:sz w:val="22"/>
        </w:rPr>
        <w:t> of</w:t>
      </w:r>
      <w:r>
        <w:rPr>
          <w:color w:val="282828"/>
          <w:w w:val="105"/>
          <w:sz w:val="22"/>
        </w:rPr>
        <w:t> all</w:t>
      </w:r>
      <w:r>
        <w:rPr>
          <w:color w:val="282828"/>
          <w:w w:val="105"/>
          <w:sz w:val="22"/>
        </w:rPr>
        <w:t> costs</w:t>
      </w:r>
      <w:r>
        <w:rPr>
          <w:color w:val="282828"/>
          <w:w w:val="105"/>
          <w:sz w:val="22"/>
        </w:rPr>
        <w:t> and</w:t>
      </w:r>
      <w:r>
        <w:rPr>
          <w:color w:val="282828"/>
          <w:w w:val="105"/>
          <w:sz w:val="22"/>
        </w:rPr>
        <w:t> expenses payable</w:t>
      </w:r>
      <w:r>
        <w:rPr>
          <w:color w:val="282828"/>
          <w:w w:val="105"/>
          <w:sz w:val="22"/>
        </w:rPr>
        <w:t> by</w:t>
      </w:r>
      <w:r>
        <w:rPr>
          <w:color w:val="282828"/>
          <w:w w:val="105"/>
          <w:sz w:val="22"/>
        </w:rPr>
        <w:t> Lessor</w:t>
      </w:r>
      <w:r>
        <w:rPr>
          <w:color w:val="282828"/>
          <w:w w:val="105"/>
          <w:sz w:val="22"/>
        </w:rPr>
        <w:t> in</w:t>
      </w:r>
      <w:r>
        <w:rPr>
          <w:color w:val="282828"/>
          <w:w w:val="105"/>
          <w:sz w:val="22"/>
        </w:rPr>
        <w:t> connection</w:t>
      </w:r>
      <w:r>
        <w:rPr>
          <w:color w:val="282828"/>
          <w:w w:val="105"/>
          <w:sz w:val="22"/>
        </w:rPr>
        <w:t> with</w:t>
      </w:r>
      <w:r>
        <w:rPr>
          <w:color w:val="282828"/>
          <w:w w:val="105"/>
          <w:sz w:val="22"/>
        </w:rPr>
        <w:t> the</w:t>
      </w:r>
      <w:r>
        <w:rPr>
          <w:color w:val="282828"/>
          <w:w w:val="105"/>
          <w:sz w:val="22"/>
        </w:rPr>
        <w:t> operation</w:t>
      </w:r>
      <w:r>
        <w:rPr>
          <w:color w:val="282828"/>
          <w:w w:val="105"/>
          <w:sz w:val="22"/>
        </w:rPr>
        <w:t> and</w:t>
      </w:r>
      <w:r>
        <w:rPr>
          <w:color w:val="282828"/>
          <w:w w:val="105"/>
          <w:sz w:val="22"/>
        </w:rPr>
        <w:t> maintenance</w:t>
      </w:r>
      <w:r>
        <w:rPr>
          <w:color w:val="282828"/>
          <w:w w:val="105"/>
          <w:sz w:val="22"/>
        </w:rPr>
        <w:t> of</w:t>
      </w:r>
      <w:r>
        <w:rPr>
          <w:color w:val="282828"/>
          <w:w w:val="105"/>
          <w:sz w:val="22"/>
        </w:rPr>
        <w:t> the Common</w:t>
      </w:r>
      <w:r>
        <w:rPr>
          <w:color w:val="282828"/>
          <w:w w:val="105"/>
          <w:sz w:val="22"/>
        </w:rPr>
        <w:t> Area</w:t>
      </w:r>
      <w:r>
        <w:rPr>
          <w:color w:val="282828"/>
          <w:w w:val="105"/>
          <w:sz w:val="22"/>
        </w:rPr>
        <w:t> in</w:t>
      </w:r>
      <w:r>
        <w:rPr>
          <w:color w:val="282828"/>
          <w:w w:val="105"/>
          <w:sz w:val="22"/>
        </w:rPr>
        <w:t> the Boulevard</w:t>
      </w:r>
      <w:r>
        <w:rPr>
          <w:color w:val="282828"/>
          <w:w w:val="105"/>
          <w:sz w:val="22"/>
        </w:rPr>
        <w:t> Shopping</w:t>
      </w:r>
      <w:r>
        <w:rPr>
          <w:color w:val="282828"/>
          <w:w w:val="105"/>
          <w:sz w:val="22"/>
        </w:rPr>
        <w:t> Center</w:t>
      </w:r>
      <w:r>
        <w:rPr>
          <w:color w:val="282828"/>
          <w:w w:val="105"/>
          <w:sz w:val="22"/>
        </w:rPr>
        <w:t> Property,</w:t>
      </w:r>
      <w:r>
        <w:rPr>
          <w:color w:val="282828"/>
          <w:w w:val="105"/>
          <w:sz w:val="22"/>
        </w:rPr>
        <w:t> including</w:t>
      </w:r>
      <w:r>
        <w:rPr>
          <w:color w:val="282828"/>
          <w:w w:val="105"/>
          <w:sz w:val="22"/>
        </w:rPr>
        <w:t> but</w:t>
      </w:r>
      <w:r>
        <w:rPr>
          <w:color w:val="282828"/>
          <w:w w:val="105"/>
          <w:sz w:val="22"/>
        </w:rPr>
        <w:t> not limited to landscaping</w:t>
      </w:r>
      <w:r>
        <w:rPr>
          <w:color w:val="282828"/>
          <w:w w:val="105"/>
          <w:sz w:val="22"/>
        </w:rPr>
        <w:t> costs, parking area maintenance</w:t>
      </w:r>
      <w:r>
        <w:rPr>
          <w:color w:val="282828"/>
          <w:w w:val="105"/>
          <w:sz w:val="22"/>
        </w:rPr>
        <w:t> costs (including</w:t>
      </w:r>
      <w:r>
        <w:rPr>
          <w:color w:val="282828"/>
          <w:w w:val="105"/>
          <w:sz w:val="22"/>
        </w:rPr>
        <w:t> repairing, resurfacing,</w:t>
      </w:r>
      <w:r>
        <w:rPr>
          <w:color w:val="282828"/>
          <w:spacing w:val="40"/>
          <w:w w:val="105"/>
          <w:sz w:val="22"/>
        </w:rPr>
        <w:t> </w:t>
      </w:r>
      <w:r>
        <w:rPr>
          <w:color w:val="282828"/>
          <w:w w:val="105"/>
          <w:sz w:val="22"/>
        </w:rPr>
        <w:t>cleaning</w:t>
      </w:r>
      <w:r>
        <w:rPr>
          <w:color w:val="282828"/>
          <w:spacing w:val="35"/>
          <w:w w:val="105"/>
          <w:sz w:val="22"/>
        </w:rPr>
        <w:t> </w:t>
      </w:r>
      <w:r>
        <w:rPr>
          <w:color w:val="282828"/>
          <w:w w:val="105"/>
          <w:sz w:val="22"/>
        </w:rPr>
        <w:t>and striping),</w:t>
      </w:r>
      <w:r>
        <w:rPr>
          <w:color w:val="282828"/>
          <w:spacing w:val="36"/>
          <w:w w:val="105"/>
          <w:sz w:val="22"/>
        </w:rPr>
        <w:t> </w:t>
      </w:r>
      <w:r>
        <w:rPr>
          <w:color w:val="282828"/>
          <w:w w:val="105"/>
          <w:sz w:val="22"/>
        </w:rPr>
        <w:t>utility costs (including </w:t>
      </w:r>
      <w:r>
        <w:rPr>
          <w:color w:val="282828"/>
          <w:w w:val="130"/>
          <w:sz w:val="22"/>
        </w:rPr>
        <w:t>wate .</w:t>
      </w:r>
      <w:r>
        <w:rPr>
          <w:color w:val="282828"/>
          <w:spacing w:val="80"/>
          <w:w w:val="130"/>
          <w:sz w:val="22"/>
        </w:rPr>
        <w:t> </w:t>
      </w:r>
      <w:r>
        <w:rPr>
          <w:color w:val="282828"/>
          <w:w w:val="105"/>
          <w:sz w:val="22"/>
        </w:rPr>
        <w:t>er,</w:t>
      </w:r>
    </w:p>
    <w:p>
      <w:pPr>
        <w:spacing w:before="9"/>
        <w:ind w:left="0" w:right="2860" w:firstLine="0"/>
        <w:jc w:val="right"/>
        <w:rPr>
          <w:rFonts w:ascii="Arial"/>
          <w:sz w:val="12"/>
        </w:rPr>
      </w:pPr>
      <w:r>
        <w:rPr>
          <w:rFonts w:ascii="Arial"/>
          <w:color w:val="282828"/>
          <w:w w:val="108"/>
          <w:sz w:val="12"/>
        </w:rPr>
        <w:t>&lt;</w:t>
      </w:r>
    </w:p>
    <w:p>
      <w:pPr>
        <w:spacing w:after="0"/>
        <w:jc w:val="right"/>
        <w:rPr>
          <w:rFonts w:ascii="Arial"/>
          <w:sz w:val="12"/>
        </w:rPr>
        <w:sectPr>
          <w:type w:val="continuous"/>
          <w:pgSz w:w="12240" w:h="15800"/>
          <w:pgMar w:header="0" w:footer="1718" w:top="1640" w:bottom="280" w:left="260" w:right="400"/>
        </w:sectPr>
      </w:pPr>
    </w:p>
    <w:p>
      <w:pPr>
        <w:pStyle w:val="BodyText"/>
        <w:spacing w:line="242" w:lineRule="auto" w:before="71"/>
        <w:ind w:left="2752" w:right="1135" w:firstLine="3"/>
        <w:jc w:val="both"/>
        <w:rPr>
          <w:i/>
          <w:sz w:val="22"/>
        </w:rPr>
      </w:pPr>
      <w:r>
        <w:rPr>
          <w:color w:val="2D2D2D"/>
        </w:rPr>
        <w:t>and</w:t>
      </w:r>
      <w:r>
        <w:rPr>
          <w:color w:val="2D2D2D"/>
          <w:spacing w:val="-2"/>
        </w:rPr>
        <w:t> </w:t>
      </w:r>
      <w:r>
        <w:rPr>
          <w:color w:val="2D2D2D"/>
        </w:rPr>
        <w:t>gas),</w:t>
      </w:r>
      <w:r>
        <w:rPr>
          <w:color w:val="2D2D2D"/>
          <w:spacing w:val="-1"/>
        </w:rPr>
        <w:t> </w:t>
      </w:r>
      <w:r>
        <w:rPr>
          <w:color w:val="2D2D2D"/>
        </w:rPr>
        <w:t>security</w:t>
      </w:r>
      <w:r>
        <w:rPr>
          <w:color w:val="2D2D2D"/>
          <w:spacing w:val="-1"/>
        </w:rPr>
        <w:t> </w:t>
      </w:r>
      <w:r>
        <w:rPr>
          <w:color w:val="2D2D2D"/>
        </w:rPr>
        <w:t>system costs, life</w:t>
      </w:r>
      <w:r>
        <w:rPr>
          <w:color w:val="2D2D2D"/>
          <w:spacing w:val="-10"/>
        </w:rPr>
        <w:t> </w:t>
      </w:r>
      <w:r>
        <w:rPr>
          <w:color w:val="2D2D2D"/>
        </w:rPr>
        <w:t>and</w:t>
      </w:r>
      <w:r>
        <w:rPr>
          <w:color w:val="2D2D2D"/>
          <w:spacing w:val="-2"/>
        </w:rPr>
        <w:t> </w:t>
      </w:r>
      <w:r>
        <w:rPr>
          <w:color w:val="2D2D2D"/>
        </w:rPr>
        <w:t>safety</w:t>
      </w:r>
      <w:r>
        <w:rPr>
          <w:color w:val="2D2D2D"/>
          <w:spacing w:val="-7"/>
        </w:rPr>
        <w:t> </w:t>
      </w:r>
      <w:r>
        <w:rPr>
          <w:color w:val="2D2D2D"/>
        </w:rPr>
        <w:t>systems costs, electronic monitoring system costs, compensation (including employment taxes and benefits) of all persons who perform duties connected with the operation and maintenance of the Common Area and any other reasonable costs incurred by the Lessor with respect to the Common Area and not otherwise reimbursed by the Lessee hereunder. Common Area shall mean all areas, space, equipment and special services</w:t>
      </w:r>
      <w:r>
        <w:rPr>
          <w:color w:val="2D2D2D"/>
          <w:spacing w:val="40"/>
        </w:rPr>
        <w:t> </w:t>
      </w:r>
      <w:r>
        <w:rPr>
          <w:color w:val="2D2D2D"/>
        </w:rPr>
        <w:t>provided by the Lessor for the common or joint use and benefit of the Lessee and other tenants, their employees, agents, servants, suppliers, customers and other invitees, including but not limited to retaining walls, fences, landscaped areas, parking areas, curbs, driveways, sidewalks, private roads, green spaces, landscape areas, patios, service areas and all common areas and other areas all as shown on the site plan attached hereto as </w:t>
      </w:r>
      <w:r>
        <w:rPr>
          <w:i/>
          <w:color w:val="2D2D2D"/>
          <w:sz w:val="22"/>
        </w:rPr>
        <w:t>Schedule</w:t>
      </w:r>
      <w:r>
        <w:rPr>
          <w:i/>
          <w:color w:val="2D2D2D"/>
          <w:spacing w:val="40"/>
          <w:sz w:val="22"/>
        </w:rPr>
        <w:t> </w:t>
      </w:r>
      <w:r>
        <w:rPr>
          <w:i/>
          <w:color w:val="2D2D2D"/>
          <w:sz w:val="22"/>
        </w:rPr>
        <w:t>B.</w:t>
      </w:r>
    </w:p>
    <w:p>
      <w:pPr>
        <w:pStyle w:val="BodyText"/>
        <w:spacing w:before="7"/>
        <w:rPr>
          <w:i/>
          <w:sz w:val="15"/>
        </w:rPr>
      </w:pPr>
    </w:p>
    <w:p>
      <w:pPr>
        <w:pStyle w:val="ListParagraph"/>
        <w:numPr>
          <w:ilvl w:val="1"/>
          <w:numId w:val="2"/>
        </w:numPr>
        <w:tabs>
          <w:tab w:pos="2772" w:val="left" w:leader="none"/>
        </w:tabs>
        <w:spacing w:line="242" w:lineRule="auto" w:before="99" w:after="0"/>
        <w:ind w:left="2774" w:right="1109" w:hanging="700"/>
        <w:jc w:val="both"/>
        <w:rPr>
          <w:rFonts w:ascii="Courier New"/>
          <w:color w:val="2D2D2D"/>
          <w:sz w:val="25"/>
        </w:rPr>
      </w:pPr>
      <w:r>
        <w:rPr>
          <w:color w:val="2D2D2D"/>
          <w:sz w:val="23"/>
          <w:u w:val="thick" w:color="2D2D2D"/>
        </w:rPr>
        <w:t>Tax and Insurance Char</w:t>
      </w:r>
      <w:r>
        <w:rPr>
          <w:color w:val="646464"/>
          <w:sz w:val="23"/>
          <w:u w:val="thick" w:color="2D2D2D"/>
        </w:rPr>
        <w:t>g</w:t>
      </w:r>
      <w:r>
        <w:rPr>
          <w:color w:val="2D2D2D"/>
          <w:sz w:val="23"/>
          <w:u w:val="thick" w:color="2D2D2D"/>
        </w:rPr>
        <w:t>es</w:t>
      </w:r>
      <w:r>
        <w:rPr>
          <w:color w:val="2D2D2D"/>
          <w:sz w:val="23"/>
        </w:rPr>
        <w:t>.</w:t>
      </w:r>
      <w:r>
        <w:rPr>
          <w:color w:val="2D2D2D"/>
          <w:spacing w:val="40"/>
          <w:sz w:val="23"/>
        </w:rPr>
        <w:t> </w:t>
      </w:r>
      <w:r>
        <w:rPr>
          <w:color w:val="2D2D2D"/>
          <w:sz w:val="23"/>
        </w:rPr>
        <w:t>The Lessee shall pay to the Lessor the Lessee's Pro Rata Portion of the annual charges incurred by the Lessor for taxes and insurance coverage for the Boulevard Shopping Center Property </w:t>
      </w:r>
      <w:r>
        <w:rPr>
          <w:b/>
          <w:color w:val="2D2D2D"/>
          <w:sz w:val="22"/>
        </w:rPr>
        <w:t>("Taxes and Insurance Charges").</w:t>
      </w:r>
      <w:r>
        <w:rPr>
          <w:b/>
          <w:color w:val="2D2D2D"/>
          <w:spacing w:val="40"/>
          <w:sz w:val="22"/>
        </w:rPr>
        <w:t> </w:t>
      </w:r>
      <w:r>
        <w:rPr>
          <w:color w:val="2D2D2D"/>
          <w:sz w:val="23"/>
        </w:rPr>
        <w:t>Tax charges shall include all real property taxes, personal property taxes, improvement bonds</w:t>
      </w:r>
      <w:r>
        <w:rPr>
          <w:color w:val="2D2D2D"/>
          <w:spacing w:val="-3"/>
          <w:sz w:val="23"/>
        </w:rPr>
        <w:t> </w:t>
      </w:r>
      <w:r>
        <w:rPr>
          <w:color w:val="2D2D2D"/>
          <w:sz w:val="23"/>
        </w:rPr>
        <w:t>and other charges or</w:t>
      </w:r>
      <w:r>
        <w:rPr>
          <w:color w:val="2D2D2D"/>
          <w:spacing w:val="-3"/>
          <w:sz w:val="23"/>
        </w:rPr>
        <w:t> </w:t>
      </w:r>
      <w:r>
        <w:rPr>
          <w:color w:val="2D2D2D"/>
          <w:sz w:val="23"/>
        </w:rPr>
        <w:t>assessments which are</w:t>
      </w:r>
      <w:r>
        <w:rPr>
          <w:color w:val="2D2D2D"/>
          <w:spacing w:val="-10"/>
          <w:sz w:val="23"/>
        </w:rPr>
        <w:t> </w:t>
      </w:r>
      <w:r>
        <w:rPr>
          <w:color w:val="2D2D2D"/>
          <w:sz w:val="23"/>
        </w:rPr>
        <w:t>levied upon or with respect to the Boulevard Shopping Center Property, including any</w:t>
      </w:r>
      <w:r>
        <w:rPr>
          <w:color w:val="2D2D2D"/>
          <w:spacing w:val="-7"/>
          <w:sz w:val="23"/>
        </w:rPr>
        <w:t> </w:t>
      </w:r>
      <w:r>
        <w:rPr>
          <w:color w:val="2D2D2D"/>
          <w:sz w:val="23"/>
        </w:rPr>
        <w:t>increase in such taxes or a reassessment of the value of the Boulevard Shopping Center Property, license fees, or other taxes or fees levied in connection with the Lessor's leasing or rental of the Boulevard Shopping Center Property, but shall not include any federal or state income tax imposed upon the Lessor.</w:t>
      </w:r>
      <w:r>
        <w:rPr>
          <w:color w:val="2D2D2D"/>
          <w:spacing w:val="40"/>
          <w:sz w:val="23"/>
        </w:rPr>
        <w:t> </w:t>
      </w:r>
      <w:r>
        <w:rPr>
          <w:color w:val="2D2D2D"/>
          <w:sz w:val="23"/>
        </w:rPr>
        <w:t>Insurance charges shall include the cost of any insurance obtained by the Lessor in connection with the Boulevard</w:t>
      </w:r>
      <w:r>
        <w:rPr>
          <w:color w:val="2D2D2D"/>
          <w:spacing w:val="-1"/>
          <w:sz w:val="23"/>
        </w:rPr>
        <w:t> </w:t>
      </w:r>
      <w:r>
        <w:rPr>
          <w:color w:val="2D2D2D"/>
          <w:sz w:val="23"/>
        </w:rPr>
        <w:t>Shopping</w:t>
      </w:r>
      <w:r>
        <w:rPr>
          <w:color w:val="2D2D2D"/>
          <w:spacing w:val="-1"/>
          <w:sz w:val="23"/>
        </w:rPr>
        <w:t> </w:t>
      </w:r>
      <w:r>
        <w:rPr>
          <w:color w:val="2D2D2D"/>
          <w:sz w:val="23"/>
        </w:rPr>
        <w:t>Center</w:t>
      </w:r>
      <w:r>
        <w:rPr>
          <w:color w:val="2D2D2D"/>
          <w:spacing w:val="-5"/>
          <w:sz w:val="23"/>
        </w:rPr>
        <w:t> </w:t>
      </w:r>
      <w:r>
        <w:rPr>
          <w:color w:val="2D2D2D"/>
          <w:sz w:val="23"/>
        </w:rPr>
        <w:t>Property, including but</w:t>
      </w:r>
      <w:r>
        <w:rPr>
          <w:color w:val="2D2D2D"/>
          <w:spacing w:val="-6"/>
          <w:sz w:val="23"/>
        </w:rPr>
        <w:t> </w:t>
      </w:r>
      <w:r>
        <w:rPr>
          <w:color w:val="2D2D2D"/>
          <w:sz w:val="23"/>
        </w:rPr>
        <w:t>not</w:t>
      </w:r>
      <w:r>
        <w:rPr>
          <w:color w:val="2D2D2D"/>
          <w:spacing w:val="-5"/>
          <w:sz w:val="23"/>
        </w:rPr>
        <w:t> </w:t>
      </w:r>
      <w:r>
        <w:rPr>
          <w:color w:val="2D2D2D"/>
          <w:sz w:val="23"/>
        </w:rPr>
        <w:t>limited to</w:t>
      </w:r>
      <w:r>
        <w:rPr>
          <w:color w:val="2D2D2D"/>
          <w:spacing w:val="-15"/>
          <w:sz w:val="23"/>
        </w:rPr>
        <w:t> </w:t>
      </w:r>
      <w:r>
        <w:rPr>
          <w:color w:val="2D2D2D"/>
          <w:sz w:val="23"/>
        </w:rPr>
        <w:t>fire,</w:t>
      </w:r>
      <w:r>
        <w:rPr>
          <w:color w:val="2D2D2D"/>
          <w:spacing w:val="-4"/>
          <w:sz w:val="23"/>
        </w:rPr>
        <w:t> </w:t>
      </w:r>
      <w:r>
        <w:rPr>
          <w:color w:val="2D2D2D"/>
          <w:sz w:val="23"/>
        </w:rPr>
        <w:t>casualty</w:t>
      </w:r>
      <w:r>
        <w:rPr>
          <w:color w:val="2D2D2D"/>
          <w:spacing w:val="-3"/>
          <w:sz w:val="23"/>
        </w:rPr>
        <w:t> </w:t>
      </w:r>
      <w:r>
        <w:rPr>
          <w:color w:val="2D2D2D"/>
          <w:sz w:val="23"/>
        </w:rPr>
        <w:t>and liability insurance policies.</w:t>
      </w:r>
    </w:p>
    <w:p>
      <w:pPr>
        <w:pStyle w:val="BodyText"/>
        <w:spacing w:before="11"/>
        <w:rPr>
          <w:sz w:val="22"/>
        </w:rPr>
      </w:pPr>
    </w:p>
    <w:p>
      <w:pPr>
        <w:pStyle w:val="ListParagraph"/>
        <w:numPr>
          <w:ilvl w:val="1"/>
          <w:numId w:val="2"/>
        </w:numPr>
        <w:tabs>
          <w:tab w:pos="2804" w:val="left" w:leader="none"/>
        </w:tabs>
        <w:spacing w:line="242" w:lineRule="auto" w:before="0" w:after="0"/>
        <w:ind w:left="2799" w:right="1084" w:hanging="684"/>
        <w:jc w:val="both"/>
        <w:rPr>
          <w:color w:val="2D2D2D"/>
          <w:sz w:val="22"/>
        </w:rPr>
      </w:pPr>
      <w:r>
        <w:rPr>
          <w:color w:val="2D2D2D"/>
          <w:position w:val="1"/>
          <w:sz w:val="23"/>
          <w:u w:val="thick" w:color="2D2D2D"/>
        </w:rPr>
        <w:t>Pa</w:t>
      </w:r>
      <w:r>
        <w:rPr>
          <w:color w:val="646464"/>
          <w:position w:val="1"/>
          <w:sz w:val="23"/>
          <w:u w:val="thick" w:color="2D2D2D"/>
        </w:rPr>
        <w:t>vm</w:t>
      </w:r>
      <w:r>
        <w:rPr>
          <w:color w:val="2D2D2D"/>
          <w:position w:val="1"/>
          <w:sz w:val="23"/>
          <w:u w:val="thick" w:color="2D2D2D"/>
        </w:rPr>
        <w:t>ent of Additional Rent.</w:t>
      </w:r>
      <w:r>
        <w:rPr>
          <w:color w:val="2D2D2D"/>
          <w:spacing w:val="40"/>
          <w:position w:val="1"/>
          <w:sz w:val="23"/>
        </w:rPr>
        <w:t> </w:t>
      </w:r>
      <w:r>
        <w:rPr>
          <w:color w:val="2D2D2D"/>
          <w:position w:val="1"/>
          <w:sz w:val="23"/>
        </w:rPr>
        <w:t>Beginning with the Commencement Date, and </w:t>
      </w:r>
      <w:r>
        <w:rPr>
          <w:color w:val="2D2D2D"/>
          <w:sz w:val="23"/>
        </w:rPr>
        <w:t>continuing on the first day</w:t>
      </w:r>
      <w:r>
        <w:rPr>
          <w:color w:val="2D2D2D"/>
          <w:spacing w:val="-3"/>
          <w:sz w:val="23"/>
        </w:rPr>
        <w:t> </w:t>
      </w:r>
      <w:r>
        <w:rPr>
          <w:color w:val="2D2D2D"/>
          <w:sz w:val="23"/>
        </w:rPr>
        <w:t>of each</w:t>
      </w:r>
      <w:r>
        <w:rPr>
          <w:color w:val="2D2D2D"/>
          <w:spacing w:val="-1"/>
          <w:sz w:val="23"/>
        </w:rPr>
        <w:t> </w:t>
      </w:r>
      <w:r>
        <w:rPr>
          <w:color w:val="2D2D2D"/>
          <w:sz w:val="23"/>
        </w:rPr>
        <w:t>calendar month thereafter,</w:t>
      </w:r>
      <w:r>
        <w:rPr>
          <w:color w:val="2D2D2D"/>
          <w:spacing w:val="24"/>
          <w:sz w:val="23"/>
        </w:rPr>
        <w:t> </w:t>
      </w:r>
      <w:r>
        <w:rPr>
          <w:color w:val="2D2D2D"/>
          <w:sz w:val="23"/>
        </w:rPr>
        <w:t>the Lessee shall pay to the Lessor, as Additional</w:t>
      </w:r>
      <w:r>
        <w:rPr>
          <w:color w:val="2D2D2D"/>
          <w:spacing w:val="36"/>
          <w:sz w:val="23"/>
        </w:rPr>
        <w:t> </w:t>
      </w:r>
      <w:r>
        <w:rPr>
          <w:color w:val="2D2D2D"/>
          <w:sz w:val="23"/>
        </w:rPr>
        <w:t>Rent, one twelfth of the Lessee's Pro Rata Portion of the Common Area Maintenance Charges and one twelfth of the Lessee's Pro Rata Portion of the Taxes and Insurance Charges as set forth herein.</w:t>
      </w:r>
      <w:r>
        <w:rPr>
          <w:color w:val="2D2D2D"/>
          <w:spacing w:val="40"/>
          <w:sz w:val="23"/>
        </w:rPr>
        <w:t> </w:t>
      </w:r>
      <w:r>
        <w:rPr>
          <w:color w:val="2D2D2D"/>
          <w:sz w:val="23"/>
        </w:rPr>
        <w:t>The parties agree that the Common Area Maintenance Charges for the period beginning on the Commencement Date</w:t>
      </w:r>
      <w:r>
        <w:rPr>
          <w:color w:val="2D2D2D"/>
          <w:spacing w:val="-1"/>
          <w:sz w:val="23"/>
        </w:rPr>
        <w:t> </w:t>
      </w:r>
      <w:r>
        <w:rPr>
          <w:color w:val="2D2D2D"/>
          <w:sz w:val="23"/>
        </w:rPr>
        <w:t>of this Agreement and ending October 31, 2022 is</w:t>
      </w:r>
      <w:r>
        <w:rPr>
          <w:color w:val="2D2D2D"/>
          <w:spacing w:val="-8"/>
          <w:sz w:val="23"/>
        </w:rPr>
        <w:t> </w:t>
      </w:r>
      <w:r>
        <w:rPr>
          <w:color w:val="2D2D2D"/>
          <w:sz w:val="23"/>
        </w:rPr>
        <w:t>$1.35 per square foot of each premises annually, payable monthly as provided herein.</w:t>
      </w:r>
      <w:r>
        <w:rPr>
          <w:color w:val="2D2D2D"/>
          <w:spacing w:val="40"/>
          <w:sz w:val="23"/>
        </w:rPr>
        <w:t> </w:t>
      </w:r>
      <w:r>
        <w:rPr>
          <w:color w:val="2D2D2D"/>
          <w:sz w:val="23"/>
        </w:rPr>
        <w:t>The parties agree that the Taxes and Insurance Charges for the period beginning with the</w:t>
      </w:r>
      <w:r>
        <w:rPr>
          <w:color w:val="2D2D2D"/>
          <w:spacing w:val="-3"/>
          <w:sz w:val="23"/>
        </w:rPr>
        <w:t> </w:t>
      </w:r>
      <w:r>
        <w:rPr>
          <w:color w:val="2D2D2D"/>
          <w:sz w:val="23"/>
        </w:rPr>
        <w:t>Commencement</w:t>
      </w:r>
      <w:r>
        <w:rPr>
          <w:color w:val="2D2D2D"/>
          <w:spacing w:val="29"/>
          <w:sz w:val="23"/>
        </w:rPr>
        <w:t> </w:t>
      </w:r>
      <w:r>
        <w:rPr>
          <w:color w:val="2D2D2D"/>
          <w:sz w:val="23"/>
        </w:rPr>
        <w:t>Date of this Agreement and ending October 31, 2022 is</w:t>
      </w:r>
      <w:r>
        <w:rPr>
          <w:color w:val="2D2D2D"/>
          <w:spacing w:val="-3"/>
          <w:sz w:val="23"/>
        </w:rPr>
        <w:t> </w:t>
      </w:r>
      <w:r>
        <w:rPr>
          <w:color w:val="2D2D2D"/>
          <w:sz w:val="23"/>
        </w:rPr>
        <w:t>$2.60 per square foot</w:t>
      </w:r>
      <w:r>
        <w:rPr>
          <w:color w:val="2D2D2D"/>
          <w:spacing w:val="-3"/>
          <w:sz w:val="23"/>
        </w:rPr>
        <w:t> </w:t>
      </w:r>
      <w:r>
        <w:rPr>
          <w:color w:val="2D2D2D"/>
          <w:sz w:val="23"/>
        </w:rPr>
        <w:t>of the Premises annually, payable monthly as</w:t>
      </w:r>
      <w:r>
        <w:rPr>
          <w:color w:val="2D2D2D"/>
          <w:spacing w:val="-6"/>
          <w:sz w:val="23"/>
        </w:rPr>
        <w:t> </w:t>
      </w:r>
      <w:r>
        <w:rPr>
          <w:color w:val="2D2D2D"/>
          <w:sz w:val="23"/>
        </w:rPr>
        <w:t>provided herein.</w:t>
      </w:r>
    </w:p>
    <w:p>
      <w:pPr>
        <w:pStyle w:val="BodyText"/>
        <w:rPr>
          <w:sz w:val="20"/>
        </w:rPr>
      </w:pPr>
    </w:p>
    <w:p>
      <w:pPr>
        <w:pStyle w:val="BodyText"/>
        <w:rPr>
          <w:sz w:val="20"/>
        </w:rPr>
      </w:pPr>
    </w:p>
    <w:p>
      <w:pPr>
        <w:pStyle w:val="BodyText"/>
        <w:rPr>
          <w:sz w:val="20"/>
        </w:rPr>
      </w:pPr>
    </w:p>
    <w:p>
      <w:pPr>
        <w:pStyle w:val="BodyText"/>
        <w:spacing w:before="3"/>
        <w:rPr>
          <w:sz w:val="24"/>
        </w:rPr>
      </w:pPr>
    </w:p>
    <w:p>
      <w:pPr>
        <w:spacing w:before="72"/>
        <w:ind w:left="7669" w:right="0" w:firstLine="0"/>
        <w:jc w:val="left"/>
        <w:rPr>
          <w:b/>
          <w:i/>
          <w:sz w:val="68"/>
        </w:rPr>
      </w:pPr>
      <w:r>
        <w:rPr>
          <w:color w:val="2D2D2D"/>
          <w:sz w:val="16"/>
        </w:rPr>
        <w:t>Lessor'smitials</w:t>
      </w:r>
      <w:r>
        <w:rPr>
          <w:color w:val="2D2D2D"/>
          <w:spacing w:val="55"/>
          <w:sz w:val="16"/>
        </w:rPr>
        <w:t>  </w:t>
      </w:r>
      <w:r>
        <w:rPr>
          <w:b/>
          <w:i/>
          <w:color w:val="2D2D2D"/>
          <w:spacing w:val="-5"/>
          <w:sz w:val="68"/>
          <w:u w:val="thick" w:color="2D2D2D"/>
        </w:rPr>
        <w:t>/://,;pF-</w:t>
      </w:r>
    </w:p>
    <w:p>
      <w:pPr>
        <w:spacing w:before="112"/>
        <w:ind w:left="7669" w:right="0" w:firstLine="0"/>
        <w:jc w:val="left"/>
        <w:rPr>
          <w:sz w:val="16"/>
        </w:rPr>
      </w:pPr>
      <w:r>
        <w:rPr>
          <w:color w:val="464646"/>
          <w:spacing w:val="-4"/>
          <w:sz w:val="16"/>
        </w:rPr>
        <w:t>Lessee's</w:t>
      </w:r>
      <w:r>
        <w:rPr>
          <w:color w:val="464646"/>
          <w:spacing w:val="11"/>
          <w:sz w:val="16"/>
        </w:rPr>
        <w:t> </w:t>
      </w:r>
      <w:r>
        <w:rPr>
          <w:color w:val="2D2D2D"/>
          <w:spacing w:val="-4"/>
          <w:sz w:val="16"/>
        </w:rPr>
        <w:t>Initials</w:t>
      </w:r>
      <w:r>
        <w:rPr>
          <w:color w:val="9395AE"/>
          <w:spacing w:val="-4"/>
          <w:sz w:val="16"/>
        </w:rPr>
        <w:t>¼-</w:t>
      </w:r>
      <w:r>
        <w:rPr>
          <w:color w:val="9395AE"/>
          <w:spacing w:val="-12"/>
          <w:sz w:val="16"/>
        </w:rPr>
        <w:t>-</w:t>
      </w:r>
    </w:p>
    <w:p>
      <w:pPr>
        <w:spacing w:after="0"/>
        <w:jc w:val="left"/>
        <w:rPr>
          <w:sz w:val="16"/>
        </w:rPr>
        <w:sectPr>
          <w:pgSz w:w="12240" w:h="15800"/>
          <w:pgMar w:header="0" w:footer="1718" w:top="1420" w:bottom="1900" w:left="260" w:right="400"/>
        </w:sectPr>
      </w:pPr>
    </w:p>
    <w:p>
      <w:pPr>
        <w:spacing w:line="249" w:lineRule="auto" w:before="67"/>
        <w:ind w:left="2676" w:right="1168" w:hanging="6"/>
        <w:jc w:val="left"/>
        <w:rPr>
          <w:sz w:val="22"/>
        </w:rPr>
      </w:pPr>
      <w:r>
        <w:rPr>
          <w:color w:val="262626"/>
          <w:w w:val="105"/>
          <w:sz w:val="22"/>
        </w:rPr>
        <w:t>The Total</w:t>
      </w:r>
      <w:r>
        <w:rPr>
          <w:color w:val="262626"/>
          <w:spacing w:val="33"/>
          <w:w w:val="105"/>
          <w:sz w:val="22"/>
        </w:rPr>
        <w:t> </w:t>
      </w:r>
      <w:r>
        <w:rPr>
          <w:color w:val="262626"/>
          <w:w w:val="105"/>
          <w:sz w:val="22"/>
        </w:rPr>
        <w:t>Monthly</w:t>
      </w:r>
      <w:r>
        <w:rPr>
          <w:color w:val="262626"/>
          <w:spacing w:val="28"/>
          <w:w w:val="105"/>
          <w:sz w:val="22"/>
        </w:rPr>
        <w:t> </w:t>
      </w:r>
      <w:r>
        <w:rPr>
          <w:color w:val="262626"/>
          <w:w w:val="105"/>
          <w:sz w:val="22"/>
        </w:rPr>
        <w:t>Rental</w:t>
      </w:r>
      <w:r>
        <w:rPr>
          <w:color w:val="262626"/>
          <w:spacing w:val="30"/>
          <w:w w:val="105"/>
          <w:sz w:val="22"/>
        </w:rPr>
        <w:t> </w:t>
      </w:r>
      <w:r>
        <w:rPr>
          <w:color w:val="262626"/>
          <w:w w:val="105"/>
          <w:sz w:val="22"/>
        </w:rPr>
        <w:t>Payment</w:t>
      </w:r>
      <w:r>
        <w:rPr>
          <w:color w:val="262626"/>
          <w:spacing w:val="37"/>
          <w:w w:val="105"/>
          <w:sz w:val="22"/>
        </w:rPr>
        <w:t> </w:t>
      </w:r>
      <w:r>
        <w:rPr>
          <w:color w:val="262626"/>
          <w:w w:val="105"/>
          <w:sz w:val="22"/>
        </w:rPr>
        <w:t>Amount</w:t>
      </w:r>
      <w:r>
        <w:rPr>
          <w:color w:val="262626"/>
          <w:spacing w:val="36"/>
          <w:w w:val="105"/>
          <w:sz w:val="22"/>
        </w:rPr>
        <w:t> </w:t>
      </w:r>
      <w:r>
        <w:rPr>
          <w:color w:val="262626"/>
          <w:w w:val="105"/>
          <w:sz w:val="22"/>
        </w:rPr>
        <w:t>for the</w:t>
      </w:r>
      <w:r>
        <w:rPr>
          <w:color w:val="262626"/>
          <w:w w:val="105"/>
          <w:sz w:val="22"/>
        </w:rPr>
        <w:t> first</w:t>
      </w:r>
      <w:r>
        <w:rPr>
          <w:color w:val="262626"/>
          <w:spacing w:val="31"/>
          <w:w w:val="105"/>
          <w:sz w:val="22"/>
        </w:rPr>
        <w:t> </w:t>
      </w:r>
      <w:r>
        <w:rPr>
          <w:color w:val="262626"/>
          <w:w w:val="105"/>
          <w:sz w:val="22"/>
        </w:rPr>
        <w:t>four</w:t>
      </w:r>
      <w:r>
        <w:rPr>
          <w:color w:val="262626"/>
          <w:w w:val="105"/>
          <w:sz w:val="22"/>
        </w:rPr>
        <w:t> (4)</w:t>
      </w:r>
      <w:r>
        <w:rPr>
          <w:color w:val="262626"/>
          <w:spacing w:val="25"/>
          <w:w w:val="105"/>
          <w:sz w:val="22"/>
        </w:rPr>
        <w:t> </w:t>
      </w:r>
      <w:r>
        <w:rPr>
          <w:color w:val="262626"/>
          <w:w w:val="105"/>
          <w:sz w:val="22"/>
        </w:rPr>
        <w:t>months</w:t>
      </w:r>
      <w:r>
        <w:rPr>
          <w:color w:val="262626"/>
          <w:spacing w:val="30"/>
          <w:w w:val="105"/>
          <w:sz w:val="22"/>
        </w:rPr>
        <w:t> </w:t>
      </w:r>
      <w:r>
        <w:rPr>
          <w:color w:val="262626"/>
          <w:w w:val="105"/>
          <w:sz w:val="22"/>
        </w:rPr>
        <w:t>of</w:t>
      </w:r>
      <w:r>
        <w:rPr>
          <w:color w:val="262626"/>
          <w:w w:val="105"/>
          <w:sz w:val="22"/>
        </w:rPr>
        <w:t> the Initial Term for Premises </w:t>
      </w:r>
      <w:r>
        <w:rPr>
          <w:rFonts w:ascii="Arial"/>
          <w:b/>
          <w:color w:val="262626"/>
          <w:w w:val="105"/>
          <w:sz w:val="22"/>
        </w:rPr>
        <w:t>1</w:t>
      </w:r>
      <w:r>
        <w:rPr>
          <w:rFonts w:ascii="Arial"/>
          <w:b/>
          <w:color w:val="262626"/>
          <w:spacing w:val="-8"/>
          <w:w w:val="105"/>
          <w:sz w:val="22"/>
        </w:rPr>
        <w:t> </w:t>
      </w:r>
      <w:r>
        <w:rPr>
          <w:color w:val="262626"/>
          <w:w w:val="105"/>
          <w:sz w:val="22"/>
        </w:rPr>
        <w:t>shall be calculated as follows:</w:t>
      </w:r>
    </w:p>
    <w:p>
      <w:pPr>
        <w:pStyle w:val="BodyText"/>
      </w:pPr>
    </w:p>
    <w:tbl>
      <w:tblPr>
        <w:tblW w:w="0" w:type="auto"/>
        <w:jc w:val="left"/>
        <w:tblInd w:w="33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71"/>
        <w:gridCol w:w="1559"/>
      </w:tblGrid>
      <w:tr>
        <w:trPr>
          <w:trHeight w:val="273" w:hRule="atLeast"/>
        </w:trPr>
        <w:tc>
          <w:tcPr>
            <w:tcW w:w="4171" w:type="dxa"/>
          </w:tcPr>
          <w:p>
            <w:pPr>
              <w:pStyle w:val="TableParagraph"/>
              <w:spacing w:line="244" w:lineRule="exact"/>
              <w:rPr>
                <w:sz w:val="22"/>
              </w:rPr>
            </w:pPr>
            <w:r>
              <w:rPr>
                <w:color w:val="262626"/>
                <w:w w:val="105"/>
                <w:sz w:val="22"/>
              </w:rPr>
              <w:t>Base</w:t>
            </w:r>
            <w:r>
              <w:rPr>
                <w:color w:val="262626"/>
                <w:spacing w:val="-11"/>
                <w:w w:val="105"/>
                <w:sz w:val="22"/>
              </w:rPr>
              <w:t> </w:t>
            </w:r>
            <w:r>
              <w:rPr>
                <w:color w:val="262626"/>
                <w:spacing w:val="-4"/>
                <w:w w:val="105"/>
                <w:sz w:val="22"/>
              </w:rPr>
              <w:t>Rent</w:t>
            </w:r>
          </w:p>
        </w:tc>
        <w:tc>
          <w:tcPr>
            <w:tcW w:w="1559" w:type="dxa"/>
          </w:tcPr>
          <w:p>
            <w:pPr>
              <w:pStyle w:val="TableParagraph"/>
              <w:spacing w:line="234" w:lineRule="exact" w:before="19"/>
              <w:ind w:left="712"/>
              <w:rPr>
                <w:sz w:val="22"/>
              </w:rPr>
            </w:pPr>
            <w:r>
              <w:rPr>
                <w:rFonts w:ascii="Arial"/>
                <w:color w:val="262626"/>
                <w:w w:val="105"/>
                <w:sz w:val="19"/>
              </w:rPr>
              <w:t>$</w:t>
            </w:r>
            <w:r>
              <w:rPr>
                <w:rFonts w:ascii="Arial"/>
                <w:color w:val="262626"/>
                <w:spacing w:val="-1"/>
                <w:w w:val="105"/>
                <w:sz w:val="19"/>
              </w:rPr>
              <w:t> </w:t>
            </w:r>
            <w:r>
              <w:rPr>
                <w:color w:val="262626"/>
                <w:spacing w:val="-2"/>
                <w:w w:val="105"/>
                <w:sz w:val="22"/>
              </w:rPr>
              <w:t>00.00</w:t>
            </w:r>
          </w:p>
        </w:tc>
      </w:tr>
      <w:tr>
        <w:trPr>
          <w:trHeight w:val="266" w:hRule="atLeast"/>
        </w:trPr>
        <w:tc>
          <w:tcPr>
            <w:tcW w:w="4171" w:type="dxa"/>
          </w:tcPr>
          <w:p>
            <w:pPr>
              <w:pStyle w:val="TableParagraph"/>
              <w:spacing w:line="244" w:lineRule="exact"/>
              <w:rPr>
                <w:sz w:val="22"/>
              </w:rPr>
            </w:pPr>
            <w:r>
              <w:rPr>
                <w:color w:val="262626"/>
                <w:w w:val="105"/>
                <w:sz w:val="22"/>
              </w:rPr>
              <w:t>Common</w:t>
            </w:r>
            <w:r>
              <w:rPr>
                <w:color w:val="262626"/>
                <w:spacing w:val="-14"/>
                <w:w w:val="105"/>
                <w:sz w:val="22"/>
              </w:rPr>
              <w:t> </w:t>
            </w:r>
            <w:r>
              <w:rPr>
                <w:color w:val="262626"/>
                <w:w w:val="105"/>
                <w:sz w:val="22"/>
              </w:rPr>
              <w:t>Area</w:t>
            </w:r>
            <w:r>
              <w:rPr>
                <w:color w:val="262626"/>
                <w:spacing w:val="-13"/>
                <w:w w:val="105"/>
                <w:sz w:val="22"/>
              </w:rPr>
              <w:t> </w:t>
            </w:r>
            <w:r>
              <w:rPr>
                <w:color w:val="262626"/>
                <w:w w:val="105"/>
                <w:sz w:val="22"/>
              </w:rPr>
              <w:t>Maintenance</w:t>
            </w:r>
            <w:r>
              <w:rPr>
                <w:color w:val="262626"/>
                <w:spacing w:val="-8"/>
                <w:w w:val="105"/>
                <w:sz w:val="22"/>
              </w:rPr>
              <w:t> </w:t>
            </w:r>
            <w:r>
              <w:rPr>
                <w:color w:val="262626"/>
                <w:spacing w:val="-2"/>
                <w:w w:val="105"/>
                <w:sz w:val="22"/>
              </w:rPr>
              <w:t>Charges</w:t>
            </w:r>
          </w:p>
        </w:tc>
        <w:tc>
          <w:tcPr>
            <w:tcW w:w="1559" w:type="dxa"/>
          </w:tcPr>
          <w:p>
            <w:pPr>
              <w:pStyle w:val="TableParagraph"/>
              <w:spacing w:line="231" w:lineRule="exact" w:before="15"/>
              <w:ind w:left="712"/>
              <w:rPr>
                <w:sz w:val="22"/>
              </w:rPr>
            </w:pPr>
            <w:r>
              <w:rPr>
                <w:color w:val="262626"/>
                <w:w w:val="105"/>
                <w:sz w:val="22"/>
              </w:rPr>
              <w:t>$</w:t>
            </w:r>
            <w:r>
              <w:rPr>
                <w:color w:val="262626"/>
                <w:spacing w:val="-1"/>
                <w:w w:val="105"/>
                <w:sz w:val="22"/>
              </w:rPr>
              <w:t> </w:t>
            </w:r>
            <w:r>
              <w:rPr>
                <w:color w:val="262626"/>
                <w:spacing w:val="-2"/>
                <w:w w:val="105"/>
                <w:sz w:val="22"/>
              </w:rPr>
              <w:t>192.26</w:t>
            </w:r>
          </w:p>
        </w:tc>
      </w:tr>
      <w:tr>
        <w:trPr>
          <w:trHeight w:val="403" w:hRule="atLeast"/>
        </w:trPr>
        <w:tc>
          <w:tcPr>
            <w:tcW w:w="4171" w:type="dxa"/>
          </w:tcPr>
          <w:p>
            <w:pPr>
              <w:pStyle w:val="TableParagraph"/>
              <w:spacing w:line="242" w:lineRule="exact"/>
              <w:ind w:left="51"/>
              <w:rPr>
                <w:sz w:val="22"/>
              </w:rPr>
            </w:pPr>
            <w:r>
              <w:rPr>
                <w:color w:val="262626"/>
                <w:w w:val="105"/>
                <w:sz w:val="22"/>
              </w:rPr>
              <w:t>Tax</w:t>
            </w:r>
            <w:r>
              <w:rPr>
                <w:color w:val="262626"/>
                <w:spacing w:val="-6"/>
                <w:w w:val="105"/>
                <w:sz w:val="22"/>
              </w:rPr>
              <w:t> </w:t>
            </w:r>
            <w:r>
              <w:rPr>
                <w:color w:val="262626"/>
                <w:w w:val="105"/>
                <w:sz w:val="22"/>
              </w:rPr>
              <w:t>and</w:t>
            </w:r>
            <w:r>
              <w:rPr>
                <w:color w:val="262626"/>
                <w:spacing w:val="-12"/>
                <w:w w:val="105"/>
                <w:sz w:val="22"/>
              </w:rPr>
              <w:t> </w:t>
            </w:r>
            <w:r>
              <w:rPr>
                <w:color w:val="262626"/>
                <w:w w:val="105"/>
                <w:sz w:val="22"/>
              </w:rPr>
              <w:t>Insurance</w:t>
            </w:r>
            <w:r>
              <w:rPr>
                <w:color w:val="262626"/>
                <w:spacing w:val="-5"/>
                <w:w w:val="105"/>
                <w:sz w:val="22"/>
              </w:rPr>
              <w:t> </w:t>
            </w:r>
            <w:r>
              <w:rPr>
                <w:color w:val="262626"/>
                <w:spacing w:val="-2"/>
                <w:w w:val="105"/>
                <w:sz w:val="22"/>
              </w:rPr>
              <w:t>Charges</w:t>
            </w:r>
          </w:p>
        </w:tc>
        <w:tc>
          <w:tcPr>
            <w:tcW w:w="1559" w:type="dxa"/>
          </w:tcPr>
          <w:p>
            <w:pPr>
              <w:pStyle w:val="TableParagraph"/>
              <w:spacing w:before="13"/>
              <w:ind w:left="712"/>
              <w:rPr>
                <w:sz w:val="22"/>
              </w:rPr>
            </w:pPr>
            <w:r>
              <w:rPr>
                <w:color w:val="262626"/>
                <w:w w:val="105"/>
                <w:sz w:val="22"/>
              </w:rPr>
              <w:t>$</w:t>
            </w:r>
            <w:r>
              <w:rPr>
                <w:color w:val="262626"/>
                <w:spacing w:val="-3"/>
                <w:w w:val="105"/>
                <w:sz w:val="22"/>
              </w:rPr>
              <w:t> </w:t>
            </w:r>
            <w:r>
              <w:rPr>
                <w:color w:val="262626"/>
                <w:spacing w:val="-2"/>
                <w:w w:val="105"/>
                <w:sz w:val="22"/>
              </w:rPr>
              <w:t>370.28</w:t>
            </w:r>
          </w:p>
        </w:tc>
      </w:tr>
      <w:tr>
        <w:trPr>
          <w:trHeight w:val="669" w:hRule="atLeast"/>
        </w:trPr>
        <w:tc>
          <w:tcPr>
            <w:tcW w:w="4171" w:type="dxa"/>
          </w:tcPr>
          <w:p>
            <w:pPr>
              <w:pStyle w:val="TableParagraph"/>
              <w:spacing w:line="270" w:lineRule="atLeast" w:before="109"/>
              <w:ind w:left="53" w:right="220" w:firstLine="2"/>
              <w:rPr>
                <w:b/>
                <w:sz w:val="22"/>
              </w:rPr>
            </w:pPr>
            <w:r>
              <w:rPr>
                <w:b/>
                <w:color w:val="262626"/>
                <w:w w:val="105"/>
                <w:sz w:val="22"/>
              </w:rPr>
              <w:t>Total</w:t>
            </w:r>
            <w:r>
              <w:rPr>
                <w:b/>
                <w:color w:val="262626"/>
                <w:spacing w:val="-15"/>
                <w:w w:val="105"/>
                <w:sz w:val="22"/>
              </w:rPr>
              <w:t> </w:t>
            </w:r>
            <w:r>
              <w:rPr>
                <w:b/>
                <w:color w:val="262626"/>
                <w:w w:val="105"/>
                <w:sz w:val="22"/>
              </w:rPr>
              <w:t>Monthly</w:t>
            </w:r>
            <w:r>
              <w:rPr>
                <w:b/>
                <w:color w:val="262626"/>
                <w:spacing w:val="-13"/>
                <w:w w:val="105"/>
                <w:sz w:val="22"/>
              </w:rPr>
              <w:t> </w:t>
            </w:r>
            <w:r>
              <w:rPr>
                <w:b/>
                <w:color w:val="262626"/>
                <w:w w:val="105"/>
                <w:sz w:val="22"/>
              </w:rPr>
              <w:t>Rental</w:t>
            </w:r>
            <w:r>
              <w:rPr>
                <w:b/>
                <w:color w:val="262626"/>
                <w:spacing w:val="-15"/>
                <w:w w:val="105"/>
                <w:sz w:val="22"/>
              </w:rPr>
              <w:t> </w:t>
            </w:r>
            <w:r>
              <w:rPr>
                <w:b/>
                <w:color w:val="262626"/>
                <w:w w:val="105"/>
                <w:sz w:val="22"/>
              </w:rPr>
              <w:t>Payment Premises 1 (Months 1-4)</w:t>
            </w:r>
          </w:p>
        </w:tc>
        <w:tc>
          <w:tcPr>
            <w:tcW w:w="1559" w:type="dxa"/>
          </w:tcPr>
          <w:p>
            <w:pPr>
              <w:pStyle w:val="TableParagraph"/>
              <w:ind w:left="0"/>
              <w:rPr>
                <w:sz w:val="24"/>
              </w:rPr>
            </w:pPr>
          </w:p>
          <w:p>
            <w:pPr>
              <w:pStyle w:val="TableParagraph"/>
              <w:spacing w:line="233" w:lineRule="exact" w:before="140"/>
              <w:ind w:left="712"/>
              <w:rPr>
                <w:b/>
                <w:sz w:val="22"/>
              </w:rPr>
            </w:pPr>
            <w:r>
              <w:rPr>
                <w:rFonts w:ascii="Arial"/>
                <w:color w:val="262626"/>
                <w:w w:val="105"/>
                <w:sz w:val="19"/>
                <w:u w:val="thick" w:color="262626"/>
              </w:rPr>
              <w:t>$</w:t>
            </w:r>
            <w:r>
              <w:rPr>
                <w:rFonts w:ascii="Arial"/>
                <w:color w:val="262626"/>
                <w:spacing w:val="2"/>
                <w:w w:val="105"/>
                <w:sz w:val="19"/>
                <w:u w:val="thick" w:color="262626"/>
              </w:rPr>
              <w:t> </w:t>
            </w:r>
            <w:r>
              <w:rPr>
                <w:b/>
                <w:color w:val="262626"/>
                <w:spacing w:val="-2"/>
                <w:w w:val="105"/>
                <w:sz w:val="22"/>
                <w:u w:val="thick" w:color="262626"/>
              </w:rPr>
              <w:t>562.54</w:t>
            </w:r>
          </w:p>
        </w:tc>
      </w:tr>
    </w:tbl>
    <w:p>
      <w:pPr>
        <w:pStyle w:val="BodyText"/>
        <w:spacing w:before="8"/>
      </w:pPr>
    </w:p>
    <w:p>
      <w:pPr>
        <w:spacing w:line="249" w:lineRule="auto" w:before="0"/>
        <w:ind w:left="2688" w:right="1168" w:hanging="8"/>
        <w:jc w:val="left"/>
        <w:rPr>
          <w:sz w:val="22"/>
        </w:rPr>
      </w:pPr>
      <w:r>
        <w:rPr>
          <w:color w:val="262626"/>
          <w:w w:val="105"/>
          <w:sz w:val="22"/>
        </w:rPr>
        <w:t>The</w:t>
      </w:r>
      <w:r>
        <w:rPr>
          <w:color w:val="262626"/>
          <w:spacing w:val="-15"/>
          <w:w w:val="105"/>
          <w:sz w:val="22"/>
        </w:rPr>
        <w:t> </w:t>
      </w:r>
      <w:r>
        <w:rPr>
          <w:color w:val="262626"/>
          <w:w w:val="105"/>
          <w:sz w:val="22"/>
        </w:rPr>
        <w:t>Total</w:t>
      </w:r>
      <w:r>
        <w:rPr>
          <w:color w:val="262626"/>
          <w:spacing w:val="-7"/>
          <w:w w:val="105"/>
          <w:sz w:val="22"/>
        </w:rPr>
        <w:t> </w:t>
      </w:r>
      <w:r>
        <w:rPr>
          <w:color w:val="262626"/>
          <w:w w:val="105"/>
          <w:sz w:val="22"/>
        </w:rPr>
        <w:t>Monthly</w:t>
      </w:r>
      <w:r>
        <w:rPr>
          <w:color w:val="262626"/>
          <w:spacing w:val="-7"/>
          <w:w w:val="105"/>
          <w:sz w:val="22"/>
        </w:rPr>
        <w:t> </w:t>
      </w:r>
      <w:r>
        <w:rPr>
          <w:color w:val="262626"/>
          <w:w w:val="105"/>
          <w:sz w:val="22"/>
        </w:rPr>
        <w:t>Rental</w:t>
      </w:r>
      <w:r>
        <w:rPr>
          <w:color w:val="262626"/>
          <w:spacing w:val="-5"/>
          <w:w w:val="105"/>
          <w:sz w:val="22"/>
        </w:rPr>
        <w:t> </w:t>
      </w:r>
      <w:r>
        <w:rPr>
          <w:color w:val="262626"/>
          <w:w w:val="105"/>
          <w:sz w:val="22"/>
        </w:rPr>
        <w:t>Payment</w:t>
      </w:r>
      <w:r>
        <w:rPr>
          <w:color w:val="262626"/>
          <w:spacing w:val="-1"/>
          <w:w w:val="105"/>
          <w:sz w:val="22"/>
        </w:rPr>
        <w:t> </w:t>
      </w:r>
      <w:r>
        <w:rPr>
          <w:color w:val="262626"/>
          <w:w w:val="105"/>
          <w:sz w:val="22"/>
        </w:rPr>
        <w:t>Amount</w:t>
      </w:r>
      <w:r>
        <w:rPr>
          <w:color w:val="262626"/>
          <w:spacing w:val="-1"/>
          <w:w w:val="105"/>
          <w:sz w:val="22"/>
        </w:rPr>
        <w:t> </w:t>
      </w:r>
      <w:r>
        <w:rPr>
          <w:color w:val="262626"/>
          <w:w w:val="105"/>
          <w:sz w:val="22"/>
        </w:rPr>
        <w:t>for</w:t>
      </w:r>
      <w:r>
        <w:rPr>
          <w:color w:val="262626"/>
          <w:spacing w:val="-14"/>
          <w:w w:val="105"/>
          <w:sz w:val="22"/>
        </w:rPr>
        <w:t> </w:t>
      </w:r>
      <w:r>
        <w:rPr>
          <w:color w:val="262626"/>
          <w:w w:val="105"/>
          <w:sz w:val="22"/>
        </w:rPr>
        <w:t>months</w:t>
      </w:r>
      <w:r>
        <w:rPr>
          <w:color w:val="262626"/>
          <w:spacing w:val="-8"/>
          <w:w w:val="105"/>
          <w:sz w:val="22"/>
        </w:rPr>
        <w:t> </w:t>
      </w:r>
      <w:r>
        <w:rPr>
          <w:color w:val="262626"/>
          <w:w w:val="105"/>
          <w:sz w:val="22"/>
        </w:rPr>
        <w:t>five</w:t>
      </w:r>
      <w:r>
        <w:rPr>
          <w:color w:val="262626"/>
          <w:spacing w:val="-12"/>
          <w:w w:val="105"/>
          <w:sz w:val="22"/>
        </w:rPr>
        <w:t> </w:t>
      </w:r>
      <w:r>
        <w:rPr>
          <w:color w:val="262626"/>
          <w:w w:val="105"/>
          <w:sz w:val="22"/>
        </w:rPr>
        <w:t>(5)</w:t>
      </w:r>
      <w:r>
        <w:rPr>
          <w:color w:val="262626"/>
          <w:spacing w:val="-11"/>
          <w:w w:val="105"/>
          <w:sz w:val="22"/>
        </w:rPr>
        <w:t> </w:t>
      </w:r>
      <w:r>
        <w:rPr>
          <w:color w:val="262626"/>
          <w:w w:val="105"/>
          <w:sz w:val="22"/>
        </w:rPr>
        <w:t>through</w:t>
      </w:r>
      <w:r>
        <w:rPr>
          <w:color w:val="262626"/>
          <w:spacing w:val="-6"/>
          <w:w w:val="105"/>
          <w:sz w:val="22"/>
        </w:rPr>
        <w:t> </w:t>
      </w:r>
      <w:r>
        <w:rPr>
          <w:color w:val="262626"/>
          <w:w w:val="105"/>
          <w:sz w:val="22"/>
        </w:rPr>
        <w:t>forty</w:t>
      </w:r>
      <w:r>
        <w:rPr>
          <w:color w:val="262626"/>
          <w:spacing w:val="-12"/>
          <w:w w:val="105"/>
          <w:sz w:val="22"/>
        </w:rPr>
        <w:t> </w:t>
      </w:r>
      <w:r>
        <w:rPr>
          <w:color w:val="262626"/>
          <w:w w:val="105"/>
          <w:sz w:val="22"/>
        </w:rPr>
        <w:t>(40) for Premises 1 shall be calculated</w:t>
      </w:r>
      <w:r>
        <w:rPr>
          <w:color w:val="262626"/>
          <w:spacing w:val="37"/>
          <w:w w:val="105"/>
          <w:sz w:val="22"/>
        </w:rPr>
        <w:t> </w:t>
      </w:r>
      <w:r>
        <w:rPr>
          <w:color w:val="262626"/>
          <w:w w:val="105"/>
          <w:sz w:val="22"/>
        </w:rPr>
        <w:t>as follows:</w:t>
      </w:r>
    </w:p>
    <w:p>
      <w:pPr>
        <w:pStyle w:val="BodyText"/>
        <w:spacing w:before="10"/>
        <w:rPr>
          <w:sz w:val="24"/>
        </w:rPr>
      </w:pPr>
    </w:p>
    <w:tbl>
      <w:tblPr>
        <w:tblW w:w="0" w:type="auto"/>
        <w:jc w:val="left"/>
        <w:tblInd w:w="33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69"/>
        <w:gridCol w:w="1735"/>
      </w:tblGrid>
      <w:tr>
        <w:trPr>
          <w:trHeight w:val="266" w:hRule="atLeast"/>
        </w:trPr>
        <w:tc>
          <w:tcPr>
            <w:tcW w:w="4169" w:type="dxa"/>
          </w:tcPr>
          <w:p>
            <w:pPr>
              <w:pStyle w:val="TableParagraph"/>
              <w:spacing w:line="244" w:lineRule="exact"/>
              <w:ind w:left="54"/>
              <w:rPr>
                <w:sz w:val="22"/>
              </w:rPr>
            </w:pPr>
            <w:r>
              <w:rPr>
                <w:color w:val="262626"/>
                <w:spacing w:val="-2"/>
                <w:w w:val="105"/>
                <w:sz w:val="22"/>
              </w:rPr>
              <w:t>Base</w:t>
            </w:r>
            <w:r>
              <w:rPr>
                <w:color w:val="262626"/>
                <w:spacing w:val="-8"/>
                <w:w w:val="105"/>
                <w:sz w:val="22"/>
              </w:rPr>
              <w:t> </w:t>
            </w:r>
            <w:r>
              <w:rPr>
                <w:color w:val="262626"/>
                <w:spacing w:val="-4"/>
                <w:w w:val="105"/>
                <w:sz w:val="22"/>
              </w:rPr>
              <w:t>Rent</w:t>
            </w:r>
          </w:p>
        </w:tc>
        <w:tc>
          <w:tcPr>
            <w:tcW w:w="1735" w:type="dxa"/>
          </w:tcPr>
          <w:p>
            <w:pPr>
              <w:pStyle w:val="TableParagraph"/>
              <w:spacing w:line="236" w:lineRule="exact" w:before="10"/>
              <w:ind w:left="709"/>
              <w:rPr>
                <w:sz w:val="22"/>
              </w:rPr>
            </w:pPr>
            <w:r>
              <w:rPr>
                <w:color w:val="262626"/>
                <w:w w:val="105"/>
                <w:sz w:val="22"/>
              </w:rPr>
              <w:t>$ </w:t>
            </w:r>
            <w:r>
              <w:rPr>
                <w:color w:val="262626"/>
                <w:spacing w:val="-2"/>
                <w:w w:val="105"/>
                <w:sz w:val="22"/>
              </w:rPr>
              <w:t>1,780.21</w:t>
            </w:r>
          </w:p>
        </w:tc>
      </w:tr>
      <w:tr>
        <w:trPr>
          <w:trHeight w:val="264" w:hRule="atLeast"/>
        </w:trPr>
        <w:tc>
          <w:tcPr>
            <w:tcW w:w="4169" w:type="dxa"/>
          </w:tcPr>
          <w:p>
            <w:pPr>
              <w:pStyle w:val="TableParagraph"/>
              <w:spacing w:line="244" w:lineRule="exact"/>
              <w:rPr>
                <w:sz w:val="22"/>
              </w:rPr>
            </w:pPr>
            <w:r>
              <w:rPr>
                <w:color w:val="262626"/>
                <w:w w:val="105"/>
                <w:sz w:val="22"/>
              </w:rPr>
              <w:t>Common</w:t>
            </w:r>
            <w:r>
              <w:rPr>
                <w:color w:val="262626"/>
                <w:spacing w:val="-13"/>
                <w:w w:val="105"/>
                <w:sz w:val="22"/>
              </w:rPr>
              <w:t> </w:t>
            </w:r>
            <w:r>
              <w:rPr>
                <w:color w:val="262626"/>
                <w:w w:val="105"/>
                <w:sz w:val="22"/>
              </w:rPr>
              <w:t>Area</w:t>
            </w:r>
            <w:r>
              <w:rPr>
                <w:color w:val="262626"/>
                <w:spacing w:val="-14"/>
                <w:w w:val="105"/>
                <w:sz w:val="22"/>
              </w:rPr>
              <w:t> </w:t>
            </w:r>
            <w:r>
              <w:rPr>
                <w:color w:val="262626"/>
                <w:w w:val="105"/>
                <w:sz w:val="22"/>
              </w:rPr>
              <w:t>Maintenance</w:t>
            </w:r>
            <w:r>
              <w:rPr>
                <w:color w:val="262626"/>
                <w:spacing w:val="-9"/>
                <w:w w:val="105"/>
                <w:sz w:val="22"/>
              </w:rPr>
              <w:t> </w:t>
            </w:r>
            <w:r>
              <w:rPr>
                <w:color w:val="262626"/>
                <w:spacing w:val="-2"/>
                <w:w w:val="105"/>
                <w:sz w:val="22"/>
              </w:rPr>
              <w:t>Charges</w:t>
            </w:r>
          </w:p>
        </w:tc>
        <w:tc>
          <w:tcPr>
            <w:tcW w:w="1735" w:type="dxa"/>
          </w:tcPr>
          <w:p>
            <w:pPr>
              <w:pStyle w:val="TableParagraph"/>
              <w:spacing w:line="236" w:lineRule="exact" w:before="8"/>
              <w:ind w:left="709"/>
              <w:rPr>
                <w:sz w:val="22"/>
              </w:rPr>
            </w:pPr>
            <w:r>
              <w:rPr>
                <w:color w:val="262626"/>
                <w:w w:val="105"/>
                <w:sz w:val="22"/>
              </w:rPr>
              <w:t>$ </w:t>
            </w:r>
            <w:r>
              <w:rPr>
                <w:color w:val="262626"/>
                <w:spacing w:val="-2"/>
                <w:w w:val="105"/>
                <w:sz w:val="22"/>
              </w:rPr>
              <w:t>192.26</w:t>
            </w:r>
          </w:p>
        </w:tc>
      </w:tr>
      <w:tr>
        <w:trPr>
          <w:trHeight w:val="401" w:hRule="atLeast"/>
        </w:trPr>
        <w:tc>
          <w:tcPr>
            <w:tcW w:w="4169" w:type="dxa"/>
          </w:tcPr>
          <w:p>
            <w:pPr>
              <w:pStyle w:val="TableParagraph"/>
              <w:spacing w:line="247" w:lineRule="exact"/>
              <w:ind w:left="51"/>
              <w:rPr>
                <w:sz w:val="22"/>
              </w:rPr>
            </w:pPr>
            <w:r>
              <w:rPr>
                <w:color w:val="262626"/>
                <w:w w:val="105"/>
                <w:sz w:val="22"/>
              </w:rPr>
              <w:t>Tax</w:t>
            </w:r>
            <w:r>
              <w:rPr>
                <w:color w:val="262626"/>
                <w:spacing w:val="-10"/>
                <w:w w:val="105"/>
                <w:sz w:val="22"/>
              </w:rPr>
              <w:t> </w:t>
            </w:r>
            <w:r>
              <w:rPr>
                <w:color w:val="262626"/>
                <w:w w:val="105"/>
                <w:sz w:val="22"/>
              </w:rPr>
              <w:t>and</w:t>
            </w:r>
            <w:r>
              <w:rPr>
                <w:color w:val="262626"/>
                <w:spacing w:val="-8"/>
                <w:w w:val="105"/>
                <w:sz w:val="22"/>
              </w:rPr>
              <w:t> </w:t>
            </w:r>
            <w:r>
              <w:rPr>
                <w:color w:val="262626"/>
                <w:w w:val="105"/>
                <w:sz w:val="22"/>
              </w:rPr>
              <w:t>Insurance</w:t>
            </w:r>
            <w:r>
              <w:rPr>
                <w:color w:val="262626"/>
                <w:spacing w:val="-10"/>
                <w:w w:val="105"/>
                <w:sz w:val="22"/>
              </w:rPr>
              <w:t> </w:t>
            </w:r>
            <w:r>
              <w:rPr>
                <w:color w:val="262626"/>
                <w:spacing w:val="-2"/>
                <w:w w:val="105"/>
                <w:sz w:val="22"/>
              </w:rPr>
              <w:t>Charges</w:t>
            </w:r>
          </w:p>
        </w:tc>
        <w:tc>
          <w:tcPr>
            <w:tcW w:w="1735" w:type="dxa"/>
          </w:tcPr>
          <w:p>
            <w:pPr>
              <w:pStyle w:val="TableParagraph"/>
              <w:spacing w:before="8"/>
              <w:ind w:left="713"/>
              <w:rPr>
                <w:sz w:val="22"/>
              </w:rPr>
            </w:pPr>
            <w:r>
              <w:rPr>
                <w:rFonts w:ascii="Arial"/>
                <w:color w:val="262626"/>
                <w:w w:val="105"/>
                <w:sz w:val="19"/>
              </w:rPr>
              <w:t>$</w:t>
            </w:r>
            <w:r>
              <w:rPr>
                <w:rFonts w:ascii="Arial"/>
                <w:color w:val="262626"/>
                <w:spacing w:val="3"/>
                <w:w w:val="105"/>
                <w:sz w:val="19"/>
              </w:rPr>
              <w:t> </w:t>
            </w:r>
            <w:r>
              <w:rPr>
                <w:color w:val="262626"/>
                <w:spacing w:val="-2"/>
                <w:w w:val="105"/>
                <w:sz w:val="22"/>
              </w:rPr>
              <w:t>370.28</w:t>
            </w:r>
          </w:p>
        </w:tc>
      </w:tr>
      <w:tr>
        <w:trPr>
          <w:trHeight w:val="662" w:hRule="atLeast"/>
        </w:trPr>
        <w:tc>
          <w:tcPr>
            <w:tcW w:w="4169" w:type="dxa"/>
          </w:tcPr>
          <w:p>
            <w:pPr>
              <w:pStyle w:val="TableParagraph"/>
              <w:spacing w:line="260" w:lineRule="atLeast" w:before="122"/>
              <w:ind w:left="52" w:right="221" w:hanging="3"/>
              <w:rPr>
                <w:b/>
                <w:sz w:val="22"/>
              </w:rPr>
            </w:pPr>
            <w:r>
              <w:rPr>
                <w:b/>
                <w:color w:val="262626"/>
                <w:w w:val="105"/>
                <w:sz w:val="22"/>
              </w:rPr>
              <w:t>Total</w:t>
            </w:r>
            <w:r>
              <w:rPr>
                <w:b/>
                <w:color w:val="262626"/>
                <w:spacing w:val="-15"/>
                <w:w w:val="105"/>
                <w:sz w:val="22"/>
              </w:rPr>
              <w:t> </w:t>
            </w:r>
            <w:r>
              <w:rPr>
                <w:b/>
                <w:color w:val="262626"/>
                <w:w w:val="105"/>
                <w:sz w:val="22"/>
              </w:rPr>
              <w:t>Monthly</w:t>
            </w:r>
            <w:r>
              <w:rPr>
                <w:b/>
                <w:color w:val="262626"/>
                <w:spacing w:val="-11"/>
                <w:w w:val="105"/>
                <w:sz w:val="22"/>
              </w:rPr>
              <w:t> </w:t>
            </w:r>
            <w:r>
              <w:rPr>
                <w:b/>
                <w:color w:val="262626"/>
                <w:w w:val="105"/>
                <w:sz w:val="22"/>
              </w:rPr>
              <w:t>Rental</w:t>
            </w:r>
            <w:r>
              <w:rPr>
                <w:b/>
                <w:color w:val="262626"/>
                <w:spacing w:val="-14"/>
                <w:w w:val="105"/>
                <w:sz w:val="22"/>
              </w:rPr>
              <w:t> </w:t>
            </w:r>
            <w:r>
              <w:rPr>
                <w:b/>
                <w:color w:val="262626"/>
                <w:w w:val="105"/>
                <w:sz w:val="22"/>
              </w:rPr>
              <w:t>Payment Premises 1 (Months 5-40)</w:t>
            </w:r>
          </w:p>
        </w:tc>
        <w:tc>
          <w:tcPr>
            <w:tcW w:w="1735" w:type="dxa"/>
          </w:tcPr>
          <w:p>
            <w:pPr>
              <w:pStyle w:val="TableParagraph"/>
              <w:spacing w:before="7"/>
              <w:ind w:left="0"/>
              <w:rPr>
                <w:sz w:val="35"/>
              </w:rPr>
            </w:pPr>
          </w:p>
          <w:p>
            <w:pPr>
              <w:pStyle w:val="TableParagraph"/>
              <w:spacing w:line="233" w:lineRule="exact"/>
              <w:ind w:left="718"/>
              <w:rPr>
                <w:b/>
                <w:sz w:val="22"/>
              </w:rPr>
            </w:pPr>
            <w:r>
              <w:rPr>
                <w:rFonts w:ascii="Arial"/>
                <w:color w:val="262626"/>
                <w:w w:val="105"/>
                <w:sz w:val="19"/>
                <w:u w:val="thick" w:color="262626"/>
              </w:rPr>
              <w:t>$</w:t>
            </w:r>
            <w:r>
              <w:rPr>
                <w:rFonts w:ascii="Arial"/>
                <w:color w:val="262626"/>
                <w:spacing w:val="4"/>
                <w:w w:val="105"/>
                <w:sz w:val="19"/>
                <w:u w:val="thick" w:color="262626"/>
              </w:rPr>
              <w:t> </w:t>
            </w:r>
            <w:r>
              <w:rPr>
                <w:b/>
                <w:color w:val="262626"/>
                <w:spacing w:val="-2"/>
                <w:w w:val="105"/>
                <w:sz w:val="22"/>
                <w:u w:val="thick" w:color="262626"/>
              </w:rPr>
              <w:t>2.342.75</w:t>
            </w:r>
          </w:p>
        </w:tc>
      </w:tr>
    </w:tbl>
    <w:p>
      <w:pPr>
        <w:pStyle w:val="BodyText"/>
        <w:spacing w:before="7"/>
      </w:pPr>
    </w:p>
    <w:p>
      <w:pPr>
        <w:spacing w:line="249" w:lineRule="auto" w:before="0"/>
        <w:ind w:left="2694" w:right="1168" w:hanging="5"/>
        <w:jc w:val="left"/>
        <w:rPr>
          <w:sz w:val="22"/>
        </w:rPr>
      </w:pPr>
      <w:r>
        <w:rPr>
          <w:color w:val="262626"/>
          <w:w w:val="105"/>
          <w:sz w:val="22"/>
        </w:rPr>
        <w:t>The</w:t>
      </w:r>
      <w:r>
        <w:rPr>
          <w:color w:val="262626"/>
          <w:spacing w:val="-15"/>
          <w:w w:val="105"/>
          <w:sz w:val="22"/>
        </w:rPr>
        <w:t> </w:t>
      </w:r>
      <w:r>
        <w:rPr>
          <w:color w:val="262626"/>
          <w:w w:val="105"/>
          <w:sz w:val="22"/>
        </w:rPr>
        <w:t>Total</w:t>
      </w:r>
      <w:r>
        <w:rPr>
          <w:color w:val="262626"/>
          <w:spacing w:val="-12"/>
          <w:w w:val="105"/>
          <w:sz w:val="22"/>
        </w:rPr>
        <w:t> </w:t>
      </w:r>
      <w:r>
        <w:rPr>
          <w:color w:val="262626"/>
          <w:w w:val="105"/>
          <w:sz w:val="22"/>
        </w:rPr>
        <w:t>Monthly</w:t>
      </w:r>
      <w:r>
        <w:rPr>
          <w:color w:val="262626"/>
          <w:spacing w:val="-8"/>
          <w:w w:val="105"/>
          <w:sz w:val="22"/>
        </w:rPr>
        <w:t> </w:t>
      </w:r>
      <w:r>
        <w:rPr>
          <w:color w:val="262626"/>
          <w:w w:val="105"/>
          <w:sz w:val="22"/>
        </w:rPr>
        <w:t>Rental</w:t>
      </w:r>
      <w:r>
        <w:rPr>
          <w:color w:val="262626"/>
          <w:spacing w:val="-3"/>
          <w:w w:val="105"/>
          <w:sz w:val="22"/>
        </w:rPr>
        <w:t> </w:t>
      </w:r>
      <w:r>
        <w:rPr>
          <w:color w:val="262626"/>
          <w:w w:val="105"/>
          <w:sz w:val="22"/>
        </w:rPr>
        <w:t>Payment</w:t>
      </w:r>
      <w:r>
        <w:rPr>
          <w:color w:val="262626"/>
          <w:spacing w:val="-2"/>
          <w:w w:val="105"/>
          <w:sz w:val="22"/>
        </w:rPr>
        <w:t> </w:t>
      </w:r>
      <w:r>
        <w:rPr>
          <w:color w:val="262626"/>
          <w:w w:val="105"/>
          <w:sz w:val="22"/>
        </w:rPr>
        <w:t>Amount</w:t>
      </w:r>
      <w:r>
        <w:rPr>
          <w:color w:val="262626"/>
          <w:spacing w:val="-2"/>
          <w:w w:val="105"/>
          <w:sz w:val="22"/>
        </w:rPr>
        <w:t> </w:t>
      </w:r>
      <w:r>
        <w:rPr>
          <w:color w:val="262626"/>
          <w:w w:val="105"/>
          <w:sz w:val="22"/>
        </w:rPr>
        <w:t>for</w:t>
      </w:r>
      <w:r>
        <w:rPr>
          <w:color w:val="262626"/>
          <w:spacing w:val="-15"/>
          <w:w w:val="105"/>
          <w:sz w:val="22"/>
        </w:rPr>
        <w:t> </w:t>
      </w:r>
      <w:r>
        <w:rPr>
          <w:color w:val="262626"/>
          <w:w w:val="105"/>
          <w:sz w:val="22"/>
        </w:rPr>
        <w:t>the</w:t>
      </w:r>
      <w:r>
        <w:rPr>
          <w:color w:val="262626"/>
          <w:spacing w:val="-9"/>
          <w:w w:val="105"/>
          <w:sz w:val="22"/>
        </w:rPr>
        <w:t> </w:t>
      </w:r>
      <w:r>
        <w:rPr>
          <w:color w:val="262626"/>
          <w:w w:val="105"/>
          <w:sz w:val="22"/>
        </w:rPr>
        <w:t>first</w:t>
      </w:r>
      <w:r>
        <w:rPr>
          <w:color w:val="262626"/>
          <w:spacing w:val="-5"/>
          <w:w w:val="105"/>
          <w:sz w:val="22"/>
        </w:rPr>
        <w:t> </w:t>
      </w:r>
      <w:r>
        <w:rPr>
          <w:color w:val="262626"/>
          <w:w w:val="105"/>
          <w:sz w:val="22"/>
        </w:rPr>
        <w:t>thirty-one</w:t>
      </w:r>
      <w:r>
        <w:rPr>
          <w:color w:val="262626"/>
          <w:spacing w:val="-6"/>
          <w:w w:val="105"/>
          <w:sz w:val="22"/>
        </w:rPr>
        <w:t> </w:t>
      </w:r>
      <w:r>
        <w:rPr>
          <w:color w:val="262626"/>
          <w:w w:val="105"/>
          <w:sz w:val="22"/>
        </w:rPr>
        <w:t>(31)</w:t>
      </w:r>
      <w:r>
        <w:rPr>
          <w:color w:val="262626"/>
          <w:spacing w:val="-12"/>
          <w:w w:val="105"/>
          <w:sz w:val="22"/>
        </w:rPr>
        <w:t> </w:t>
      </w:r>
      <w:r>
        <w:rPr>
          <w:color w:val="262626"/>
          <w:w w:val="105"/>
          <w:sz w:val="22"/>
        </w:rPr>
        <w:t>months</w:t>
      </w:r>
      <w:r>
        <w:rPr>
          <w:color w:val="262626"/>
          <w:spacing w:val="-7"/>
          <w:w w:val="105"/>
          <w:sz w:val="22"/>
        </w:rPr>
        <w:t> </w:t>
      </w:r>
      <w:r>
        <w:rPr>
          <w:color w:val="262626"/>
          <w:w w:val="105"/>
          <w:sz w:val="22"/>
        </w:rPr>
        <w:t>of the Initial Term for Premises 2 shall be</w:t>
      </w:r>
      <w:r>
        <w:rPr>
          <w:color w:val="262626"/>
          <w:spacing w:val="-3"/>
          <w:w w:val="105"/>
          <w:sz w:val="22"/>
        </w:rPr>
        <w:t> </w:t>
      </w:r>
      <w:r>
        <w:rPr>
          <w:color w:val="262626"/>
          <w:w w:val="105"/>
          <w:sz w:val="22"/>
        </w:rPr>
        <w:t>calculated as</w:t>
      </w:r>
      <w:r>
        <w:rPr>
          <w:color w:val="262626"/>
          <w:spacing w:val="-2"/>
          <w:w w:val="105"/>
          <w:sz w:val="22"/>
        </w:rPr>
        <w:t> </w:t>
      </w:r>
      <w:r>
        <w:rPr>
          <w:color w:val="262626"/>
          <w:w w:val="105"/>
          <w:sz w:val="22"/>
        </w:rPr>
        <w:t>follows:</w:t>
      </w:r>
    </w:p>
    <w:p>
      <w:pPr>
        <w:pStyle w:val="BodyText"/>
        <w:spacing w:before="9" w:after="1"/>
        <w:rPr>
          <w:sz w:val="24"/>
        </w:rPr>
      </w:pPr>
    </w:p>
    <w:tbl>
      <w:tblPr>
        <w:tblW w:w="0" w:type="auto"/>
        <w:jc w:val="left"/>
        <w:tblInd w:w="33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69"/>
        <w:gridCol w:w="1737"/>
      </w:tblGrid>
      <w:tr>
        <w:trPr>
          <w:trHeight w:val="261" w:hRule="atLeast"/>
        </w:trPr>
        <w:tc>
          <w:tcPr>
            <w:tcW w:w="4169" w:type="dxa"/>
          </w:tcPr>
          <w:p>
            <w:pPr>
              <w:pStyle w:val="TableParagraph"/>
              <w:spacing w:line="241" w:lineRule="exact"/>
              <w:rPr>
                <w:sz w:val="22"/>
              </w:rPr>
            </w:pPr>
            <w:r>
              <w:rPr>
                <w:color w:val="262626"/>
                <w:w w:val="105"/>
                <w:sz w:val="22"/>
              </w:rPr>
              <w:t>Base</w:t>
            </w:r>
            <w:r>
              <w:rPr>
                <w:color w:val="262626"/>
                <w:spacing w:val="-11"/>
                <w:w w:val="105"/>
                <w:sz w:val="22"/>
              </w:rPr>
              <w:t> </w:t>
            </w:r>
            <w:r>
              <w:rPr>
                <w:color w:val="262626"/>
                <w:spacing w:val="-4"/>
                <w:w w:val="105"/>
                <w:sz w:val="22"/>
              </w:rPr>
              <w:t>Rent</w:t>
            </w:r>
          </w:p>
        </w:tc>
        <w:tc>
          <w:tcPr>
            <w:tcW w:w="1737" w:type="dxa"/>
          </w:tcPr>
          <w:p>
            <w:pPr>
              <w:pStyle w:val="TableParagraph"/>
              <w:spacing w:line="241" w:lineRule="exact"/>
              <w:ind w:left="709"/>
              <w:rPr>
                <w:sz w:val="22"/>
              </w:rPr>
            </w:pPr>
            <w:r>
              <w:rPr>
                <w:color w:val="262626"/>
                <w:spacing w:val="-2"/>
                <w:w w:val="110"/>
                <w:sz w:val="22"/>
              </w:rPr>
              <w:t>$3,280.93</w:t>
            </w:r>
          </w:p>
        </w:tc>
      </w:tr>
      <w:tr>
        <w:trPr>
          <w:trHeight w:val="269" w:hRule="atLeast"/>
        </w:trPr>
        <w:tc>
          <w:tcPr>
            <w:tcW w:w="4169" w:type="dxa"/>
          </w:tcPr>
          <w:p>
            <w:pPr>
              <w:pStyle w:val="TableParagraph"/>
              <w:spacing w:line="249" w:lineRule="exact"/>
              <w:rPr>
                <w:sz w:val="22"/>
              </w:rPr>
            </w:pPr>
            <w:r>
              <w:rPr>
                <w:color w:val="262626"/>
                <w:w w:val="105"/>
                <w:sz w:val="22"/>
              </w:rPr>
              <w:t>Common</w:t>
            </w:r>
            <w:r>
              <w:rPr>
                <w:color w:val="262626"/>
                <w:spacing w:val="-14"/>
                <w:w w:val="105"/>
                <w:sz w:val="22"/>
              </w:rPr>
              <w:t> </w:t>
            </w:r>
            <w:r>
              <w:rPr>
                <w:color w:val="262626"/>
                <w:w w:val="105"/>
                <w:sz w:val="22"/>
              </w:rPr>
              <w:t>Area</w:t>
            </w:r>
            <w:r>
              <w:rPr>
                <w:color w:val="262626"/>
                <w:spacing w:val="-13"/>
                <w:w w:val="105"/>
                <w:sz w:val="22"/>
              </w:rPr>
              <w:t> </w:t>
            </w:r>
            <w:r>
              <w:rPr>
                <w:color w:val="262626"/>
                <w:w w:val="105"/>
                <w:sz w:val="22"/>
              </w:rPr>
              <w:t>Maintenance</w:t>
            </w:r>
            <w:r>
              <w:rPr>
                <w:color w:val="262626"/>
                <w:spacing w:val="-8"/>
                <w:w w:val="105"/>
                <w:sz w:val="22"/>
              </w:rPr>
              <w:t> </w:t>
            </w:r>
            <w:r>
              <w:rPr>
                <w:color w:val="262626"/>
                <w:spacing w:val="-2"/>
                <w:w w:val="105"/>
                <w:sz w:val="22"/>
              </w:rPr>
              <w:t>Charges</w:t>
            </w:r>
          </w:p>
        </w:tc>
        <w:tc>
          <w:tcPr>
            <w:tcW w:w="1737" w:type="dxa"/>
          </w:tcPr>
          <w:p>
            <w:pPr>
              <w:pStyle w:val="TableParagraph"/>
              <w:spacing w:line="241" w:lineRule="exact" w:before="8"/>
              <w:ind w:left="714"/>
              <w:rPr>
                <w:sz w:val="22"/>
              </w:rPr>
            </w:pPr>
            <w:r>
              <w:rPr>
                <w:color w:val="262626"/>
                <w:w w:val="105"/>
                <w:sz w:val="22"/>
              </w:rPr>
              <w:t>$</w:t>
            </w:r>
            <w:r>
              <w:rPr>
                <w:color w:val="262626"/>
                <w:spacing w:val="-8"/>
                <w:w w:val="105"/>
                <w:sz w:val="22"/>
              </w:rPr>
              <w:t> </w:t>
            </w:r>
            <w:r>
              <w:rPr>
                <w:color w:val="262626"/>
                <w:spacing w:val="-2"/>
                <w:w w:val="105"/>
                <w:sz w:val="22"/>
              </w:rPr>
              <w:t>400.84</w:t>
            </w:r>
          </w:p>
        </w:tc>
      </w:tr>
      <w:tr>
        <w:trPr>
          <w:trHeight w:val="408" w:hRule="atLeast"/>
        </w:trPr>
        <w:tc>
          <w:tcPr>
            <w:tcW w:w="4169" w:type="dxa"/>
          </w:tcPr>
          <w:p>
            <w:pPr>
              <w:pStyle w:val="TableParagraph"/>
              <w:spacing w:line="252" w:lineRule="exact"/>
              <w:ind w:left="51"/>
              <w:rPr>
                <w:sz w:val="22"/>
              </w:rPr>
            </w:pPr>
            <w:r>
              <w:rPr>
                <w:color w:val="262626"/>
                <w:w w:val="105"/>
                <w:sz w:val="22"/>
              </w:rPr>
              <w:t>Tax</w:t>
            </w:r>
            <w:r>
              <w:rPr>
                <w:color w:val="262626"/>
                <w:spacing w:val="-6"/>
                <w:w w:val="105"/>
                <w:sz w:val="22"/>
              </w:rPr>
              <w:t> </w:t>
            </w:r>
            <w:r>
              <w:rPr>
                <w:color w:val="262626"/>
                <w:w w:val="105"/>
                <w:sz w:val="22"/>
              </w:rPr>
              <w:t>and</w:t>
            </w:r>
            <w:r>
              <w:rPr>
                <w:color w:val="262626"/>
                <w:spacing w:val="-12"/>
                <w:w w:val="105"/>
                <w:sz w:val="22"/>
              </w:rPr>
              <w:t> </w:t>
            </w:r>
            <w:r>
              <w:rPr>
                <w:color w:val="262626"/>
                <w:w w:val="105"/>
                <w:sz w:val="22"/>
              </w:rPr>
              <w:t>Insurance</w:t>
            </w:r>
            <w:r>
              <w:rPr>
                <w:color w:val="262626"/>
                <w:spacing w:val="-5"/>
                <w:w w:val="105"/>
                <w:sz w:val="22"/>
              </w:rPr>
              <w:t> </w:t>
            </w:r>
            <w:r>
              <w:rPr>
                <w:color w:val="262626"/>
                <w:spacing w:val="-2"/>
                <w:w w:val="105"/>
                <w:sz w:val="22"/>
              </w:rPr>
              <w:t>Charges</w:t>
            </w:r>
          </w:p>
        </w:tc>
        <w:tc>
          <w:tcPr>
            <w:tcW w:w="1737" w:type="dxa"/>
          </w:tcPr>
          <w:p>
            <w:pPr>
              <w:pStyle w:val="TableParagraph"/>
              <w:spacing w:before="13"/>
              <w:ind w:left="714"/>
              <w:rPr>
                <w:sz w:val="22"/>
              </w:rPr>
            </w:pPr>
            <w:r>
              <w:rPr>
                <w:color w:val="262626"/>
                <w:w w:val="105"/>
                <w:sz w:val="22"/>
              </w:rPr>
              <w:t>$</w:t>
            </w:r>
            <w:r>
              <w:rPr>
                <w:color w:val="262626"/>
                <w:spacing w:val="-3"/>
                <w:w w:val="105"/>
                <w:sz w:val="22"/>
              </w:rPr>
              <w:t> </w:t>
            </w:r>
            <w:r>
              <w:rPr>
                <w:color w:val="262626"/>
                <w:spacing w:val="-2"/>
                <w:w w:val="105"/>
                <w:sz w:val="22"/>
              </w:rPr>
              <w:t>771.98</w:t>
            </w:r>
          </w:p>
        </w:tc>
      </w:tr>
      <w:tr>
        <w:trPr>
          <w:trHeight w:val="660" w:hRule="atLeast"/>
        </w:trPr>
        <w:tc>
          <w:tcPr>
            <w:tcW w:w="4169" w:type="dxa"/>
          </w:tcPr>
          <w:p>
            <w:pPr>
              <w:pStyle w:val="TableParagraph"/>
              <w:spacing w:line="260" w:lineRule="atLeast" w:before="120"/>
              <w:ind w:left="57" w:right="220" w:hanging="3"/>
              <w:rPr>
                <w:b/>
                <w:sz w:val="22"/>
              </w:rPr>
            </w:pPr>
            <w:r>
              <w:rPr>
                <w:b/>
                <w:color w:val="262626"/>
                <w:w w:val="105"/>
                <w:sz w:val="22"/>
              </w:rPr>
              <w:t>Total</w:t>
            </w:r>
            <w:r>
              <w:rPr>
                <w:b/>
                <w:color w:val="262626"/>
                <w:spacing w:val="-15"/>
                <w:w w:val="105"/>
                <w:sz w:val="22"/>
              </w:rPr>
              <w:t> </w:t>
            </w:r>
            <w:r>
              <w:rPr>
                <w:b/>
                <w:color w:val="262626"/>
                <w:w w:val="105"/>
                <w:sz w:val="22"/>
              </w:rPr>
              <w:t>Monthly</w:t>
            </w:r>
            <w:r>
              <w:rPr>
                <w:b/>
                <w:color w:val="262626"/>
                <w:spacing w:val="-14"/>
                <w:w w:val="105"/>
                <w:sz w:val="22"/>
              </w:rPr>
              <w:t> </w:t>
            </w:r>
            <w:r>
              <w:rPr>
                <w:b/>
                <w:color w:val="262626"/>
                <w:w w:val="105"/>
                <w:sz w:val="22"/>
              </w:rPr>
              <w:t>Rental</w:t>
            </w:r>
            <w:r>
              <w:rPr>
                <w:b/>
                <w:color w:val="262626"/>
                <w:spacing w:val="-15"/>
                <w:w w:val="105"/>
                <w:sz w:val="22"/>
              </w:rPr>
              <w:t> </w:t>
            </w:r>
            <w:r>
              <w:rPr>
                <w:b/>
                <w:color w:val="262626"/>
                <w:w w:val="105"/>
                <w:sz w:val="22"/>
              </w:rPr>
              <w:t>Payment Premises 2 (Months 1-31)</w:t>
            </w:r>
          </w:p>
        </w:tc>
        <w:tc>
          <w:tcPr>
            <w:tcW w:w="1737" w:type="dxa"/>
          </w:tcPr>
          <w:p>
            <w:pPr>
              <w:pStyle w:val="TableParagraph"/>
              <w:spacing w:before="4"/>
              <w:ind w:left="0"/>
              <w:rPr>
                <w:sz w:val="35"/>
              </w:rPr>
            </w:pPr>
          </w:p>
          <w:p>
            <w:pPr>
              <w:pStyle w:val="TableParagraph"/>
              <w:spacing w:line="233" w:lineRule="exact"/>
              <w:ind w:left="717"/>
              <w:rPr>
                <w:b/>
                <w:sz w:val="22"/>
              </w:rPr>
            </w:pPr>
            <w:r>
              <w:rPr>
                <w:b/>
                <w:color w:val="262626"/>
                <w:spacing w:val="-2"/>
                <w:w w:val="110"/>
                <w:sz w:val="22"/>
                <w:u w:val="thick" w:color="262626"/>
              </w:rPr>
              <w:t>$4,453.75</w:t>
            </w:r>
          </w:p>
        </w:tc>
      </w:tr>
    </w:tbl>
    <w:p>
      <w:pPr>
        <w:pStyle w:val="BodyText"/>
        <w:spacing w:before="2"/>
      </w:pPr>
    </w:p>
    <w:p>
      <w:pPr>
        <w:spacing w:line="249" w:lineRule="auto" w:before="0"/>
        <w:ind w:left="2707" w:right="1184" w:hanging="4"/>
        <w:jc w:val="left"/>
        <w:rPr>
          <w:sz w:val="22"/>
        </w:rPr>
      </w:pPr>
      <w:r>
        <w:rPr>
          <w:color w:val="262626"/>
          <w:w w:val="105"/>
          <w:sz w:val="22"/>
        </w:rPr>
        <w:t>The</w:t>
      </w:r>
      <w:r>
        <w:rPr>
          <w:color w:val="262626"/>
          <w:spacing w:val="-15"/>
          <w:w w:val="105"/>
          <w:sz w:val="22"/>
        </w:rPr>
        <w:t> </w:t>
      </w:r>
      <w:r>
        <w:rPr>
          <w:color w:val="262626"/>
          <w:w w:val="105"/>
          <w:sz w:val="22"/>
        </w:rPr>
        <w:t>Total</w:t>
      </w:r>
      <w:r>
        <w:rPr>
          <w:color w:val="262626"/>
          <w:spacing w:val="-14"/>
          <w:w w:val="105"/>
          <w:sz w:val="22"/>
        </w:rPr>
        <w:t> </w:t>
      </w:r>
      <w:r>
        <w:rPr>
          <w:color w:val="262626"/>
          <w:w w:val="105"/>
          <w:sz w:val="22"/>
        </w:rPr>
        <w:t>Monthly</w:t>
      </w:r>
      <w:r>
        <w:rPr>
          <w:color w:val="262626"/>
          <w:spacing w:val="-15"/>
          <w:w w:val="105"/>
          <w:sz w:val="22"/>
        </w:rPr>
        <w:t> </w:t>
      </w:r>
      <w:r>
        <w:rPr>
          <w:color w:val="262626"/>
          <w:w w:val="105"/>
          <w:sz w:val="22"/>
        </w:rPr>
        <w:t>Rental</w:t>
      </w:r>
      <w:r>
        <w:rPr>
          <w:color w:val="262626"/>
          <w:spacing w:val="-10"/>
          <w:w w:val="105"/>
          <w:sz w:val="22"/>
        </w:rPr>
        <w:t> </w:t>
      </w:r>
      <w:r>
        <w:rPr>
          <w:color w:val="262626"/>
          <w:w w:val="105"/>
          <w:sz w:val="22"/>
        </w:rPr>
        <w:t>Payment</w:t>
      </w:r>
      <w:r>
        <w:rPr>
          <w:color w:val="262626"/>
          <w:spacing w:val="-5"/>
          <w:w w:val="105"/>
          <w:sz w:val="22"/>
        </w:rPr>
        <w:t> </w:t>
      </w:r>
      <w:r>
        <w:rPr>
          <w:color w:val="262626"/>
          <w:w w:val="105"/>
          <w:sz w:val="22"/>
        </w:rPr>
        <w:t>Amount</w:t>
      </w:r>
      <w:r>
        <w:rPr>
          <w:color w:val="262626"/>
          <w:spacing w:val="-2"/>
          <w:w w:val="105"/>
          <w:sz w:val="22"/>
        </w:rPr>
        <w:t> </w:t>
      </w:r>
      <w:r>
        <w:rPr>
          <w:color w:val="262626"/>
          <w:w w:val="105"/>
          <w:sz w:val="22"/>
        </w:rPr>
        <w:t>for</w:t>
      </w:r>
      <w:r>
        <w:rPr>
          <w:color w:val="262626"/>
          <w:spacing w:val="-15"/>
          <w:w w:val="105"/>
          <w:sz w:val="22"/>
        </w:rPr>
        <w:t> </w:t>
      </w:r>
      <w:r>
        <w:rPr>
          <w:color w:val="262626"/>
          <w:w w:val="105"/>
          <w:sz w:val="22"/>
        </w:rPr>
        <w:t>months</w:t>
      </w:r>
      <w:r>
        <w:rPr>
          <w:color w:val="262626"/>
          <w:spacing w:val="-9"/>
          <w:w w:val="105"/>
          <w:sz w:val="22"/>
        </w:rPr>
        <w:t> </w:t>
      </w:r>
      <w:r>
        <w:rPr>
          <w:color w:val="262626"/>
          <w:w w:val="105"/>
          <w:sz w:val="22"/>
        </w:rPr>
        <w:t>thirty-two</w:t>
      </w:r>
      <w:r>
        <w:rPr>
          <w:color w:val="262626"/>
          <w:spacing w:val="-2"/>
          <w:w w:val="105"/>
          <w:sz w:val="22"/>
        </w:rPr>
        <w:t> </w:t>
      </w:r>
      <w:r>
        <w:rPr>
          <w:color w:val="262626"/>
          <w:w w:val="105"/>
          <w:sz w:val="22"/>
        </w:rPr>
        <w:t>(32)</w:t>
      </w:r>
      <w:r>
        <w:rPr>
          <w:color w:val="262626"/>
          <w:spacing w:val="-15"/>
          <w:w w:val="105"/>
          <w:sz w:val="22"/>
        </w:rPr>
        <w:t> </w:t>
      </w:r>
      <w:r>
        <w:rPr>
          <w:color w:val="262626"/>
          <w:w w:val="105"/>
          <w:sz w:val="22"/>
        </w:rPr>
        <w:t>through forty (40) for Premises 2 shall be</w:t>
      </w:r>
      <w:r>
        <w:rPr>
          <w:color w:val="262626"/>
          <w:spacing w:val="-1"/>
          <w:w w:val="105"/>
          <w:sz w:val="22"/>
        </w:rPr>
        <w:t> </w:t>
      </w:r>
      <w:r>
        <w:rPr>
          <w:color w:val="262626"/>
          <w:w w:val="105"/>
          <w:sz w:val="22"/>
        </w:rPr>
        <w:t>calculated as follows:</w:t>
      </w:r>
    </w:p>
    <w:p>
      <w:pPr>
        <w:pStyle w:val="BodyText"/>
        <w:spacing w:before="9" w:after="1"/>
        <w:rPr>
          <w:sz w:val="24"/>
        </w:rPr>
      </w:pPr>
    </w:p>
    <w:tbl>
      <w:tblPr>
        <w:tblW w:w="0" w:type="auto"/>
        <w:jc w:val="left"/>
        <w:tblInd w:w="3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67"/>
        <w:gridCol w:w="1740"/>
      </w:tblGrid>
      <w:tr>
        <w:trPr>
          <w:trHeight w:val="254" w:hRule="atLeast"/>
        </w:trPr>
        <w:tc>
          <w:tcPr>
            <w:tcW w:w="4167" w:type="dxa"/>
          </w:tcPr>
          <w:p>
            <w:pPr>
              <w:pStyle w:val="TableParagraph"/>
              <w:spacing w:line="234" w:lineRule="exact"/>
              <w:rPr>
                <w:sz w:val="22"/>
              </w:rPr>
            </w:pPr>
            <w:r>
              <w:rPr>
                <w:color w:val="262626"/>
                <w:spacing w:val="-2"/>
                <w:w w:val="105"/>
                <w:sz w:val="22"/>
              </w:rPr>
              <w:t>Base</w:t>
            </w:r>
            <w:r>
              <w:rPr>
                <w:color w:val="262626"/>
                <w:spacing w:val="-8"/>
                <w:w w:val="105"/>
                <w:sz w:val="22"/>
              </w:rPr>
              <w:t> </w:t>
            </w:r>
            <w:r>
              <w:rPr>
                <w:color w:val="262626"/>
                <w:spacing w:val="-4"/>
                <w:w w:val="105"/>
                <w:sz w:val="22"/>
              </w:rPr>
              <w:t>Rent</w:t>
            </w:r>
          </w:p>
        </w:tc>
        <w:tc>
          <w:tcPr>
            <w:tcW w:w="1740" w:type="dxa"/>
          </w:tcPr>
          <w:p>
            <w:pPr>
              <w:pStyle w:val="TableParagraph"/>
              <w:spacing w:line="234" w:lineRule="exact"/>
              <w:ind w:left="711"/>
              <w:rPr>
                <w:sz w:val="22"/>
              </w:rPr>
            </w:pPr>
            <w:r>
              <w:rPr>
                <w:color w:val="262626"/>
                <w:spacing w:val="-2"/>
                <w:w w:val="110"/>
                <w:sz w:val="22"/>
              </w:rPr>
              <w:t>$3,711.45</w:t>
            </w:r>
          </w:p>
        </w:tc>
      </w:tr>
      <w:tr>
        <w:trPr>
          <w:trHeight w:val="271" w:hRule="atLeast"/>
        </w:trPr>
        <w:tc>
          <w:tcPr>
            <w:tcW w:w="4167" w:type="dxa"/>
          </w:tcPr>
          <w:p>
            <w:pPr>
              <w:pStyle w:val="TableParagraph"/>
              <w:spacing w:line="250" w:lineRule="exact" w:before="1"/>
              <w:rPr>
                <w:sz w:val="22"/>
              </w:rPr>
            </w:pPr>
            <w:r>
              <w:rPr>
                <w:color w:val="262626"/>
                <w:w w:val="105"/>
                <w:sz w:val="22"/>
              </w:rPr>
              <w:t>Common</w:t>
            </w:r>
            <w:r>
              <w:rPr>
                <w:color w:val="262626"/>
                <w:spacing w:val="-14"/>
                <w:w w:val="105"/>
                <w:sz w:val="22"/>
              </w:rPr>
              <w:t> </w:t>
            </w:r>
            <w:r>
              <w:rPr>
                <w:color w:val="262626"/>
                <w:w w:val="105"/>
                <w:sz w:val="22"/>
              </w:rPr>
              <w:t>Area</w:t>
            </w:r>
            <w:r>
              <w:rPr>
                <w:color w:val="262626"/>
                <w:spacing w:val="-13"/>
                <w:w w:val="105"/>
                <w:sz w:val="22"/>
              </w:rPr>
              <w:t> </w:t>
            </w:r>
            <w:r>
              <w:rPr>
                <w:color w:val="262626"/>
                <w:w w:val="105"/>
                <w:sz w:val="22"/>
              </w:rPr>
              <w:t>Maintenance</w:t>
            </w:r>
            <w:r>
              <w:rPr>
                <w:color w:val="262626"/>
                <w:spacing w:val="-13"/>
                <w:w w:val="105"/>
                <w:sz w:val="22"/>
              </w:rPr>
              <w:t> </w:t>
            </w:r>
            <w:r>
              <w:rPr>
                <w:color w:val="262626"/>
                <w:spacing w:val="-2"/>
                <w:w w:val="105"/>
                <w:sz w:val="22"/>
              </w:rPr>
              <w:t>Charges</w:t>
            </w:r>
          </w:p>
        </w:tc>
        <w:tc>
          <w:tcPr>
            <w:tcW w:w="1740" w:type="dxa"/>
          </w:tcPr>
          <w:p>
            <w:pPr>
              <w:pStyle w:val="TableParagraph"/>
              <w:spacing w:line="246" w:lineRule="exact" w:before="6"/>
              <w:ind w:left="711"/>
              <w:rPr>
                <w:sz w:val="22"/>
              </w:rPr>
            </w:pPr>
            <w:r>
              <w:rPr>
                <w:color w:val="262626"/>
                <w:w w:val="105"/>
                <w:sz w:val="22"/>
              </w:rPr>
              <w:t>$</w:t>
            </w:r>
            <w:r>
              <w:rPr>
                <w:color w:val="262626"/>
                <w:spacing w:val="-3"/>
                <w:w w:val="105"/>
                <w:sz w:val="22"/>
              </w:rPr>
              <w:t> </w:t>
            </w:r>
            <w:r>
              <w:rPr>
                <w:color w:val="262626"/>
                <w:spacing w:val="-2"/>
                <w:w w:val="105"/>
                <w:sz w:val="22"/>
              </w:rPr>
              <w:t>400.84</w:t>
            </w:r>
          </w:p>
        </w:tc>
      </w:tr>
      <w:tr>
        <w:trPr>
          <w:trHeight w:val="408" w:hRule="atLeast"/>
        </w:trPr>
        <w:tc>
          <w:tcPr>
            <w:tcW w:w="4167" w:type="dxa"/>
          </w:tcPr>
          <w:p>
            <w:pPr>
              <w:pStyle w:val="TableParagraph"/>
              <w:spacing w:before="3"/>
              <w:ind w:left="51"/>
              <w:rPr>
                <w:sz w:val="22"/>
              </w:rPr>
            </w:pPr>
            <w:r>
              <w:rPr>
                <w:color w:val="262626"/>
                <w:w w:val="105"/>
                <w:sz w:val="22"/>
              </w:rPr>
              <w:t>Tax</w:t>
            </w:r>
            <w:r>
              <w:rPr>
                <w:color w:val="262626"/>
                <w:spacing w:val="-10"/>
                <w:w w:val="105"/>
                <w:sz w:val="22"/>
              </w:rPr>
              <w:t> </w:t>
            </w:r>
            <w:r>
              <w:rPr>
                <w:color w:val="262626"/>
                <w:w w:val="105"/>
                <w:sz w:val="22"/>
              </w:rPr>
              <w:t>and</w:t>
            </w:r>
            <w:r>
              <w:rPr>
                <w:color w:val="262626"/>
                <w:spacing w:val="-8"/>
                <w:w w:val="105"/>
                <w:sz w:val="22"/>
              </w:rPr>
              <w:t> </w:t>
            </w:r>
            <w:r>
              <w:rPr>
                <w:color w:val="262626"/>
                <w:w w:val="105"/>
                <w:sz w:val="22"/>
              </w:rPr>
              <w:t>Insurance</w:t>
            </w:r>
            <w:r>
              <w:rPr>
                <w:color w:val="262626"/>
                <w:spacing w:val="-10"/>
                <w:w w:val="105"/>
                <w:sz w:val="22"/>
              </w:rPr>
              <w:t> </w:t>
            </w:r>
            <w:r>
              <w:rPr>
                <w:color w:val="262626"/>
                <w:spacing w:val="-2"/>
                <w:w w:val="105"/>
                <w:sz w:val="22"/>
              </w:rPr>
              <w:t>Charges</w:t>
            </w:r>
          </w:p>
        </w:tc>
        <w:tc>
          <w:tcPr>
            <w:tcW w:w="1740" w:type="dxa"/>
          </w:tcPr>
          <w:p>
            <w:pPr>
              <w:pStyle w:val="TableParagraph"/>
              <w:spacing w:before="8"/>
              <w:ind w:left="711"/>
              <w:rPr>
                <w:sz w:val="22"/>
              </w:rPr>
            </w:pPr>
            <w:r>
              <w:rPr>
                <w:color w:val="262626"/>
                <w:w w:val="105"/>
                <w:sz w:val="22"/>
              </w:rPr>
              <w:t>$</w:t>
            </w:r>
            <w:r>
              <w:rPr>
                <w:color w:val="262626"/>
                <w:spacing w:val="3"/>
                <w:w w:val="105"/>
                <w:sz w:val="22"/>
              </w:rPr>
              <w:t> </w:t>
            </w:r>
            <w:r>
              <w:rPr>
                <w:color w:val="262626"/>
                <w:spacing w:val="-2"/>
                <w:w w:val="105"/>
                <w:sz w:val="22"/>
              </w:rPr>
              <w:t>771.98</w:t>
            </w:r>
          </w:p>
        </w:tc>
      </w:tr>
      <w:tr>
        <w:trPr>
          <w:trHeight w:val="660" w:hRule="atLeast"/>
        </w:trPr>
        <w:tc>
          <w:tcPr>
            <w:tcW w:w="4167" w:type="dxa"/>
          </w:tcPr>
          <w:p>
            <w:pPr>
              <w:pStyle w:val="TableParagraph"/>
              <w:spacing w:line="270" w:lineRule="atLeast" w:before="101"/>
              <w:ind w:left="57" w:right="214" w:hanging="3"/>
              <w:rPr>
                <w:b/>
                <w:sz w:val="22"/>
              </w:rPr>
            </w:pPr>
            <w:r>
              <w:rPr>
                <w:b/>
                <w:color w:val="262626"/>
                <w:w w:val="105"/>
                <w:sz w:val="22"/>
              </w:rPr>
              <w:t>Total</w:t>
            </w:r>
            <w:r>
              <w:rPr>
                <w:b/>
                <w:color w:val="262626"/>
                <w:spacing w:val="-15"/>
                <w:w w:val="105"/>
                <w:sz w:val="22"/>
              </w:rPr>
              <w:t> </w:t>
            </w:r>
            <w:r>
              <w:rPr>
                <w:b/>
                <w:color w:val="262626"/>
                <w:w w:val="105"/>
                <w:sz w:val="22"/>
              </w:rPr>
              <w:t>Monthly</w:t>
            </w:r>
            <w:r>
              <w:rPr>
                <w:b/>
                <w:color w:val="262626"/>
                <w:spacing w:val="-11"/>
                <w:w w:val="105"/>
                <w:sz w:val="22"/>
              </w:rPr>
              <w:t> </w:t>
            </w:r>
            <w:r>
              <w:rPr>
                <w:b/>
                <w:color w:val="262626"/>
                <w:w w:val="105"/>
                <w:sz w:val="22"/>
              </w:rPr>
              <w:t>Rental</w:t>
            </w:r>
            <w:r>
              <w:rPr>
                <w:b/>
                <w:color w:val="262626"/>
                <w:spacing w:val="-14"/>
                <w:w w:val="105"/>
                <w:sz w:val="22"/>
              </w:rPr>
              <w:t> </w:t>
            </w:r>
            <w:r>
              <w:rPr>
                <w:b/>
                <w:color w:val="262626"/>
                <w:w w:val="105"/>
                <w:sz w:val="22"/>
              </w:rPr>
              <w:t>Payment Premises 2 (Months 32-40)</w:t>
            </w:r>
          </w:p>
        </w:tc>
        <w:tc>
          <w:tcPr>
            <w:tcW w:w="1740" w:type="dxa"/>
          </w:tcPr>
          <w:p>
            <w:pPr>
              <w:pStyle w:val="TableParagraph"/>
              <w:spacing w:before="4"/>
              <w:ind w:left="0"/>
              <w:rPr>
                <w:sz w:val="35"/>
              </w:rPr>
            </w:pPr>
          </w:p>
          <w:p>
            <w:pPr>
              <w:pStyle w:val="TableParagraph"/>
              <w:spacing w:line="233" w:lineRule="exact"/>
              <w:ind w:left="719"/>
              <w:rPr>
                <w:b/>
                <w:sz w:val="22"/>
              </w:rPr>
            </w:pPr>
            <w:r>
              <w:rPr>
                <w:b/>
                <w:color w:val="262626"/>
                <w:spacing w:val="-2"/>
                <w:w w:val="110"/>
                <w:sz w:val="22"/>
                <w:u w:val="thick" w:color="262626"/>
              </w:rPr>
              <w:t>$4,884.27</w:t>
            </w:r>
          </w:p>
        </w:tc>
      </w:tr>
    </w:tbl>
    <w:p>
      <w:pPr>
        <w:pStyle w:val="BodyText"/>
        <w:rPr>
          <w:sz w:val="20"/>
        </w:rPr>
      </w:pPr>
    </w:p>
    <w:p>
      <w:pPr>
        <w:pStyle w:val="BodyText"/>
        <w:rPr>
          <w:sz w:val="20"/>
        </w:rPr>
      </w:pPr>
    </w:p>
    <w:p>
      <w:pPr>
        <w:pStyle w:val="BodyText"/>
        <w:spacing w:before="4"/>
        <w:rPr>
          <w:sz w:val="22"/>
        </w:rPr>
      </w:pPr>
      <w:r>
        <w:rPr/>
        <w:drawing>
          <wp:anchor distT="0" distB="0" distL="0" distR="0" allowOverlap="1" layoutInCell="1" locked="0" behindDoc="0" simplePos="0" relativeHeight="6">
            <wp:simplePos x="0" y="0"/>
            <wp:positionH relativeFrom="page">
              <wp:posOffset>4963822</wp:posOffset>
            </wp:positionH>
            <wp:positionV relativeFrom="paragraph">
              <wp:posOffset>178867</wp:posOffset>
            </wp:positionV>
            <wp:extent cx="1963804" cy="448056"/>
            <wp:effectExtent l="0" t="0" r="0" b="0"/>
            <wp:wrapTopAndBottom/>
            <wp:docPr id="5" name="image4.png"/>
            <wp:cNvGraphicFramePr>
              <a:graphicFrameLocks noChangeAspect="1"/>
            </wp:cNvGraphicFramePr>
            <a:graphic>
              <a:graphicData uri="http://schemas.openxmlformats.org/drawingml/2006/picture">
                <pic:pic>
                  <pic:nvPicPr>
                    <pic:cNvPr id="6" name="image4.png"/>
                    <pic:cNvPicPr/>
                  </pic:nvPicPr>
                  <pic:blipFill>
                    <a:blip r:embed="rId9" cstate="print"/>
                    <a:stretch>
                      <a:fillRect/>
                    </a:stretch>
                  </pic:blipFill>
                  <pic:spPr>
                    <a:xfrm>
                      <a:off x="0" y="0"/>
                      <a:ext cx="1963804" cy="448056"/>
                    </a:xfrm>
                    <a:prstGeom prst="rect">
                      <a:avLst/>
                    </a:prstGeom>
                  </pic:spPr>
                </pic:pic>
              </a:graphicData>
            </a:graphic>
          </wp:anchor>
        </w:drawing>
      </w:r>
    </w:p>
    <w:p>
      <w:pPr>
        <w:pStyle w:val="BodyText"/>
        <w:spacing w:before="5"/>
        <w:rPr>
          <w:sz w:val="20"/>
        </w:rPr>
      </w:pPr>
    </w:p>
    <w:p>
      <w:pPr>
        <w:spacing w:before="1"/>
        <w:ind w:left="7553" w:right="0" w:firstLine="0"/>
        <w:jc w:val="left"/>
        <w:rPr>
          <w:sz w:val="16"/>
        </w:rPr>
      </w:pPr>
      <w:r>
        <w:rPr>
          <w:color w:val="262626"/>
          <w:spacing w:val="-2"/>
          <w:sz w:val="16"/>
        </w:rPr>
        <w:t>Lessee's</w:t>
      </w:r>
      <w:r>
        <w:rPr>
          <w:color w:val="262626"/>
          <w:spacing w:val="-6"/>
          <w:sz w:val="16"/>
        </w:rPr>
        <w:t> </w:t>
      </w:r>
      <w:r>
        <w:rPr>
          <w:color w:val="262626"/>
          <w:spacing w:val="-2"/>
          <w:sz w:val="16"/>
        </w:rPr>
        <w:t>Initials</w:t>
      </w:r>
      <w:r>
        <w:rPr>
          <w:color w:val="878AA5"/>
          <w:spacing w:val="-2"/>
          <w:sz w:val="16"/>
        </w:rPr>
        <w:t>+</w:t>
      </w:r>
    </w:p>
    <w:p>
      <w:pPr>
        <w:spacing w:after="0"/>
        <w:jc w:val="left"/>
        <w:rPr>
          <w:sz w:val="16"/>
        </w:rPr>
        <w:sectPr>
          <w:pgSz w:w="12240" w:h="15800"/>
          <w:pgMar w:header="0" w:footer="1718" w:top="1400" w:bottom="1940" w:left="260" w:right="400"/>
        </w:sectPr>
      </w:pPr>
    </w:p>
    <w:p>
      <w:pPr>
        <w:pStyle w:val="BodyText"/>
        <w:spacing w:line="244" w:lineRule="auto" w:before="76"/>
        <w:ind w:left="2678" w:right="991" w:hanging="9"/>
      </w:pPr>
      <w:r>
        <w:rPr>
          <w:color w:val="545454"/>
        </w:rPr>
        <w:t>The</w:t>
      </w:r>
      <w:r>
        <w:rPr>
          <w:color w:val="545454"/>
          <w:spacing w:val="-14"/>
        </w:rPr>
        <w:t> </w:t>
      </w:r>
      <w:r>
        <w:rPr>
          <w:color w:val="545454"/>
        </w:rPr>
        <w:t>Total</w:t>
      </w:r>
      <w:r>
        <w:rPr>
          <w:color w:val="545454"/>
          <w:spacing w:val="-4"/>
        </w:rPr>
        <w:t> </w:t>
      </w:r>
      <w:r>
        <w:rPr>
          <w:color w:val="545454"/>
        </w:rPr>
        <w:t>Monthly</w:t>
      </w:r>
      <w:r>
        <w:rPr>
          <w:color w:val="545454"/>
          <w:spacing w:val="-5"/>
        </w:rPr>
        <w:t> </w:t>
      </w:r>
      <w:r>
        <w:rPr>
          <w:color w:val="545454"/>
        </w:rPr>
        <w:t>Rental</w:t>
      </w:r>
      <w:r>
        <w:rPr>
          <w:color w:val="545454"/>
          <w:spacing w:val="-6"/>
        </w:rPr>
        <w:t> </w:t>
      </w:r>
      <w:r>
        <w:rPr>
          <w:color w:val="545454"/>
        </w:rPr>
        <w:t>Payment</w:t>
      </w:r>
      <w:r>
        <w:rPr>
          <w:color w:val="545454"/>
          <w:spacing w:val="14"/>
        </w:rPr>
        <w:t> </w:t>
      </w:r>
      <w:r>
        <w:rPr>
          <w:color w:val="545454"/>
        </w:rPr>
        <w:t>Amount for</w:t>
      </w:r>
      <w:r>
        <w:rPr>
          <w:color w:val="545454"/>
          <w:spacing w:val="-9"/>
        </w:rPr>
        <w:t> </w:t>
      </w:r>
      <w:r>
        <w:rPr>
          <w:color w:val="545454"/>
        </w:rPr>
        <w:t>Premises</w:t>
      </w:r>
      <w:r>
        <w:rPr>
          <w:color w:val="545454"/>
          <w:spacing w:val="-6"/>
        </w:rPr>
        <w:t> </w:t>
      </w:r>
      <w:r>
        <w:rPr>
          <w:color w:val="545454"/>
        </w:rPr>
        <w:t>1</w:t>
      </w:r>
      <w:r>
        <w:rPr>
          <w:color w:val="545454"/>
          <w:spacing w:val="-9"/>
        </w:rPr>
        <w:t> </w:t>
      </w:r>
      <w:r>
        <w:rPr>
          <w:color w:val="545454"/>
        </w:rPr>
        <w:t>and</w:t>
      </w:r>
      <w:r>
        <w:rPr>
          <w:color w:val="545454"/>
          <w:spacing w:val="-5"/>
        </w:rPr>
        <w:t> </w:t>
      </w:r>
      <w:r>
        <w:rPr>
          <w:color w:val="545454"/>
        </w:rPr>
        <w:t>Premises</w:t>
      </w:r>
      <w:r>
        <w:rPr>
          <w:color w:val="545454"/>
          <w:spacing w:val="-8"/>
        </w:rPr>
        <w:t> </w:t>
      </w:r>
      <w:r>
        <w:rPr>
          <w:color w:val="545454"/>
        </w:rPr>
        <w:t>2 collectively for</w:t>
      </w:r>
      <w:r>
        <w:rPr>
          <w:color w:val="545454"/>
          <w:spacing w:val="-1"/>
        </w:rPr>
        <w:t> </w:t>
      </w:r>
      <w:r>
        <w:rPr>
          <w:color w:val="545454"/>
        </w:rPr>
        <w:t>the indicated months is summarized</w:t>
      </w:r>
      <w:r>
        <w:rPr>
          <w:color w:val="545454"/>
          <w:spacing w:val="35"/>
        </w:rPr>
        <w:t> </w:t>
      </w:r>
      <w:r>
        <w:rPr>
          <w:color w:val="545454"/>
        </w:rPr>
        <w:t>as follows:</w:t>
      </w:r>
    </w:p>
    <w:p>
      <w:pPr>
        <w:pStyle w:val="BodyText"/>
        <w:spacing w:before="3" w:after="1"/>
        <w:rPr>
          <w:sz w:val="21"/>
        </w:rPr>
      </w:pPr>
    </w:p>
    <w:tbl>
      <w:tblPr>
        <w:tblW w:w="0" w:type="auto"/>
        <w:jc w:val="left"/>
        <w:tblInd w:w="25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44"/>
        <w:gridCol w:w="6221"/>
      </w:tblGrid>
      <w:tr>
        <w:trPr>
          <w:trHeight w:val="297" w:hRule="atLeast"/>
        </w:trPr>
        <w:tc>
          <w:tcPr>
            <w:tcW w:w="1644" w:type="dxa"/>
            <w:tcBorders>
              <w:right w:val="single" w:sz="2" w:space="0" w:color="000000"/>
            </w:tcBorders>
          </w:tcPr>
          <w:p>
            <w:pPr>
              <w:pStyle w:val="TableParagraph"/>
              <w:ind w:left="0"/>
              <w:rPr>
                <w:sz w:val="22"/>
              </w:rPr>
            </w:pPr>
          </w:p>
        </w:tc>
        <w:tc>
          <w:tcPr>
            <w:tcW w:w="6221" w:type="dxa"/>
            <w:tcBorders>
              <w:left w:val="single" w:sz="2" w:space="0" w:color="000000"/>
              <w:right w:val="single" w:sz="2" w:space="0" w:color="000000"/>
            </w:tcBorders>
          </w:tcPr>
          <w:p>
            <w:pPr>
              <w:pStyle w:val="TableParagraph"/>
              <w:spacing w:line="245" w:lineRule="exact" w:before="32"/>
              <w:ind w:left="248" w:right="184"/>
              <w:jc w:val="center"/>
              <w:rPr>
                <w:b/>
                <w:sz w:val="22"/>
              </w:rPr>
            </w:pPr>
            <w:r>
              <w:rPr>
                <w:b/>
                <w:color w:val="545454"/>
                <w:w w:val="105"/>
                <w:sz w:val="22"/>
              </w:rPr>
              <w:t>Total</w:t>
            </w:r>
            <w:r>
              <w:rPr>
                <w:b/>
                <w:color w:val="545454"/>
                <w:spacing w:val="-15"/>
                <w:w w:val="105"/>
                <w:sz w:val="22"/>
              </w:rPr>
              <w:t> </w:t>
            </w:r>
            <w:r>
              <w:rPr>
                <w:b/>
                <w:color w:val="545454"/>
                <w:w w:val="105"/>
                <w:sz w:val="22"/>
              </w:rPr>
              <w:t>Monthly</w:t>
            </w:r>
            <w:r>
              <w:rPr>
                <w:b/>
                <w:color w:val="545454"/>
                <w:spacing w:val="2"/>
                <w:w w:val="105"/>
                <w:sz w:val="22"/>
              </w:rPr>
              <w:t> </w:t>
            </w:r>
            <w:r>
              <w:rPr>
                <w:b/>
                <w:color w:val="545454"/>
                <w:w w:val="105"/>
                <w:sz w:val="22"/>
              </w:rPr>
              <w:t>Rental</w:t>
            </w:r>
            <w:r>
              <w:rPr>
                <w:b/>
                <w:color w:val="545454"/>
                <w:spacing w:val="-7"/>
                <w:w w:val="105"/>
                <w:sz w:val="22"/>
              </w:rPr>
              <w:t> </w:t>
            </w:r>
            <w:r>
              <w:rPr>
                <w:b/>
                <w:color w:val="545454"/>
                <w:w w:val="105"/>
                <w:sz w:val="22"/>
              </w:rPr>
              <w:t>Amount</w:t>
            </w:r>
            <w:r>
              <w:rPr>
                <w:b/>
                <w:color w:val="545454"/>
                <w:spacing w:val="-14"/>
                <w:w w:val="105"/>
                <w:sz w:val="22"/>
              </w:rPr>
              <w:t> </w:t>
            </w:r>
            <w:r>
              <w:rPr>
                <w:b/>
                <w:color w:val="545454"/>
                <w:w w:val="105"/>
                <w:sz w:val="22"/>
              </w:rPr>
              <w:t>(Premises</w:t>
            </w:r>
            <w:r>
              <w:rPr>
                <w:b/>
                <w:color w:val="545454"/>
                <w:spacing w:val="-8"/>
                <w:w w:val="105"/>
                <w:sz w:val="22"/>
              </w:rPr>
              <w:t> </w:t>
            </w:r>
            <w:r>
              <w:rPr>
                <w:b/>
                <w:color w:val="545454"/>
                <w:w w:val="105"/>
                <w:sz w:val="22"/>
              </w:rPr>
              <w:t>1</w:t>
            </w:r>
            <w:r>
              <w:rPr>
                <w:b/>
                <w:color w:val="545454"/>
                <w:spacing w:val="-14"/>
                <w:w w:val="105"/>
                <w:sz w:val="22"/>
              </w:rPr>
              <w:t> </w:t>
            </w:r>
            <w:r>
              <w:rPr>
                <w:b/>
                <w:color w:val="545454"/>
                <w:w w:val="105"/>
                <w:sz w:val="22"/>
              </w:rPr>
              <w:t>and</w:t>
            </w:r>
            <w:r>
              <w:rPr>
                <w:b/>
                <w:color w:val="545454"/>
                <w:spacing w:val="-13"/>
                <w:w w:val="105"/>
                <w:sz w:val="22"/>
              </w:rPr>
              <w:t> </w:t>
            </w:r>
            <w:r>
              <w:rPr>
                <w:b/>
                <w:color w:val="545454"/>
                <w:w w:val="105"/>
                <w:sz w:val="22"/>
              </w:rPr>
              <w:t>Premises</w:t>
            </w:r>
            <w:r>
              <w:rPr>
                <w:b/>
                <w:color w:val="545454"/>
                <w:spacing w:val="-4"/>
                <w:w w:val="105"/>
                <w:sz w:val="22"/>
              </w:rPr>
              <w:t> </w:t>
            </w:r>
            <w:r>
              <w:rPr>
                <w:b/>
                <w:color w:val="545454"/>
                <w:spacing w:val="-5"/>
                <w:w w:val="105"/>
                <w:sz w:val="22"/>
              </w:rPr>
              <w:t>2)</w:t>
            </w:r>
          </w:p>
        </w:tc>
      </w:tr>
      <w:tr>
        <w:trPr>
          <w:trHeight w:val="234" w:hRule="atLeast"/>
        </w:trPr>
        <w:tc>
          <w:tcPr>
            <w:tcW w:w="1644" w:type="dxa"/>
          </w:tcPr>
          <w:p>
            <w:pPr>
              <w:pStyle w:val="TableParagraph"/>
              <w:spacing w:line="215" w:lineRule="exact"/>
              <w:ind w:left="293"/>
              <w:rPr>
                <w:b/>
                <w:sz w:val="22"/>
              </w:rPr>
            </w:pPr>
            <w:r>
              <w:rPr>
                <w:b/>
                <w:color w:val="545454"/>
                <w:w w:val="105"/>
                <w:sz w:val="22"/>
              </w:rPr>
              <w:t>Months</w:t>
            </w:r>
            <w:r>
              <w:rPr>
                <w:b/>
                <w:color w:val="545454"/>
                <w:spacing w:val="-13"/>
                <w:w w:val="105"/>
                <w:sz w:val="22"/>
              </w:rPr>
              <w:t> </w:t>
            </w:r>
            <w:r>
              <w:rPr>
                <w:b/>
                <w:color w:val="545454"/>
                <w:w w:val="105"/>
                <w:sz w:val="22"/>
              </w:rPr>
              <w:t>1-</w:t>
            </w:r>
            <w:r>
              <w:rPr>
                <w:b/>
                <w:color w:val="545454"/>
                <w:spacing w:val="-10"/>
                <w:w w:val="105"/>
                <w:sz w:val="22"/>
              </w:rPr>
              <w:t>4</w:t>
            </w:r>
          </w:p>
        </w:tc>
        <w:tc>
          <w:tcPr>
            <w:tcW w:w="6221" w:type="dxa"/>
            <w:tcBorders>
              <w:right w:val="single" w:sz="2" w:space="0" w:color="000000"/>
            </w:tcBorders>
          </w:tcPr>
          <w:p>
            <w:pPr>
              <w:pStyle w:val="TableParagraph"/>
              <w:spacing w:line="215" w:lineRule="exact"/>
              <w:ind w:left="2672" w:right="2588"/>
              <w:jc w:val="center"/>
              <w:rPr>
                <w:sz w:val="23"/>
              </w:rPr>
            </w:pPr>
            <w:r>
              <w:rPr>
                <w:color w:val="545454"/>
                <w:spacing w:val="-2"/>
                <w:sz w:val="23"/>
              </w:rPr>
              <w:t>$5,016.29</w:t>
            </w:r>
          </w:p>
        </w:tc>
      </w:tr>
      <w:tr>
        <w:trPr>
          <w:trHeight w:val="268" w:hRule="atLeast"/>
        </w:trPr>
        <w:tc>
          <w:tcPr>
            <w:tcW w:w="1644" w:type="dxa"/>
          </w:tcPr>
          <w:p>
            <w:pPr>
              <w:pStyle w:val="TableParagraph"/>
              <w:spacing w:line="221" w:lineRule="exact" w:before="27"/>
              <w:ind w:left="235"/>
              <w:rPr>
                <w:b/>
                <w:sz w:val="22"/>
              </w:rPr>
            </w:pPr>
            <w:r>
              <w:rPr>
                <w:b/>
                <w:color w:val="545454"/>
                <w:spacing w:val="-2"/>
                <w:w w:val="105"/>
                <w:sz w:val="22"/>
              </w:rPr>
              <w:t>Months</w:t>
            </w:r>
            <w:r>
              <w:rPr>
                <w:b/>
                <w:color w:val="545454"/>
                <w:spacing w:val="1"/>
                <w:w w:val="105"/>
                <w:sz w:val="22"/>
              </w:rPr>
              <w:t> </w:t>
            </w:r>
            <w:r>
              <w:rPr>
                <w:b/>
                <w:color w:val="545454"/>
                <w:spacing w:val="-2"/>
                <w:w w:val="105"/>
                <w:sz w:val="22"/>
              </w:rPr>
              <w:t>5-</w:t>
            </w:r>
            <w:r>
              <w:rPr>
                <w:b/>
                <w:color w:val="545454"/>
                <w:spacing w:val="-7"/>
                <w:w w:val="105"/>
                <w:sz w:val="22"/>
              </w:rPr>
              <w:t>31</w:t>
            </w:r>
          </w:p>
        </w:tc>
        <w:tc>
          <w:tcPr>
            <w:tcW w:w="6221" w:type="dxa"/>
            <w:tcBorders>
              <w:right w:val="single" w:sz="2" w:space="0" w:color="000000"/>
            </w:tcBorders>
          </w:tcPr>
          <w:p>
            <w:pPr>
              <w:pStyle w:val="TableParagraph"/>
              <w:spacing w:line="230" w:lineRule="exact" w:before="18"/>
              <w:ind w:left="2667" w:right="2592"/>
              <w:jc w:val="center"/>
              <w:rPr>
                <w:sz w:val="23"/>
              </w:rPr>
            </w:pPr>
            <w:r>
              <w:rPr>
                <w:color w:val="545454"/>
                <w:spacing w:val="-2"/>
                <w:sz w:val="23"/>
              </w:rPr>
              <w:t>$6,796.50</w:t>
            </w:r>
          </w:p>
        </w:tc>
      </w:tr>
      <w:tr>
        <w:trPr>
          <w:trHeight w:val="263" w:hRule="atLeast"/>
        </w:trPr>
        <w:tc>
          <w:tcPr>
            <w:tcW w:w="1644" w:type="dxa"/>
          </w:tcPr>
          <w:p>
            <w:pPr>
              <w:pStyle w:val="TableParagraph"/>
              <w:spacing w:line="216" w:lineRule="exact" w:before="27"/>
              <w:ind w:left="182"/>
              <w:rPr>
                <w:b/>
                <w:sz w:val="22"/>
              </w:rPr>
            </w:pPr>
            <w:r>
              <w:rPr>
                <w:b/>
                <w:color w:val="545454"/>
                <w:spacing w:val="-2"/>
                <w:w w:val="105"/>
                <w:sz w:val="22"/>
              </w:rPr>
              <w:t>Months</w:t>
            </w:r>
            <w:r>
              <w:rPr>
                <w:b/>
                <w:color w:val="545454"/>
                <w:spacing w:val="2"/>
                <w:w w:val="105"/>
                <w:sz w:val="22"/>
              </w:rPr>
              <w:t> </w:t>
            </w:r>
            <w:r>
              <w:rPr>
                <w:b/>
                <w:color w:val="545454"/>
                <w:spacing w:val="-2"/>
                <w:w w:val="105"/>
                <w:sz w:val="22"/>
              </w:rPr>
              <w:t>32-</w:t>
            </w:r>
            <w:r>
              <w:rPr>
                <w:b/>
                <w:color w:val="545454"/>
                <w:spacing w:val="-7"/>
                <w:w w:val="105"/>
                <w:sz w:val="22"/>
              </w:rPr>
              <w:t>40</w:t>
            </w:r>
          </w:p>
        </w:tc>
        <w:tc>
          <w:tcPr>
            <w:tcW w:w="6221" w:type="dxa"/>
            <w:tcBorders>
              <w:right w:val="single" w:sz="2" w:space="0" w:color="000000"/>
            </w:tcBorders>
          </w:tcPr>
          <w:p>
            <w:pPr>
              <w:pStyle w:val="TableParagraph"/>
              <w:spacing w:line="226" w:lineRule="exact" w:before="18"/>
              <w:ind w:left="2672" w:right="2587"/>
              <w:jc w:val="center"/>
              <w:rPr>
                <w:sz w:val="23"/>
              </w:rPr>
            </w:pPr>
            <w:r>
              <w:rPr>
                <w:color w:val="545454"/>
                <w:spacing w:val="-2"/>
                <w:sz w:val="23"/>
              </w:rPr>
              <w:t>$7,227.02</w:t>
            </w:r>
          </w:p>
        </w:tc>
      </w:tr>
    </w:tbl>
    <w:p>
      <w:pPr>
        <w:pStyle w:val="BodyText"/>
        <w:spacing w:before="8"/>
        <w:rPr>
          <w:sz w:val="24"/>
        </w:rPr>
      </w:pPr>
    </w:p>
    <w:p>
      <w:pPr>
        <w:pStyle w:val="BodyText"/>
        <w:spacing w:line="242" w:lineRule="auto"/>
        <w:ind w:left="2695" w:right="1202" w:hanging="6"/>
        <w:jc w:val="both"/>
      </w:pPr>
      <w:r>
        <w:rPr>
          <w:color w:val="545454"/>
        </w:rPr>
        <w:t>Notwithstanding</w:t>
      </w:r>
      <w:r>
        <w:rPr>
          <w:color w:val="545454"/>
          <w:spacing w:val="-8"/>
        </w:rPr>
        <w:t> </w:t>
      </w:r>
      <w:r>
        <w:rPr>
          <w:color w:val="545454"/>
        </w:rPr>
        <w:t>anything</w:t>
      </w:r>
      <w:r>
        <w:rPr>
          <w:color w:val="545454"/>
          <w:spacing w:val="-2"/>
        </w:rPr>
        <w:t> </w:t>
      </w:r>
      <w:r>
        <w:rPr>
          <w:color w:val="545454"/>
        </w:rPr>
        <w:t>contained herein</w:t>
      </w:r>
      <w:r>
        <w:rPr>
          <w:color w:val="545454"/>
          <w:spacing w:val="-1"/>
        </w:rPr>
        <w:t> </w:t>
      </w:r>
      <w:r>
        <w:rPr>
          <w:color w:val="545454"/>
        </w:rPr>
        <w:t>to</w:t>
      </w:r>
      <w:r>
        <w:rPr>
          <w:color w:val="545454"/>
          <w:spacing w:val="-11"/>
        </w:rPr>
        <w:t> </w:t>
      </w:r>
      <w:r>
        <w:rPr>
          <w:color w:val="545454"/>
        </w:rPr>
        <w:t>the</w:t>
      </w:r>
      <w:r>
        <w:rPr>
          <w:color w:val="545454"/>
          <w:spacing w:val="-9"/>
        </w:rPr>
        <w:t> </w:t>
      </w:r>
      <w:r>
        <w:rPr>
          <w:color w:val="545454"/>
        </w:rPr>
        <w:t>contrary, beginning in</w:t>
      </w:r>
      <w:r>
        <w:rPr>
          <w:color w:val="545454"/>
          <w:spacing w:val="-10"/>
        </w:rPr>
        <w:t> </w:t>
      </w:r>
      <w:r>
        <w:rPr>
          <w:color w:val="545454"/>
        </w:rPr>
        <w:t>the</w:t>
      </w:r>
      <w:r>
        <w:rPr>
          <w:color w:val="545454"/>
          <w:spacing w:val="-8"/>
        </w:rPr>
        <w:t> </w:t>
      </w:r>
      <w:r>
        <w:rPr>
          <w:color w:val="545454"/>
        </w:rPr>
        <w:t>second year of the Initial Term, Lessor may, if, in Lessor's discretion, the same is necessary</w:t>
      </w:r>
      <w:r>
        <w:rPr>
          <w:color w:val="545454"/>
          <w:spacing w:val="-2"/>
        </w:rPr>
        <w:t> </w:t>
      </w:r>
      <w:r>
        <w:rPr>
          <w:color w:val="545454"/>
        </w:rPr>
        <w:t>to</w:t>
      </w:r>
      <w:r>
        <w:rPr>
          <w:color w:val="545454"/>
          <w:spacing w:val="-9"/>
        </w:rPr>
        <w:t> </w:t>
      </w:r>
      <w:r>
        <w:rPr>
          <w:color w:val="545454"/>
        </w:rPr>
        <w:t>cover</w:t>
      </w:r>
      <w:r>
        <w:rPr>
          <w:color w:val="545454"/>
          <w:spacing w:val="-3"/>
        </w:rPr>
        <w:t> </w:t>
      </w:r>
      <w:r>
        <w:rPr>
          <w:color w:val="545454"/>
        </w:rPr>
        <w:t>an</w:t>
      </w:r>
      <w:r>
        <w:rPr>
          <w:color w:val="545454"/>
          <w:spacing w:val="-15"/>
        </w:rPr>
        <w:t> </w:t>
      </w:r>
      <w:r>
        <w:rPr>
          <w:color w:val="545454"/>
        </w:rPr>
        <w:t>increase in</w:t>
      </w:r>
      <w:r>
        <w:rPr>
          <w:color w:val="545454"/>
          <w:spacing w:val="-15"/>
        </w:rPr>
        <w:t> </w:t>
      </w:r>
      <w:r>
        <w:rPr>
          <w:color w:val="545454"/>
        </w:rPr>
        <w:t>Taxes and</w:t>
      </w:r>
      <w:r>
        <w:rPr>
          <w:color w:val="545454"/>
          <w:spacing w:val="-1"/>
        </w:rPr>
        <w:t> </w:t>
      </w:r>
      <w:r>
        <w:rPr>
          <w:color w:val="545454"/>
        </w:rPr>
        <w:t>Insurance charges,</w:t>
      </w:r>
      <w:r>
        <w:rPr>
          <w:color w:val="545454"/>
          <w:spacing w:val="-1"/>
        </w:rPr>
        <w:t> </w:t>
      </w:r>
      <w:r>
        <w:rPr>
          <w:color w:val="545454"/>
        </w:rPr>
        <w:t>increase the</w:t>
      </w:r>
      <w:r>
        <w:rPr>
          <w:color w:val="545454"/>
          <w:spacing w:val="-6"/>
        </w:rPr>
        <w:t> </w:t>
      </w:r>
      <w:r>
        <w:rPr>
          <w:color w:val="545454"/>
        </w:rPr>
        <w:t>amount of the Common Area Maintenance Charges and/or Taxes and Insurance Charges for any calendar year thereafter by providing written notice of the same to the Lessee; provided, however that any such increase shall not exceed the prior calendar year actual Common </w:t>
      </w:r>
      <w:r>
        <w:rPr>
          <w:color w:val="808080"/>
        </w:rPr>
        <w:t>.</w:t>
      </w:r>
      <w:r>
        <w:rPr>
          <w:color w:val="545454"/>
        </w:rPr>
        <w:t>Area Maintenance Charges and/or Taxes and Insurance Charges by more than five percent (5%).</w:t>
      </w:r>
    </w:p>
    <w:p>
      <w:pPr>
        <w:pStyle w:val="BodyText"/>
        <w:spacing w:before="6"/>
      </w:pPr>
    </w:p>
    <w:p>
      <w:pPr>
        <w:pStyle w:val="ListParagraph"/>
        <w:numPr>
          <w:ilvl w:val="1"/>
          <w:numId w:val="2"/>
        </w:numPr>
        <w:tabs>
          <w:tab w:pos="2708" w:val="left" w:leader="none"/>
        </w:tabs>
        <w:spacing w:line="244" w:lineRule="auto" w:before="0" w:after="0"/>
        <w:ind w:left="2712" w:right="1190" w:hanging="688"/>
        <w:jc w:val="both"/>
        <w:rPr>
          <w:color w:val="545454"/>
          <w:sz w:val="23"/>
        </w:rPr>
      </w:pPr>
      <w:r>
        <w:rPr>
          <w:color w:val="545454"/>
          <w:sz w:val="23"/>
          <w:u w:val="thick" w:color="545454"/>
        </w:rPr>
        <w:t>Payment of</w:t>
      </w:r>
      <w:r>
        <w:rPr>
          <w:color w:val="545454"/>
          <w:spacing w:val="-3"/>
          <w:sz w:val="23"/>
          <w:u w:val="thick" w:color="545454"/>
        </w:rPr>
        <w:t> </w:t>
      </w:r>
      <w:r>
        <w:rPr>
          <w:color w:val="545454"/>
          <w:sz w:val="23"/>
          <w:u w:val="thick" w:color="545454"/>
        </w:rPr>
        <w:t>Rent.</w:t>
      </w:r>
      <w:r>
        <w:rPr>
          <w:color w:val="545454"/>
          <w:spacing w:val="40"/>
          <w:sz w:val="23"/>
        </w:rPr>
        <w:t> </w:t>
      </w:r>
      <w:r>
        <w:rPr>
          <w:color w:val="545454"/>
          <w:sz w:val="23"/>
        </w:rPr>
        <w:t>The</w:t>
      </w:r>
      <w:r>
        <w:rPr>
          <w:color w:val="545454"/>
          <w:spacing w:val="-8"/>
          <w:sz w:val="23"/>
        </w:rPr>
        <w:t> </w:t>
      </w:r>
      <w:r>
        <w:rPr>
          <w:color w:val="545454"/>
          <w:sz w:val="23"/>
        </w:rPr>
        <w:t>monthly</w:t>
      </w:r>
      <w:r>
        <w:rPr>
          <w:color w:val="545454"/>
          <w:spacing w:val="-2"/>
          <w:sz w:val="23"/>
        </w:rPr>
        <w:t> </w:t>
      </w:r>
      <w:r>
        <w:rPr>
          <w:color w:val="545454"/>
          <w:sz w:val="23"/>
        </w:rPr>
        <w:t>payments</w:t>
      </w:r>
      <w:r>
        <w:rPr>
          <w:color w:val="545454"/>
          <w:spacing w:val="-4"/>
          <w:sz w:val="23"/>
        </w:rPr>
        <w:t> </w:t>
      </w:r>
      <w:r>
        <w:rPr>
          <w:color w:val="545454"/>
          <w:sz w:val="23"/>
        </w:rPr>
        <w:t>of</w:t>
      </w:r>
      <w:r>
        <w:rPr>
          <w:color w:val="545454"/>
          <w:spacing w:val="-8"/>
          <w:sz w:val="23"/>
        </w:rPr>
        <w:t> </w:t>
      </w:r>
      <w:r>
        <w:rPr>
          <w:color w:val="545454"/>
          <w:sz w:val="23"/>
        </w:rPr>
        <w:t>the</w:t>
      </w:r>
      <w:r>
        <w:rPr>
          <w:color w:val="545454"/>
          <w:spacing w:val="-10"/>
          <w:sz w:val="23"/>
        </w:rPr>
        <w:t> </w:t>
      </w:r>
      <w:r>
        <w:rPr>
          <w:color w:val="545454"/>
          <w:sz w:val="23"/>
        </w:rPr>
        <w:t>Base</w:t>
      </w:r>
      <w:r>
        <w:rPr>
          <w:color w:val="545454"/>
          <w:spacing w:val="-1"/>
          <w:sz w:val="23"/>
        </w:rPr>
        <w:t> </w:t>
      </w:r>
      <w:r>
        <w:rPr>
          <w:color w:val="545454"/>
          <w:sz w:val="23"/>
        </w:rPr>
        <w:t>Rent and</w:t>
      </w:r>
      <w:r>
        <w:rPr>
          <w:color w:val="545454"/>
          <w:spacing w:val="-1"/>
          <w:sz w:val="23"/>
        </w:rPr>
        <w:t> </w:t>
      </w:r>
      <w:r>
        <w:rPr>
          <w:color w:val="545454"/>
          <w:sz w:val="23"/>
        </w:rPr>
        <w:t>Additional Rent</w:t>
      </w:r>
      <w:r>
        <w:rPr>
          <w:color w:val="545454"/>
          <w:spacing w:val="-2"/>
          <w:sz w:val="23"/>
        </w:rPr>
        <w:t> </w:t>
      </w:r>
      <w:r>
        <w:rPr>
          <w:color w:val="545454"/>
          <w:sz w:val="23"/>
        </w:rPr>
        <w:t>for Premises 1 and Premises 2 (collectively, the "Total Monthly Rental Payment") shall be</w:t>
      </w:r>
      <w:r>
        <w:rPr>
          <w:color w:val="545454"/>
          <w:spacing w:val="-11"/>
          <w:sz w:val="23"/>
        </w:rPr>
        <w:t> </w:t>
      </w:r>
      <w:r>
        <w:rPr>
          <w:color w:val="545454"/>
          <w:sz w:val="23"/>
        </w:rPr>
        <w:t>due</w:t>
      </w:r>
      <w:r>
        <w:rPr>
          <w:color w:val="545454"/>
          <w:spacing w:val="-9"/>
          <w:sz w:val="23"/>
        </w:rPr>
        <w:t> </w:t>
      </w:r>
      <w:r>
        <w:rPr>
          <w:color w:val="545454"/>
          <w:sz w:val="23"/>
        </w:rPr>
        <w:t>on</w:t>
      </w:r>
      <w:r>
        <w:rPr>
          <w:color w:val="545454"/>
          <w:spacing w:val="-11"/>
          <w:sz w:val="23"/>
        </w:rPr>
        <w:t> </w:t>
      </w:r>
      <w:r>
        <w:rPr>
          <w:color w:val="545454"/>
          <w:sz w:val="23"/>
        </w:rPr>
        <w:t>the</w:t>
      </w:r>
      <w:r>
        <w:rPr>
          <w:color w:val="545454"/>
          <w:spacing w:val="-11"/>
          <w:sz w:val="23"/>
        </w:rPr>
        <w:t> </w:t>
      </w:r>
      <w:r>
        <w:rPr>
          <w:color w:val="545454"/>
          <w:sz w:val="23"/>
        </w:rPr>
        <w:t>first</w:t>
      </w:r>
      <w:r>
        <w:rPr>
          <w:color w:val="545454"/>
          <w:spacing w:val="-5"/>
          <w:sz w:val="23"/>
        </w:rPr>
        <w:t> </w:t>
      </w:r>
      <w:r>
        <w:rPr>
          <w:color w:val="545454"/>
          <w:sz w:val="23"/>
        </w:rPr>
        <w:t>day</w:t>
      </w:r>
      <w:r>
        <w:rPr>
          <w:color w:val="545454"/>
          <w:spacing w:val="-9"/>
          <w:sz w:val="23"/>
        </w:rPr>
        <w:t> </w:t>
      </w:r>
      <w:r>
        <w:rPr>
          <w:color w:val="545454"/>
          <w:sz w:val="23"/>
        </w:rPr>
        <w:t>of</w:t>
      </w:r>
      <w:r>
        <w:rPr>
          <w:color w:val="545454"/>
          <w:spacing w:val="-5"/>
          <w:sz w:val="23"/>
        </w:rPr>
        <w:t> </w:t>
      </w:r>
      <w:r>
        <w:rPr>
          <w:color w:val="545454"/>
          <w:sz w:val="23"/>
        </w:rPr>
        <w:t>each</w:t>
      </w:r>
      <w:r>
        <w:rPr>
          <w:color w:val="545454"/>
          <w:spacing w:val="-8"/>
          <w:sz w:val="23"/>
        </w:rPr>
        <w:t> </w:t>
      </w:r>
      <w:r>
        <w:rPr>
          <w:color w:val="545454"/>
          <w:sz w:val="23"/>
        </w:rPr>
        <w:t>calendar month.</w:t>
      </w:r>
      <w:r>
        <w:rPr>
          <w:color w:val="545454"/>
          <w:spacing w:val="40"/>
          <w:sz w:val="23"/>
        </w:rPr>
        <w:t> </w:t>
      </w:r>
      <w:r>
        <w:rPr>
          <w:color w:val="545454"/>
          <w:sz w:val="23"/>
        </w:rPr>
        <w:t>The</w:t>
      </w:r>
      <w:r>
        <w:rPr>
          <w:color w:val="545454"/>
          <w:spacing w:val="-11"/>
          <w:sz w:val="23"/>
        </w:rPr>
        <w:t> </w:t>
      </w:r>
      <w:r>
        <w:rPr>
          <w:color w:val="545454"/>
          <w:sz w:val="23"/>
        </w:rPr>
        <w:t>Lessor and</w:t>
      </w:r>
      <w:r>
        <w:rPr>
          <w:color w:val="545454"/>
          <w:spacing w:val="-3"/>
          <w:sz w:val="23"/>
        </w:rPr>
        <w:t> </w:t>
      </w:r>
      <w:r>
        <w:rPr>
          <w:color w:val="545454"/>
          <w:sz w:val="23"/>
        </w:rPr>
        <w:t>Lessee</w:t>
      </w:r>
      <w:r>
        <w:rPr>
          <w:color w:val="545454"/>
          <w:spacing w:val="-9"/>
          <w:sz w:val="23"/>
        </w:rPr>
        <w:t> </w:t>
      </w:r>
      <w:r>
        <w:rPr>
          <w:color w:val="545454"/>
          <w:sz w:val="23"/>
        </w:rPr>
        <w:t>hereby acknowledge and agree that the Lessee shall be obligated to make monthly Additional Rent payments beginning with the</w:t>
      </w:r>
      <w:r>
        <w:rPr>
          <w:color w:val="545454"/>
          <w:spacing w:val="-2"/>
          <w:sz w:val="23"/>
        </w:rPr>
        <w:t> </w:t>
      </w:r>
      <w:r>
        <w:rPr>
          <w:color w:val="545454"/>
          <w:sz w:val="23"/>
        </w:rPr>
        <w:t>Commencement</w:t>
      </w:r>
      <w:r>
        <w:rPr>
          <w:color w:val="545454"/>
          <w:spacing w:val="40"/>
          <w:sz w:val="23"/>
        </w:rPr>
        <w:t> </w:t>
      </w:r>
      <w:r>
        <w:rPr>
          <w:color w:val="545454"/>
          <w:sz w:val="23"/>
        </w:rPr>
        <w:t>Date.</w:t>
      </w:r>
    </w:p>
    <w:p>
      <w:pPr>
        <w:pStyle w:val="BodyText"/>
        <w:spacing w:before="1"/>
      </w:pPr>
    </w:p>
    <w:p>
      <w:pPr>
        <w:pStyle w:val="BodyText"/>
        <w:spacing w:line="242" w:lineRule="auto" w:before="1"/>
        <w:ind w:left="2727" w:right="1171" w:hanging="7"/>
        <w:jc w:val="both"/>
      </w:pPr>
      <w:r>
        <w:rPr>
          <w:color w:val="545454"/>
        </w:rPr>
        <w:t>Except as provided herein, the Total Monthly Rental Payment is due on the first day of each calendar month.</w:t>
      </w:r>
      <w:r>
        <w:rPr>
          <w:color w:val="545454"/>
          <w:spacing w:val="40"/>
        </w:rPr>
        <w:t> </w:t>
      </w:r>
      <w:r>
        <w:rPr>
          <w:color w:val="545454"/>
        </w:rPr>
        <w:t>In the event the Lessor does not receive the Total Monthly</w:t>
      </w:r>
      <w:r>
        <w:rPr>
          <w:color w:val="545454"/>
          <w:spacing w:val="-6"/>
        </w:rPr>
        <w:t> </w:t>
      </w:r>
      <w:r>
        <w:rPr>
          <w:color w:val="545454"/>
        </w:rPr>
        <w:t>Rental Payment on</w:t>
      </w:r>
      <w:r>
        <w:rPr>
          <w:color w:val="545454"/>
          <w:spacing w:val="-8"/>
        </w:rPr>
        <w:t> </w:t>
      </w:r>
      <w:r>
        <w:rPr>
          <w:color w:val="545454"/>
        </w:rPr>
        <w:t>or</w:t>
      </w:r>
      <w:r>
        <w:rPr>
          <w:color w:val="545454"/>
          <w:spacing w:val="-8"/>
        </w:rPr>
        <w:t> </w:t>
      </w:r>
      <w:r>
        <w:rPr>
          <w:color w:val="545454"/>
        </w:rPr>
        <w:t>before</w:t>
      </w:r>
      <w:r>
        <w:rPr>
          <w:color w:val="545454"/>
          <w:spacing w:val="-3"/>
        </w:rPr>
        <w:t> </w:t>
      </w:r>
      <w:r>
        <w:rPr>
          <w:color w:val="545454"/>
        </w:rPr>
        <w:t>the</w:t>
      </w:r>
      <w:r>
        <w:rPr>
          <w:color w:val="545454"/>
          <w:spacing w:val="-2"/>
        </w:rPr>
        <w:t> </w:t>
      </w:r>
      <w:r>
        <w:rPr>
          <w:color w:val="545454"/>
        </w:rPr>
        <w:t>fifth</w:t>
      </w:r>
      <w:r>
        <w:rPr>
          <w:color w:val="545454"/>
          <w:spacing w:val="-5"/>
        </w:rPr>
        <w:t> </w:t>
      </w:r>
      <w:r>
        <w:rPr>
          <w:color w:val="545454"/>
        </w:rPr>
        <w:t>day</w:t>
      </w:r>
      <w:r>
        <w:rPr>
          <w:color w:val="545454"/>
          <w:spacing w:val="-12"/>
        </w:rPr>
        <w:t> </w:t>
      </w:r>
      <w:r>
        <w:rPr>
          <w:color w:val="545454"/>
        </w:rPr>
        <w:t>of</w:t>
      </w:r>
      <w:r>
        <w:rPr>
          <w:color w:val="545454"/>
          <w:spacing w:val="-11"/>
        </w:rPr>
        <w:t> </w:t>
      </w:r>
      <w:r>
        <w:rPr>
          <w:color w:val="545454"/>
        </w:rPr>
        <w:t>the</w:t>
      </w:r>
      <w:r>
        <w:rPr>
          <w:color w:val="545454"/>
          <w:spacing w:val="-12"/>
        </w:rPr>
        <w:t> </w:t>
      </w:r>
      <w:r>
        <w:rPr>
          <w:color w:val="545454"/>
        </w:rPr>
        <w:t>calendar month, a</w:t>
      </w:r>
      <w:r>
        <w:rPr>
          <w:color w:val="545454"/>
          <w:spacing w:val="-9"/>
        </w:rPr>
        <w:t> </w:t>
      </w:r>
      <w:r>
        <w:rPr>
          <w:color w:val="545454"/>
        </w:rPr>
        <w:t>late</w:t>
      </w:r>
      <w:r>
        <w:rPr>
          <w:color w:val="545454"/>
          <w:spacing w:val="-4"/>
        </w:rPr>
        <w:t> </w:t>
      </w:r>
      <w:r>
        <w:rPr>
          <w:color w:val="545454"/>
        </w:rPr>
        <w:t>fee in the fixed</w:t>
      </w:r>
      <w:r>
        <w:rPr>
          <w:color w:val="545454"/>
          <w:spacing w:val="27"/>
        </w:rPr>
        <w:t> </w:t>
      </w:r>
      <w:r>
        <w:rPr>
          <w:color w:val="545454"/>
        </w:rPr>
        <w:t>amount of $100.00 plus a daily charge beginning on the sixth day of the calendar month in the amount of $25.00 per day</w:t>
      </w:r>
      <w:r>
        <w:rPr>
          <w:color w:val="545454"/>
          <w:spacing w:val="-1"/>
        </w:rPr>
        <w:t> </w:t>
      </w:r>
      <w:r>
        <w:rPr>
          <w:color w:val="545454"/>
        </w:rPr>
        <w:t>shall be charged and shall be due and payable by</w:t>
      </w:r>
      <w:r>
        <w:rPr>
          <w:color w:val="545454"/>
          <w:spacing w:val="-1"/>
        </w:rPr>
        <w:t> </w:t>
      </w:r>
      <w:r>
        <w:rPr>
          <w:color w:val="545454"/>
        </w:rPr>
        <w:t>the Lessee for each late payment.</w:t>
      </w:r>
    </w:p>
    <w:p>
      <w:pPr>
        <w:pStyle w:val="BodyText"/>
        <w:spacing w:before="1"/>
      </w:pPr>
    </w:p>
    <w:p>
      <w:pPr>
        <w:pStyle w:val="BodyText"/>
        <w:spacing w:line="247" w:lineRule="auto" w:before="1"/>
        <w:ind w:left="2742" w:right="1155"/>
        <w:jc w:val="both"/>
      </w:pPr>
      <w:r>
        <w:rPr>
          <w:color w:val="545454"/>
        </w:rPr>
        <w:t>All rental payments due</w:t>
      </w:r>
      <w:r>
        <w:rPr>
          <w:color w:val="545454"/>
          <w:spacing w:val="-6"/>
        </w:rPr>
        <w:t> </w:t>
      </w:r>
      <w:r>
        <w:rPr>
          <w:color w:val="545454"/>
        </w:rPr>
        <w:t>hereunder shall be</w:t>
      </w:r>
      <w:r>
        <w:rPr>
          <w:color w:val="545454"/>
          <w:spacing w:val="-10"/>
        </w:rPr>
        <w:t> </w:t>
      </w:r>
      <w:r>
        <w:rPr>
          <w:color w:val="545454"/>
        </w:rPr>
        <w:t>made</w:t>
      </w:r>
      <w:r>
        <w:rPr>
          <w:color w:val="545454"/>
          <w:spacing w:val="-3"/>
        </w:rPr>
        <w:t> </w:t>
      </w:r>
      <w:r>
        <w:rPr>
          <w:color w:val="545454"/>
        </w:rPr>
        <w:t>to</w:t>
      </w:r>
      <w:r>
        <w:rPr>
          <w:color w:val="545454"/>
          <w:spacing w:val="-6"/>
        </w:rPr>
        <w:t> </w:t>
      </w:r>
      <w:r>
        <w:rPr>
          <w:color w:val="545454"/>
        </w:rPr>
        <w:t>the</w:t>
      </w:r>
      <w:r>
        <w:rPr>
          <w:color w:val="545454"/>
          <w:spacing w:val="-4"/>
        </w:rPr>
        <w:t> </w:t>
      </w:r>
      <w:r>
        <w:rPr>
          <w:color w:val="545454"/>
        </w:rPr>
        <w:t>Lessor by</w:t>
      </w:r>
      <w:r>
        <w:rPr>
          <w:color w:val="545454"/>
          <w:spacing w:val="-14"/>
        </w:rPr>
        <w:t> </w:t>
      </w:r>
      <w:r>
        <w:rPr>
          <w:color w:val="545454"/>
        </w:rPr>
        <w:t>mailing the</w:t>
      </w:r>
      <w:r>
        <w:rPr>
          <w:color w:val="545454"/>
          <w:spacing w:val="-11"/>
        </w:rPr>
        <w:t> </w:t>
      </w:r>
      <w:r>
        <w:rPr>
          <w:color w:val="545454"/>
        </w:rPr>
        <w:t>same to 101 Arnould Boulevard, Lafayette, Louisiana 70506 or such other place, as the Lessor shall designate in writing.</w:t>
      </w:r>
    </w:p>
    <w:p>
      <w:pPr>
        <w:pStyle w:val="BodyText"/>
        <w:spacing w:before="1"/>
        <w:rPr>
          <w:sz w:val="17"/>
        </w:rPr>
      </w:pPr>
    </w:p>
    <w:p>
      <w:pPr>
        <w:spacing w:before="91"/>
        <w:ind w:left="1382" w:right="0" w:firstLine="0"/>
        <w:jc w:val="both"/>
        <w:rPr>
          <w:b/>
          <w:sz w:val="22"/>
        </w:rPr>
      </w:pPr>
      <w:r>
        <w:rPr>
          <w:b/>
          <w:color w:val="545454"/>
          <w:w w:val="105"/>
          <w:sz w:val="22"/>
        </w:rPr>
        <w:t>Section</w:t>
      </w:r>
      <w:r>
        <w:rPr>
          <w:b/>
          <w:color w:val="545454"/>
          <w:spacing w:val="-15"/>
          <w:w w:val="105"/>
          <w:sz w:val="22"/>
        </w:rPr>
        <w:t> </w:t>
      </w:r>
      <w:r>
        <w:rPr>
          <w:b/>
          <w:color w:val="545454"/>
          <w:w w:val="105"/>
          <w:sz w:val="22"/>
        </w:rPr>
        <w:t>5.01</w:t>
      </w:r>
      <w:r>
        <w:rPr>
          <w:b/>
          <w:color w:val="545454"/>
          <w:spacing w:val="-14"/>
          <w:w w:val="105"/>
          <w:sz w:val="22"/>
        </w:rPr>
        <w:t> </w:t>
      </w:r>
      <w:r>
        <w:rPr>
          <w:color w:val="545454"/>
          <w:w w:val="105"/>
          <w:sz w:val="22"/>
        </w:rPr>
        <w:t>-</w:t>
      </w:r>
      <w:r>
        <w:rPr>
          <w:color w:val="545454"/>
          <w:spacing w:val="-15"/>
          <w:w w:val="105"/>
          <w:sz w:val="22"/>
        </w:rPr>
        <w:t> </w:t>
      </w:r>
      <w:r>
        <w:rPr>
          <w:b/>
          <w:color w:val="545454"/>
          <w:w w:val="105"/>
          <w:sz w:val="22"/>
          <w:u w:val="thick" w:color="545454"/>
        </w:rPr>
        <w:t>Real</w:t>
      </w:r>
      <w:r>
        <w:rPr>
          <w:b/>
          <w:color w:val="545454"/>
          <w:spacing w:val="-10"/>
          <w:w w:val="105"/>
          <w:sz w:val="22"/>
          <w:u w:val="thick" w:color="545454"/>
        </w:rPr>
        <w:t> </w:t>
      </w:r>
      <w:r>
        <w:rPr>
          <w:b/>
          <w:color w:val="545454"/>
          <w:w w:val="105"/>
          <w:sz w:val="22"/>
          <w:u w:val="thick" w:color="545454"/>
        </w:rPr>
        <w:t>Property</w:t>
      </w:r>
      <w:r>
        <w:rPr>
          <w:b/>
          <w:color w:val="545454"/>
          <w:spacing w:val="4"/>
          <w:w w:val="105"/>
          <w:sz w:val="22"/>
          <w:u w:val="thick" w:color="545454"/>
        </w:rPr>
        <w:t> </w:t>
      </w:r>
      <w:r>
        <w:rPr>
          <w:b/>
          <w:color w:val="545454"/>
          <w:spacing w:val="-2"/>
          <w:w w:val="105"/>
          <w:sz w:val="22"/>
          <w:u w:val="thick" w:color="545454"/>
        </w:rPr>
        <w:t>Taxes:</w:t>
      </w:r>
    </w:p>
    <w:p>
      <w:pPr>
        <w:pStyle w:val="BodyText"/>
        <w:spacing w:before="3"/>
        <w:rPr>
          <w:b/>
          <w:sz w:val="22"/>
        </w:rPr>
      </w:pPr>
    </w:p>
    <w:p>
      <w:pPr>
        <w:pStyle w:val="BodyText"/>
        <w:spacing w:line="247" w:lineRule="auto" w:before="1"/>
        <w:ind w:left="1389" w:right="1144" w:hanging="6"/>
        <w:jc w:val="both"/>
      </w:pPr>
      <w:r>
        <w:rPr>
          <w:color w:val="545454"/>
        </w:rPr>
        <w:t>Lessee shall be responsible for and shall pay before delinquency, its Pro Rata Portion of all real property taxes and assessments levied and assessed against the Premises, and shall make such payment in accordance with paragraph 4.0l(B) hereof.</w:t>
      </w:r>
    </w:p>
    <w:p>
      <w:pPr>
        <w:pStyle w:val="BodyText"/>
        <w:rPr>
          <w:sz w:val="20"/>
        </w:rPr>
      </w:pPr>
    </w:p>
    <w:p>
      <w:pPr>
        <w:pStyle w:val="BodyText"/>
        <w:rPr>
          <w:sz w:val="20"/>
        </w:rPr>
      </w:pPr>
    </w:p>
    <w:p>
      <w:pPr>
        <w:pStyle w:val="BodyText"/>
      </w:pPr>
    </w:p>
    <w:p>
      <w:pPr>
        <w:spacing w:after="0"/>
        <w:sectPr>
          <w:footerReference w:type="default" r:id="rId10"/>
          <w:pgSz w:w="12240" w:h="15800"/>
          <w:pgMar w:footer="0" w:header="0" w:top="1400" w:bottom="280" w:left="260" w:right="40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5"/>
        </w:rPr>
      </w:pPr>
    </w:p>
    <w:p>
      <w:pPr>
        <w:spacing w:before="0"/>
        <w:ind w:left="0" w:right="38" w:firstLine="0"/>
        <w:jc w:val="right"/>
        <w:rPr>
          <w:rFonts w:ascii="Arial"/>
          <w:i/>
          <w:sz w:val="14"/>
        </w:rPr>
      </w:pPr>
      <w:r>
        <w:rPr>
          <w:rFonts w:ascii="Arial"/>
          <w:i/>
          <w:color w:val="3B3B3B"/>
          <w:spacing w:val="-2"/>
          <w:sz w:val="14"/>
        </w:rPr>
        <w:t>Page6af29</w:t>
      </w:r>
    </w:p>
    <w:p>
      <w:pPr>
        <w:spacing w:before="77"/>
        <w:ind w:left="1406" w:right="0" w:firstLine="0"/>
        <w:jc w:val="left"/>
        <w:rPr>
          <w:b/>
          <w:sz w:val="57"/>
        </w:rPr>
      </w:pPr>
      <w:r>
        <w:rPr/>
        <w:br w:type="column"/>
      </w:r>
      <w:r>
        <w:rPr>
          <w:color w:val="3B3B3B"/>
          <w:spacing w:val="-2"/>
          <w:w w:val="85"/>
          <w:sz w:val="16"/>
        </w:rPr>
        <w:t>!,,soc',</w:t>
      </w:r>
      <w:r>
        <w:rPr>
          <w:b/>
          <w:color w:val="3B3B3B"/>
          <w:spacing w:val="-2"/>
          <w:w w:val="85"/>
          <w:sz w:val="57"/>
        </w:rPr>
        <w:t>ffli&lt;mJ,</w:t>
      </w:r>
      <w:r>
        <w:rPr>
          <w:b/>
          <w:color w:val="6E6E6E"/>
          <w:spacing w:val="-2"/>
          <w:w w:val="85"/>
          <w:sz w:val="57"/>
        </w:rPr>
        <w:t>g/</w:t>
      </w:r>
      <w:r>
        <w:rPr>
          <w:b/>
          <w:color w:val="3B3B3B"/>
          <w:spacing w:val="-2"/>
          <w:w w:val="85"/>
          <w:sz w:val="57"/>
        </w:rPr>
        <w:t>z:pt:-</w:t>
      </w:r>
    </w:p>
    <w:p>
      <w:pPr>
        <w:spacing w:before="150"/>
        <w:ind w:left="1421" w:right="0" w:firstLine="0"/>
        <w:jc w:val="left"/>
        <w:rPr>
          <w:sz w:val="17"/>
        </w:rPr>
      </w:pPr>
      <w:r>
        <w:rPr>
          <w:color w:val="3B3B3B"/>
          <w:w w:val="90"/>
          <w:sz w:val="17"/>
        </w:rPr>
        <w:t>Lessee's</w:t>
      </w:r>
      <w:r>
        <w:rPr>
          <w:color w:val="3B3B3B"/>
          <w:spacing w:val="3"/>
          <w:sz w:val="17"/>
        </w:rPr>
        <w:t> </w:t>
      </w:r>
      <w:r>
        <w:rPr>
          <w:color w:val="3B3B3B"/>
          <w:spacing w:val="-2"/>
          <w:w w:val="95"/>
          <w:sz w:val="17"/>
        </w:rPr>
        <w:t>Initials</w:t>
      </w:r>
      <w:r>
        <w:rPr>
          <w:color w:val="8789A5"/>
          <w:spacing w:val="-2"/>
          <w:w w:val="95"/>
          <w:sz w:val="17"/>
        </w:rPr>
        <w:t>f-</w:t>
      </w:r>
    </w:p>
    <w:p>
      <w:pPr>
        <w:spacing w:after="0"/>
        <w:jc w:val="left"/>
        <w:rPr>
          <w:sz w:val="17"/>
        </w:rPr>
        <w:sectPr>
          <w:type w:val="continuous"/>
          <w:pgSz w:w="12240" w:h="15800"/>
          <w:pgMar w:header="0" w:footer="0" w:top="1640" w:bottom="280" w:left="260" w:right="400"/>
          <w:cols w:num="2" w:equalWidth="0">
            <w:col w:w="2050" w:space="4130"/>
            <w:col w:w="5400"/>
          </w:cols>
        </w:sectPr>
      </w:pPr>
    </w:p>
    <w:p>
      <w:pPr>
        <w:spacing w:before="76"/>
        <w:ind w:left="1396" w:right="0" w:firstLine="0"/>
        <w:jc w:val="both"/>
        <w:rPr>
          <w:b/>
          <w:sz w:val="22"/>
        </w:rPr>
      </w:pPr>
      <w:r>
        <w:rPr>
          <w:b/>
          <w:color w:val="2D2D2D"/>
          <w:w w:val="105"/>
          <w:sz w:val="22"/>
        </w:rPr>
        <w:t>Section</w:t>
      </w:r>
      <w:r>
        <w:rPr>
          <w:b/>
          <w:color w:val="2D2D2D"/>
          <w:spacing w:val="-15"/>
          <w:w w:val="105"/>
          <w:sz w:val="22"/>
        </w:rPr>
        <w:t> </w:t>
      </w:r>
      <w:r>
        <w:rPr>
          <w:b/>
          <w:color w:val="2D2D2D"/>
          <w:w w:val="105"/>
          <w:sz w:val="22"/>
        </w:rPr>
        <w:t>6.01</w:t>
      </w:r>
      <w:r>
        <w:rPr>
          <w:b/>
          <w:color w:val="2D2D2D"/>
          <w:spacing w:val="-14"/>
          <w:w w:val="105"/>
          <w:sz w:val="22"/>
        </w:rPr>
        <w:t> </w:t>
      </w:r>
      <w:r>
        <w:rPr>
          <w:color w:val="2D2D2D"/>
          <w:w w:val="105"/>
          <w:sz w:val="22"/>
        </w:rPr>
        <w:t>-</w:t>
      </w:r>
      <w:r>
        <w:rPr>
          <w:color w:val="2D2D2D"/>
          <w:spacing w:val="-15"/>
          <w:w w:val="105"/>
          <w:sz w:val="22"/>
        </w:rPr>
        <w:t> </w:t>
      </w:r>
      <w:r>
        <w:rPr>
          <w:b/>
          <w:color w:val="2D2D2D"/>
          <w:w w:val="105"/>
          <w:sz w:val="22"/>
          <w:u w:val="thick" w:color="2D2D2D"/>
        </w:rPr>
        <w:t>Personal</w:t>
      </w:r>
      <w:r>
        <w:rPr>
          <w:b/>
          <w:color w:val="2D2D2D"/>
          <w:spacing w:val="-12"/>
          <w:w w:val="105"/>
          <w:sz w:val="22"/>
          <w:u w:val="thick" w:color="2D2D2D"/>
        </w:rPr>
        <w:t> </w:t>
      </w:r>
      <w:r>
        <w:rPr>
          <w:b/>
          <w:color w:val="2D2D2D"/>
          <w:w w:val="105"/>
          <w:sz w:val="22"/>
          <w:u w:val="thick" w:color="2D2D2D"/>
        </w:rPr>
        <w:t>Property</w:t>
      </w:r>
      <w:r>
        <w:rPr>
          <w:b/>
          <w:color w:val="2D2D2D"/>
          <w:spacing w:val="1"/>
          <w:w w:val="105"/>
          <w:sz w:val="22"/>
          <w:u w:val="thick" w:color="2D2D2D"/>
        </w:rPr>
        <w:t> </w:t>
      </w:r>
      <w:r>
        <w:rPr>
          <w:b/>
          <w:color w:val="2D2D2D"/>
          <w:spacing w:val="-2"/>
          <w:w w:val="105"/>
          <w:sz w:val="22"/>
          <w:u w:val="thick" w:color="2D2D2D"/>
        </w:rPr>
        <w:t>Taxes:</w:t>
      </w:r>
    </w:p>
    <w:p>
      <w:pPr>
        <w:pStyle w:val="BodyText"/>
        <w:spacing w:before="1"/>
        <w:rPr>
          <w:b/>
          <w:sz w:val="26"/>
        </w:rPr>
      </w:pPr>
    </w:p>
    <w:p>
      <w:pPr>
        <w:spacing w:line="249" w:lineRule="auto" w:before="0"/>
        <w:ind w:left="1399" w:right="1121" w:hanging="1"/>
        <w:jc w:val="both"/>
        <w:rPr>
          <w:sz w:val="22"/>
        </w:rPr>
      </w:pPr>
      <w:r>
        <w:rPr>
          <w:color w:val="2D2D2D"/>
          <w:w w:val="105"/>
          <w:sz w:val="22"/>
        </w:rPr>
        <w:t>Lessee shall be responsible</w:t>
      </w:r>
      <w:r>
        <w:rPr>
          <w:color w:val="2D2D2D"/>
          <w:w w:val="105"/>
          <w:sz w:val="22"/>
        </w:rPr>
        <w:t> for and shall pay, before delinquency,</w:t>
      </w:r>
      <w:r>
        <w:rPr>
          <w:color w:val="2D2D2D"/>
          <w:w w:val="105"/>
          <w:sz w:val="22"/>
        </w:rPr>
        <w:t> all taxes, assessments,</w:t>
      </w:r>
      <w:r>
        <w:rPr>
          <w:color w:val="2D2D2D"/>
          <w:w w:val="105"/>
          <w:sz w:val="22"/>
        </w:rPr>
        <w:t> license fees,</w:t>
      </w:r>
      <w:r>
        <w:rPr>
          <w:color w:val="2D2D2D"/>
          <w:spacing w:val="-2"/>
          <w:w w:val="105"/>
          <w:sz w:val="22"/>
        </w:rPr>
        <w:t> </w:t>
      </w:r>
      <w:r>
        <w:rPr>
          <w:color w:val="2D2D2D"/>
          <w:w w:val="105"/>
          <w:sz w:val="22"/>
        </w:rPr>
        <w:t>and</w:t>
      </w:r>
      <w:r>
        <w:rPr>
          <w:color w:val="2D2D2D"/>
          <w:spacing w:val="-4"/>
          <w:w w:val="105"/>
          <w:sz w:val="22"/>
        </w:rPr>
        <w:t> </w:t>
      </w:r>
      <w:r>
        <w:rPr>
          <w:color w:val="2D2D2D"/>
          <w:w w:val="105"/>
          <w:sz w:val="22"/>
        </w:rPr>
        <w:t>other</w:t>
      </w:r>
      <w:r>
        <w:rPr>
          <w:color w:val="2D2D2D"/>
          <w:spacing w:val="-4"/>
          <w:w w:val="105"/>
          <w:sz w:val="22"/>
        </w:rPr>
        <w:t> </w:t>
      </w:r>
      <w:r>
        <w:rPr>
          <w:color w:val="2D2D2D"/>
          <w:w w:val="105"/>
          <w:sz w:val="22"/>
        </w:rPr>
        <w:t>charges that</w:t>
      </w:r>
      <w:r>
        <w:rPr>
          <w:color w:val="2D2D2D"/>
          <w:spacing w:val="-5"/>
          <w:w w:val="105"/>
          <w:sz w:val="22"/>
        </w:rPr>
        <w:t> </w:t>
      </w:r>
      <w:r>
        <w:rPr>
          <w:color w:val="2D2D2D"/>
          <w:w w:val="105"/>
          <w:sz w:val="22"/>
        </w:rPr>
        <w:t>are</w:t>
      </w:r>
      <w:r>
        <w:rPr>
          <w:color w:val="2D2D2D"/>
          <w:spacing w:val="-11"/>
          <w:w w:val="105"/>
          <w:sz w:val="22"/>
        </w:rPr>
        <w:t> </w:t>
      </w:r>
      <w:r>
        <w:rPr>
          <w:color w:val="2D2D2D"/>
          <w:w w:val="105"/>
          <w:sz w:val="22"/>
        </w:rPr>
        <w:t>levied and assessed against Lessee's personal</w:t>
      </w:r>
      <w:r>
        <w:rPr>
          <w:color w:val="2D2D2D"/>
          <w:spacing w:val="-1"/>
          <w:w w:val="105"/>
          <w:sz w:val="22"/>
        </w:rPr>
        <w:t> </w:t>
      </w:r>
      <w:r>
        <w:rPr>
          <w:color w:val="2D2D2D"/>
          <w:w w:val="105"/>
          <w:sz w:val="22"/>
        </w:rPr>
        <w:t>property</w:t>
      </w:r>
      <w:r>
        <w:rPr>
          <w:color w:val="2D2D2D"/>
          <w:spacing w:val="-2"/>
          <w:w w:val="105"/>
          <w:sz w:val="22"/>
        </w:rPr>
        <w:t> </w:t>
      </w:r>
      <w:r>
        <w:rPr>
          <w:color w:val="2D2D2D"/>
          <w:w w:val="105"/>
          <w:sz w:val="22"/>
        </w:rPr>
        <w:t>installed or located</w:t>
      </w:r>
      <w:r>
        <w:rPr>
          <w:color w:val="2D2D2D"/>
          <w:w w:val="105"/>
          <w:sz w:val="22"/>
        </w:rPr>
        <w:t> in or on the Premises,</w:t>
      </w:r>
      <w:r>
        <w:rPr>
          <w:color w:val="2D2D2D"/>
          <w:w w:val="105"/>
          <w:sz w:val="22"/>
        </w:rPr>
        <w:t> and</w:t>
      </w:r>
      <w:r>
        <w:rPr>
          <w:color w:val="2D2D2D"/>
          <w:w w:val="105"/>
          <w:sz w:val="22"/>
        </w:rPr>
        <w:t> that</w:t>
      </w:r>
      <w:r>
        <w:rPr>
          <w:color w:val="2D2D2D"/>
          <w:w w:val="105"/>
          <w:sz w:val="22"/>
        </w:rPr>
        <w:t> become</w:t>
      </w:r>
      <w:r>
        <w:rPr>
          <w:color w:val="2D2D2D"/>
          <w:w w:val="105"/>
          <w:sz w:val="22"/>
        </w:rPr>
        <w:t> payable</w:t>
      </w:r>
      <w:r>
        <w:rPr>
          <w:color w:val="2D2D2D"/>
          <w:w w:val="105"/>
          <w:sz w:val="22"/>
        </w:rPr>
        <w:t> during</w:t>
      </w:r>
      <w:r>
        <w:rPr>
          <w:color w:val="2D2D2D"/>
          <w:w w:val="105"/>
          <w:sz w:val="22"/>
        </w:rPr>
        <w:t> the Initial</w:t>
      </w:r>
      <w:r>
        <w:rPr>
          <w:color w:val="2D2D2D"/>
          <w:w w:val="105"/>
          <w:sz w:val="22"/>
        </w:rPr>
        <w:t> Term or</w:t>
      </w:r>
      <w:r>
        <w:rPr>
          <w:color w:val="2D2D2D"/>
          <w:w w:val="105"/>
          <w:sz w:val="22"/>
        </w:rPr>
        <w:t> any renewal </w:t>
      </w:r>
      <w:r>
        <w:rPr>
          <w:color w:val="2D2D2D"/>
          <w:spacing w:val="-2"/>
          <w:w w:val="105"/>
          <w:sz w:val="22"/>
        </w:rPr>
        <w:t>thereof.</w:t>
      </w:r>
    </w:p>
    <w:p>
      <w:pPr>
        <w:pStyle w:val="BodyText"/>
        <w:spacing w:before="8"/>
        <w:rPr>
          <w:sz w:val="16"/>
        </w:rPr>
      </w:pPr>
    </w:p>
    <w:p>
      <w:pPr>
        <w:spacing w:before="91"/>
        <w:ind w:left="1401" w:right="0" w:firstLine="0"/>
        <w:jc w:val="both"/>
        <w:rPr>
          <w:b/>
          <w:sz w:val="22"/>
        </w:rPr>
      </w:pPr>
      <w:r>
        <w:rPr>
          <w:b/>
          <w:color w:val="2D2D2D"/>
          <w:w w:val="105"/>
          <w:sz w:val="22"/>
        </w:rPr>
        <w:t>Section</w:t>
      </w:r>
      <w:r>
        <w:rPr>
          <w:b/>
          <w:color w:val="2D2D2D"/>
          <w:spacing w:val="-7"/>
          <w:w w:val="105"/>
          <w:sz w:val="22"/>
        </w:rPr>
        <w:t> </w:t>
      </w:r>
      <w:r>
        <w:rPr>
          <w:b/>
          <w:color w:val="2D2D2D"/>
          <w:w w:val="105"/>
          <w:sz w:val="22"/>
        </w:rPr>
        <w:t>7.01</w:t>
      </w:r>
      <w:r>
        <w:rPr>
          <w:b/>
          <w:color w:val="2D2D2D"/>
          <w:spacing w:val="-14"/>
          <w:w w:val="105"/>
          <w:sz w:val="22"/>
        </w:rPr>
        <w:t> </w:t>
      </w:r>
      <w:r>
        <w:rPr>
          <w:color w:val="2D2D2D"/>
          <w:w w:val="105"/>
          <w:sz w:val="22"/>
        </w:rPr>
        <w:t>-</w:t>
      </w:r>
      <w:r>
        <w:rPr>
          <w:color w:val="2D2D2D"/>
          <w:spacing w:val="-9"/>
          <w:w w:val="105"/>
          <w:sz w:val="22"/>
        </w:rPr>
        <w:t> </w:t>
      </w:r>
      <w:r>
        <w:rPr>
          <w:b/>
          <w:color w:val="2D2D2D"/>
          <w:w w:val="105"/>
          <w:sz w:val="22"/>
          <w:u w:val="thick" w:color="2D2D2D"/>
        </w:rPr>
        <w:t>Limitations</w:t>
      </w:r>
      <w:r>
        <w:rPr>
          <w:b/>
          <w:color w:val="2D2D2D"/>
          <w:spacing w:val="7"/>
          <w:w w:val="105"/>
          <w:sz w:val="22"/>
          <w:u w:val="thick" w:color="2D2D2D"/>
        </w:rPr>
        <w:t> </w:t>
      </w:r>
      <w:r>
        <w:rPr>
          <w:b/>
          <w:color w:val="2D2D2D"/>
          <w:w w:val="105"/>
          <w:sz w:val="22"/>
          <w:u w:val="thick" w:color="2D2D2D"/>
        </w:rPr>
        <w:t>on</w:t>
      </w:r>
      <w:r>
        <w:rPr>
          <w:b/>
          <w:color w:val="2D2D2D"/>
          <w:spacing w:val="-4"/>
          <w:w w:val="105"/>
          <w:sz w:val="22"/>
          <w:u w:val="thick" w:color="2D2D2D"/>
        </w:rPr>
        <w:t> Use:</w:t>
      </w:r>
    </w:p>
    <w:p>
      <w:pPr>
        <w:pStyle w:val="BodyText"/>
        <w:spacing w:before="3"/>
        <w:rPr>
          <w:b/>
          <w:sz w:val="25"/>
        </w:rPr>
      </w:pPr>
    </w:p>
    <w:p>
      <w:pPr>
        <w:spacing w:line="247" w:lineRule="auto" w:before="0"/>
        <w:ind w:left="1405" w:right="1118" w:firstLine="3"/>
        <w:jc w:val="both"/>
        <w:rPr>
          <w:sz w:val="22"/>
        </w:rPr>
      </w:pPr>
      <w:r>
        <w:rPr>
          <w:color w:val="2D2D2D"/>
          <w:w w:val="105"/>
          <w:sz w:val="22"/>
        </w:rPr>
        <w:t>Lessee</w:t>
      </w:r>
      <w:r>
        <w:rPr>
          <w:color w:val="2D2D2D"/>
          <w:w w:val="105"/>
          <w:sz w:val="22"/>
        </w:rPr>
        <w:t> shall</w:t>
      </w:r>
      <w:r>
        <w:rPr>
          <w:color w:val="2D2D2D"/>
          <w:w w:val="105"/>
          <w:sz w:val="22"/>
        </w:rPr>
        <w:t> not</w:t>
      </w:r>
      <w:r>
        <w:rPr>
          <w:color w:val="2D2D2D"/>
          <w:w w:val="105"/>
          <w:sz w:val="22"/>
        </w:rPr>
        <w:t> do,</w:t>
      </w:r>
      <w:r>
        <w:rPr>
          <w:color w:val="2D2D2D"/>
          <w:w w:val="105"/>
          <w:sz w:val="22"/>
        </w:rPr>
        <w:t> bring</w:t>
      </w:r>
      <w:r>
        <w:rPr>
          <w:color w:val="2D2D2D"/>
          <w:w w:val="105"/>
          <w:sz w:val="22"/>
        </w:rPr>
        <w:t> or</w:t>
      </w:r>
      <w:r>
        <w:rPr>
          <w:color w:val="2D2D2D"/>
          <w:w w:val="105"/>
          <w:sz w:val="22"/>
        </w:rPr>
        <w:t> keep</w:t>
      </w:r>
      <w:r>
        <w:rPr>
          <w:color w:val="2D2D2D"/>
          <w:w w:val="105"/>
          <w:sz w:val="22"/>
        </w:rPr>
        <w:t> anything</w:t>
      </w:r>
      <w:r>
        <w:rPr>
          <w:color w:val="2D2D2D"/>
          <w:w w:val="105"/>
          <w:sz w:val="22"/>
        </w:rPr>
        <w:t> in</w:t>
      </w:r>
      <w:r>
        <w:rPr>
          <w:color w:val="2D2D2D"/>
          <w:w w:val="105"/>
          <w:sz w:val="22"/>
        </w:rPr>
        <w:t> or</w:t>
      </w:r>
      <w:r>
        <w:rPr>
          <w:color w:val="2D2D2D"/>
          <w:w w:val="105"/>
          <w:sz w:val="22"/>
        </w:rPr>
        <w:t> about</w:t>
      </w:r>
      <w:r>
        <w:rPr>
          <w:color w:val="2D2D2D"/>
          <w:w w:val="105"/>
          <w:sz w:val="22"/>
        </w:rPr>
        <w:t> the</w:t>
      </w:r>
      <w:r>
        <w:rPr>
          <w:color w:val="2D2D2D"/>
          <w:w w:val="105"/>
          <w:sz w:val="22"/>
        </w:rPr>
        <w:t> Premises</w:t>
      </w:r>
      <w:r>
        <w:rPr>
          <w:color w:val="2D2D2D"/>
          <w:w w:val="105"/>
          <w:sz w:val="22"/>
        </w:rPr>
        <w:t> that</w:t>
      </w:r>
      <w:r>
        <w:rPr>
          <w:color w:val="2D2D2D"/>
          <w:w w:val="105"/>
          <w:sz w:val="22"/>
        </w:rPr>
        <w:t> will</w:t>
      </w:r>
      <w:r>
        <w:rPr>
          <w:color w:val="2D2D2D"/>
          <w:w w:val="105"/>
          <w:sz w:val="22"/>
        </w:rPr>
        <w:t> cause</w:t>
      </w:r>
      <w:r>
        <w:rPr>
          <w:color w:val="2D2D2D"/>
          <w:w w:val="105"/>
          <w:sz w:val="22"/>
        </w:rPr>
        <w:t> the cancellation of</w:t>
      </w:r>
      <w:r>
        <w:rPr>
          <w:color w:val="2D2D2D"/>
          <w:spacing w:val="-7"/>
          <w:w w:val="105"/>
          <w:sz w:val="22"/>
        </w:rPr>
        <w:t> </w:t>
      </w:r>
      <w:r>
        <w:rPr>
          <w:color w:val="2D2D2D"/>
          <w:w w:val="105"/>
          <w:sz w:val="22"/>
        </w:rPr>
        <w:t>any</w:t>
      </w:r>
      <w:r>
        <w:rPr>
          <w:color w:val="2D2D2D"/>
          <w:spacing w:val="-13"/>
          <w:w w:val="105"/>
          <w:sz w:val="22"/>
        </w:rPr>
        <w:t> </w:t>
      </w:r>
      <w:r>
        <w:rPr>
          <w:color w:val="2D2D2D"/>
          <w:w w:val="105"/>
          <w:sz w:val="22"/>
        </w:rPr>
        <w:t>insurance</w:t>
      </w:r>
      <w:r>
        <w:rPr>
          <w:color w:val="2D2D2D"/>
          <w:spacing w:val="-5"/>
          <w:w w:val="105"/>
          <w:sz w:val="22"/>
        </w:rPr>
        <w:t> </w:t>
      </w:r>
      <w:r>
        <w:rPr>
          <w:color w:val="2D2D2D"/>
          <w:w w:val="105"/>
          <w:sz w:val="22"/>
        </w:rPr>
        <w:t>covering the</w:t>
      </w:r>
      <w:r>
        <w:rPr>
          <w:color w:val="2D2D2D"/>
          <w:spacing w:val="-12"/>
          <w:w w:val="105"/>
          <w:sz w:val="22"/>
        </w:rPr>
        <w:t> </w:t>
      </w:r>
      <w:r>
        <w:rPr>
          <w:color w:val="2D2D2D"/>
          <w:w w:val="105"/>
          <w:sz w:val="22"/>
        </w:rPr>
        <w:t>Premises.</w:t>
      </w:r>
      <w:r>
        <w:rPr>
          <w:color w:val="2D2D2D"/>
          <w:spacing w:val="40"/>
          <w:w w:val="105"/>
          <w:sz w:val="22"/>
        </w:rPr>
        <w:t> </w:t>
      </w:r>
      <w:r>
        <w:rPr>
          <w:color w:val="2D2D2D"/>
          <w:w w:val="105"/>
          <w:sz w:val="22"/>
        </w:rPr>
        <w:t>If</w:t>
      </w:r>
      <w:r>
        <w:rPr>
          <w:color w:val="2D2D2D"/>
          <w:spacing w:val="-12"/>
          <w:w w:val="105"/>
          <w:sz w:val="22"/>
        </w:rPr>
        <w:t> </w:t>
      </w:r>
      <w:r>
        <w:rPr>
          <w:color w:val="2D2D2D"/>
          <w:w w:val="105"/>
          <w:sz w:val="22"/>
        </w:rPr>
        <w:t>the</w:t>
      </w:r>
      <w:r>
        <w:rPr>
          <w:color w:val="2D2D2D"/>
          <w:spacing w:val="-14"/>
          <w:w w:val="105"/>
          <w:sz w:val="22"/>
        </w:rPr>
        <w:t> </w:t>
      </w:r>
      <w:r>
        <w:rPr>
          <w:color w:val="2D2D2D"/>
          <w:w w:val="105"/>
          <w:sz w:val="22"/>
        </w:rPr>
        <w:t>rate</w:t>
      </w:r>
      <w:r>
        <w:rPr>
          <w:color w:val="2D2D2D"/>
          <w:spacing w:val="-12"/>
          <w:w w:val="105"/>
          <w:sz w:val="22"/>
        </w:rPr>
        <w:t> </w:t>
      </w:r>
      <w:r>
        <w:rPr>
          <w:color w:val="2D2D2D"/>
          <w:w w:val="105"/>
          <w:sz w:val="22"/>
        </w:rPr>
        <w:t>of</w:t>
      </w:r>
      <w:r>
        <w:rPr>
          <w:color w:val="2D2D2D"/>
          <w:spacing w:val="-6"/>
          <w:w w:val="105"/>
          <w:sz w:val="22"/>
        </w:rPr>
        <w:t> </w:t>
      </w:r>
      <w:r>
        <w:rPr>
          <w:color w:val="2D2D2D"/>
          <w:w w:val="105"/>
          <w:sz w:val="22"/>
        </w:rPr>
        <w:t>any</w:t>
      </w:r>
      <w:r>
        <w:rPr>
          <w:color w:val="2D2D2D"/>
          <w:spacing w:val="-15"/>
          <w:w w:val="105"/>
          <w:sz w:val="22"/>
        </w:rPr>
        <w:t> </w:t>
      </w:r>
      <w:r>
        <w:rPr>
          <w:color w:val="2D2D2D"/>
          <w:w w:val="105"/>
          <w:sz w:val="22"/>
        </w:rPr>
        <w:t>insurance</w:t>
      </w:r>
      <w:r>
        <w:rPr>
          <w:color w:val="2D2D2D"/>
          <w:spacing w:val="-5"/>
          <w:w w:val="105"/>
          <w:sz w:val="22"/>
        </w:rPr>
        <w:t> </w:t>
      </w:r>
      <w:r>
        <w:rPr>
          <w:color w:val="2D2D2D"/>
          <w:w w:val="105"/>
          <w:sz w:val="22"/>
        </w:rPr>
        <w:t>carried by</w:t>
      </w:r>
      <w:r>
        <w:rPr>
          <w:color w:val="2D2D2D"/>
          <w:spacing w:val="-12"/>
          <w:w w:val="105"/>
          <w:sz w:val="22"/>
        </w:rPr>
        <w:t> </w:t>
      </w:r>
      <w:r>
        <w:rPr>
          <w:color w:val="2D2D2D"/>
          <w:w w:val="105"/>
          <w:sz w:val="22"/>
        </w:rPr>
        <w:t>Lessor is</w:t>
      </w:r>
      <w:r>
        <w:rPr>
          <w:color w:val="2D2D2D"/>
          <w:w w:val="105"/>
          <w:sz w:val="22"/>
        </w:rPr>
        <w:t> increased,</w:t>
      </w:r>
      <w:r>
        <w:rPr>
          <w:color w:val="2D2D2D"/>
          <w:w w:val="105"/>
          <w:sz w:val="22"/>
        </w:rPr>
        <w:t> as a</w:t>
      </w:r>
      <w:r>
        <w:rPr>
          <w:color w:val="2D2D2D"/>
          <w:w w:val="105"/>
          <w:sz w:val="22"/>
        </w:rPr>
        <w:t> result</w:t>
      </w:r>
      <w:r>
        <w:rPr>
          <w:color w:val="2D2D2D"/>
          <w:w w:val="105"/>
          <w:sz w:val="22"/>
        </w:rPr>
        <w:t> of</w:t>
      </w:r>
      <w:r>
        <w:rPr>
          <w:color w:val="2D2D2D"/>
          <w:w w:val="105"/>
          <w:sz w:val="22"/>
        </w:rPr>
        <w:t> Lessee's</w:t>
      </w:r>
      <w:r>
        <w:rPr>
          <w:color w:val="2D2D2D"/>
          <w:w w:val="105"/>
          <w:sz w:val="22"/>
        </w:rPr>
        <w:t> use,</w:t>
      </w:r>
      <w:r>
        <w:rPr>
          <w:color w:val="2D2D2D"/>
          <w:w w:val="105"/>
          <w:sz w:val="22"/>
        </w:rPr>
        <w:t> Lessee</w:t>
      </w:r>
      <w:r>
        <w:rPr>
          <w:color w:val="2D2D2D"/>
          <w:w w:val="105"/>
          <w:sz w:val="22"/>
        </w:rPr>
        <w:t> shall</w:t>
      </w:r>
      <w:r>
        <w:rPr>
          <w:color w:val="2D2D2D"/>
          <w:w w:val="105"/>
          <w:sz w:val="22"/>
        </w:rPr>
        <w:t> reimburse</w:t>
      </w:r>
      <w:r>
        <w:rPr>
          <w:color w:val="2D2D2D"/>
          <w:w w:val="105"/>
          <w:sz w:val="22"/>
        </w:rPr>
        <w:t> Lessor</w:t>
      </w:r>
      <w:r>
        <w:rPr>
          <w:color w:val="2D2D2D"/>
          <w:w w:val="105"/>
          <w:sz w:val="22"/>
        </w:rPr>
        <w:t> for</w:t>
      </w:r>
      <w:r>
        <w:rPr>
          <w:color w:val="2D2D2D"/>
          <w:w w:val="105"/>
          <w:sz w:val="22"/>
        </w:rPr>
        <w:t> the</w:t>
      </w:r>
      <w:r>
        <w:rPr>
          <w:color w:val="2D2D2D"/>
          <w:w w:val="105"/>
          <w:sz w:val="22"/>
        </w:rPr>
        <w:t> amount</w:t>
      </w:r>
      <w:r>
        <w:rPr>
          <w:color w:val="2D2D2D"/>
          <w:w w:val="105"/>
          <w:sz w:val="22"/>
        </w:rPr>
        <w:t> of</w:t>
      </w:r>
      <w:r>
        <w:rPr>
          <w:color w:val="2D2D2D"/>
          <w:w w:val="105"/>
          <w:sz w:val="22"/>
        </w:rPr>
        <w:t> such </w:t>
      </w:r>
      <w:r>
        <w:rPr>
          <w:color w:val="2D2D2D"/>
          <w:spacing w:val="-2"/>
          <w:w w:val="105"/>
          <w:sz w:val="22"/>
        </w:rPr>
        <w:t>mcrease.</w:t>
      </w:r>
    </w:p>
    <w:p>
      <w:pPr>
        <w:pStyle w:val="BodyText"/>
        <w:spacing w:before="11"/>
        <w:rPr>
          <w:sz w:val="25"/>
        </w:rPr>
      </w:pPr>
    </w:p>
    <w:p>
      <w:pPr>
        <w:pStyle w:val="ListParagraph"/>
        <w:numPr>
          <w:ilvl w:val="0"/>
          <w:numId w:val="3"/>
        </w:numPr>
        <w:tabs>
          <w:tab w:pos="2097" w:val="left" w:leader="none"/>
        </w:tabs>
        <w:spacing w:line="254" w:lineRule="auto" w:before="0" w:after="0"/>
        <w:ind w:left="2097" w:right="1123" w:hanging="687"/>
        <w:jc w:val="both"/>
        <w:rPr>
          <w:sz w:val="22"/>
        </w:rPr>
      </w:pPr>
      <w:r>
        <w:rPr>
          <w:color w:val="2D2D2D"/>
          <w:w w:val="105"/>
          <w:sz w:val="22"/>
        </w:rPr>
        <w:t>Lessee</w:t>
      </w:r>
      <w:r>
        <w:rPr>
          <w:color w:val="2D2D2D"/>
          <w:w w:val="105"/>
          <w:sz w:val="22"/>
        </w:rPr>
        <w:t> shall</w:t>
      </w:r>
      <w:r>
        <w:rPr>
          <w:color w:val="2D2D2D"/>
          <w:w w:val="105"/>
          <w:sz w:val="22"/>
        </w:rPr>
        <w:t> not</w:t>
      </w:r>
      <w:r>
        <w:rPr>
          <w:color w:val="2D2D2D"/>
          <w:w w:val="105"/>
          <w:sz w:val="22"/>
        </w:rPr>
        <w:t> permit</w:t>
      </w:r>
      <w:r>
        <w:rPr>
          <w:color w:val="2D2D2D"/>
          <w:w w:val="105"/>
          <w:sz w:val="22"/>
        </w:rPr>
        <w:t> any</w:t>
      </w:r>
      <w:r>
        <w:rPr>
          <w:color w:val="2D2D2D"/>
          <w:w w:val="105"/>
          <w:sz w:val="22"/>
        </w:rPr>
        <w:t> activity</w:t>
      </w:r>
      <w:r>
        <w:rPr>
          <w:color w:val="2D2D2D"/>
          <w:w w:val="105"/>
          <w:sz w:val="22"/>
        </w:rPr>
        <w:t> on</w:t>
      </w:r>
      <w:r>
        <w:rPr>
          <w:color w:val="2D2D2D"/>
          <w:w w:val="105"/>
          <w:sz w:val="22"/>
        </w:rPr>
        <w:t> the</w:t>
      </w:r>
      <w:r>
        <w:rPr>
          <w:color w:val="2D2D2D"/>
          <w:w w:val="105"/>
          <w:sz w:val="22"/>
        </w:rPr>
        <w:t> premises</w:t>
      </w:r>
      <w:r>
        <w:rPr>
          <w:color w:val="2D2D2D"/>
          <w:w w:val="105"/>
          <w:sz w:val="22"/>
        </w:rPr>
        <w:t> which</w:t>
      </w:r>
      <w:r>
        <w:rPr>
          <w:color w:val="2D2D2D"/>
          <w:w w:val="105"/>
          <w:sz w:val="22"/>
        </w:rPr>
        <w:t> may in</w:t>
      </w:r>
      <w:r>
        <w:rPr>
          <w:color w:val="2D2D2D"/>
          <w:w w:val="105"/>
          <w:sz w:val="22"/>
        </w:rPr>
        <w:t> law</w:t>
      </w:r>
      <w:r>
        <w:rPr>
          <w:color w:val="2D2D2D"/>
          <w:w w:val="105"/>
          <w:sz w:val="22"/>
        </w:rPr>
        <w:t> constitute</w:t>
      </w:r>
      <w:r>
        <w:rPr>
          <w:color w:val="2D2D2D"/>
          <w:w w:val="105"/>
          <w:sz w:val="22"/>
        </w:rPr>
        <w:t> a nuisance,</w:t>
      </w:r>
      <w:r>
        <w:rPr>
          <w:color w:val="2D2D2D"/>
          <w:spacing w:val="-8"/>
          <w:w w:val="105"/>
          <w:sz w:val="22"/>
        </w:rPr>
        <w:t> </w:t>
      </w:r>
      <w:r>
        <w:rPr>
          <w:color w:val="2D2D2D"/>
          <w:w w:val="105"/>
          <w:sz w:val="22"/>
        </w:rPr>
        <w:t>public</w:t>
      </w:r>
      <w:r>
        <w:rPr>
          <w:color w:val="2D2D2D"/>
          <w:spacing w:val="-3"/>
          <w:w w:val="105"/>
          <w:sz w:val="22"/>
        </w:rPr>
        <w:t> </w:t>
      </w:r>
      <w:r>
        <w:rPr>
          <w:color w:val="2D2D2D"/>
          <w:w w:val="105"/>
          <w:sz w:val="22"/>
        </w:rPr>
        <w:t>or</w:t>
      </w:r>
      <w:r>
        <w:rPr>
          <w:color w:val="2D2D2D"/>
          <w:spacing w:val="-13"/>
          <w:w w:val="105"/>
          <w:sz w:val="22"/>
        </w:rPr>
        <w:t> </w:t>
      </w:r>
      <w:r>
        <w:rPr>
          <w:color w:val="2D2D2D"/>
          <w:w w:val="105"/>
          <w:sz w:val="22"/>
        </w:rPr>
        <w:t>private,</w:t>
      </w:r>
      <w:r>
        <w:rPr>
          <w:color w:val="2D2D2D"/>
          <w:spacing w:val="-4"/>
          <w:w w:val="105"/>
          <w:sz w:val="22"/>
        </w:rPr>
        <w:t> </w:t>
      </w:r>
      <w:r>
        <w:rPr>
          <w:color w:val="2D2D2D"/>
          <w:w w:val="105"/>
          <w:sz w:val="22"/>
        </w:rPr>
        <w:t>or</w:t>
      </w:r>
      <w:r>
        <w:rPr>
          <w:color w:val="2D2D2D"/>
          <w:spacing w:val="-10"/>
          <w:w w:val="105"/>
          <w:sz w:val="22"/>
        </w:rPr>
        <w:t> </w:t>
      </w:r>
      <w:r>
        <w:rPr>
          <w:color w:val="2D2D2D"/>
          <w:w w:val="105"/>
          <w:sz w:val="22"/>
        </w:rPr>
        <w:t>which</w:t>
      </w:r>
      <w:r>
        <w:rPr>
          <w:color w:val="2D2D2D"/>
          <w:spacing w:val="-15"/>
          <w:w w:val="105"/>
          <w:sz w:val="22"/>
        </w:rPr>
        <w:t> </w:t>
      </w:r>
      <w:r>
        <w:rPr>
          <w:color w:val="2D2D2D"/>
          <w:w w:val="105"/>
          <w:sz w:val="22"/>
        </w:rPr>
        <w:t>may</w:t>
      </w:r>
      <w:r>
        <w:rPr>
          <w:color w:val="2D2D2D"/>
          <w:spacing w:val="-12"/>
          <w:w w:val="105"/>
          <w:sz w:val="22"/>
        </w:rPr>
        <w:t> </w:t>
      </w:r>
      <w:r>
        <w:rPr>
          <w:color w:val="2D2D2D"/>
          <w:w w:val="105"/>
          <w:sz w:val="22"/>
        </w:rPr>
        <w:t>constitute a</w:t>
      </w:r>
      <w:r>
        <w:rPr>
          <w:color w:val="2D2D2D"/>
          <w:spacing w:val="-9"/>
          <w:w w:val="105"/>
          <w:sz w:val="22"/>
        </w:rPr>
        <w:t> </w:t>
      </w:r>
      <w:r>
        <w:rPr>
          <w:color w:val="2D2D2D"/>
          <w:w w:val="105"/>
          <w:sz w:val="22"/>
        </w:rPr>
        <w:t>violation</w:t>
      </w:r>
      <w:r>
        <w:rPr>
          <w:color w:val="2D2D2D"/>
          <w:spacing w:val="-4"/>
          <w:w w:val="105"/>
          <w:sz w:val="22"/>
        </w:rPr>
        <w:t> </w:t>
      </w:r>
      <w:r>
        <w:rPr>
          <w:color w:val="2D2D2D"/>
          <w:w w:val="105"/>
          <w:sz w:val="22"/>
        </w:rPr>
        <w:t>of</w:t>
      </w:r>
      <w:r>
        <w:rPr>
          <w:color w:val="2D2D2D"/>
          <w:spacing w:val="-12"/>
          <w:w w:val="105"/>
          <w:sz w:val="22"/>
        </w:rPr>
        <w:t> </w:t>
      </w:r>
      <w:r>
        <w:rPr>
          <w:color w:val="2D2D2D"/>
          <w:w w:val="105"/>
          <w:sz w:val="22"/>
        </w:rPr>
        <w:t>any</w:t>
      </w:r>
      <w:r>
        <w:rPr>
          <w:color w:val="2D2D2D"/>
          <w:spacing w:val="-12"/>
          <w:w w:val="105"/>
          <w:sz w:val="22"/>
        </w:rPr>
        <w:t> </w:t>
      </w:r>
      <w:r>
        <w:rPr>
          <w:color w:val="2D2D2D"/>
          <w:w w:val="105"/>
          <w:sz w:val="22"/>
        </w:rPr>
        <w:t>environmental laws, or any other laws, ordinances or regulations.</w:t>
      </w:r>
    </w:p>
    <w:p>
      <w:pPr>
        <w:pStyle w:val="BodyText"/>
        <w:rPr>
          <w:sz w:val="24"/>
        </w:rPr>
      </w:pPr>
    </w:p>
    <w:p>
      <w:pPr>
        <w:pStyle w:val="ListParagraph"/>
        <w:numPr>
          <w:ilvl w:val="0"/>
          <w:numId w:val="3"/>
        </w:numPr>
        <w:tabs>
          <w:tab w:pos="2106" w:val="left" w:leader="none"/>
        </w:tabs>
        <w:spacing w:line="249" w:lineRule="auto" w:before="1" w:after="0"/>
        <w:ind w:left="2102" w:right="1110" w:hanging="689"/>
        <w:jc w:val="both"/>
        <w:rPr>
          <w:sz w:val="22"/>
        </w:rPr>
      </w:pPr>
      <w:r>
        <w:rPr>
          <w:color w:val="2D2D2D"/>
          <w:w w:val="105"/>
          <w:sz w:val="22"/>
        </w:rPr>
        <w:t>Lessee</w:t>
      </w:r>
      <w:r>
        <w:rPr>
          <w:color w:val="2D2D2D"/>
          <w:w w:val="105"/>
          <w:sz w:val="22"/>
        </w:rPr>
        <w:t> shall</w:t>
      </w:r>
      <w:r>
        <w:rPr>
          <w:color w:val="2D2D2D"/>
          <w:w w:val="105"/>
          <w:sz w:val="22"/>
        </w:rPr>
        <w:t> not</w:t>
      </w:r>
      <w:r>
        <w:rPr>
          <w:color w:val="2D2D2D"/>
          <w:w w:val="105"/>
          <w:sz w:val="22"/>
        </w:rPr>
        <w:t> operate</w:t>
      </w:r>
      <w:r>
        <w:rPr>
          <w:color w:val="2D2D2D"/>
          <w:w w:val="105"/>
          <w:sz w:val="22"/>
        </w:rPr>
        <w:t> all</w:t>
      </w:r>
      <w:r>
        <w:rPr>
          <w:color w:val="2D2D2D"/>
          <w:w w:val="105"/>
          <w:sz w:val="22"/>
        </w:rPr>
        <w:t> or</w:t>
      </w:r>
      <w:r>
        <w:rPr>
          <w:color w:val="2D2D2D"/>
          <w:w w:val="105"/>
          <w:sz w:val="22"/>
        </w:rPr>
        <w:t> any</w:t>
      </w:r>
      <w:r>
        <w:rPr>
          <w:color w:val="2D2D2D"/>
          <w:w w:val="105"/>
          <w:sz w:val="22"/>
        </w:rPr>
        <w:t> portion</w:t>
      </w:r>
      <w:r>
        <w:rPr>
          <w:color w:val="2D2D2D"/>
          <w:w w:val="105"/>
          <w:sz w:val="22"/>
        </w:rPr>
        <w:t> of</w:t>
      </w:r>
      <w:r>
        <w:rPr>
          <w:color w:val="2D2D2D"/>
          <w:w w:val="105"/>
          <w:sz w:val="22"/>
        </w:rPr>
        <w:t> the</w:t>
      </w:r>
      <w:r>
        <w:rPr>
          <w:color w:val="2D2D2D"/>
          <w:w w:val="105"/>
          <w:sz w:val="22"/>
        </w:rPr>
        <w:t> premises</w:t>
      </w:r>
      <w:r>
        <w:rPr>
          <w:color w:val="2D2D2D"/>
          <w:w w:val="105"/>
          <w:sz w:val="22"/>
        </w:rPr>
        <w:t> as</w:t>
      </w:r>
      <w:r>
        <w:rPr>
          <w:color w:val="2D2D2D"/>
          <w:w w:val="105"/>
          <w:sz w:val="22"/>
        </w:rPr>
        <w:t> a</w:t>
      </w:r>
      <w:r>
        <w:rPr>
          <w:color w:val="2D2D2D"/>
          <w:w w:val="105"/>
          <w:sz w:val="22"/>
        </w:rPr>
        <w:t> "place</w:t>
      </w:r>
      <w:r>
        <w:rPr>
          <w:color w:val="2D2D2D"/>
          <w:w w:val="105"/>
          <w:sz w:val="22"/>
        </w:rPr>
        <w:t> of</w:t>
      </w:r>
      <w:r>
        <w:rPr>
          <w:color w:val="2D2D2D"/>
          <w:w w:val="105"/>
          <w:sz w:val="22"/>
        </w:rPr>
        <w:t> public accommodation," as such term is defined</w:t>
      </w:r>
      <w:r>
        <w:rPr>
          <w:color w:val="2D2D2D"/>
          <w:spacing w:val="22"/>
          <w:w w:val="105"/>
          <w:sz w:val="22"/>
        </w:rPr>
        <w:t> </w:t>
      </w:r>
      <w:r>
        <w:rPr>
          <w:color w:val="2D2D2D"/>
          <w:w w:val="105"/>
          <w:sz w:val="22"/>
        </w:rPr>
        <w:t>under the Americans</w:t>
      </w:r>
      <w:r>
        <w:rPr>
          <w:color w:val="2D2D2D"/>
          <w:spacing w:val="24"/>
          <w:w w:val="105"/>
          <w:sz w:val="22"/>
        </w:rPr>
        <w:t> </w:t>
      </w:r>
      <w:r>
        <w:rPr>
          <w:color w:val="2D2D2D"/>
          <w:w w:val="105"/>
          <w:sz w:val="22"/>
        </w:rPr>
        <w:t>With Disabilities</w:t>
      </w:r>
      <w:r>
        <w:rPr>
          <w:color w:val="2D2D2D"/>
          <w:spacing w:val="24"/>
          <w:w w:val="105"/>
          <w:sz w:val="22"/>
        </w:rPr>
        <w:t> </w:t>
      </w:r>
      <w:r>
        <w:rPr>
          <w:color w:val="2D2D2D"/>
          <w:w w:val="105"/>
          <w:sz w:val="22"/>
        </w:rPr>
        <w:t>Act, 42</w:t>
      </w:r>
    </w:p>
    <w:p>
      <w:pPr>
        <w:spacing w:before="7"/>
        <w:ind w:left="2108" w:right="0" w:firstLine="0"/>
        <w:jc w:val="left"/>
        <w:rPr>
          <w:sz w:val="22"/>
        </w:rPr>
      </w:pPr>
      <w:r>
        <w:rPr>
          <w:color w:val="2D2D2D"/>
          <w:w w:val="105"/>
          <w:sz w:val="22"/>
        </w:rPr>
        <w:t>U.S.C.</w:t>
      </w:r>
      <w:r>
        <w:rPr>
          <w:color w:val="2D2D2D"/>
          <w:spacing w:val="-6"/>
          <w:w w:val="105"/>
          <w:sz w:val="22"/>
        </w:rPr>
        <w:t> </w:t>
      </w:r>
      <w:r>
        <w:rPr>
          <w:color w:val="2D2D2D"/>
          <w:w w:val="105"/>
          <w:sz w:val="22"/>
        </w:rPr>
        <w:t>12101</w:t>
      </w:r>
      <w:r>
        <w:rPr>
          <w:color w:val="2D2D2D"/>
          <w:spacing w:val="1"/>
          <w:w w:val="105"/>
          <w:sz w:val="22"/>
        </w:rPr>
        <w:t> </w:t>
      </w:r>
      <w:r>
        <w:rPr>
          <w:color w:val="2D2D2D"/>
          <w:w w:val="105"/>
          <w:sz w:val="22"/>
          <w:u w:val="thick" w:color="2D2D2D"/>
        </w:rPr>
        <w:t>et,</w:t>
      </w:r>
      <w:r>
        <w:rPr>
          <w:color w:val="2D2D2D"/>
          <w:spacing w:val="-13"/>
          <w:w w:val="105"/>
          <w:sz w:val="22"/>
          <w:u w:val="thick" w:color="2D2D2D"/>
        </w:rPr>
        <w:t> </w:t>
      </w:r>
      <w:r>
        <w:rPr>
          <w:color w:val="2D2D2D"/>
          <w:w w:val="105"/>
          <w:sz w:val="22"/>
          <w:u w:val="thick" w:color="2D2D2D"/>
        </w:rPr>
        <w:t>seq</w:t>
      </w:r>
      <w:r>
        <w:rPr>
          <w:color w:val="2D2D2D"/>
          <w:w w:val="105"/>
          <w:sz w:val="22"/>
        </w:rPr>
        <w:t>.</w:t>
      </w:r>
      <w:r>
        <w:rPr>
          <w:color w:val="2D2D2D"/>
          <w:spacing w:val="-10"/>
          <w:w w:val="105"/>
          <w:sz w:val="22"/>
        </w:rPr>
        <w:t> </w:t>
      </w:r>
      <w:r>
        <w:rPr>
          <w:color w:val="2D2D2D"/>
          <w:w w:val="105"/>
          <w:sz w:val="22"/>
        </w:rPr>
        <w:t>(the</w:t>
      </w:r>
      <w:r>
        <w:rPr>
          <w:color w:val="2D2D2D"/>
          <w:spacing w:val="-8"/>
          <w:w w:val="105"/>
          <w:sz w:val="22"/>
        </w:rPr>
        <w:t> </w:t>
      </w:r>
      <w:r>
        <w:rPr>
          <w:color w:val="2D2D2D"/>
          <w:w w:val="105"/>
          <w:sz w:val="22"/>
        </w:rPr>
        <w:t>ADA)</w:t>
      </w:r>
      <w:r>
        <w:rPr>
          <w:color w:val="2D2D2D"/>
          <w:spacing w:val="-3"/>
          <w:w w:val="105"/>
          <w:sz w:val="22"/>
        </w:rPr>
        <w:t> </w:t>
      </w:r>
      <w:r>
        <w:rPr>
          <w:color w:val="2D2D2D"/>
          <w:w w:val="105"/>
          <w:sz w:val="22"/>
        </w:rPr>
        <w:t>and</w:t>
      </w:r>
      <w:r>
        <w:rPr>
          <w:color w:val="2D2D2D"/>
          <w:spacing w:val="-6"/>
          <w:w w:val="105"/>
          <w:sz w:val="22"/>
        </w:rPr>
        <w:t> </w:t>
      </w:r>
      <w:r>
        <w:rPr>
          <w:color w:val="2D2D2D"/>
          <w:w w:val="105"/>
          <w:sz w:val="22"/>
        </w:rPr>
        <w:t>the</w:t>
      </w:r>
      <w:r>
        <w:rPr>
          <w:color w:val="2D2D2D"/>
          <w:spacing w:val="-9"/>
          <w:w w:val="105"/>
          <w:sz w:val="22"/>
        </w:rPr>
        <w:t> </w:t>
      </w:r>
      <w:r>
        <w:rPr>
          <w:color w:val="2D2D2D"/>
          <w:w w:val="105"/>
          <w:sz w:val="22"/>
        </w:rPr>
        <w:t>regulations</w:t>
      </w:r>
      <w:r>
        <w:rPr>
          <w:color w:val="2D2D2D"/>
          <w:spacing w:val="-3"/>
          <w:w w:val="105"/>
          <w:sz w:val="22"/>
        </w:rPr>
        <w:t> </w:t>
      </w:r>
      <w:r>
        <w:rPr>
          <w:color w:val="2D2D2D"/>
          <w:w w:val="105"/>
          <w:sz w:val="22"/>
        </w:rPr>
        <w:t>pursuant</w:t>
      </w:r>
      <w:r>
        <w:rPr>
          <w:color w:val="2D2D2D"/>
          <w:spacing w:val="-2"/>
          <w:w w:val="105"/>
          <w:sz w:val="22"/>
        </w:rPr>
        <w:t> </w:t>
      </w:r>
      <w:r>
        <w:rPr>
          <w:color w:val="2D2D2D"/>
          <w:w w:val="105"/>
          <w:sz w:val="22"/>
        </w:rPr>
        <w:t>to</w:t>
      </w:r>
      <w:r>
        <w:rPr>
          <w:color w:val="2D2D2D"/>
          <w:spacing w:val="-14"/>
          <w:w w:val="105"/>
          <w:sz w:val="22"/>
        </w:rPr>
        <w:t> </w:t>
      </w:r>
      <w:r>
        <w:rPr>
          <w:color w:val="2D2D2D"/>
          <w:w w:val="105"/>
          <w:sz w:val="22"/>
        </w:rPr>
        <w:t>such</w:t>
      </w:r>
      <w:r>
        <w:rPr>
          <w:color w:val="2D2D2D"/>
          <w:spacing w:val="-9"/>
          <w:w w:val="105"/>
          <w:sz w:val="22"/>
        </w:rPr>
        <w:t> </w:t>
      </w:r>
      <w:r>
        <w:rPr>
          <w:color w:val="2D2D2D"/>
          <w:spacing w:val="-4"/>
          <w:w w:val="105"/>
          <w:sz w:val="22"/>
        </w:rPr>
        <w:t>act.</w:t>
      </w:r>
    </w:p>
    <w:p>
      <w:pPr>
        <w:pStyle w:val="BodyText"/>
        <w:spacing w:before="10"/>
        <w:rPr>
          <w:sz w:val="16"/>
        </w:rPr>
      </w:pPr>
    </w:p>
    <w:p>
      <w:pPr>
        <w:spacing w:before="91"/>
        <w:ind w:left="1420" w:right="0" w:firstLine="0"/>
        <w:jc w:val="both"/>
        <w:rPr>
          <w:b/>
          <w:sz w:val="22"/>
        </w:rPr>
      </w:pPr>
      <w:r>
        <w:rPr>
          <w:b/>
          <w:color w:val="2D2D2D"/>
          <w:w w:val="105"/>
          <w:sz w:val="22"/>
        </w:rPr>
        <w:t>Section</w:t>
      </w:r>
      <w:r>
        <w:rPr>
          <w:b/>
          <w:color w:val="2D2D2D"/>
          <w:spacing w:val="-8"/>
          <w:w w:val="105"/>
          <w:sz w:val="22"/>
        </w:rPr>
        <w:t> </w:t>
      </w:r>
      <w:r>
        <w:rPr>
          <w:b/>
          <w:color w:val="2D2D2D"/>
          <w:w w:val="105"/>
          <w:sz w:val="22"/>
        </w:rPr>
        <w:t>8.01</w:t>
      </w:r>
      <w:r>
        <w:rPr>
          <w:b/>
          <w:color w:val="2D2D2D"/>
          <w:spacing w:val="-14"/>
          <w:w w:val="105"/>
          <w:sz w:val="22"/>
        </w:rPr>
        <w:t> </w:t>
      </w:r>
      <w:r>
        <w:rPr>
          <w:color w:val="2D2D2D"/>
          <w:w w:val="105"/>
          <w:sz w:val="22"/>
        </w:rPr>
        <w:t>-</w:t>
      </w:r>
      <w:r>
        <w:rPr>
          <w:color w:val="2D2D2D"/>
          <w:spacing w:val="-6"/>
          <w:w w:val="105"/>
          <w:sz w:val="22"/>
        </w:rPr>
        <w:t> </w:t>
      </w:r>
      <w:r>
        <w:rPr>
          <w:b/>
          <w:color w:val="2D2D2D"/>
          <w:w w:val="105"/>
          <w:sz w:val="22"/>
          <w:u w:val="thick" w:color="2D2D2D"/>
        </w:rPr>
        <w:t>Assignment</w:t>
      </w:r>
      <w:r>
        <w:rPr>
          <w:b/>
          <w:color w:val="2D2D2D"/>
          <w:spacing w:val="-5"/>
          <w:w w:val="105"/>
          <w:sz w:val="22"/>
          <w:u w:val="thick" w:color="2D2D2D"/>
        </w:rPr>
        <w:t> </w:t>
      </w:r>
      <w:r>
        <w:rPr>
          <w:b/>
          <w:color w:val="2D2D2D"/>
          <w:w w:val="105"/>
          <w:sz w:val="22"/>
          <w:u w:val="thick" w:color="2D2D2D"/>
        </w:rPr>
        <w:t>and</w:t>
      </w:r>
      <w:r>
        <w:rPr>
          <w:b/>
          <w:color w:val="2D2D2D"/>
          <w:spacing w:val="-10"/>
          <w:w w:val="105"/>
          <w:sz w:val="22"/>
          <w:u w:val="thick" w:color="2D2D2D"/>
        </w:rPr>
        <w:t> </w:t>
      </w:r>
      <w:r>
        <w:rPr>
          <w:b/>
          <w:color w:val="2D2D2D"/>
          <w:spacing w:val="-2"/>
          <w:w w:val="105"/>
          <w:sz w:val="22"/>
          <w:u w:val="thick" w:color="2D2D2D"/>
        </w:rPr>
        <w:t>Subletting:</w:t>
      </w:r>
    </w:p>
    <w:p>
      <w:pPr>
        <w:pStyle w:val="BodyText"/>
        <w:spacing w:before="6"/>
        <w:rPr>
          <w:b/>
        </w:rPr>
      </w:pPr>
    </w:p>
    <w:p>
      <w:pPr>
        <w:spacing w:line="256" w:lineRule="auto" w:before="0"/>
        <w:ind w:left="1423" w:right="1088" w:firstLine="0"/>
        <w:jc w:val="both"/>
        <w:rPr>
          <w:sz w:val="22"/>
        </w:rPr>
      </w:pPr>
      <w:r>
        <w:rPr>
          <w:color w:val="2D2D2D"/>
          <w:w w:val="105"/>
          <w:sz w:val="22"/>
        </w:rPr>
        <w:t>Lessee</w:t>
      </w:r>
      <w:r>
        <w:rPr>
          <w:color w:val="2D2D2D"/>
          <w:w w:val="105"/>
          <w:sz w:val="22"/>
        </w:rPr>
        <w:t> shall</w:t>
      </w:r>
      <w:r>
        <w:rPr>
          <w:color w:val="2D2D2D"/>
          <w:w w:val="105"/>
          <w:sz w:val="22"/>
        </w:rPr>
        <w:t> not</w:t>
      </w:r>
      <w:r>
        <w:rPr>
          <w:color w:val="2D2D2D"/>
          <w:w w:val="105"/>
          <w:sz w:val="22"/>
        </w:rPr>
        <w:t> sell,</w:t>
      </w:r>
      <w:r>
        <w:rPr>
          <w:color w:val="2D2D2D"/>
          <w:w w:val="105"/>
          <w:sz w:val="22"/>
        </w:rPr>
        <w:t> mortgage,</w:t>
      </w:r>
      <w:r>
        <w:rPr>
          <w:color w:val="2D2D2D"/>
          <w:w w:val="105"/>
          <w:sz w:val="22"/>
        </w:rPr>
        <w:t> transfer,</w:t>
      </w:r>
      <w:r>
        <w:rPr>
          <w:color w:val="2D2D2D"/>
          <w:w w:val="105"/>
          <w:sz w:val="22"/>
        </w:rPr>
        <w:t> assign</w:t>
      </w:r>
      <w:r>
        <w:rPr>
          <w:color w:val="2D2D2D"/>
          <w:w w:val="105"/>
          <w:sz w:val="22"/>
        </w:rPr>
        <w:t> or</w:t>
      </w:r>
      <w:r>
        <w:rPr>
          <w:color w:val="2D2D2D"/>
          <w:w w:val="105"/>
          <w:sz w:val="22"/>
        </w:rPr>
        <w:t> sub-let</w:t>
      </w:r>
      <w:r>
        <w:rPr>
          <w:color w:val="2D2D2D"/>
          <w:w w:val="105"/>
          <w:sz w:val="22"/>
        </w:rPr>
        <w:t> all</w:t>
      </w:r>
      <w:r>
        <w:rPr>
          <w:color w:val="2D2D2D"/>
          <w:w w:val="105"/>
          <w:sz w:val="22"/>
        </w:rPr>
        <w:t> or</w:t>
      </w:r>
      <w:r>
        <w:rPr>
          <w:color w:val="2D2D2D"/>
          <w:w w:val="105"/>
          <w:sz w:val="22"/>
        </w:rPr>
        <w:t> any</w:t>
      </w:r>
      <w:r>
        <w:rPr>
          <w:color w:val="2D2D2D"/>
          <w:w w:val="105"/>
          <w:sz w:val="22"/>
        </w:rPr>
        <w:t> portion</w:t>
      </w:r>
      <w:r>
        <w:rPr>
          <w:color w:val="2D2D2D"/>
          <w:w w:val="105"/>
          <w:sz w:val="22"/>
        </w:rPr>
        <w:t> of</w:t>
      </w:r>
      <w:r>
        <w:rPr>
          <w:color w:val="2D2D2D"/>
          <w:w w:val="105"/>
          <w:sz w:val="22"/>
        </w:rPr>
        <w:t> the</w:t>
      </w:r>
      <w:r>
        <w:rPr>
          <w:color w:val="2D2D2D"/>
          <w:w w:val="105"/>
          <w:sz w:val="22"/>
        </w:rPr>
        <w:t> Premises without the</w:t>
      </w:r>
      <w:r>
        <w:rPr>
          <w:color w:val="2D2D2D"/>
          <w:spacing w:val="-5"/>
          <w:w w:val="105"/>
          <w:sz w:val="22"/>
        </w:rPr>
        <w:t> </w:t>
      </w:r>
      <w:r>
        <w:rPr>
          <w:color w:val="2D2D2D"/>
          <w:w w:val="105"/>
          <w:sz w:val="22"/>
        </w:rPr>
        <w:t>prior</w:t>
      </w:r>
      <w:r>
        <w:rPr>
          <w:color w:val="2D2D2D"/>
          <w:spacing w:val="-2"/>
          <w:w w:val="105"/>
          <w:sz w:val="22"/>
        </w:rPr>
        <w:t> </w:t>
      </w:r>
      <w:r>
        <w:rPr>
          <w:color w:val="2D2D2D"/>
          <w:w w:val="105"/>
          <w:sz w:val="22"/>
        </w:rPr>
        <w:t>written</w:t>
      </w:r>
      <w:r>
        <w:rPr>
          <w:color w:val="2D2D2D"/>
          <w:spacing w:val="-6"/>
          <w:w w:val="105"/>
          <w:sz w:val="22"/>
        </w:rPr>
        <w:t> </w:t>
      </w:r>
      <w:r>
        <w:rPr>
          <w:color w:val="2D2D2D"/>
          <w:w w:val="105"/>
          <w:sz w:val="22"/>
        </w:rPr>
        <w:t>consent of</w:t>
      </w:r>
      <w:r>
        <w:rPr>
          <w:color w:val="2D2D2D"/>
          <w:spacing w:val="-5"/>
          <w:w w:val="105"/>
          <w:sz w:val="22"/>
        </w:rPr>
        <w:t> </w:t>
      </w:r>
      <w:r>
        <w:rPr>
          <w:color w:val="2D2D2D"/>
          <w:w w:val="105"/>
          <w:sz w:val="22"/>
        </w:rPr>
        <w:t>the</w:t>
      </w:r>
      <w:r>
        <w:rPr>
          <w:color w:val="2D2D2D"/>
          <w:spacing w:val="-11"/>
          <w:w w:val="105"/>
          <w:sz w:val="22"/>
        </w:rPr>
        <w:t> </w:t>
      </w:r>
      <w:r>
        <w:rPr>
          <w:color w:val="2D2D2D"/>
          <w:w w:val="105"/>
          <w:sz w:val="22"/>
        </w:rPr>
        <w:t>Lessor, which</w:t>
      </w:r>
      <w:r>
        <w:rPr>
          <w:color w:val="2D2D2D"/>
          <w:spacing w:val="-4"/>
          <w:w w:val="105"/>
          <w:sz w:val="22"/>
        </w:rPr>
        <w:t> </w:t>
      </w:r>
      <w:r>
        <w:rPr>
          <w:color w:val="2D2D2D"/>
          <w:w w:val="105"/>
          <w:sz w:val="22"/>
        </w:rPr>
        <w:t>consent shall</w:t>
      </w:r>
      <w:r>
        <w:rPr>
          <w:color w:val="2D2D2D"/>
          <w:spacing w:val="-4"/>
          <w:w w:val="105"/>
          <w:sz w:val="22"/>
        </w:rPr>
        <w:t> </w:t>
      </w:r>
      <w:r>
        <w:rPr>
          <w:color w:val="2D2D2D"/>
          <w:w w:val="105"/>
          <w:sz w:val="22"/>
        </w:rPr>
        <w:t>be</w:t>
      </w:r>
      <w:r>
        <w:rPr>
          <w:color w:val="2D2D2D"/>
          <w:spacing w:val="-15"/>
          <w:w w:val="105"/>
          <w:sz w:val="22"/>
        </w:rPr>
        <w:t> </w:t>
      </w:r>
      <w:r>
        <w:rPr>
          <w:color w:val="2D2D2D"/>
          <w:w w:val="105"/>
          <w:sz w:val="22"/>
        </w:rPr>
        <w:t>in</w:t>
      </w:r>
      <w:r>
        <w:rPr>
          <w:color w:val="2D2D2D"/>
          <w:spacing w:val="-6"/>
          <w:w w:val="105"/>
          <w:sz w:val="22"/>
        </w:rPr>
        <w:t> </w:t>
      </w:r>
      <w:r>
        <w:rPr>
          <w:color w:val="2D2D2D"/>
          <w:w w:val="105"/>
          <w:sz w:val="22"/>
        </w:rPr>
        <w:t>the</w:t>
      </w:r>
      <w:r>
        <w:rPr>
          <w:color w:val="2D2D2D"/>
          <w:spacing w:val="-3"/>
          <w:w w:val="105"/>
          <w:sz w:val="22"/>
        </w:rPr>
        <w:t> </w:t>
      </w:r>
      <w:r>
        <w:rPr>
          <w:color w:val="2D2D2D"/>
          <w:w w:val="105"/>
          <w:sz w:val="22"/>
        </w:rPr>
        <w:t>sole</w:t>
      </w:r>
      <w:r>
        <w:rPr>
          <w:color w:val="2D2D2D"/>
          <w:spacing w:val="-8"/>
          <w:w w:val="105"/>
          <w:sz w:val="22"/>
        </w:rPr>
        <w:t> </w:t>
      </w:r>
      <w:r>
        <w:rPr>
          <w:color w:val="2D2D2D"/>
          <w:w w:val="105"/>
          <w:sz w:val="22"/>
        </w:rPr>
        <w:t>discretion</w:t>
      </w:r>
      <w:r>
        <w:rPr>
          <w:color w:val="2D2D2D"/>
          <w:spacing w:val="-1"/>
          <w:w w:val="105"/>
          <w:sz w:val="22"/>
        </w:rPr>
        <w:t> </w:t>
      </w:r>
      <w:r>
        <w:rPr>
          <w:color w:val="2D2D2D"/>
          <w:w w:val="105"/>
          <w:sz w:val="22"/>
        </w:rPr>
        <w:t>of</w:t>
      </w:r>
      <w:r>
        <w:rPr>
          <w:color w:val="2D2D2D"/>
          <w:spacing w:val="-14"/>
          <w:w w:val="105"/>
          <w:sz w:val="22"/>
        </w:rPr>
        <w:t> </w:t>
      </w:r>
      <w:r>
        <w:rPr>
          <w:color w:val="2D2D2D"/>
          <w:w w:val="105"/>
          <w:sz w:val="22"/>
        </w:rPr>
        <w:t>the Lessor.</w:t>
      </w:r>
      <w:r>
        <w:rPr>
          <w:color w:val="2D2D2D"/>
          <w:spacing w:val="80"/>
          <w:w w:val="105"/>
          <w:sz w:val="22"/>
        </w:rPr>
        <w:t> </w:t>
      </w:r>
      <w:r>
        <w:rPr>
          <w:color w:val="2D2D2D"/>
          <w:w w:val="105"/>
          <w:sz w:val="22"/>
        </w:rPr>
        <w:t>Provided</w:t>
      </w:r>
      <w:r>
        <w:rPr>
          <w:color w:val="2D2D2D"/>
          <w:w w:val="105"/>
          <w:sz w:val="22"/>
        </w:rPr>
        <w:t> however,</w:t>
      </w:r>
      <w:r>
        <w:rPr>
          <w:color w:val="2D2D2D"/>
          <w:w w:val="105"/>
          <w:sz w:val="22"/>
        </w:rPr>
        <w:t> the</w:t>
      </w:r>
      <w:r>
        <w:rPr>
          <w:color w:val="2D2D2D"/>
          <w:w w:val="105"/>
          <w:sz w:val="22"/>
        </w:rPr>
        <w:t> Lessor shall not</w:t>
      </w:r>
      <w:r>
        <w:rPr>
          <w:color w:val="2D2D2D"/>
          <w:w w:val="105"/>
          <w:sz w:val="22"/>
        </w:rPr>
        <w:t> be</w:t>
      </w:r>
      <w:r>
        <w:rPr>
          <w:color w:val="2D2D2D"/>
          <w:w w:val="105"/>
          <w:sz w:val="22"/>
        </w:rPr>
        <w:t> obligated</w:t>
      </w:r>
      <w:r>
        <w:rPr>
          <w:color w:val="2D2D2D"/>
          <w:w w:val="105"/>
          <w:sz w:val="22"/>
        </w:rPr>
        <w:t> to</w:t>
      </w:r>
      <w:r>
        <w:rPr>
          <w:color w:val="2D2D2D"/>
          <w:w w:val="105"/>
          <w:sz w:val="22"/>
        </w:rPr>
        <w:t> consent</w:t>
      </w:r>
      <w:r>
        <w:rPr>
          <w:color w:val="2D2D2D"/>
          <w:w w:val="105"/>
          <w:sz w:val="22"/>
        </w:rPr>
        <w:t> to</w:t>
      </w:r>
      <w:r>
        <w:rPr>
          <w:color w:val="2D2D2D"/>
          <w:w w:val="105"/>
          <w:sz w:val="22"/>
        </w:rPr>
        <w:t> any</w:t>
      </w:r>
      <w:r>
        <w:rPr>
          <w:color w:val="2D2D2D"/>
          <w:w w:val="105"/>
          <w:sz w:val="22"/>
        </w:rPr>
        <w:t> assignment, transfer</w:t>
      </w:r>
      <w:r>
        <w:rPr>
          <w:color w:val="2D2D2D"/>
          <w:w w:val="105"/>
          <w:sz w:val="22"/>
        </w:rPr>
        <w:t> or</w:t>
      </w:r>
      <w:r>
        <w:rPr>
          <w:color w:val="2D2D2D"/>
          <w:w w:val="105"/>
          <w:sz w:val="22"/>
        </w:rPr>
        <w:t> sub-let</w:t>
      </w:r>
      <w:r>
        <w:rPr>
          <w:color w:val="2D2D2D"/>
          <w:w w:val="105"/>
          <w:sz w:val="22"/>
        </w:rPr>
        <w:t> in</w:t>
      </w:r>
      <w:r>
        <w:rPr>
          <w:color w:val="2D2D2D"/>
          <w:w w:val="105"/>
          <w:sz w:val="22"/>
        </w:rPr>
        <w:t> the</w:t>
      </w:r>
      <w:r>
        <w:rPr>
          <w:color w:val="2D2D2D"/>
          <w:w w:val="105"/>
          <w:sz w:val="22"/>
        </w:rPr>
        <w:t> event</w:t>
      </w:r>
      <w:r>
        <w:rPr>
          <w:color w:val="2D2D2D"/>
          <w:w w:val="105"/>
          <w:sz w:val="22"/>
        </w:rPr>
        <w:t> the</w:t>
      </w:r>
      <w:r>
        <w:rPr>
          <w:color w:val="2D2D2D"/>
          <w:w w:val="105"/>
          <w:sz w:val="22"/>
        </w:rPr>
        <w:t> proposed</w:t>
      </w:r>
      <w:r>
        <w:rPr>
          <w:color w:val="2D2D2D"/>
          <w:spacing w:val="40"/>
          <w:w w:val="105"/>
          <w:sz w:val="22"/>
        </w:rPr>
        <w:t> </w:t>
      </w:r>
      <w:r>
        <w:rPr>
          <w:color w:val="2D2D2D"/>
          <w:w w:val="105"/>
          <w:sz w:val="22"/>
        </w:rPr>
        <w:t>transferee's</w:t>
      </w:r>
      <w:r>
        <w:rPr>
          <w:color w:val="2D2D2D"/>
          <w:w w:val="105"/>
          <w:sz w:val="22"/>
        </w:rPr>
        <w:t> use</w:t>
      </w:r>
      <w:r>
        <w:rPr>
          <w:color w:val="2D2D2D"/>
          <w:w w:val="105"/>
          <w:sz w:val="22"/>
        </w:rPr>
        <w:t> of</w:t>
      </w:r>
      <w:r>
        <w:rPr>
          <w:color w:val="2D2D2D"/>
          <w:w w:val="105"/>
          <w:sz w:val="22"/>
        </w:rPr>
        <w:t> Premises</w:t>
      </w:r>
      <w:r>
        <w:rPr>
          <w:color w:val="2D2D2D"/>
          <w:w w:val="105"/>
          <w:sz w:val="22"/>
        </w:rPr>
        <w:t> 1</w:t>
      </w:r>
      <w:r>
        <w:rPr>
          <w:color w:val="2D2D2D"/>
          <w:w w:val="105"/>
          <w:sz w:val="22"/>
        </w:rPr>
        <w:t> and/or</w:t>
      </w:r>
      <w:r>
        <w:rPr>
          <w:color w:val="2D2D2D"/>
          <w:w w:val="105"/>
          <w:sz w:val="22"/>
        </w:rPr>
        <w:t> Premises</w:t>
      </w:r>
      <w:r>
        <w:rPr>
          <w:color w:val="2D2D2D"/>
          <w:w w:val="105"/>
          <w:sz w:val="22"/>
        </w:rPr>
        <w:t> 2 would</w:t>
      </w:r>
      <w:r>
        <w:rPr>
          <w:color w:val="2D2D2D"/>
          <w:w w:val="105"/>
          <w:sz w:val="22"/>
        </w:rPr>
        <w:t> be in conflict</w:t>
      </w:r>
      <w:r>
        <w:rPr>
          <w:color w:val="2D2D2D"/>
          <w:w w:val="105"/>
          <w:sz w:val="22"/>
        </w:rPr>
        <w:t> with</w:t>
      </w:r>
      <w:r>
        <w:rPr>
          <w:color w:val="2D2D2D"/>
          <w:w w:val="105"/>
          <w:sz w:val="22"/>
        </w:rPr>
        <w:t> the</w:t>
      </w:r>
      <w:r>
        <w:rPr>
          <w:color w:val="2D2D2D"/>
          <w:w w:val="105"/>
          <w:sz w:val="22"/>
        </w:rPr>
        <w:t> provisions</w:t>
      </w:r>
      <w:r>
        <w:rPr>
          <w:color w:val="2D2D2D"/>
          <w:w w:val="105"/>
          <w:sz w:val="22"/>
        </w:rPr>
        <w:t> of</w:t>
      </w:r>
      <w:r>
        <w:rPr>
          <w:color w:val="2D2D2D"/>
          <w:w w:val="105"/>
          <w:sz w:val="22"/>
        </w:rPr>
        <w:t> any other</w:t>
      </w:r>
      <w:r>
        <w:rPr>
          <w:color w:val="2D2D2D"/>
          <w:w w:val="105"/>
          <w:sz w:val="22"/>
        </w:rPr>
        <w:t> lease</w:t>
      </w:r>
      <w:r>
        <w:rPr>
          <w:color w:val="2D2D2D"/>
          <w:w w:val="105"/>
          <w:sz w:val="22"/>
        </w:rPr>
        <w:t> in</w:t>
      </w:r>
      <w:r>
        <w:rPr>
          <w:color w:val="2D2D2D"/>
          <w:w w:val="105"/>
          <w:sz w:val="22"/>
        </w:rPr>
        <w:t> the</w:t>
      </w:r>
      <w:r>
        <w:rPr>
          <w:color w:val="2D2D2D"/>
          <w:w w:val="105"/>
          <w:sz w:val="22"/>
        </w:rPr>
        <w:t> Boulevard</w:t>
      </w:r>
      <w:r>
        <w:rPr>
          <w:color w:val="2D2D2D"/>
          <w:w w:val="105"/>
          <w:sz w:val="22"/>
        </w:rPr>
        <w:t> Shopping</w:t>
      </w:r>
      <w:r>
        <w:rPr>
          <w:color w:val="2D2D2D"/>
          <w:w w:val="105"/>
          <w:sz w:val="22"/>
        </w:rPr>
        <w:t> Center Property. Further provided, that in</w:t>
      </w:r>
      <w:r>
        <w:rPr>
          <w:color w:val="2D2D2D"/>
          <w:spacing w:val="-1"/>
          <w:w w:val="105"/>
          <w:sz w:val="22"/>
        </w:rPr>
        <w:t> </w:t>
      </w:r>
      <w:r>
        <w:rPr>
          <w:color w:val="2D2D2D"/>
          <w:w w:val="105"/>
          <w:sz w:val="22"/>
        </w:rPr>
        <w:t>no event shall Lessor's consent to an assignment or subletting by</w:t>
      </w:r>
      <w:r>
        <w:rPr>
          <w:color w:val="2D2D2D"/>
          <w:spacing w:val="-9"/>
          <w:w w:val="105"/>
          <w:sz w:val="22"/>
        </w:rPr>
        <w:t> </w:t>
      </w:r>
      <w:r>
        <w:rPr>
          <w:color w:val="2D2D2D"/>
          <w:w w:val="105"/>
          <w:sz w:val="22"/>
        </w:rPr>
        <w:t>construed as</w:t>
      </w:r>
      <w:r>
        <w:rPr>
          <w:color w:val="2D2D2D"/>
          <w:spacing w:val="-11"/>
          <w:w w:val="105"/>
          <w:sz w:val="22"/>
        </w:rPr>
        <w:t> </w:t>
      </w:r>
      <w:r>
        <w:rPr>
          <w:color w:val="2D2D2D"/>
          <w:w w:val="105"/>
          <w:sz w:val="22"/>
        </w:rPr>
        <w:t>(i) relieving Lessee from</w:t>
      </w:r>
      <w:r>
        <w:rPr>
          <w:color w:val="2D2D2D"/>
          <w:spacing w:val="-2"/>
          <w:w w:val="105"/>
          <w:sz w:val="22"/>
        </w:rPr>
        <w:t> </w:t>
      </w:r>
      <w:r>
        <w:rPr>
          <w:color w:val="2D2D2D"/>
          <w:w w:val="105"/>
          <w:sz w:val="22"/>
        </w:rPr>
        <w:t>the</w:t>
      </w:r>
      <w:r>
        <w:rPr>
          <w:color w:val="2D2D2D"/>
          <w:spacing w:val="-10"/>
          <w:w w:val="105"/>
          <w:sz w:val="22"/>
        </w:rPr>
        <w:t> </w:t>
      </w:r>
      <w:r>
        <w:rPr>
          <w:color w:val="2D2D2D"/>
          <w:w w:val="105"/>
          <w:sz w:val="22"/>
        </w:rPr>
        <w:t>obligation to</w:t>
      </w:r>
      <w:r>
        <w:rPr>
          <w:color w:val="2D2D2D"/>
          <w:spacing w:val="-8"/>
          <w:w w:val="105"/>
          <w:sz w:val="22"/>
        </w:rPr>
        <w:t> </w:t>
      </w:r>
      <w:r>
        <w:rPr>
          <w:color w:val="2D2D2D"/>
          <w:w w:val="105"/>
          <w:sz w:val="22"/>
        </w:rPr>
        <w:t>obtain</w:t>
      </w:r>
      <w:r>
        <w:rPr>
          <w:color w:val="2D2D2D"/>
          <w:spacing w:val="-3"/>
          <w:w w:val="105"/>
          <w:sz w:val="22"/>
        </w:rPr>
        <w:t> </w:t>
      </w:r>
      <w:r>
        <w:rPr>
          <w:color w:val="2D2D2D"/>
          <w:w w:val="105"/>
          <w:sz w:val="22"/>
        </w:rPr>
        <w:t>Lessor's express</w:t>
      </w:r>
      <w:r>
        <w:rPr>
          <w:color w:val="2D2D2D"/>
          <w:spacing w:val="-2"/>
          <w:w w:val="105"/>
          <w:sz w:val="22"/>
        </w:rPr>
        <w:t> </w:t>
      </w:r>
      <w:r>
        <w:rPr>
          <w:color w:val="2D2D2D"/>
          <w:w w:val="105"/>
          <w:sz w:val="22"/>
        </w:rPr>
        <w:t>written consent to</w:t>
      </w:r>
      <w:r>
        <w:rPr>
          <w:color w:val="2D2D2D"/>
          <w:w w:val="105"/>
          <w:sz w:val="22"/>
        </w:rPr>
        <w:t> any</w:t>
      </w:r>
      <w:r>
        <w:rPr>
          <w:color w:val="2D2D2D"/>
          <w:w w:val="105"/>
          <w:sz w:val="22"/>
        </w:rPr>
        <w:t> further</w:t>
      </w:r>
      <w:r>
        <w:rPr>
          <w:color w:val="2D2D2D"/>
          <w:w w:val="105"/>
          <w:sz w:val="22"/>
        </w:rPr>
        <w:t> assignment</w:t>
      </w:r>
      <w:r>
        <w:rPr>
          <w:color w:val="2D2D2D"/>
          <w:w w:val="105"/>
          <w:sz w:val="22"/>
        </w:rPr>
        <w:t> or</w:t>
      </w:r>
      <w:r>
        <w:rPr>
          <w:color w:val="2D2D2D"/>
          <w:w w:val="105"/>
          <w:sz w:val="22"/>
        </w:rPr>
        <w:t> subletting</w:t>
      </w:r>
      <w:r>
        <w:rPr>
          <w:color w:val="2D2D2D"/>
          <w:w w:val="105"/>
          <w:sz w:val="22"/>
        </w:rPr>
        <w:t> or (ii)</w:t>
      </w:r>
      <w:r>
        <w:rPr>
          <w:color w:val="2D2D2D"/>
          <w:w w:val="105"/>
          <w:sz w:val="22"/>
        </w:rPr>
        <w:t> releasing</w:t>
      </w:r>
      <w:r>
        <w:rPr>
          <w:color w:val="2D2D2D"/>
          <w:w w:val="105"/>
          <w:sz w:val="22"/>
        </w:rPr>
        <w:t> Lessee</w:t>
      </w:r>
      <w:r>
        <w:rPr>
          <w:color w:val="2D2D2D"/>
          <w:w w:val="105"/>
          <w:sz w:val="22"/>
        </w:rPr>
        <w:t> from</w:t>
      </w:r>
      <w:r>
        <w:rPr>
          <w:color w:val="2D2D2D"/>
          <w:w w:val="105"/>
          <w:sz w:val="22"/>
        </w:rPr>
        <w:t> any liability or</w:t>
      </w:r>
      <w:r>
        <w:rPr>
          <w:color w:val="2D2D2D"/>
          <w:w w:val="105"/>
          <w:sz w:val="22"/>
        </w:rPr>
        <w:t> obligation hereunder whether or</w:t>
      </w:r>
      <w:r>
        <w:rPr>
          <w:color w:val="2D2D2D"/>
          <w:spacing w:val="-14"/>
          <w:w w:val="105"/>
          <w:sz w:val="22"/>
        </w:rPr>
        <w:t> </w:t>
      </w:r>
      <w:r>
        <w:rPr>
          <w:color w:val="2D2D2D"/>
          <w:w w:val="105"/>
          <w:sz w:val="22"/>
        </w:rPr>
        <w:t>not</w:t>
      </w:r>
      <w:r>
        <w:rPr>
          <w:color w:val="2D2D2D"/>
          <w:spacing w:val="-9"/>
          <w:w w:val="105"/>
          <w:sz w:val="22"/>
        </w:rPr>
        <w:t> </w:t>
      </w:r>
      <w:r>
        <w:rPr>
          <w:color w:val="2D2D2D"/>
          <w:w w:val="105"/>
          <w:sz w:val="22"/>
        </w:rPr>
        <w:t>then</w:t>
      </w:r>
      <w:r>
        <w:rPr>
          <w:color w:val="2D2D2D"/>
          <w:spacing w:val="-8"/>
          <w:w w:val="105"/>
          <w:sz w:val="22"/>
        </w:rPr>
        <w:t> </w:t>
      </w:r>
      <w:r>
        <w:rPr>
          <w:color w:val="2D2D2D"/>
          <w:w w:val="105"/>
          <w:sz w:val="22"/>
        </w:rPr>
        <w:t>accrued, and</w:t>
      </w:r>
      <w:r>
        <w:rPr>
          <w:color w:val="2D2D2D"/>
          <w:spacing w:val="-6"/>
          <w:w w:val="105"/>
          <w:sz w:val="22"/>
        </w:rPr>
        <w:t> </w:t>
      </w:r>
      <w:r>
        <w:rPr>
          <w:color w:val="2D2D2D"/>
          <w:w w:val="105"/>
          <w:sz w:val="22"/>
        </w:rPr>
        <w:t>Lessee</w:t>
      </w:r>
      <w:r>
        <w:rPr>
          <w:color w:val="2D2D2D"/>
          <w:spacing w:val="-3"/>
          <w:w w:val="105"/>
          <w:sz w:val="22"/>
        </w:rPr>
        <w:t> </w:t>
      </w:r>
      <w:r>
        <w:rPr>
          <w:color w:val="2D2D2D"/>
          <w:w w:val="105"/>
          <w:sz w:val="22"/>
        </w:rPr>
        <w:t>shall</w:t>
      </w:r>
      <w:r>
        <w:rPr>
          <w:color w:val="2D2D2D"/>
          <w:spacing w:val="-10"/>
          <w:w w:val="105"/>
          <w:sz w:val="22"/>
        </w:rPr>
        <w:t> </w:t>
      </w:r>
      <w:r>
        <w:rPr>
          <w:color w:val="2D2D2D"/>
          <w:w w:val="105"/>
          <w:sz w:val="22"/>
        </w:rPr>
        <w:t>continue</w:t>
      </w:r>
      <w:r>
        <w:rPr>
          <w:color w:val="2D2D2D"/>
          <w:spacing w:val="-3"/>
          <w:w w:val="105"/>
          <w:sz w:val="22"/>
        </w:rPr>
        <w:t> </w:t>
      </w:r>
      <w:r>
        <w:rPr>
          <w:color w:val="2D2D2D"/>
          <w:w w:val="105"/>
          <w:sz w:val="22"/>
        </w:rPr>
        <w:t>to</w:t>
      </w:r>
      <w:r>
        <w:rPr>
          <w:color w:val="2D2D2D"/>
          <w:spacing w:val="-12"/>
          <w:w w:val="105"/>
          <w:sz w:val="22"/>
        </w:rPr>
        <w:t> </w:t>
      </w:r>
      <w:r>
        <w:rPr>
          <w:color w:val="2D2D2D"/>
          <w:w w:val="105"/>
          <w:sz w:val="22"/>
        </w:rPr>
        <w:t>be,</w:t>
      </w:r>
      <w:r>
        <w:rPr>
          <w:color w:val="2D2D2D"/>
          <w:spacing w:val="-10"/>
          <w:w w:val="105"/>
          <w:sz w:val="22"/>
        </w:rPr>
        <w:t> </w:t>
      </w:r>
      <w:r>
        <w:rPr>
          <w:color w:val="2D2D2D"/>
          <w:w w:val="105"/>
          <w:sz w:val="22"/>
        </w:rPr>
        <w:t>fully,</w:t>
      </w:r>
      <w:r>
        <w:rPr>
          <w:color w:val="2D2D2D"/>
          <w:spacing w:val="-3"/>
          <w:w w:val="105"/>
          <w:sz w:val="22"/>
        </w:rPr>
        <w:t> </w:t>
      </w:r>
      <w:r>
        <w:rPr>
          <w:color w:val="2D2D2D"/>
          <w:w w:val="105"/>
          <w:sz w:val="22"/>
        </w:rPr>
        <w:t>jointly</w:t>
      </w:r>
      <w:r>
        <w:rPr>
          <w:color w:val="2D2D2D"/>
          <w:spacing w:val="-6"/>
          <w:w w:val="105"/>
          <w:sz w:val="22"/>
        </w:rPr>
        <w:t> </w:t>
      </w:r>
      <w:r>
        <w:rPr>
          <w:color w:val="2D2D2D"/>
          <w:w w:val="105"/>
          <w:sz w:val="22"/>
        </w:rPr>
        <w:t>and</w:t>
      </w:r>
      <w:r>
        <w:rPr>
          <w:color w:val="2D2D2D"/>
          <w:spacing w:val="-7"/>
          <w:w w:val="105"/>
          <w:sz w:val="22"/>
        </w:rPr>
        <w:t> </w:t>
      </w:r>
      <w:r>
        <w:rPr>
          <w:color w:val="2D2D2D"/>
          <w:w w:val="105"/>
          <w:sz w:val="22"/>
        </w:rPr>
        <w:t>severally liable hereunder.</w:t>
      </w:r>
      <w:r>
        <w:rPr>
          <w:color w:val="2D2D2D"/>
          <w:spacing w:val="40"/>
          <w:w w:val="105"/>
          <w:sz w:val="22"/>
        </w:rPr>
        <w:t> </w:t>
      </w:r>
      <w:r>
        <w:rPr>
          <w:color w:val="2D2D2D"/>
          <w:w w:val="105"/>
          <w:sz w:val="22"/>
        </w:rPr>
        <w:t>The</w:t>
      </w:r>
      <w:r>
        <w:rPr>
          <w:color w:val="2D2D2D"/>
          <w:spacing w:val="-1"/>
          <w:w w:val="105"/>
          <w:sz w:val="22"/>
        </w:rPr>
        <w:t> </w:t>
      </w:r>
      <w:r>
        <w:rPr>
          <w:color w:val="2D2D2D"/>
          <w:w w:val="105"/>
          <w:sz w:val="22"/>
        </w:rPr>
        <w:t>Lessor may sell, mortgage,</w:t>
      </w:r>
      <w:r>
        <w:rPr>
          <w:color w:val="2D2D2D"/>
          <w:w w:val="105"/>
          <w:sz w:val="22"/>
        </w:rPr>
        <w:t> transfer or assign its</w:t>
      </w:r>
      <w:r>
        <w:rPr>
          <w:color w:val="2D2D2D"/>
          <w:spacing w:val="-8"/>
          <w:w w:val="105"/>
          <w:sz w:val="22"/>
        </w:rPr>
        <w:t> </w:t>
      </w:r>
      <w:r>
        <w:rPr>
          <w:color w:val="2D2D2D"/>
          <w:w w:val="105"/>
          <w:sz w:val="22"/>
        </w:rPr>
        <w:t>interest in</w:t>
      </w:r>
      <w:r>
        <w:rPr>
          <w:color w:val="2D2D2D"/>
          <w:spacing w:val="-2"/>
          <w:w w:val="105"/>
          <w:sz w:val="22"/>
        </w:rPr>
        <w:t> </w:t>
      </w:r>
      <w:r>
        <w:rPr>
          <w:color w:val="2D2D2D"/>
          <w:w w:val="105"/>
          <w:sz w:val="22"/>
        </w:rPr>
        <w:t>this Agreement at</w:t>
      </w:r>
      <w:r>
        <w:rPr>
          <w:color w:val="2D2D2D"/>
          <w:w w:val="105"/>
          <w:sz w:val="22"/>
        </w:rPr>
        <w:t> any time</w:t>
      </w:r>
      <w:r>
        <w:rPr>
          <w:color w:val="2D2D2D"/>
          <w:w w:val="105"/>
          <w:sz w:val="22"/>
        </w:rPr>
        <w:t> without</w:t>
      </w:r>
      <w:r>
        <w:rPr>
          <w:color w:val="2D2D2D"/>
          <w:w w:val="105"/>
          <w:sz w:val="22"/>
        </w:rPr>
        <w:t> the consent</w:t>
      </w:r>
      <w:r>
        <w:rPr>
          <w:color w:val="2D2D2D"/>
          <w:w w:val="105"/>
          <w:sz w:val="22"/>
        </w:rPr>
        <w:t> of</w:t>
      </w:r>
      <w:r>
        <w:rPr>
          <w:color w:val="2D2D2D"/>
          <w:w w:val="105"/>
          <w:sz w:val="22"/>
        </w:rPr>
        <w:t> the Lessee,</w:t>
      </w:r>
      <w:r>
        <w:rPr>
          <w:color w:val="2D2D2D"/>
          <w:w w:val="105"/>
          <w:sz w:val="22"/>
        </w:rPr>
        <w:t> but</w:t>
      </w:r>
      <w:r>
        <w:rPr>
          <w:color w:val="2D2D2D"/>
          <w:w w:val="105"/>
          <w:sz w:val="22"/>
        </w:rPr>
        <w:t> such</w:t>
      </w:r>
      <w:r>
        <w:rPr>
          <w:color w:val="2D2D2D"/>
          <w:w w:val="105"/>
          <w:sz w:val="22"/>
        </w:rPr>
        <w:t> transaction(s) shall</w:t>
      </w:r>
      <w:r>
        <w:rPr>
          <w:color w:val="2D2D2D"/>
          <w:w w:val="105"/>
          <w:sz w:val="22"/>
        </w:rPr>
        <w:t> be made subject</w:t>
      </w:r>
      <w:r>
        <w:rPr>
          <w:color w:val="2D2D2D"/>
          <w:w w:val="105"/>
          <w:sz w:val="22"/>
        </w:rPr>
        <w:t> to rights of Lessee under this Lease.</w:t>
      </w:r>
    </w:p>
    <w:p>
      <w:pPr>
        <w:pStyle w:val="BodyText"/>
        <w:spacing w:before="10"/>
        <w:rPr>
          <w:sz w:val="13"/>
        </w:rPr>
      </w:pPr>
    </w:p>
    <w:p>
      <w:pPr>
        <w:spacing w:before="91"/>
        <w:ind w:left="1449" w:right="0" w:firstLine="0"/>
        <w:jc w:val="both"/>
        <w:rPr>
          <w:b/>
          <w:sz w:val="22"/>
        </w:rPr>
      </w:pPr>
      <w:r>
        <w:rPr>
          <w:b/>
          <w:color w:val="2D2D2D"/>
          <w:w w:val="105"/>
          <w:sz w:val="22"/>
        </w:rPr>
        <w:t>Section</w:t>
      </w:r>
      <w:r>
        <w:rPr>
          <w:b/>
          <w:color w:val="2D2D2D"/>
          <w:spacing w:val="-15"/>
          <w:w w:val="105"/>
          <w:sz w:val="22"/>
        </w:rPr>
        <w:t> </w:t>
      </w:r>
      <w:r>
        <w:rPr>
          <w:b/>
          <w:color w:val="2D2D2D"/>
          <w:w w:val="105"/>
          <w:sz w:val="22"/>
        </w:rPr>
        <w:t>9.01</w:t>
      </w:r>
      <w:r>
        <w:rPr>
          <w:b/>
          <w:color w:val="2D2D2D"/>
          <w:spacing w:val="-14"/>
          <w:w w:val="105"/>
          <w:sz w:val="22"/>
        </w:rPr>
        <w:t> </w:t>
      </w:r>
      <w:r>
        <w:rPr>
          <w:color w:val="2D2D2D"/>
          <w:w w:val="105"/>
          <w:sz w:val="22"/>
        </w:rPr>
        <w:t>-</w:t>
      </w:r>
      <w:r>
        <w:rPr>
          <w:color w:val="2D2D2D"/>
          <w:spacing w:val="-15"/>
          <w:w w:val="105"/>
          <w:sz w:val="22"/>
        </w:rPr>
        <w:t> </w:t>
      </w:r>
      <w:r>
        <w:rPr>
          <w:b/>
          <w:color w:val="2D2D2D"/>
          <w:w w:val="105"/>
          <w:sz w:val="22"/>
          <w:u w:val="thick" w:color="2D2D2D"/>
        </w:rPr>
        <w:t>Maintenance,</w:t>
      </w:r>
      <w:r>
        <w:rPr>
          <w:b/>
          <w:color w:val="2D2D2D"/>
          <w:w w:val="105"/>
          <w:sz w:val="22"/>
          <w:u w:val="thick" w:color="2D2D2D"/>
        </w:rPr>
        <w:t> </w:t>
      </w:r>
      <w:r>
        <w:rPr>
          <w:b/>
          <w:color w:val="2D2D2D"/>
          <w:spacing w:val="-2"/>
          <w:w w:val="105"/>
          <w:sz w:val="22"/>
          <w:u w:val="thick" w:color="2D2D2D"/>
        </w:rPr>
        <w:t>Repairs:</w:t>
      </w:r>
    </w:p>
    <w:p>
      <w:pPr>
        <w:pStyle w:val="BodyText"/>
        <w:spacing w:before="11"/>
        <w:rPr>
          <w:b/>
        </w:rPr>
      </w:pPr>
    </w:p>
    <w:p>
      <w:pPr>
        <w:spacing w:line="261" w:lineRule="auto" w:before="0"/>
        <w:ind w:left="1448" w:right="1073" w:firstLine="3"/>
        <w:jc w:val="both"/>
        <w:rPr>
          <w:sz w:val="22"/>
        </w:rPr>
      </w:pPr>
      <w:r>
        <w:rPr/>
        <w:pict>
          <v:shape style="position:absolute;margin-left:427.6297pt;margin-top:30.184992pt;width:107.2pt;height:26.65pt;mso-position-horizontal-relative:page;mso-position-vertical-relative:paragraph;z-index:-16264704" type="#_x0000_t202" id="docshape8" filled="false" stroked="false">
            <v:textbox inset="0,0,0,0">
              <w:txbxContent>
                <w:p>
                  <w:pPr>
                    <w:tabs>
                      <w:tab w:pos="1636" w:val="left" w:leader="none"/>
                    </w:tabs>
                    <w:spacing w:line="532" w:lineRule="exact" w:before="0"/>
                    <w:ind w:left="0" w:right="0" w:firstLine="0"/>
                    <w:jc w:val="left"/>
                    <w:rPr>
                      <w:b/>
                      <w:sz w:val="48"/>
                    </w:rPr>
                  </w:pPr>
                  <w:r>
                    <w:rPr>
                      <w:b/>
                      <w:color w:val="2D2D2D"/>
                      <w:spacing w:val="-4"/>
                      <w:w w:val="145"/>
                      <w:sz w:val="48"/>
                    </w:rPr>
                    <w:t>surr</w:t>
                  </w:r>
                  <w:r>
                    <w:rPr>
                      <w:b/>
                      <w:color w:val="2D2D2D"/>
                      <w:sz w:val="48"/>
                    </w:rPr>
                    <w:tab/>
                  </w:r>
                  <w:r>
                    <w:rPr>
                      <w:b/>
                      <w:color w:val="2D2D2D"/>
                      <w:spacing w:val="-12"/>
                      <w:w w:val="145"/>
                      <w:sz w:val="48"/>
                    </w:rPr>
                    <w:t>Y</w:t>
                  </w:r>
                </w:p>
              </w:txbxContent>
            </v:textbox>
            <w10:wrap type="none"/>
          </v:shape>
        </w:pict>
      </w:r>
      <w:r>
        <w:rPr>
          <w:color w:val="2D2D2D"/>
          <w:w w:val="105"/>
          <w:sz w:val="22"/>
        </w:rPr>
        <w:t>Lessee</w:t>
      </w:r>
      <w:r>
        <w:rPr>
          <w:color w:val="2D2D2D"/>
          <w:w w:val="105"/>
          <w:sz w:val="22"/>
        </w:rPr>
        <w:t> acknowledges</w:t>
      </w:r>
      <w:r>
        <w:rPr>
          <w:color w:val="2D2D2D"/>
          <w:w w:val="105"/>
          <w:sz w:val="22"/>
        </w:rPr>
        <w:t> that</w:t>
      </w:r>
      <w:r>
        <w:rPr>
          <w:color w:val="2D2D2D"/>
          <w:w w:val="105"/>
          <w:sz w:val="22"/>
        </w:rPr>
        <w:t> the Premises</w:t>
      </w:r>
      <w:r>
        <w:rPr>
          <w:color w:val="2D2D2D"/>
          <w:w w:val="105"/>
          <w:sz w:val="22"/>
        </w:rPr>
        <w:t> are</w:t>
      </w:r>
      <w:r>
        <w:rPr>
          <w:color w:val="2D2D2D"/>
          <w:w w:val="105"/>
          <w:sz w:val="22"/>
        </w:rPr>
        <w:t> in</w:t>
      </w:r>
      <w:r>
        <w:rPr>
          <w:color w:val="2D2D2D"/>
          <w:w w:val="105"/>
          <w:sz w:val="22"/>
        </w:rPr>
        <w:t> good</w:t>
      </w:r>
      <w:r>
        <w:rPr>
          <w:color w:val="2D2D2D"/>
          <w:w w:val="105"/>
          <w:sz w:val="22"/>
        </w:rPr>
        <w:t> order</w:t>
      </w:r>
      <w:r>
        <w:rPr>
          <w:color w:val="2D2D2D"/>
          <w:w w:val="105"/>
          <w:sz w:val="22"/>
        </w:rPr>
        <w:t> and</w:t>
      </w:r>
      <w:r>
        <w:rPr>
          <w:color w:val="2D2D2D"/>
          <w:w w:val="105"/>
          <w:sz w:val="22"/>
        </w:rPr>
        <w:t> repair.</w:t>
      </w:r>
      <w:r>
        <w:rPr>
          <w:color w:val="2D2D2D"/>
          <w:spacing w:val="40"/>
          <w:w w:val="105"/>
          <w:sz w:val="22"/>
        </w:rPr>
        <w:t> </w:t>
      </w:r>
      <w:r>
        <w:rPr>
          <w:color w:val="2D2D2D"/>
          <w:w w:val="105"/>
          <w:sz w:val="22"/>
        </w:rPr>
        <w:t>Lessee</w:t>
      </w:r>
      <w:r>
        <w:rPr>
          <w:color w:val="2D2D2D"/>
          <w:w w:val="105"/>
          <w:sz w:val="22"/>
        </w:rPr>
        <w:t> shall,</w:t>
      </w:r>
      <w:r>
        <w:rPr>
          <w:color w:val="2D2D2D"/>
          <w:w w:val="105"/>
          <w:sz w:val="22"/>
        </w:rPr>
        <w:t> at</w:t>
      </w:r>
      <w:r>
        <w:rPr>
          <w:color w:val="2D2D2D"/>
          <w:w w:val="105"/>
          <w:sz w:val="22"/>
        </w:rPr>
        <w:t> its own expense</w:t>
      </w:r>
      <w:r>
        <w:rPr>
          <w:color w:val="2D2D2D"/>
          <w:w w:val="105"/>
          <w:sz w:val="22"/>
        </w:rPr>
        <w:t> and</w:t>
      </w:r>
      <w:r>
        <w:rPr>
          <w:color w:val="2D2D2D"/>
          <w:w w:val="105"/>
          <w:sz w:val="22"/>
        </w:rPr>
        <w:t> at all times, maintain</w:t>
      </w:r>
      <w:r>
        <w:rPr>
          <w:color w:val="2D2D2D"/>
          <w:w w:val="105"/>
          <w:sz w:val="22"/>
        </w:rPr>
        <w:t> the Premises</w:t>
      </w:r>
      <w:r>
        <w:rPr>
          <w:color w:val="2D2D2D"/>
          <w:w w:val="105"/>
          <w:sz w:val="22"/>
        </w:rPr>
        <w:t> in good</w:t>
      </w:r>
      <w:r>
        <w:rPr>
          <w:color w:val="2D2D2D"/>
          <w:w w:val="105"/>
          <w:sz w:val="22"/>
        </w:rPr>
        <w:t> and</w:t>
      </w:r>
      <w:r>
        <w:rPr>
          <w:color w:val="2D2D2D"/>
          <w:w w:val="105"/>
          <w:sz w:val="22"/>
        </w:rPr>
        <w:t> safe condition,</w:t>
      </w:r>
      <w:r>
        <w:rPr>
          <w:color w:val="2D2D2D"/>
          <w:w w:val="105"/>
          <w:sz w:val="22"/>
        </w:rPr>
        <w:t> make all</w:t>
      </w:r>
      <w:r>
        <w:rPr>
          <w:color w:val="2D2D2D"/>
          <w:w w:val="105"/>
          <w:sz w:val="22"/>
        </w:rPr>
        <w:t> necessary repairs</w:t>
      </w:r>
      <w:r>
        <w:rPr>
          <w:color w:val="2D2D2D"/>
          <w:spacing w:val="-8"/>
          <w:w w:val="105"/>
          <w:sz w:val="22"/>
        </w:rPr>
        <w:t> </w:t>
      </w:r>
      <w:r>
        <w:rPr>
          <w:color w:val="2D2D2D"/>
          <w:w w:val="105"/>
          <w:sz w:val="22"/>
        </w:rPr>
        <w:t>and</w:t>
      </w:r>
      <w:r>
        <w:rPr>
          <w:color w:val="2D2D2D"/>
          <w:spacing w:val="-9"/>
          <w:w w:val="105"/>
          <w:sz w:val="22"/>
        </w:rPr>
        <w:t> </w:t>
      </w:r>
      <w:r>
        <w:rPr>
          <w:color w:val="2D2D2D"/>
          <w:w w:val="105"/>
          <w:sz w:val="22"/>
        </w:rPr>
        <w:t>replacements including,</w:t>
      </w:r>
      <w:r>
        <w:rPr>
          <w:color w:val="2D2D2D"/>
          <w:spacing w:val="-1"/>
          <w:w w:val="105"/>
          <w:sz w:val="22"/>
        </w:rPr>
        <w:t> </w:t>
      </w:r>
      <w:r>
        <w:rPr>
          <w:color w:val="2D2D2D"/>
          <w:w w:val="105"/>
          <w:sz w:val="22"/>
        </w:rPr>
        <w:t>but</w:t>
      </w:r>
      <w:r>
        <w:rPr>
          <w:color w:val="2D2D2D"/>
          <w:spacing w:val="-8"/>
          <w:w w:val="105"/>
          <w:sz w:val="22"/>
        </w:rPr>
        <w:t> </w:t>
      </w:r>
      <w:r>
        <w:rPr>
          <w:color w:val="2D2D2D"/>
          <w:w w:val="105"/>
          <w:sz w:val="22"/>
        </w:rPr>
        <w:t>not</w:t>
      </w:r>
      <w:r>
        <w:rPr>
          <w:color w:val="2D2D2D"/>
          <w:spacing w:val="-14"/>
          <w:w w:val="105"/>
          <w:sz w:val="22"/>
        </w:rPr>
        <w:t> </w:t>
      </w:r>
      <w:r>
        <w:rPr>
          <w:color w:val="2D2D2D"/>
          <w:w w:val="105"/>
          <w:sz w:val="22"/>
        </w:rPr>
        <w:t>limited</w:t>
      </w:r>
      <w:r>
        <w:rPr>
          <w:color w:val="2D2D2D"/>
          <w:spacing w:val="-4"/>
          <w:w w:val="105"/>
          <w:sz w:val="22"/>
        </w:rPr>
        <w:t> </w:t>
      </w:r>
      <w:r>
        <w:rPr>
          <w:color w:val="2D2D2D"/>
          <w:w w:val="105"/>
          <w:sz w:val="22"/>
        </w:rPr>
        <w:t>to</w:t>
      </w:r>
      <w:r>
        <w:rPr>
          <w:color w:val="2D2D2D"/>
          <w:spacing w:val="-11"/>
          <w:w w:val="105"/>
          <w:sz w:val="22"/>
        </w:rPr>
        <w:t> </w:t>
      </w:r>
      <w:r>
        <w:rPr>
          <w:color w:val="2D2D2D"/>
          <w:w w:val="105"/>
          <w:sz w:val="22"/>
        </w:rPr>
        <w:t>the</w:t>
      </w:r>
      <w:r>
        <w:rPr>
          <w:color w:val="2D2D2D"/>
          <w:spacing w:val="-15"/>
          <w:w w:val="105"/>
          <w:sz w:val="22"/>
        </w:rPr>
        <w:t> </w:t>
      </w:r>
      <w:r>
        <w:rPr>
          <w:color w:val="2D2D2D"/>
          <w:w w:val="105"/>
          <w:sz w:val="22"/>
        </w:rPr>
        <w:t>heating</w:t>
      </w:r>
      <w:r>
        <w:rPr>
          <w:color w:val="2D2D2D"/>
          <w:spacing w:val="-5"/>
          <w:w w:val="105"/>
          <w:sz w:val="22"/>
        </w:rPr>
        <w:t> </w:t>
      </w:r>
      <w:r>
        <w:rPr>
          <w:color w:val="2D2D2D"/>
          <w:w w:val="105"/>
          <w:sz w:val="22"/>
        </w:rPr>
        <w:t>and</w:t>
      </w:r>
      <w:r>
        <w:rPr>
          <w:color w:val="2D2D2D"/>
          <w:spacing w:val="-15"/>
          <w:w w:val="105"/>
          <w:sz w:val="22"/>
        </w:rPr>
        <w:t> </w:t>
      </w:r>
      <w:r>
        <w:rPr>
          <w:color w:val="2D2D2D"/>
          <w:w w:val="105"/>
          <w:sz w:val="22"/>
        </w:rPr>
        <w:t>air</w:t>
      </w:r>
      <w:r>
        <w:rPr>
          <w:color w:val="2D2D2D"/>
          <w:spacing w:val="-11"/>
          <w:w w:val="105"/>
          <w:sz w:val="22"/>
        </w:rPr>
        <w:t> </w:t>
      </w:r>
      <w:r>
        <w:rPr>
          <w:color w:val="2D2D2D"/>
          <w:w w:val="105"/>
          <w:sz w:val="22"/>
        </w:rPr>
        <w:t>conditioning systems</w:t>
      </w:r>
      <w:r>
        <w:rPr>
          <w:color w:val="2D2D2D"/>
          <w:spacing w:val="-10"/>
          <w:w w:val="105"/>
          <w:sz w:val="22"/>
        </w:rPr>
        <w:t> </w:t>
      </w:r>
      <w:r>
        <w:rPr>
          <w:color w:val="2D2D2D"/>
          <w:w w:val="105"/>
          <w:sz w:val="22"/>
        </w:rPr>
        <w:t>and components</w:t>
      </w:r>
      <w:r>
        <w:rPr>
          <w:color w:val="2D2D2D"/>
          <w:spacing w:val="80"/>
          <w:w w:val="105"/>
          <w:sz w:val="22"/>
        </w:rPr>
        <w:t> </w:t>
      </w:r>
      <w:r>
        <w:rPr>
          <w:color w:val="2D2D2D"/>
          <w:w w:val="105"/>
          <w:sz w:val="22"/>
        </w:rPr>
        <w:t>thereof</w:t>
      </w:r>
      <w:r>
        <w:rPr>
          <w:color w:val="2D2D2D"/>
          <w:spacing w:val="80"/>
          <w:w w:val="105"/>
          <w:sz w:val="22"/>
        </w:rPr>
        <w:t> </w:t>
      </w:r>
      <w:r>
        <w:rPr>
          <w:color w:val="2D2D2D"/>
          <w:w w:val="105"/>
          <w:sz w:val="22"/>
        </w:rPr>
        <w:t>serving</w:t>
      </w:r>
      <w:r>
        <w:rPr>
          <w:color w:val="2D2D2D"/>
          <w:spacing w:val="80"/>
          <w:w w:val="105"/>
          <w:sz w:val="22"/>
        </w:rPr>
        <w:t> </w:t>
      </w:r>
      <w:r>
        <w:rPr>
          <w:color w:val="2D2D2D"/>
          <w:w w:val="105"/>
          <w:sz w:val="22"/>
        </w:rPr>
        <w:t>Premises</w:t>
      </w:r>
      <w:r>
        <w:rPr>
          <w:color w:val="2D2D2D"/>
          <w:spacing w:val="80"/>
          <w:w w:val="105"/>
          <w:sz w:val="22"/>
        </w:rPr>
        <w:t> </w:t>
      </w:r>
      <w:r>
        <w:rPr>
          <w:color w:val="2D2D2D"/>
          <w:w w:val="105"/>
          <w:sz w:val="22"/>
        </w:rPr>
        <w:t>1</w:t>
      </w:r>
      <w:r>
        <w:rPr>
          <w:color w:val="2D2D2D"/>
          <w:spacing w:val="80"/>
          <w:w w:val="105"/>
          <w:sz w:val="22"/>
        </w:rPr>
        <w:t> </w:t>
      </w:r>
      <w:r>
        <w:rPr>
          <w:color w:val="2D2D2D"/>
          <w:w w:val="105"/>
          <w:sz w:val="22"/>
        </w:rPr>
        <w:t>and</w:t>
      </w:r>
      <w:r>
        <w:rPr>
          <w:color w:val="2D2D2D"/>
          <w:spacing w:val="80"/>
          <w:w w:val="105"/>
          <w:sz w:val="22"/>
        </w:rPr>
        <w:t> </w:t>
      </w:r>
      <w:r>
        <w:rPr>
          <w:color w:val="2D2D2D"/>
          <w:w w:val="105"/>
          <w:sz w:val="22"/>
        </w:rPr>
        <w:t>Premises</w:t>
      </w:r>
      <w:r>
        <w:rPr>
          <w:color w:val="2D2D2D"/>
          <w:spacing w:val="80"/>
          <w:w w:val="105"/>
          <w:sz w:val="22"/>
        </w:rPr>
        <w:t> </w:t>
      </w:r>
      <w:r>
        <w:rPr>
          <w:color w:val="2D2D2D"/>
          <w:w w:val="105"/>
          <w:sz w:val="22"/>
        </w:rPr>
        <w:t>2,</w:t>
      </w:r>
      <w:r>
        <w:rPr>
          <w:color w:val="2D2D2D"/>
          <w:spacing w:val="80"/>
          <w:w w:val="105"/>
          <w:sz w:val="22"/>
        </w:rPr>
        <w:t> </w:t>
      </w:r>
      <w:r>
        <w:rPr>
          <w:color w:val="2D2D2D"/>
          <w:w w:val="105"/>
          <w:sz w:val="22"/>
        </w:rPr>
        <w:t>and</w:t>
      </w:r>
      <w:r>
        <w:rPr>
          <w:color w:val="2D2D2D"/>
          <w:spacing w:val="80"/>
          <w:w w:val="105"/>
          <w:sz w:val="22"/>
        </w:rPr>
        <w:t> </w:t>
      </w:r>
      <w:r>
        <w:rPr>
          <w:color w:val="2D2D2D"/>
          <w:w w:val="105"/>
          <w:sz w:val="22"/>
        </w:rPr>
        <w:t>shall</w:t>
      </w:r>
    </w:p>
    <w:p>
      <w:pPr>
        <w:tabs>
          <w:tab w:pos="8853" w:val="left" w:leader="none"/>
        </w:tabs>
        <w:spacing w:line="416" w:lineRule="exact" w:before="0"/>
        <w:ind w:left="7654" w:right="0" w:firstLine="0"/>
        <w:jc w:val="left"/>
        <w:rPr>
          <w:rFonts w:ascii="Arial"/>
          <w:b/>
          <w:sz w:val="37"/>
        </w:rPr>
      </w:pPr>
      <w:r>
        <w:rPr/>
        <w:pict>
          <v:shape style="position:absolute;margin-left:469.951691pt;margin-top:6.616274pt;width:45.15pt;height:36.050pt;mso-position-horizontal-relative:page;mso-position-vertical-relative:paragraph;z-index:-16264192" type="#_x0000_t202" id="docshape9" filled="false" stroked="false">
            <v:textbox inset="0,0,0,0">
              <w:txbxContent>
                <w:p>
                  <w:pPr>
                    <w:spacing w:line="720" w:lineRule="exact" w:before="0"/>
                    <w:ind w:left="0" w:right="0" w:firstLine="0"/>
                    <w:jc w:val="left"/>
                    <w:rPr>
                      <w:sz w:val="65"/>
                    </w:rPr>
                  </w:pPr>
                  <w:r>
                    <w:rPr>
                      <w:color w:val="9095B8"/>
                      <w:w w:val="80"/>
                      <w:sz w:val="65"/>
                      <w:u w:val="thick" w:color="9095B8"/>
                    </w:rPr>
                    <w:t>\./'</w:t>
                  </w:r>
                  <w:r>
                    <w:rPr>
                      <w:color w:val="9095B8"/>
                      <w:w w:val="80"/>
                      <w:sz w:val="65"/>
                    </w:rPr>
                    <w:t>-</w:t>
                  </w:r>
                  <w:r>
                    <w:rPr>
                      <w:color w:val="9095B8"/>
                      <w:spacing w:val="-10"/>
                      <w:w w:val="85"/>
                      <w:sz w:val="65"/>
                    </w:rPr>
                    <w:t>-</w:t>
                  </w:r>
                </w:p>
              </w:txbxContent>
            </v:textbox>
            <w10:wrap type="none"/>
          </v:shape>
        </w:pict>
      </w:r>
      <w:r>
        <w:rPr>
          <w:color w:val="2D2D2D"/>
          <w:w w:val="105"/>
          <w:sz w:val="15"/>
        </w:rPr>
        <w:t>Lessor's</w:t>
      </w:r>
      <w:r>
        <w:rPr>
          <w:color w:val="2D2D2D"/>
          <w:spacing w:val="-9"/>
          <w:w w:val="105"/>
          <w:sz w:val="15"/>
        </w:rPr>
        <w:t> </w:t>
      </w:r>
      <w:r>
        <w:rPr>
          <w:color w:val="2D2D2D"/>
          <w:spacing w:val="-2"/>
          <w:w w:val="125"/>
          <w:sz w:val="15"/>
        </w:rPr>
        <w:t>Initials</w:t>
      </w:r>
      <w:r>
        <w:rPr>
          <w:color w:val="2D2D2D"/>
          <w:sz w:val="15"/>
        </w:rPr>
        <w:tab/>
      </w:r>
      <w:r>
        <w:rPr>
          <w:rFonts w:ascii="Arial"/>
          <w:b/>
          <w:color w:val="2D2D2D"/>
          <w:w w:val="160"/>
          <w:sz w:val="37"/>
        </w:rPr>
        <w:t>OJ!,-</w:t>
      </w:r>
      <w:r>
        <w:rPr>
          <w:rFonts w:ascii="Arial"/>
          <w:b/>
          <w:color w:val="2D2D2D"/>
          <w:spacing w:val="-10"/>
          <w:w w:val="160"/>
          <w:sz w:val="37"/>
        </w:rPr>
        <w:t>'</w:t>
      </w:r>
    </w:p>
    <w:p>
      <w:pPr>
        <w:tabs>
          <w:tab w:pos="8865" w:val="left" w:leader="none"/>
        </w:tabs>
        <w:spacing w:before="20"/>
        <w:ind w:left="7659" w:right="0" w:firstLine="0"/>
        <w:jc w:val="left"/>
        <w:rPr>
          <w:sz w:val="65"/>
        </w:rPr>
      </w:pPr>
      <w:r>
        <w:rPr>
          <w:color w:val="2D2D2D"/>
          <w:sz w:val="15"/>
        </w:rPr>
        <w:t>Lessee's</w:t>
      </w:r>
      <w:r>
        <w:rPr>
          <w:color w:val="2D2D2D"/>
          <w:spacing w:val="13"/>
          <w:sz w:val="15"/>
        </w:rPr>
        <w:t> </w:t>
      </w:r>
      <w:r>
        <w:rPr>
          <w:color w:val="2D2D2D"/>
          <w:spacing w:val="-2"/>
          <w:sz w:val="15"/>
          <w:u w:val="thick" w:color="2D2D2D"/>
        </w:rPr>
        <w:t>Initials</w:t>
      </w:r>
      <w:r>
        <w:rPr>
          <w:color w:val="2D2D2D"/>
          <w:sz w:val="15"/>
        </w:rPr>
        <w:tab/>
      </w:r>
      <w:r>
        <w:rPr>
          <w:color w:val="9095B8"/>
          <w:spacing w:val="-10"/>
          <w:position w:val="-32"/>
          <w:sz w:val="65"/>
          <w:u w:val="thick" w:color="9095B8"/>
        </w:rPr>
        <w:t>0</w:t>
      </w:r>
    </w:p>
    <w:p>
      <w:pPr>
        <w:spacing w:after="0"/>
        <w:jc w:val="left"/>
        <w:rPr>
          <w:sz w:val="65"/>
        </w:rPr>
        <w:sectPr>
          <w:footerReference w:type="default" r:id="rId11"/>
          <w:pgSz w:w="12240" w:h="15800"/>
          <w:pgMar w:footer="1280" w:header="0" w:top="1400" w:bottom="1480" w:left="260" w:right="400"/>
          <w:pgNumType w:start="7"/>
        </w:sectPr>
      </w:pPr>
    </w:p>
    <w:p>
      <w:pPr>
        <w:pStyle w:val="BodyText"/>
        <w:spacing w:line="244" w:lineRule="auto" w:before="62"/>
        <w:ind w:left="1293" w:right="1199" w:hanging="3"/>
        <w:jc w:val="both"/>
      </w:pPr>
      <w:r>
        <w:rPr/>
        <w:drawing>
          <wp:anchor distT="0" distB="0" distL="0" distR="0" allowOverlap="1" layoutInCell="1" locked="0" behindDoc="0" simplePos="0" relativeHeight="15733248">
            <wp:simplePos x="0" y="0"/>
            <wp:positionH relativeFrom="page">
              <wp:posOffset>4957716</wp:posOffset>
            </wp:positionH>
            <wp:positionV relativeFrom="page">
              <wp:posOffset>8040438</wp:posOffset>
            </wp:positionV>
            <wp:extent cx="1846932" cy="936778"/>
            <wp:effectExtent l="0" t="0" r="0" b="0"/>
            <wp:wrapNone/>
            <wp:docPr id="7" name="image5.jpeg"/>
            <wp:cNvGraphicFramePr>
              <a:graphicFrameLocks noChangeAspect="1"/>
            </wp:cNvGraphicFramePr>
            <a:graphic>
              <a:graphicData uri="http://schemas.openxmlformats.org/drawingml/2006/picture">
                <pic:pic>
                  <pic:nvPicPr>
                    <pic:cNvPr id="8" name="image5.jpeg"/>
                    <pic:cNvPicPr/>
                  </pic:nvPicPr>
                  <pic:blipFill>
                    <a:blip r:embed="rId12" cstate="print"/>
                    <a:stretch>
                      <a:fillRect/>
                    </a:stretch>
                  </pic:blipFill>
                  <pic:spPr>
                    <a:xfrm>
                      <a:off x="0" y="0"/>
                      <a:ext cx="1846932" cy="936778"/>
                    </a:xfrm>
                    <a:prstGeom prst="rect">
                      <a:avLst/>
                    </a:prstGeom>
                  </pic:spPr>
                </pic:pic>
              </a:graphicData>
            </a:graphic>
          </wp:anchor>
        </w:drawing>
      </w:r>
      <w:r>
        <w:rPr>
          <w:color w:val="2D2D2D"/>
        </w:rPr>
        <w:t>termination hereof, in as</w:t>
      </w:r>
      <w:r>
        <w:rPr>
          <w:color w:val="2D2D2D"/>
          <w:spacing w:val="-6"/>
        </w:rPr>
        <w:t> </w:t>
      </w:r>
      <w:r>
        <w:rPr>
          <w:color w:val="2D2D2D"/>
        </w:rPr>
        <w:t>good</w:t>
      </w:r>
      <w:r>
        <w:rPr>
          <w:color w:val="2D2D2D"/>
          <w:spacing w:val="-1"/>
        </w:rPr>
        <w:t> </w:t>
      </w:r>
      <w:r>
        <w:rPr>
          <w:color w:val="2D2D2D"/>
        </w:rPr>
        <w:t>condition as</w:t>
      </w:r>
      <w:r>
        <w:rPr>
          <w:color w:val="2D2D2D"/>
          <w:spacing w:val="-6"/>
        </w:rPr>
        <w:t> </w:t>
      </w:r>
      <w:r>
        <w:rPr>
          <w:color w:val="2D2D2D"/>
        </w:rPr>
        <w:t>received, normal wear and</w:t>
      </w:r>
      <w:r>
        <w:rPr>
          <w:color w:val="2D2D2D"/>
          <w:spacing w:val="-2"/>
        </w:rPr>
        <w:t> </w:t>
      </w:r>
      <w:r>
        <w:rPr>
          <w:color w:val="2D2D2D"/>
        </w:rPr>
        <w:t>tear</w:t>
      </w:r>
      <w:r>
        <w:rPr>
          <w:color w:val="2D2D2D"/>
          <w:spacing w:val="-4"/>
        </w:rPr>
        <w:t> </w:t>
      </w:r>
      <w:r>
        <w:rPr>
          <w:color w:val="2D2D2D"/>
        </w:rPr>
        <w:t>excepted.</w:t>
      </w:r>
      <w:r>
        <w:rPr>
          <w:color w:val="2D2D2D"/>
          <w:spacing w:val="40"/>
        </w:rPr>
        <w:t> </w:t>
      </w:r>
      <w:r>
        <w:rPr>
          <w:color w:val="2D2D2D"/>
        </w:rPr>
        <w:t>Lessee shall be responsible for all repairs required, excepting the roof, exterior walls and structural</w:t>
      </w:r>
      <w:r>
        <w:rPr>
          <w:color w:val="2D2D2D"/>
          <w:spacing w:val="40"/>
        </w:rPr>
        <w:t> </w:t>
      </w:r>
      <w:r>
        <w:rPr>
          <w:color w:val="2D2D2D"/>
        </w:rPr>
        <w:t>foundations, which shall be</w:t>
      </w:r>
      <w:r>
        <w:rPr>
          <w:color w:val="2D2D2D"/>
          <w:spacing w:val="-5"/>
        </w:rPr>
        <w:t> </w:t>
      </w:r>
      <w:r>
        <w:rPr>
          <w:color w:val="2D2D2D"/>
        </w:rPr>
        <w:t>maintained by</w:t>
      </w:r>
      <w:r>
        <w:rPr>
          <w:color w:val="2D2D2D"/>
          <w:spacing w:val="-15"/>
        </w:rPr>
        <w:t> </w:t>
      </w:r>
      <w:r>
        <w:rPr>
          <w:color w:val="2D2D2D"/>
        </w:rPr>
        <w:t>Lessor.</w:t>
      </w:r>
      <w:r>
        <w:rPr>
          <w:color w:val="2D2D2D"/>
          <w:spacing w:val="40"/>
        </w:rPr>
        <w:t> </w:t>
      </w:r>
      <w:r>
        <w:rPr>
          <w:color w:val="2D2D2D"/>
        </w:rPr>
        <w:t>Lessee shall also be</w:t>
      </w:r>
      <w:r>
        <w:rPr>
          <w:color w:val="2D2D2D"/>
          <w:spacing w:val="-9"/>
        </w:rPr>
        <w:t> </w:t>
      </w:r>
      <w:r>
        <w:rPr>
          <w:color w:val="2D2D2D"/>
        </w:rPr>
        <w:t>responsible for</w:t>
      </w:r>
      <w:r>
        <w:rPr>
          <w:color w:val="2D2D2D"/>
          <w:spacing w:val="-4"/>
        </w:rPr>
        <w:t> </w:t>
      </w:r>
      <w:r>
        <w:rPr>
          <w:color w:val="2D2D2D"/>
        </w:rPr>
        <w:t>keeping at all times areas immediately adjacent</w:t>
      </w:r>
      <w:r>
        <w:rPr>
          <w:color w:val="2D2D2D"/>
          <w:spacing w:val="32"/>
        </w:rPr>
        <w:t> </w:t>
      </w:r>
      <w:r>
        <w:rPr>
          <w:color w:val="2D2D2D"/>
        </w:rPr>
        <w:t>to the Premises, such as sidewalks and parking areas, free and clear of trash and other refuse.</w:t>
      </w:r>
      <w:r>
        <w:rPr>
          <w:color w:val="2D2D2D"/>
          <w:spacing w:val="80"/>
        </w:rPr>
        <w:t> </w:t>
      </w:r>
      <w:r>
        <w:rPr>
          <w:color w:val="2D2D2D"/>
        </w:rPr>
        <w:t>Lessee shall promptly repair any damage to any part of the building in</w:t>
      </w:r>
      <w:r>
        <w:rPr>
          <w:color w:val="2D2D2D"/>
          <w:spacing w:val="-5"/>
        </w:rPr>
        <w:t> </w:t>
      </w:r>
      <w:r>
        <w:rPr>
          <w:color w:val="2D2D2D"/>
        </w:rPr>
        <w:t>which Premises 1</w:t>
      </w:r>
      <w:r>
        <w:rPr>
          <w:color w:val="2D2D2D"/>
          <w:spacing w:val="-7"/>
        </w:rPr>
        <w:t> </w:t>
      </w:r>
      <w:r>
        <w:rPr>
          <w:color w:val="2D2D2D"/>
        </w:rPr>
        <w:t>and Premises 2</w:t>
      </w:r>
      <w:r>
        <w:rPr>
          <w:color w:val="2D2D2D"/>
          <w:spacing w:val="-3"/>
        </w:rPr>
        <w:t> </w:t>
      </w:r>
      <w:r>
        <w:rPr>
          <w:color w:val="2D2D2D"/>
        </w:rPr>
        <w:t>are</w:t>
      </w:r>
      <w:r>
        <w:rPr>
          <w:color w:val="2D2D2D"/>
          <w:spacing w:val="-4"/>
        </w:rPr>
        <w:t> </w:t>
      </w:r>
      <w:r>
        <w:rPr>
          <w:color w:val="2D2D2D"/>
        </w:rPr>
        <w:t>located in</w:t>
      </w:r>
      <w:r>
        <w:rPr>
          <w:color w:val="2D2D2D"/>
          <w:spacing w:val="-1"/>
        </w:rPr>
        <w:t> </w:t>
      </w:r>
      <w:r>
        <w:rPr>
          <w:color w:val="2D2D2D"/>
        </w:rPr>
        <w:t>the</w:t>
      </w:r>
      <w:r>
        <w:rPr>
          <w:color w:val="2D2D2D"/>
          <w:spacing w:val="-4"/>
        </w:rPr>
        <w:t> </w:t>
      </w:r>
      <w:r>
        <w:rPr>
          <w:color w:val="2D2D2D"/>
        </w:rPr>
        <w:t>event such</w:t>
      </w:r>
      <w:r>
        <w:rPr>
          <w:color w:val="2D2D2D"/>
          <w:spacing w:val="-5"/>
        </w:rPr>
        <w:t> </w:t>
      </w:r>
      <w:r>
        <w:rPr>
          <w:color w:val="2D2D2D"/>
        </w:rPr>
        <w:t>damage is</w:t>
      </w:r>
      <w:r>
        <w:rPr>
          <w:color w:val="2D2D2D"/>
          <w:spacing w:val="-10"/>
        </w:rPr>
        <w:t> </w:t>
      </w:r>
      <w:r>
        <w:rPr>
          <w:color w:val="2D2D2D"/>
        </w:rPr>
        <w:t>caused by</w:t>
      </w:r>
      <w:r>
        <w:rPr>
          <w:color w:val="2D2D2D"/>
          <w:spacing w:val="-11"/>
        </w:rPr>
        <w:t> </w:t>
      </w:r>
      <w:r>
        <w:rPr>
          <w:color w:val="2D2D2D"/>
        </w:rPr>
        <w:t>or attributable to the actions or inactions of Lessee, its employees, officers, directors, shareholders, members, partners,</w:t>
      </w:r>
      <w:r>
        <w:rPr>
          <w:color w:val="2D2D2D"/>
          <w:spacing w:val="27"/>
        </w:rPr>
        <w:t> </w:t>
      </w:r>
      <w:r>
        <w:rPr>
          <w:color w:val="2D2D2D"/>
        </w:rPr>
        <w:t>representatives, agents, customers,</w:t>
      </w:r>
      <w:r>
        <w:rPr>
          <w:color w:val="2D2D2D"/>
          <w:spacing w:val="32"/>
        </w:rPr>
        <w:t> </w:t>
      </w:r>
      <w:r>
        <w:rPr>
          <w:color w:val="2D2D2D"/>
        </w:rPr>
        <w:t>guests, invitees or licensees, to the extent to which</w:t>
      </w:r>
      <w:r>
        <w:rPr>
          <w:color w:val="2D2D2D"/>
          <w:spacing w:val="31"/>
        </w:rPr>
        <w:t> </w:t>
      </w:r>
      <w:r>
        <w:rPr>
          <w:color w:val="2D2D2D"/>
        </w:rPr>
        <w:t>such is not covered</w:t>
      </w:r>
      <w:r>
        <w:rPr>
          <w:color w:val="2D2D2D"/>
          <w:spacing w:val="30"/>
        </w:rPr>
        <w:t> </w:t>
      </w:r>
      <w:r>
        <w:rPr>
          <w:color w:val="2D2D2D"/>
        </w:rPr>
        <w:t>by insurance</w:t>
      </w:r>
      <w:r>
        <w:rPr>
          <w:color w:val="2D2D2D"/>
          <w:spacing w:val="30"/>
        </w:rPr>
        <w:t> </w:t>
      </w:r>
      <w:r>
        <w:rPr>
          <w:color w:val="2D2D2D"/>
        </w:rPr>
        <w:t>under Section 15.01. Notwithstanding the foregoing, the Lessor shall be</w:t>
      </w:r>
      <w:r>
        <w:rPr>
          <w:color w:val="2D2D2D"/>
          <w:spacing w:val="-4"/>
        </w:rPr>
        <w:t> </w:t>
      </w:r>
      <w:r>
        <w:rPr>
          <w:color w:val="2D2D2D"/>
        </w:rPr>
        <w:t>responsible for the repair and replacement, if</w:t>
      </w:r>
      <w:r>
        <w:rPr>
          <w:color w:val="2D2D2D"/>
          <w:spacing w:val="-1"/>
        </w:rPr>
        <w:t> </w:t>
      </w:r>
      <w:r>
        <w:rPr>
          <w:color w:val="2D2D2D"/>
        </w:rPr>
        <w:t>necessary, of each</w:t>
      </w:r>
      <w:r>
        <w:rPr>
          <w:color w:val="2D2D2D"/>
          <w:spacing w:val="-1"/>
        </w:rPr>
        <w:t> </w:t>
      </w:r>
      <w:r>
        <w:rPr>
          <w:color w:val="2D2D2D"/>
        </w:rPr>
        <w:t>of</w:t>
      </w:r>
      <w:r>
        <w:rPr>
          <w:color w:val="2D2D2D"/>
          <w:spacing w:val="-1"/>
        </w:rPr>
        <w:t> </w:t>
      </w:r>
      <w:r>
        <w:rPr>
          <w:color w:val="2D2D2D"/>
        </w:rPr>
        <w:t>the</w:t>
      </w:r>
      <w:r>
        <w:rPr>
          <w:color w:val="2D2D2D"/>
          <w:spacing w:val="-1"/>
        </w:rPr>
        <w:t> </w:t>
      </w:r>
      <w:r>
        <w:rPr>
          <w:color w:val="2D2D2D"/>
        </w:rPr>
        <w:t>heating and air</w:t>
      </w:r>
      <w:r>
        <w:rPr>
          <w:color w:val="2D2D2D"/>
          <w:spacing w:val="-7"/>
        </w:rPr>
        <w:t> </w:t>
      </w:r>
      <w:r>
        <w:rPr>
          <w:color w:val="2D2D2D"/>
        </w:rPr>
        <w:t>conditioning </w:t>
      </w:r>
      <w:r>
        <w:rPr>
          <w:b/>
          <w:color w:val="2D2D2D"/>
        </w:rPr>
        <w:t>("HVAC")</w:t>
      </w:r>
      <w:r>
        <w:rPr>
          <w:b/>
          <w:color w:val="2D2D2D"/>
          <w:spacing w:val="-5"/>
        </w:rPr>
        <w:t> </w:t>
      </w:r>
      <w:r>
        <w:rPr>
          <w:color w:val="2D2D2D"/>
        </w:rPr>
        <w:t>systems servicing Premises</w:t>
      </w:r>
      <w:r>
        <w:rPr>
          <w:color w:val="2D2D2D"/>
          <w:spacing w:val="-1"/>
        </w:rPr>
        <w:t> </w:t>
      </w:r>
      <w:r>
        <w:rPr>
          <w:color w:val="2D2D2D"/>
        </w:rPr>
        <w:t>1</w:t>
      </w:r>
      <w:r>
        <w:rPr>
          <w:color w:val="2D2D2D"/>
          <w:spacing w:val="-15"/>
        </w:rPr>
        <w:t> </w:t>
      </w:r>
      <w:r>
        <w:rPr>
          <w:color w:val="2D2D2D"/>
        </w:rPr>
        <w:t>and Premises</w:t>
      </w:r>
      <w:r>
        <w:rPr>
          <w:color w:val="2D2D2D"/>
          <w:spacing w:val="-3"/>
        </w:rPr>
        <w:t> </w:t>
      </w:r>
      <w:r>
        <w:rPr>
          <w:color w:val="2D2D2D"/>
        </w:rPr>
        <w:t>2</w:t>
      </w:r>
      <w:r>
        <w:rPr>
          <w:color w:val="2D2D2D"/>
          <w:spacing w:val="-11"/>
        </w:rPr>
        <w:t> </w:t>
      </w:r>
      <w:r>
        <w:rPr>
          <w:color w:val="2D2D2D"/>
        </w:rPr>
        <w:t>provided</w:t>
      </w:r>
      <w:r>
        <w:rPr>
          <w:color w:val="2D2D2D"/>
          <w:spacing w:val="-2"/>
        </w:rPr>
        <w:t> </w:t>
      </w:r>
      <w:r>
        <w:rPr>
          <w:color w:val="2D2D2D"/>
        </w:rPr>
        <w:t>that</w:t>
      </w:r>
      <w:r>
        <w:rPr>
          <w:color w:val="2D2D2D"/>
          <w:spacing w:val="-6"/>
        </w:rPr>
        <w:t> </w:t>
      </w:r>
      <w:r>
        <w:rPr>
          <w:color w:val="2D2D2D"/>
        </w:rPr>
        <w:t>(i)</w:t>
      </w:r>
      <w:r>
        <w:rPr>
          <w:color w:val="2D2D2D"/>
          <w:spacing w:val="-13"/>
        </w:rPr>
        <w:t> </w:t>
      </w:r>
      <w:r>
        <w:rPr>
          <w:color w:val="2D2D2D"/>
        </w:rPr>
        <w:t>the Lessee shall pay the first $750.00 for each repair visit and the first $750.00 toward the</w:t>
      </w:r>
      <w:r>
        <w:rPr>
          <w:color w:val="2D2D2D"/>
          <w:spacing w:val="40"/>
        </w:rPr>
        <w:t> </w:t>
      </w:r>
      <w:r>
        <w:rPr>
          <w:color w:val="2D2D2D"/>
        </w:rPr>
        <w:t>replacement cost of</w:t>
      </w:r>
      <w:r>
        <w:rPr>
          <w:color w:val="2D2D2D"/>
          <w:spacing w:val="-1"/>
        </w:rPr>
        <w:t> </w:t>
      </w:r>
      <w:r>
        <w:rPr>
          <w:color w:val="2D2D2D"/>
        </w:rPr>
        <w:t>the</w:t>
      </w:r>
      <w:r>
        <w:rPr>
          <w:color w:val="2D2D2D"/>
          <w:spacing w:val="-8"/>
        </w:rPr>
        <w:t> </w:t>
      </w:r>
      <w:r>
        <w:rPr>
          <w:color w:val="2D2D2D"/>
        </w:rPr>
        <w:t>HVAC systems or</w:t>
      </w:r>
      <w:r>
        <w:rPr>
          <w:color w:val="2D2D2D"/>
          <w:spacing w:val="-12"/>
        </w:rPr>
        <w:t> </w:t>
      </w:r>
      <w:r>
        <w:rPr>
          <w:color w:val="2D2D2D"/>
        </w:rPr>
        <w:t>any</w:t>
      </w:r>
      <w:r>
        <w:rPr>
          <w:color w:val="2D2D2D"/>
          <w:spacing w:val="-12"/>
        </w:rPr>
        <w:t> </w:t>
      </w:r>
      <w:r>
        <w:rPr>
          <w:color w:val="2D2D2D"/>
        </w:rPr>
        <w:t>component thereof </w:t>
      </w:r>
      <w:r>
        <w:rPr>
          <w:color w:val="2D2D2D"/>
          <w:u w:val="thick" w:color="2D2D2D"/>
        </w:rPr>
        <w:t>and</w:t>
      </w:r>
      <w:r>
        <w:rPr>
          <w:color w:val="2D2D2D"/>
          <w:spacing w:val="-5"/>
        </w:rPr>
        <w:t> </w:t>
      </w:r>
      <w:r>
        <w:rPr>
          <w:color w:val="2D2D2D"/>
        </w:rPr>
        <w:t>(ii)</w:t>
      </w:r>
      <w:r>
        <w:rPr>
          <w:color w:val="2D2D2D"/>
          <w:spacing w:val="-1"/>
        </w:rPr>
        <w:t> </w:t>
      </w:r>
      <w:r>
        <w:rPr>
          <w:color w:val="2D2D2D"/>
        </w:rPr>
        <w:t>the</w:t>
      </w:r>
      <w:r>
        <w:rPr>
          <w:color w:val="2D2D2D"/>
          <w:spacing w:val="-8"/>
        </w:rPr>
        <w:t> </w:t>
      </w:r>
      <w:r>
        <w:rPr>
          <w:color w:val="2D2D2D"/>
        </w:rPr>
        <w:t>Lessee</w:t>
      </w:r>
      <w:r>
        <w:rPr>
          <w:color w:val="2D2D2D"/>
          <w:spacing w:val="-2"/>
        </w:rPr>
        <w:t> </w:t>
      </w:r>
      <w:r>
        <w:rPr>
          <w:color w:val="2D2D2D"/>
        </w:rPr>
        <w:t>maintains, at its own expense, for the full term of this Agreement and any renewal or extensions thereof, a monthly maintenance contract with Butcher Air Conditioning for regular routine maintenance to the HVAC systems and components</w:t>
      </w:r>
      <w:r>
        <w:rPr>
          <w:color w:val="2D2D2D"/>
          <w:spacing w:val="40"/>
        </w:rPr>
        <w:t> </w:t>
      </w:r>
      <w:r>
        <w:rPr>
          <w:color w:val="2D2D2D"/>
        </w:rPr>
        <w:t>thereof in each of the Premises.</w:t>
      </w:r>
      <w:r>
        <w:rPr>
          <w:color w:val="2D2D2D"/>
          <w:spacing w:val="80"/>
        </w:rPr>
        <w:t> </w:t>
      </w:r>
      <w:r>
        <w:rPr>
          <w:color w:val="2D2D2D"/>
        </w:rPr>
        <w:t>Further provided, in the event it is determined by the HVAC maintenance provider that the HVAC systems or any component thereof must be replaced and such replacement is made within fifteen (15) days of a repair</w:t>
      </w:r>
      <w:r>
        <w:rPr>
          <w:color w:val="2D2D2D"/>
          <w:spacing w:val="-1"/>
        </w:rPr>
        <w:t> </w:t>
      </w:r>
      <w:r>
        <w:rPr>
          <w:color w:val="2D2D2D"/>
        </w:rPr>
        <w:t>visit made by</w:t>
      </w:r>
      <w:r>
        <w:rPr>
          <w:color w:val="2D2D2D"/>
          <w:spacing w:val="-13"/>
        </w:rPr>
        <w:t> </w:t>
      </w:r>
      <w:r>
        <w:rPr>
          <w:color w:val="2D2D2D"/>
        </w:rPr>
        <w:t>such HVAC</w:t>
      </w:r>
      <w:r>
        <w:rPr>
          <w:color w:val="2D2D2D"/>
          <w:spacing w:val="-1"/>
        </w:rPr>
        <w:t> </w:t>
      </w:r>
      <w:r>
        <w:rPr>
          <w:color w:val="2D2D2D"/>
        </w:rPr>
        <w:t>maintenance</w:t>
      </w:r>
      <w:r>
        <w:rPr>
          <w:color w:val="2D2D2D"/>
          <w:spacing w:val="19"/>
        </w:rPr>
        <w:t> </w:t>
      </w:r>
      <w:r>
        <w:rPr>
          <w:color w:val="2D2D2D"/>
        </w:rPr>
        <w:t>provider </w:t>
      </w:r>
      <w:r>
        <w:rPr>
          <w:b/>
          <w:color w:val="2D2D2D"/>
          <w:sz w:val="22"/>
        </w:rPr>
        <w:t>("Preceding Repair Visit") </w:t>
      </w:r>
      <w:r>
        <w:rPr>
          <w:color w:val="2D2D2D"/>
        </w:rPr>
        <w:t>(not including a</w:t>
      </w:r>
      <w:r>
        <w:rPr>
          <w:color w:val="2D2D2D"/>
          <w:spacing w:val="-5"/>
        </w:rPr>
        <w:t> </w:t>
      </w:r>
      <w:r>
        <w:rPr>
          <w:color w:val="2D2D2D"/>
        </w:rPr>
        <w:t>routine</w:t>
      </w:r>
      <w:r>
        <w:rPr>
          <w:color w:val="2D2D2D"/>
          <w:spacing w:val="-3"/>
        </w:rPr>
        <w:t> </w:t>
      </w:r>
      <w:r>
        <w:rPr>
          <w:color w:val="2D2D2D"/>
        </w:rPr>
        <w:t>maintenance visit pursuant to</w:t>
      </w:r>
      <w:r>
        <w:rPr>
          <w:color w:val="2D2D2D"/>
          <w:spacing w:val="-3"/>
        </w:rPr>
        <w:t> </w:t>
      </w:r>
      <w:r>
        <w:rPr>
          <w:color w:val="2D2D2D"/>
        </w:rPr>
        <w:t>a</w:t>
      </w:r>
      <w:r>
        <w:rPr>
          <w:color w:val="2D2D2D"/>
          <w:spacing w:val="-6"/>
        </w:rPr>
        <w:t> </w:t>
      </w:r>
      <w:r>
        <w:rPr>
          <w:color w:val="2D2D2D"/>
        </w:rPr>
        <w:t>monthly maintenance contract), then the amount paid by the Lessee toward the cost of the Preceding Repair Visit shall be credited toward the Lessee's obligation to pay the first $750.00 toward the replacement cost of the HVAC system.</w:t>
      </w:r>
      <w:r>
        <w:rPr>
          <w:color w:val="2D2D2D"/>
          <w:spacing w:val="40"/>
        </w:rPr>
        <w:t> </w:t>
      </w:r>
      <w:r>
        <w:rPr>
          <w:color w:val="2D2D2D"/>
        </w:rPr>
        <w:t>It is specifically agreed that the obligations and duties undertaken by Lessee herein shall be separate and distinct as they relate to each of the Premises such that repair, replacement or maintenance costs paid toward</w:t>
      </w:r>
      <w:r>
        <w:rPr>
          <w:color w:val="2D2D2D"/>
          <w:spacing w:val="40"/>
        </w:rPr>
        <w:t> </w:t>
      </w:r>
      <w:r>
        <w:rPr>
          <w:color w:val="2D2D2D"/>
        </w:rPr>
        <w:t>the HVAC system serving one of the Premises shall not be applied</w:t>
      </w:r>
      <w:r>
        <w:rPr>
          <w:color w:val="2D2D2D"/>
          <w:spacing w:val="40"/>
        </w:rPr>
        <w:t> </w:t>
      </w:r>
      <w:r>
        <w:rPr>
          <w:color w:val="2D2D2D"/>
        </w:rPr>
        <w:t>to or credited to repair or replacement costs associated with the HVAC system serving the other </w:t>
      </w:r>
      <w:r>
        <w:rPr>
          <w:color w:val="2D2D2D"/>
          <w:spacing w:val="-2"/>
        </w:rPr>
        <w:t>Premises.</w:t>
      </w:r>
    </w:p>
    <w:p>
      <w:pPr>
        <w:pStyle w:val="BodyText"/>
        <w:rPr>
          <w:sz w:val="21"/>
        </w:rPr>
      </w:pPr>
    </w:p>
    <w:p>
      <w:pPr>
        <w:pStyle w:val="BodyText"/>
        <w:spacing w:line="244" w:lineRule="auto"/>
        <w:ind w:left="1338" w:right="1184" w:hanging="3"/>
        <w:jc w:val="both"/>
      </w:pPr>
      <w:r>
        <w:rPr>
          <w:color w:val="2D2D2D"/>
        </w:rPr>
        <w:t>Lessee further agrees to maintain Premises 1 and Premises 2</w:t>
      </w:r>
      <w:r>
        <w:rPr>
          <w:color w:val="2D2D2D"/>
          <w:spacing w:val="-1"/>
        </w:rPr>
        <w:t> </w:t>
      </w:r>
      <w:r>
        <w:rPr>
          <w:color w:val="2D2D2D"/>
        </w:rPr>
        <w:t>in</w:t>
      </w:r>
      <w:r>
        <w:rPr>
          <w:color w:val="2D2D2D"/>
          <w:spacing w:val="-6"/>
        </w:rPr>
        <w:t> </w:t>
      </w:r>
      <w:r>
        <w:rPr>
          <w:color w:val="2D2D2D"/>
        </w:rPr>
        <w:t>clean and healthful condition and to comply with all laws, ordinances, orders, rules and regulations (state, federal, municipal and any</w:t>
      </w:r>
      <w:r>
        <w:rPr>
          <w:color w:val="2D2D2D"/>
          <w:spacing w:val="-2"/>
        </w:rPr>
        <w:t> </w:t>
      </w:r>
      <w:r>
        <w:rPr>
          <w:color w:val="2D2D2D"/>
        </w:rPr>
        <w:t>other agencies or bodies having any</w:t>
      </w:r>
      <w:r>
        <w:rPr>
          <w:color w:val="2D2D2D"/>
          <w:spacing w:val="-1"/>
        </w:rPr>
        <w:t> </w:t>
      </w:r>
      <w:r>
        <w:rPr>
          <w:color w:val="2D2D2D"/>
        </w:rPr>
        <w:t>jurisdiction thereof) with respect to the</w:t>
      </w:r>
      <w:r>
        <w:rPr>
          <w:color w:val="2D2D2D"/>
          <w:spacing w:val="-1"/>
        </w:rPr>
        <w:t> </w:t>
      </w:r>
      <w:r>
        <w:rPr>
          <w:color w:val="2D2D2D"/>
        </w:rPr>
        <w:t>use,</w:t>
      </w:r>
      <w:r>
        <w:rPr>
          <w:color w:val="2D2D2D"/>
          <w:spacing w:val="-5"/>
        </w:rPr>
        <w:t> </w:t>
      </w:r>
      <w:r>
        <w:rPr>
          <w:color w:val="2D2D2D"/>
        </w:rPr>
        <w:t>condition or occupancy of Premises 1 and Premises 2.</w:t>
      </w:r>
    </w:p>
    <w:p>
      <w:pPr>
        <w:pStyle w:val="BodyText"/>
        <w:spacing w:before="4"/>
        <w:rPr>
          <w:sz w:val="22"/>
        </w:rPr>
      </w:pPr>
    </w:p>
    <w:p>
      <w:pPr>
        <w:pStyle w:val="BodyText"/>
        <w:spacing w:line="244" w:lineRule="auto"/>
        <w:ind w:left="1347" w:right="1188" w:firstLine="2"/>
        <w:jc w:val="both"/>
      </w:pPr>
      <w:r>
        <w:rPr>
          <w:color w:val="2D2D2D"/>
          <w:sz w:val="22"/>
        </w:rPr>
        <w:t>In </w:t>
      </w:r>
      <w:r>
        <w:rPr>
          <w:color w:val="2D2D2D"/>
        </w:rPr>
        <w:t>discharging the responsibilities</w:t>
      </w:r>
      <w:r>
        <w:rPr>
          <w:color w:val="2D2D2D"/>
          <w:spacing w:val="-9"/>
        </w:rPr>
        <w:t> </w:t>
      </w:r>
      <w:r>
        <w:rPr>
          <w:color w:val="2D2D2D"/>
        </w:rPr>
        <w:t>hereunder, Lessee shall utilize the</w:t>
      </w:r>
      <w:r>
        <w:rPr>
          <w:color w:val="2D2D2D"/>
          <w:spacing w:val="-2"/>
        </w:rPr>
        <w:t> </w:t>
      </w:r>
      <w:r>
        <w:rPr>
          <w:color w:val="2D2D2D"/>
        </w:rPr>
        <w:t>services of bonded, licensed contractors to perform all maintenance or repair work to</w:t>
      </w:r>
      <w:r>
        <w:rPr>
          <w:color w:val="2D2D2D"/>
          <w:spacing w:val="-1"/>
        </w:rPr>
        <w:t> </w:t>
      </w:r>
      <w:r>
        <w:rPr>
          <w:color w:val="2D2D2D"/>
        </w:rPr>
        <w:t>the Premises.</w:t>
      </w:r>
    </w:p>
    <w:p>
      <w:pPr>
        <w:pStyle w:val="BodyText"/>
        <w:spacing w:before="5"/>
        <w:rPr>
          <w:sz w:val="22"/>
        </w:rPr>
      </w:pPr>
    </w:p>
    <w:p>
      <w:pPr>
        <w:pStyle w:val="BodyText"/>
        <w:spacing w:line="247" w:lineRule="auto"/>
        <w:ind w:left="1361" w:right="1156" w:hanging="2"/>
        <w:jc w:val="both"/>
      </w:pPr>
      <w:r>
        <w:rPr>
          <w:color w:val="2D2D2D"/>
        </w:rPr>
        <w:t>Lessee agrees to hire Butcher Air Conditioning to perform all maintenance, repairs and replacements of the heating and air conditioning systems and components servicing Premises 1 and Premises 2; Lessee agrees to hire Magnon Electric to perform all maintenance, repairs and replacements of</w:t>
      </w:r>
      <w:r>
        <w:rPr>
          <w:color w:val="2D2D2D"/>
          <w:spacing w:val="-7"/>
        </w:rPr>
        <w:t> </w:t>
      </w:r>
      <w:r>
        <w:rPr>
          <w:color w:val="2D2D2D"/>
        </w:rPr>
        <w:t>the</w:t>
      </w:r>
      <w:r>
        <w:rPr>
          <w:color w:val="2D2D2D"/>
          <w:spacing w:val="-4"/>
        </w:rPr>
        <w:t> </w:t>
      </w:r>
      <w:r>
        <w:rPr>
          <w:color w:val="2D2D2D"/>
        </w:rPr>
        <w:t>electrical system and components servicing Premises 1</w:t>
      </w:r>
      <w:r>
        <w:rPr>
          <w:color w:val="2D2D2D"/>
          <w:spacing w:val="-7"/>
        </w:rPr>
        <w:t> </w:t>
      </w:r>
      <w:r>
        <w:rPr>
          <w:color w:val="2D2D2D"/>
        </w:rPr>
        <w:t>and Premises 2.</w:t>
      </w:r>
    </w:p>
    <w:p>
      <w:pPr>
        <w:spacing w:after="0" w:line="247" w:lineRule="auto"/>
        <w:jc w:val="both"/>
        <w:sectPr>
          <w:pgSz w:w="12240" w:h="15800"/>
          <w:pgMar w:header="0" w:footer="1280" w:top="1400" w:bottom="2000" w:left="260" w:right="400"/>
        </w:sectPr>
      </w:pPr>
    </w:p>
    <w:p>
      <w:pPr>
        <w:spacing w:before="77"/>
        <w:ind w:left="1348" w:right="0" w:firstLine="0"/>
        <w:jc w:val="both"/>
        <w:rPr>
          <w:b/>
          <w:sz w:val="22"/>
        </w:rPr>
      </w:pPr>
      <w:r>
        <w:rPr>
          <w:b/>
          <w:color w:val="282828"/>
          <w:w w:val="105"/>
          <w:sz w:val="22"/>
        </w:rPr>
        <w:t>Section</w:t>
      </w:r>
      <w:r>
        <w:rPr>
          <w:b/>
          <w:color w:val="282828"/>
          <w:spacing w:val="-1"/>
          <w:w w:val="105"/>
          <w:sz w:val="22"/>
        </w:rPr>
        <w:t> </w:t>
      </w:r>
      <w:r>
        <w:rPr>
          <w:b/>
          <w:color w:val="282828"/>
          <w:w w:val="105"/>
          <w:sz w:val="22"/>
        </w:rPr>
        <w:t>10.01</w:t>
      </w:r>
      <w:r>
        <w:rPr>
          <w:b/>
          <w:color w:val="282828"/>
          <w:spacing w:val="-12"/>
          <w:w w:val="105"/>
          <w:sz w:val="22"/>
        </w:rPr>
        <w:t> </w:t>
      </w:r>
      <w:r>
        <w:rPr>
          <w:b/>
          <w:color w:val="282828"/>
          <w:w w:val="105"/>
          <w:sz w:val="22"/>
        </w:rPr>
        <w:t>-</w:t>
      </w:r>
      <w:r>
        <w:rPr>
          <w:b/>
          <w:color w:val="282828"/>
          <w:spacing w:val="-8"/>
          <w:w w:val="105"/>
          <w:sz w:val="22"/>
        </w:rPr>
        <w:t> </w:t>
      </w:r>
      <w:r>
        <w:rPr>
          <w:b/>
          <w:color w:val="282828"/>
          <w:spacing w:val="-2"/>
          <w:w w:val="105"/>
          <w:sz w:val="22"/>
          <w:u w:val="thick" w:color="282828"/>
        </w:rPr>
        <w:t>Alterations:</w:t>
      </w:r>
    </w:p>
    <w:p>
      <w:pPr>
        <w:pStyle w:val="BodyText"/>
        <w:spacing w:before="2"/>
        <w:rPr>
          <w:b/>
          <w:sz w:val="25"/>
        </w:rPr>
      </w:pPr>
    </w:p>
    <w:p>
      <w:pPr>
        <w:spacing w:line="249" w:lineRule="auto" w:before="1"/>
        <w:ind w:left="1355" w:right="1163" w:firstLine="0"/>
        <w:jc w:val="both"/>
        <w:rPr>
          <w:sz w:val="22"/>
        </w:rPr>
      </w:pPr>
      <w:r>
        <w:rPr>
          <w:color w:val="282828"/>
          <w:w w:val="105"/>
          <w:sz w:val="22"/>
        </w:rPr>
        <w:t>Lessee shall not make any additions,</w:t>
      </w:r>
      <w:r>
        <w:rPr>
          <w:color w:val="282828"/>
          <w:w w:val="105"/>
          <w:sz w:val="22"/>
        </w:rPr>
        <w:t> improvements</w:t>
      </w:r>
      <w:r>
        <w:rPr>
          <w:color w:val="282828"/>
          <w:w w:val="105"/>
          <w:sz w:val="22"/>
        </w:rPr>
        <w:t> or alterations,</w:t>
      </w:r>
      <w:r>
        <w:rPr>
          <w:color w:val="282828"/>
          <w:w w:val="105"/>
          <w:sz w:val="22"/>
        </w:rPr>
        <w:t> structural</w:t>
      </w:r>
      <w:r>
        <w:rPr>
          <w:color w:val="282828"/>
          <w:w w:val="105"/>
          <w:sz w:val="22"/>
        </w:rPr>
        <w:t> or otherwise,</w:t>
      </w:r>
      <w:r>
        <w:rPr>
          <w:color w:val="282828"/>
          <w:w w:val="105"/>
          <w:sz w:val="22"/>
        </w:rPr>
        <w:t> to the Premises</w:t>
      </w:r>
      <w:r>
        <w:rPr>
          <w:color w:val="282828"/>
          <w:w w:val="105"/>
          <w:sz w:val="22"/>
        </w:rPr>
        <w:t> without</w:t>
      </w:r>
      <w:r>
        <w:rPr>
          <w:color w:val="282828"/>
          <w:w w:val="105"/>
          <w:sz w:val="22"/>
        </w:rPr>
        <w:t> Lessor's</w:t>
      </w:r>
      <w:r>
        <w:rPr>
          <w:color w:val="282828"/>
          <w:w w:val="105"/>
          <w:sz w:val="22"/>
        </w:rPr>
        <w:t> written</w:t>
      </w:r>
      <w:r>
        <w:rPr>
          <w:color w:val="282828"/>
          <w:w w:val="105"/>
          <w:sz w:val="22"/>
        </w:rPr>
        <w:t> consent,</w:t>
      </w:r>
      <w:r>
        <w:rPr>
          <w:color w:val="282828"/>
          <w:w w:val="105"/>
          <w:sz w:val="22"/>
        </w:rPr>
        <w:t> which</w:t>
      </w:r>
      <w:r>
        <w:rPr>
          <w:color w:val="282828"/>
          <w:w w:val="105"/>
          <w:sz w:val="22"/>
        </w:rPr>
        <w:t> consent</w:t>
      </w:r>
      <w:r>
        <w:rPr>
          <w:color w:val="282828"/>
          <w:w w:val="105"/>
          <w:sz w:val="22"/>
        </w:rPr>
        <w:t> shall</w:t>
      </w:r>
      <w:r>
        <w:rPr>
          <w:color w:val="282828"/>
          <w:w w:val="105"/>
          <w:sz w:val="22"/>
        </w:rPr>
        <w:t> be in the</w:t>
      </w:r>
      <w:r>
        <w:rPr>
          <w:color w:val="282828"/>
          <w:w w:val="105"/>
          <w:sz w:val="22"/>
        </w:rPr>
        <w:t> sole</w:t>
      </w:r>
      <w:r>
        <w:rPr>
          <w:color w:val="282828"/>
          <w:w w:val="105"/>
          <w:sz w:val="22"/>
        </w:rPr>
        <w:t> discretion</w:t>
      </w:r>
      <w:r>
        <w:rPr>
          <w:color w:val="282828"/>
          <w:w w:val="105"/>
          <w:sz w:val="22"/>
        </w:rPr>
        <w:t> of the Lessor.</w:t>
      </w:r>
      <w:r>
        <w:rPr>
          <w:color w:val="282828"/>
          <w:spacing w:val="40"/>
          <w:w w:val="105"/>
          <w:sz w:val="22"/>
        </w:rPr>
        <w:t> </w:t>
      </w:r>
      <w:r>
        <w:rPr>
          <w:color w:val="282828"/>
          <w:w w:val="105"/>
          <w:sz w:val="22"/>
        </w:rPr>
        <w:t>In</w:t>
      </w:r>
      <w:r>
        <w:rPr>
          <w:color w:val="282828"/>
          <w:spacing w:val="-4"/>
          <w:w w:val="105"/>
          <w:sz w:val="22"/>
        </w:rPr>
        <w:t> </w:t>
      </w:r>
      <w:r>
        <w:rPr>
          <w:color w:val="282828"/>
          <w:w w:val="105"/>
          <w:sz w:val="22"/>
        </w:rPr>
        <w:t>making any</w:t>
      </w:r>
      <w:r>
        <w:rPr>
          <w:color w:val="282828"/>
          <w:spacing w:val="-2"/>
          <w:w w:val="105"/>
          <w:sz w:val="22"/>
        </w:rPr>
        <w:t> </w:t>
      </w:r>
      <w:r>
        <w:rPr>
          <w:color w:val="282828"/>
          <w:w w:val="105"/>
          <w:sz w:val="22"/>
        </w:rPr>
        <w:t>improvements,</w:t>
      </w:r>
      <w:r>
        <w:rPr>
          <w:color w:val="282828"/>
          <w:w w:val="105"/>
          <w:sz w:val="22"/>
        </w:rPr>
        <w:t> additions or</w:t>
      </w:r>
      <w:r>
        <w:rPr>
          <w:color w:val="282828"/>
          <w:spacing w:val="-2"/>
          <w:w w:val="105"/>
          <w:sz w:val="22"/>
        </w:rPr>
        <w:t> </w:t>
      </w:r>
      <w:r>
        <w:rPr>
          <w:color w:val="282828"/>
          <w:w w:val="105"/>
          <w:sz w:val="22"/>
        </w:rPr>
        <w:t>alterations that require the</w:t>
      </w:r>
      <w:r>
        <w:rPr>
          <w:color w:val="282828"/>
          <w:spacing w:val="-4"/>
          <w:w w:val="105"/>
          <w:sz w:val="22"/>
        </w:rPr>
        <w:t> </w:t>
      </w:r>
      <w:r>
        <w:rPr>
          <w:color w:val="282828"/>
          <w:w w:val="105"/>
          <w:sz w:val="22"/>
        </w:rPr>
        <w:t>consent of Lessor, Lessee, after obtaining Lessor's consent, shall comply with the following:</w:t>
      </w:r>
    </w:p>
    <w:p>
      <w:pPr>
        <w:pStyle w:val="BodyText"/>
        <w:rPr>
          <w:sz w:val="25"/>
        </w:rPr>
      </w:pPr>
    </w:p>
    <w:p>
      <w:pPr>
        <w:pStyle w:val="ListParagraph"/>
        <w:numPr>
          <w:ilvl w:val="0"/>
          <w:numId w:val="4"/>
        </w:numPr>
        <w:tabs>
          <w:tab w:pos="2041" w:val="left" w:leader="none"/>
        </w:tabs>
        <w:spacing w:line="249" w:lineRule="auto" w:before="0" w:after="0"/>
        <w:ind w:left="2044" w:right="1181" w:hanging="687"/>
        <w:jc w:val="both"/>
        <w:rPr>
          <w:sz w:val="22"/>
        </w:rPr>
      </w:pPr>
      <w:r>
        <w:rPr>
          <w:color w:val="282828"/>
          <w:w w:val="105"/>
          <w:sz w:val="22"/>
        </w:rPr>
        <w:t>The</w:t>
      </w:r>
      <w:r>
        <w:rPr>
          <w:color w:val="282828"/>
          <w:spacing w:val="-9"/>
          <w:w w:val="105"/>
          <w:sz w:val="22"/>
        </w:rPr>
        <w:t> </w:t>
      </w:r>
      <w:r>
        <w:rPr>
          <w:color w:val="282828"/>
          <w:w w:val="105"/>
          <w:sz w:val="22"/>
        </w:rPr>
        <w:t>improvements</w:t>
      </w:r>
      <w:r>
        <w:rPr>
          <w:color w:val="282828"/>
          <w:spacing w:val="19"/>
          <w:w w:val="105"/>
          <w:sz w:val="22"/>
        </w:rPr>
        <w:t> </w:t>
      </w:r>
      <w:r>
        <w:rPr>
          <w:color w:val="282828"/>
          <w:w w:val="105"/>
          <w:sz w:val="22"/>
        </w:rPr>
        <w:t>or</w:t>
      </w:r>
      <w:r>
        <w:rPr>
          <w:color w:val="282828"/>
          <w:spacing w:val="-7"/>
          <w:w w:val="105"/>
          <w:sz w:val="22"/>
        </w:rPr>
        <w:t> </w:t>
      </w:r>
      <w:r>
        <w:rPr>
          <w:color w:val="282828"/>
          <w:w w:val="105"/>
          <w:sz w:val="22"/>
        </w:rPr>
        <w:t>alterations shall</w:t>
      </w:r>
      <w:r>
        <w:rPr>
          <w:color w:val="282828"/>
          <w:spacing w:val="-2"/>
          <w:w w:val="105"/>
          <w:sz w:val="22"/>
        </w:rPr>
        <w:t> </w:t>
      </w:r>
      <w:r>
        <w:rPr>
          <w:color w:val="282828"/>
          <w:w w:val="105"/>
          <w:sz w:val="22"/>
        </w:rPr>
        <w:t>not</w:t>
      </w:r>
      <w:r>
        <w:rPr>
          <w:color w:val="282828"/>
          <w:spacing w:val="-1"/>
          <w:w w:val="105"/>
          <w:sz w:val="22"/>
        </w:rPr>
        <w:t> </w:t>
      </w:r>
      <w:r>
        <w:rPr>
          <w:color w:val="282828"/>
          <w:w w:val="105"/>
          <w:sz w:val="22"/>
        </w:rPr>
        <w:t>be</w:t>
      </w:r>
      <w:r>
        <w:rPr>
          <w:color w:val="282828"/>
          <w:spacing w:val="-13"/>
          <w:w w:val="105"/>
          <w:sz w:val="22"/>
        </w:rPr>
        <w:t> </w:t>
      </w:r>
      <w:r>
        <w:rPr>
          <w:color w:val="282828"/>
          <w:w w:val="105"/>
          <w:sz w:val="22"/>
        </w:rPr>
        <w:t>commenced until</w:t>
      </w:r>
      <w:r>
        <w:rPr>
          <w:color w:val="282828"/>
          <w:spacing w:val="-5"/>
          <w:w w:val="105"/>
          <w:sz w:val="22"/>
        </w:rPr>
        <w:t> </w:t>
      </w:r>
      <w:r>
        <w:rPr>
          <w:color w:val="282828"/>
          <w:w w:val="105"/>
          <w:sz w:val="22"/>
        </w:rPr>
        <w:t>seven</w:t>
      </w:r>
      <w:r>
        <w:rPr>
          <w:color w:val="282828"/>
          <w:spacing w:val="-4"/>
          <w:w w:val="105"/>
          <w:sz w:val="22"/>
        </w:rPr>
        <w:t> </w:t>
      </w:r>
      <w:r>
        <w:rPr>
          <w:color w:val="282828"/>
          <w:w w:val="105"/>
          <w:sz w:val="22"/>
        </w:rPr>
        <w:t>(7)</w:t>
      </w:r>
      <w:r>
        <w:rPr>
          <w:color w:val="282828"/>
          <w:spacing w:val="-7"/>
          <w:w w:val="105"/>
          <w:sz w:val="22"/>
        </w:rPr>
        <w:t> </w:t>
      </w:r>
      <w:r>
        <w:rPr>
          <w:color w:val="282828"/>
          <w:w w:val="105"/>
          <w:sz w:val="22"/>
        </w:rPr>
        <w:t>days</w:t>
      </w:r>
      <w:r>
        <w:rPr>
          <w:color w:val="282828"/>
          <w:spacing w:val="-2"/>
          <w:w w:val="105"/>
          <w:sz w:val="22"/>
        </w:rPr>
        <w:t> </w:t>
      </w:r>
      <w:r>
        <w:rPr>
          <w:color w:val="282828"/>
          <w:w w:val="105"/>
          <w:sz w:val="22"/>
        </w:rPr>
        <w:t>after</w:t>
      </w:r>
      <w:r>
        <w:rPr>
          <w:color w:val="282828"/>
          <w:spacing w:val="-2"/>
          <w:w w:val="105"/>
          <w:sz w:val="22"/>
        </w:rPr>
        <w:t> </w:t>
      </w:r>
      <w:r>
        <w:rPr>
          <w:color w:val="282828"/>
          <w:w w:val="105"/>
          <w:sz w:val="22"/>
        </w:rPr>
        <w:t>Lessor has received</w:t>
      </w:r>
      <w:r>
        <w:rPr>
          <w:color w:val="282828"/>
          <w:w w:val="105"/>
          <w:sz w:val="22"/>
        </w:rPr>
        <w:t> written notice from Lessee stating the</w:t>
      </w:r>
      <w:r>
        <w:rPr>
          <w:color w:val="282828"/>
          <w:spacing w:val="-2"/>
          <w:w w:val="105"/>
          <w:sz w:val="22"/>
        </w:rPr>
        <w:t> </w:t>
      </w:r>
      <w:r>
        <w:rPr>
          <w:color w:val="282828"/>
          <w:w w:val="105"/>
          <w:sz w:val="22"/>
        </w:rPr>
        <w:t>date</w:t>
      </w:r>
      <w:r>
        <w:rPr>
          <w:color w:val="282828"/>
          <w:spacing w:val="-2"/>
          <w:w w:val="105"/>
          <w:sz w:val="22"/>
        </w:rPr>
        <w:t> </w:t>
      </w:r>
      <w:r>
        <w:rPr>
          <w:color w:val="282828"/>
          <w:w w:val="105"/>
          <w:sz w:val="22"/>
        </w:rPr>
        <w:t>the alternations</w:t>
      </w:r>
      <w:r>
        <w:rPr>
          <w:color w:val="282828"/>
          <w:w w:val="105"/>
          <w:sz w:val="22"/>
        </w:rPr>
        <w:t> are to</w:t>
      </w:r>
      <w:r>
        <w:rPr>
          <w:color w:val="282828"/>
          <w:spacing w:val="-1"/>
          <w:w w:val="105"/>
          <w:sz w:val="22"/>
        </w:rPr>
        <w:t> </w:t>
      </w:r>
      <w:r>
        <w:rPr>
          <w:color w:val="282828"/>
          <w:w w:val="105"/>
          <w:sz w:val="22"/>
        </w:rPr>
        <w:t>commence and Lessor has consented to same.</w:t>
      </w:r>
    </w:p>
    <w:p>
      <w:pPr>
        <w:pStyle w:val="BodyText"/>
        <w:spacing w:before="5"/>
        <w:rPr>
          <w:sz w:val="25"/>
        </w:rPr>
      </w:pPr>
    </w:p>
    <w:p>
      <w:pPr>
        <w:pStyle w:val="ListParagraph"/>
        <w:numPr>
          <w:ilvl w:val="0"/>
          <w:numId w:val="4"/>
        </w:numPr>
        <w:tabs>
          <w:tab w:pos="2046" w:val="left" w:leader="none"/>
        </w:tabs>
        <w:spacing w:line="247" w:lineRule="auto" w:before="0" w:after="0"/>
        <w:ind w:left="2044" w:right="1164" w:hanging="683"/>
        <w:jc w:val="both"/>
        <w:rPr>
          <w:sz w:val="22"/>
        </w:rPr>
      </w:pPr>
      <w:r>
        <w:rPr>
          <w:color w:val="282828"/>
          <w:w w:val="105"/>
          <w:sz w:val="22"/>
        </w:rPr>
        <w:t>The</w:t>
      </w:r>
      <w:r>
        <w:rPr>
          <w:color w:val="282828"/>
          <w:spacing w:val="-9"/>
          <w:w w:val="105"/>
          <w:sz w:val="22"/>
        </w:rPr>
        <w:t> </w:t>
      </w:r>
      <w:r>
        <w:rPr>
          <w:color w:val="282828"/>
          <w:w w:val="105"/>
          <w:sz w:val="22"/>
        </w:rPr>
        <w:t>improvements or</w:t>
      </w:r>
      <w:r>
        <w:rPr>
          <w:color w:val="282828"/>
          <w:spacing w:val="-5"/>
          <w:w w:val="105"/>
          <w:sz w:val="22"/>
        </w:rPr>
        <w:t> </w:t>
      </w:r>
      <w:r>
        <w:rPr>
          <w:color w:val="282828"/>
          <w:w w:val="105"/>
          <w:sz w:val="22"/>
        </w:rPr>
        <w:t>alterations shall</w:t>
      </w:r>
      <w:r>
        <w:rPr>
          <w:color w:val="282828"/>
          <w:spacing w:val="-1"/>
          <w:w w:val="105"/>
          <w:sz w:val="22"/>
        </w:rPr>
        <w:t> </w:t>
      </w:r>
      <w:r>
        <w:rPr>
          <w:color w:val="282828"/>
          <w:w w:val="105"/>
          <w:sz w:val="22"/>
        </w:rPr>
        <w:t>be</w:t>
      </w:r>
      <w:r>
        <w:rPr>
          <w:color w:val="282828"/>
          <w:spacing w:val="-11"/>
          <w:w w:val="105"/>
          <w:sz w:val="22"/>
        </w:rPr>
        <w:t> </w:t>
      </w:r>
      <w:r>
        <w:rPr>
          <w:color w:val="282828"/>
          <w:w w:val="105"/>
          <w:sz w:val="22"/>
        </w:rPr>
        <w:t>in</w:t>
      </w:r>
      <w:r>
        <w:rPr>
          <w:color w:val="282828"/>
          <w:spacing w:val="-9"/>
          <w:w w:val="105"/>
          <w:sz w:val="22"/>
        </w:rPr>
        <w:t> </w:t>
      </w:r>
      <w:r>
        <w:rPr>
          <w:color w:val="282828"/>
          <w:w w:val="105"/>
          <w:sz w:val="22"/>
        </w:rPr>
        <w:t>conformance with</w:t>
      </w:r>
      <w:r>
        <w:rPr>
          <w:color w:val="282828"/>
          <w:spacing w:val="-3"/>
          <w:w w:val="105"/>
          <w:sz w:val="22"/>
        </w:rPr>
        <w:t> </w:t>
      </w:r>
      <w:r>
        <w:rPr>
          <w:color w:val="282828"/>
          <w:w w:val="105"/>
          <w:sz w:val="22"/>
        </w:rPr>
        <w:t>all</w:t>
      </w:r>
      <w:r>
        <w:rPr>
          <w:color w:val="282828"/>
          <w:spacing w:val="-11"/>
          <w:w w:val="105"/>
          <w:sz w:val="22"/>
        </w:rPr>
        <w:t> </w:t>
      </w:r>
      <w:r>
        <w:rPr>
          <w:color w:val="282828"/>
          <w:w w:val="105"/>
          <w:sz w:val="22"/>
        </w:rPr>
        <w:t>applicable local,</w:t>
      </w:r>
      <w:r>
        <w:rPr>
          <w:color w:val="282828"/>
          <w:spacing w:val="-4"/>
          <w:w w:val="105"/>
          <w:sz w:val="22"/>
        </w:rPr>
        <w:t> </w:t>
      </w:r>
      <w:r>
        <w:rPr>
          <w:color w:val="282828"/>
          <w:w w:val="105"/>
          <w:sz w:val="22"/>
        </w:rPr>
        <w:t>state</w:t>
      </w:r>
      <w:r>
        <w:rPr>
          <w:color w:val="282828"/>
          <w:spacing w:val="-4"/>
          <w:w w:val="105"/>
          <w:sz w:val="22"/>
        </w:rPr>
        <w:t> </w:t>
      </w:r>
      <w:r>
        <w:rPr>
          <w:color w:val="282828"/>
          <w:w w:val="105"/>
          <w:sz w:val="22"/>
        </w:rPr>
        <w:t>or federal laws and regulations.</w:t>
      </w:r>
    </w:p>
    <w:p>
      <w:pPr>
        <w:pStyle w:val="BodyText"/>
        <w:spacing w:before="5"/>
        <w:rPr>
          <w:sz w:val="24"/>
        </w:rPr>
      </w:pPr>
    </w:p>
    <w:p>
      <w:pPr>
        <w:spacing w:line="249" w:lineRule="auto" w:before="0"/>
        <w:ind w:left="1365" w:right="1155" w:hanging="6"/>
        <w:jc w:val="both"/>
        <w:rPr>
          <w:sz w:val="22"/>
        </w:rPr>
      </w:pPr>
      <w:r>
        <w:rPr>
          <w:color w:val="282828"/>
          <w:w w:val="105"/>
          <w:sz w:val="22"/>
        </w:rPr>
        <w:t>Lessee</w:t>
      </w:r>
      <w:r>
        <w:rPr>
          <w:color w:val="282828"/>
          <w:w w:val="105"/>
          <w:sz w:val="22"/>
        </w:rPr>
        <w:t> shall</w:t>
      </w:r>
      <w:r>
        <w:rPr>
          <w:color w:val="282828"/>
          <w:w w:val="105"/>
          <w:sz w:val="22"/>
        </w:rPr>
        <w:t> have</w:t>
      </w:r>
      <w:r>
        <w:rPr>
          <w:color w:val="282828"/>
          <w:w w:val="105"/>
          <w:sz w:val="22"/>
        </w:rPr>
        <w:t> the</w:t>
      </w:r>
      <w:r>
        <w:rPr>
          <w:color w:val="282828"/>
          <w:w w:val="105"/>
          <w:sz w:val="22"/>
        </w:rPr>
        <w:t> duty,</w:t>
      </w:r>
      <w:r>
        <w:rPr>
          <w:color w:val="282828"/>
          <w:w w:val="105"/>
          <w:sz w:val="22"/>
        </w:rPr>
        <w:t> only if</w:t>
      </w:r>
      <w:r>
        <w:rPr>
          <w:color w:val="282828"/>
          <w:w w:val="105"/>
          <w:sz w:val="22"/>
        </w:rPr>
        <w:t> Lessor</w:t>
      </w:r>
      <w:r>
        <w:rPr>
          <w:color w:val="282828"/>
          <w:w w:val="105"/>
          <w:sz w:val="22"/>
        </w:rPr>
        <w:t> so</w:t>
      </w:r>
      <w:r>
        <w:rPr>
          <w:color w:val="282828"/>
          <w:w w:val="105"/>
          <w:sz w:val="22"/>
        </w:rPr>
        <w:t> requests</w:t>
      </w:r>
      <w:r>
        <w:rPr>
          <w:color w:val="282828"/>
          <w:w w:val="105"/>
          <w:sz w:val="22"/>
        </w:rPr>
        <w:t> in writing,</w:t>
      </w:r>
      <w:r>
        <w:rPr>
          <w:color w:val="282828"/>
          <w:w w:val="105"/>
          <w:sz w:val="22"/>
        </w:rPr>
        <w:t> to</w:t>
      </w:r>
      <w:r>
        <w:rPr>
          <w:color w:val="282828"/>
          <w:w w:val="105"/>
          <w:sz w:val="22"/>
        </w:rPr>
        <w:t> remove</w:t>
      </w:r>
      <w:r>
        <w:rPr>
          <w:color w:val="282828"/>
          <w:w w:val="105"/>
          <w:sz w:val="22"/>
        </w:rPr>
        <w:t> from</w:t>
      </w:r>
      <w:r>
        <w:rPr>
          <w:color w:val="282828"/>
          <w:w w:val="105"/>
          <w:sz w:val="22"/>
        </w:rPr>
        <w:t> the Premises before the expiration of the term, or within fifteen (15) days after the expiration of the term, any additions,</w:t>
      </w:r>
      <w:r>
        <w:rPr>
          <w:color w:val="282828"/>
          <w:w w:val="105"/>
          <w:sz w:val="22"/>
        </w:rPr>
        <w:t> improvements</w:t>
      </w:r>
      <w:r>
        <w:rPr>
          <w:color w:val="282828"/>
          <w:w w:val="105"/>
          <w:sz w:val="22"/>
        </w:rPr>
        <w:t> or alterations Lessee</w:t>
      </w:r>
      <w:r>
        <w:rPr>
          <w:color w:val="282828"/>
          <w:w w:val="105"/>
          <w:sz w:val="22"/>
        </w:rPr>
        <w:t> has made to the Premises,</w:t>
      </w:r>
      <w:r>
        <w:rPr>
          <w:color w:val="282828"/>
          <w:w w:val="105"/>
          <w:sz w:val="22"/>
        </w:rPr>
        <w:t> so long as the removal will</w:t>
      </w:r>
      <w:r>
        <w:rPr>
          <w:color w:val="282828"/>
          <w:spacing w:val="-11"/>
          <w:w w:val="105"/>
          <w:sz w:val="22"/>
        </w:rPr>
        <w:t> </w:t>
      </w:r>
      <w:r>
        <w:rPr>
          <w:color w:val="282828"/>
          <w:w w:val="105"/>
          <w:sz w:val="22"/>
        </w:rPr>
        <w:t>not</w:t>
      </w:r>
      <w:r>
        <w:rPr>
          <w:color w:val="282828"/>
          <w:spacing w:val="-8"/>
          <w:w w:val="105"/>
          <w:sz w:val="22"/>
        </w:rPr>
        <w:t> </w:t>
      </w:r>
      <w:r>
        <w:rPr>
          <w:color w:val="282828"/>
          <w:w w:val="105"/>
          <w:sz w:val="22"/>
        </w:rPr>
        <w:t>cause structural damage to</w:t>
      </w:r>
      <w:r>
        <w:rPr>
          <w:color w:val="282828"/>
          <w:spacing w:val="-15"/>
          <w:w w:val="105"/>
          <w:sz w:val="22"/>
        </w:rPr>
        <w:t> </w:t>
      </w:r>
      <w:r>
        <w:rPr>
          <w:color w:val="282828"/>
          <w:w w:val="105"/>
          <w:sz w:val="22"/>
        </w:rPr>
        <w:t>the</w:t>
      </w:r>
      <w:r>
        <w:rPr>
          <w:color w:val="282828"/>
          <w:spacing w:val="-7"/>
          <w:w w:val="105"/>
          <w:sz w:val="22"/>
        </w:rPr>
        <w:t> </w:t>
      </w:r>
      <w:r>
        <w:rPr>
          <w:color w:val="282828"/>
          <w:w w:val="105"/>
          <w:sz w:val="22"/>
        </w:rPr>
        <w:t>Premises, and</w:t>
      </w:r>
      <w:r>
        <w:rPr>
          <w:color w:val="282828"/>
          <w:spacing w:val="-9"/>
          <w:w w:val="105"/>
          <w:sz w:val="22"/>
        </w:rPr>
        <w:t> </w:t>
      </w:r>
      <w:r>
        <w:rPr>
          <w:color w:val="282828"/>
          <w:w w:val="105"/>
          <w:sz w:val="22"/>
        </w:rPr>
        <w:t>Lessee,</w:t>
      </w:r>
      <w:r>
        <w:rPr>
          <w:color w:val="282828"/>
          <w:spacing w:val="-6"/>
          <w:w w:val="105"/>
          <w:sz w:val="22"/>
        </w:rPr>
        <w:t> </w:t>
      </w:r>
      <w:r>
        <w:rPr>
          <w:color w:val="282828"/>
          <w:w w:val="105"/>
          <w:sz w:val="22"/>
        </w:rPr>
        <w:t>at</w:t>
      </w:r>
      <w:r>
        <w:rPr>
          <w:color w:val="282828"/>
          <w:spacing w:val="-15"/>
          <w:w w:val="105"/>
          <w:sz w:val="22"/>
        </w:rPr>
        <w:t> </w:t>
      </w:r>
      <w:r>
        <w:rPr>
          <w:color w:val="282828"/>
          <w:w w:val="105"/>
          <w:sz w:val="22"/>
        </w:rPr>
        <w:t>its</w:t>
      </w:r>
      <w:r>
        <w:rPr>
          <w:color w:val="282828"/>
          <w:spacing w:val="-14"/>
          <w:w w:val="105"/>
          <w:sz w:val="22"/>
        </w:rPr>
        <w:t> </w:t>
      </w:r>
      <w:r>
        <w:rPr>
          <w:color w:val="282828"/>
          <w:w w:val="105"/>
          <w:sz w:val="22"/>
        </w:rPr>
        <w:t>cost,</w:t>
      </w:r>
      <w:r>
        <w:rPr>
          <w:color w:val="282828"/>
          <w:spacing w:val="-7"/>
          <w:w w:val="105"/>
          <w:sz w:val="22"/>
        </w:rPr>
        <w:t> </w:t>
      </w:r>
      <w:r>
        <w:rPr>
          <w:color w:val="282828"/>
          <w:w w:val="105"/>
          <w:sz w:val="22"/>
        </w:rPr>
        <w:t>shall</w:t>
      </w:r>
      <w:r>
        <w:rPr>
          <w:color w:val="282828"/>
          <w:spacing w:val="-6"/>
          <w:w w:val="105"/>
          <w:sz w:val="22"/>
        </w:rPr>
        <w:t> </w:t>
      </w:r>
      <w:r>
        <w:rPr>
          <w:color w:val="282828"/>
          <w:w w:val="105"/>
          <w:sz w:val="22"/>
        </w:rPr>
        <w:t>promptly</w:t>
      </w:r>
      <w:r>
        <w:rPr>
          <w:color w:val="282828"/>
          <w:spacing w:val="-6"/>
          <w:w w:val="105"/>
          <w:sz w:val="22"/>
        </w:rPr>
        <w:t> </w:t>
      </w:r>
      <w:r>
        <w:rPr>
          <w:color w:val="282828"/>
          <w:w w:val="105"/>
          <w:sz w:val="22"/>
        </w:rPr>
        <w:t>restore</w:t>
      </w:r>
      <w:r>
        <w:rPr>
          <w:color w:val="282828"/>
          <w:spacing w:val="-8"/>
          <w:w w:val="105"/>
          <w:sz w:val="22"/>
        </w:rPr>
        <w:t> </w:t>
      </w:r>
      <w:r>
        <w:rPr>
          <w:color w:val="282828"/>
          <w:w w:val="105"/>
          <w:sz w:val="22"/>
        </w:rPr>
        <w:t>any damage caused by the removal.</w:t>
      </w:r>
    </w:p>
    <w:p>
      <w:pPr>
        <w:pStyle w:val="BodyText"/>
        <w:spacing w:before="9"/>
        <w:rPr>
          <w:sz w:val="24"/>
        </w:rPr>
      </w:pPr>
    </w:p>
    <w:p>
      <w:pPr>
        <w:spacing w:line="252" w:lineRule="auto" w:before="0"/>
        <w:ind w:left="1367" w:right="1156" w:firstLine="0"/>
        <w:jc w:val="both"/>
        <w:rPr>
          <w:sz w:val="22"/>
        </w:rPr>
      </w:pPr>
      <w:r>
        <w:rPr>
          <w:color w:val="282828"/>
          <w:w w:val="105"/>
          <w:sz w:val="22"/>
        </w:rPr>
        <w:t>The Lessee shall not cause or permit</w:t>
      </w:r>
      <w:r>
        <w:rPr>
          <w:color w:val="282828"/>
          <w:w w:val="105"/>
          <w:sz w:val="22"/>
        </w:rPr>
        <w:t> any mechanic's</w:t>
      </w:r>
      <w:r>
        <w:rPr>
          <w:color w:val="282828"/>
          <w:w w:val="105"/>
          <w:sz w:val="22"/>
        </w:rPr>
        <w:t> liens to</w:t>
      </w:r>
      <w:r>
        <w:rPr>
          <w:color w:val="282828"/>
          <w:w w:val="105"/>
          <w:sz w:val="22"/>
        </w:rPr>
        <w:t> be filed</w:t>
      </w:r>
      <w:r>
        <w:rPr>
          <w:color w:val="282828"/>
          <w:w w:val="105"/>
          <w:sz w:val="22"/>
        </w:rPr>
        <w:t> against</w:t>
      </w:r>
      <w:r>
        <w:rPr>
          <w:color w:val="282828"/>
          <w:w w:val="105"/>
          <w:sz w:val="22"/>
        </w:rPr>
        <w:t> the Premises,</w:t>
      </w:r>
      <w:r>
        <w:rPr>
          <w:color w:val="282828"/>
          <w:w w:val="105"/>
          <w:sz w:val="22"/>
        </w:rPr>
        <w:t> and Lessee shall indemnify,</w:t>
      </w:r>
      <w:r>
        <w:rPr>
          <w:color w:val="282828"/>
          <w:w w:val="105"/>
          <w:sz w:val="22"/>
        </w:rPr>
        <w:t> hold harmless,</w:t>
      </w:r>
      <w:r>
        <w:rPr>
          <w:color w:val="282828"/>
          <w:w w:val="105"/>
          <w:sz w:val="22"/>
        </w:rPr>
        <w:t> and defend the Lessor from and against any and all such </w:t>
      </w:r>
      <w:r>
        <w:rPr>
          <w:color w:val="282828"/>
          <w:spacing w:val="-2"/>
          <w:w w:val="105"/>
          <w:sz w:val="22"/>
        </w:rPr>
        <w:t>liens.</w:t>
      </w:r>
    </w:p>
    <w:p>
      <w:pPr>
        <w:pStyle w:val="BodyText"/>
        <w:spacing w:before="3"/>
        <w:rPr>
          <w:sz w:val="24"/>
        </w:rPr>
      </w:pPr>
    </w:p>
    <w:p>
      <w:pPr>
        <w:spacing w:line="254" w:lineRule="auto" w:before="0"/>
        <w:ind w:left="1374" w:right="1144" w:firstLine="1"/>
        <w:jc w:val="both"/>
        <w:rPr>
          <w:sz w:val="22"/>
        </w:rPr>
      </w:pPr>
      <w:r>
        <w:rPr>
          <w:color w:val="282828"/>
          <w:w w:val="105"/>
          <w:sz w:val="22"/>
        </w:rPr>
        <w:t>Moreover,</w:t>
      </w:r>
      <w:r>
        <w:rPr>
          <w:color w:val="282828"/>
          <w:w w:val="105"/>
          <w:sz w:val="22"/>
        </w:rPr>
        <w:t> any</w:t>
      </w:r>
      <w:r>
        <w:rPr>
          <w:color w:val="282828"/>
          <w:spacing w:val="-4"/>
          <w:w w:val="105"/>
          <w:sz w:val="22"/>
        </w:rPr>
        <w:t> </w:t>
      </w:r>
      <w:r>
        <w:rPr>
          <w:color w:val="282828"/>
          <w:w w:val="105"/>
          <w:sz w:val="22"/>
        </w:rPr>
        <w:t>additions,</w:t>
      </w:r>
      <w:r>
        <w:rPr>
          <w:color w:val="282828"/>
          <w:w w:val="105"/>
          <w:sz w:val="22"/>
        </w:rPr>
        <w:t> alterations and improvements</w:t>
      </w:r>
      <w:r>
        <w:rPr>
          <w:color w:val="282828"/>
          <w:w w:val="105"/>
          <w:sz w:val="22"/>
        </w:rPr>
        <w:t> made by</w:t>
      </w:r>
      <w:r>
        <w:rPr>
          <w:color w:val="282828"/>
          <w:spacing w:val="-5"/>
          <w:w w:val="105"/>
          <w:sz w:val="22"/>
        </w:rPr>
        <w:t> </w:t>
      </w:r>
      <w:r>
        <w:rPr>
          <w:color w:val="282828"/>
          <w:w w:val="105"/>
          <w:sz w:val="22"/>
        </w:rPr>
        <w:t>Lessee, with</w:t>
      </w:r>
      <w:r>
        <w:rPr>
          <w:color w:val="282828"/>
          <w:spacing w:val="-3"/>
          <w:w w:val="105"/>
          <w:sz w:val="22"/>
        </w:rPr>
        <w:t> </w:t>
      </w:r>
      <w:r>
        <w:rPr>
          <w:color w:val="282828"/>
          <w:w w:val="105"/>
          <w:sz w:val="22"/>
        </w:rPr>
        <w:t>or</w:t>
      </w:r>
      <w:r>
        <w:rPr>
          <w:color w:val="282828"/>
          <w:spacing w:val="-2"/>
          <w:w w:val="105"/>
          <w:sz w:val="22"/>
        </w:rPr>
        <w:t> </w:t>
      </w:r>
      <w:r>
        <w:rPr>
          <w:color w:val="282828"/>
          <w:w w:val="105"/>
          <w:sz w:val="22"/>
        </w:rPr>
        <w:t>without consent of the</w:t>
      </w:r>
      <w:r>
        <w:rPr>
          <w:color w:val="282828"/>
          <w:w w:val="105"/>
          <w:sz w:val="22"/>
        </w:rPr>
        <w:t> Lessor,</w:t>
      </w:r>
      <w:r>
        <w:rPr>
          <w:color w:val="282828"/>
          <w:w w:val="105"/>
          <w:sz w:val="22"/>
        </w:rPr>
        <w:t> no matter</w:t>
      </w:r>
      <w:r>
        <w:rPr>
          <w:color w:val="282828"/>
          <w:w w:val="105"/>
          <w:sz w:val="22"/>
        </w:rPr>
        <w:t> how</w:t>
      </w:r>
      <w:r>
        <w:rPr>
          <w:color w:val="282828"/>
          <w:w w:val="105"/>
          <w:sz w:val="22"/>
        </w:rPr>
        <w:t> attached</w:t>
      </w:r>
      <w:r>
        <w:rPr>
          <w:color w:val="282828"/>
          <w:w w:val="105"/>
          <w:sz w:val="22"/>
        </w:rPr>
        <w:t> to</w:t>
      </w:r>
      <w:r>
        <w:rPr>
          <w:color w:val="282828"/>
          <w:w w:val="105"/>
          <w:sz w:val="22"/>
        </w:rPr>
        <w:t> the Premises,</w:t>
      </w:r>
      <w:r>
        <w:rPr>
          <w:color w:val="282828"/>
          <w:w w:val="105"/>
          <w:sz w:val="22"/>
        </w:rPr>
        <w:t> shall</w:t>
      </w:r>
      <w:r>
        <w:rPr>
          <w:color w:val="282828"/>
          <w:w w:val="105"/>
          <w:sz w:val="22"/>
        </w:rPr>
        <w:t> remain</w:t>
      </w:r>
      <w:r>
        <w:rPr>
          <w:color w:val="282828"/>
          <w:w w:val="105"/>
          <w:sz w:val="22"/>
        </w:rPr>
        <w:t> the property of</w:t>
      </w:r>
      <w:r>
        <w:rPr>
          <w:color w:val="282828"/>
          <w:w w:val="105"/>
          <w:sz w:val="22"/>
        </w:rPr>
        <w:t> the Lessor unless</w:t>
      </w:r>
      <w:r>
        <w:rPr>
          <w:color w:val="282828"/>
          <w:w w:val="105"/>
          <w:sz w:val="22"/>
        </w:rPr>
        <w:t> otherwise</w:t>
      </w:r>
      <w:r>
        <w:rPr>
          <w:color w:val="282828"/>
          <w:w w:val="105"/>
          <w:sz w:val="22"/>
        </w:rPr>
        <w:t> stipulated</w:t>
      </w:r>
      <w:r>
        <w:rPr>
          <w:color w:val="282828"/>
          <w:w w:val="105"/>
          <w:sz w:val="22"/>
        </w:rPr>
        <w:t> herein, and</w:t>
      </w:r>
      <w:r>
        <w:rPr>
          <w:color w:val="282828"/>
          <w:w w:val="105"/>
          <w:sz w:val="22"/>
        </w:rPr>
        <w:t> Lessee</w:t>
      </w:r>
      <w:r>
        <w:rPr>
          <w:color w:val="282828"/>
          <w:w w:val="105"/>
          <w:sz w:val="22"/>
        </w:rPr>
        <w:t> expressly</w:t>
      </w:r>
      <w:r>
        <w:rPr>
          <w:color w:val="282828"/>
          <w:w w:val="105"/>
          <w:sz w:val="22"/>
        </w:rPr>
        <w:t> waives</w:t>
      </w:r>
      <w:r>
        <w:rPr>
          <w:color w:val="282828"/>
          <w:w w:val="105"/>
          <w:sz w:val="22"/>
        </w:rPr>
        <w:t> any</w:t>
      </w:r>
      <w:r>
        <w:rPr>
          <w:color w:val="282828"/>
          <w:w w:val="105"/>
          <w:sz w:val="22"/>
        </w:rPr>
        <w:t> right</w:t>
      </w:r>
      <w:r>
        <w:rPr>
          <w:color w:val="282828"/>
          <w:w w:val="105"/>
          <w:sz w:val="22"/>
        </w:rPr>
        <w:t> to</w:t>
      </w:r>
      <w:r>
        <w:rPr>
          <w:color w:val="282828"/>
          <w:w w:val="105"/>
          <w:sz w:val="22"/>
        </w:rPr>
        <w:t> compensation</w:t>
      </w:r>
      <w:r>
        <w:rPr>
          <w:color w:val="282828"/>
          <w:w w:val="105"/>
          <w:sz w:val="22"/>
        </w:rPr>
        <w:t> or reimbursement</w:t>
      </w:r>
      <w:r>
        <w:rPr>
          <w:color w:val="282828"/>
          <w:w w:val="105"/>
          <w:sz w:val="22"/>
        </w:rPr>
        <w:t> for</w:t>
      </w:r>
      <w:r>
        <w:rPr>
          <w:color w:val="282828"/>
          <w:w w:val="105"/>
          <w:sz w:val="22"/>
        </w:rPr>
        <w:t> any such additions,</w:t>
      </w:r>
      <w:r>
        <w:rPr>
          <w:color w:val="282828"/>
          <w:w w:val="105"/>
          <w:sz w:val="22"/>
        </w:rPr>
        <w:t> alterations</w:t>
      </w:r>
      <w:r>
        <w:rPr>
          <w:color w:val="282828"/>
          <w:w w:val="105"/>
          <w:sz w:val="22"/>
        </w:rPr>
        <w:t> or improvements</w:t>
      </w:r>
      <w:r>
        <w:rPr>
          <w:color w:val="282828"/>
          <w:w w:val="105"/>
          <w:sz w:val="22"/>
        </w:rPr>
        <w:t> which</w:t>
      </w:r>
      <w:r>
        <w:rPr>
          <w:color w:val="282828"/>
          <w:w w:val="105"/>
          <w:sz w:val="22"/>
        </w:rPr>
        <w:t> may</w:t>
      </w:r>
      <w:r>
        <w:rPr>
          <w:color w:val="282828"/>
          <w:w w:val="105"/>
          <w:sz w:val="22"/>
        </w:rPr>
        <w:t> be made on the Premises.</w:t>
      </w:r>
      <w:r>
        <w:rPr>
          <w:color w:val="282828"/>
          <w:w w:val="105"/>
          <w:sz w:val="22"/>
        </w:rPr>
        <w:t> Notwithstanding</w:t>
      </w:r>
      <w:r>
        <w:rPr>
          <w:color w:val="282828"/>
          <w:spacing w:val="-1"/>
          <w:w w:val="105"/>
          <w:sz w:val="22"/>
        </w:rPr>
        <w:t> </w:t>
      </w:r>
      <w:r>
        <w:rPr>
          <w:color w:val="282828"/>
          <w:w w:val="105"/>
          <w:sz w:val="22"/>
        </w:rPr>
        <w:t>the above, however, Lessee may remove from the Premises its</w:t>
      </w:r>
      <w:r>
        <w:rPr>
          <w:color w:val="282828"/>
          <w:spacing w:val="-1"/>
          <w:w w:val="105"/>
          <w:sz w:val="22"/>
        </w:rPr>
        <w:t> </w:t>
      </w:r>
      <w:r>
        <w:rPr>
          <w:color w:val="282828"/>
          <w:w w:val="105"/>
          <w:sz w:val="22"/>
        </w:rPr>
        <w:t>office supplies, movable office furniture and movable equipment</w:t>
      </w:r>
      <w:r>
        <w:rPr>
          <w:color w:val="282828"/>
          <w:w w:val="105"/>
          <w:sz w:val="22"/>
        </w:rPr>
        <w:t> not attached</w:t>
      </w:r>
      <w:r>
        <w:rPr>
          <w:color w:val="282828"/>
          <w:w w:val="105"/>
          <w:sz w:val="22"/>
        </w:rPr>
        <w:t> to the Premises provided</w:t>
      </w:r>
    </w:p>
    <w:p>
      <w:pPr>
        <w:spacing w:line="254" w:lineRule="auto" w:before="0"/>
        <w:ind w:left="1384" w:right="1131" w:firstLine="0"/>
        <w:jc w:val="both"/>
        <w:rPr>
          <w:sz w:val="22"/>
        </w:rPr>
      </w:pPr>
      <w:r>
        <w:rPr>
          <w:color w:val="282828"/>
          <w:w w:val="105"/>
          <w:sz w:val="22"/>
        </w:rPr>
        <w:t>(a) such</w:t>
      </w:r>
      <w:r>
        <w:rPr>
          <w:color w:val="282828"/>
          <w:spacing w:val="-4"/>
          <w:w w:val="105"/>
          <w:sz w:val="22"/>
        </w:rPr>
        <w:t> </w:t>
      </w:r>
      <w:r>
        <w:rPr>
          <w:color w:val="282828"/>
          <w:w w:val="105"/>
          <w:sz w:val="22"/>
        </w:rPr>
        <w:t>removal is made</w:t>
      </w:r>
      <w:r>
        <w:rPr>
          <w:color w:val="282828"/>
          <w:spacing w:val="-1"/>
          <w:w w:val="105"/>
          <w:sz w:val="22"/>
        </w:rPr>
        <w:t> </w:t>
      </w:r>
      <w:r>
        <w:rPr>
          <w:color w:val="282828"/>
          <w:w w:val="105"/>
          <w:sz w:val="22"/>
        </w:rPr>
        <w:t>prior to the</w:t>
      </w:r>
      <w:r>
        <w:rPr>
          <w:color w:val="282828"/>
          <w:spacing w:val="-3"/>
          <w:w w:val="105"/>
          <w:sz w:val="22"/>
        </w:rPr>
        <w:t> </w:t>
      </w:r>
      <w:r>
        <w:rPr>
          <w:color w:val="282828"/>
          <w:w w:val="105"/>
          <w:sz w:val="22"/>
        </w:rPr>
        <w:t>termination</w:t>
      </w:r>
      <w:r>
        <w:rPr>
          <w:color w:val="282828"/>
          <w:spacing w:val="17"/>
          <w:w w:val="105"/>
          <w:sz w:val="22"/>
        </w:rPr>
        <w:t> </w:t>
      </w:r>
      <w:r>
        <w:rPr>
          <w:color w:val="282828"/>
          <w:w w:val="105"/>
          <w:sz w:val="22"/>
        </w:rPr>
        <w:t>of the</w:t>
      </w:r>
      <w:r>
        <w:rPr>
          <w:color w:val="282828"/>
          <w:spacing w:val="-2"/>
          <w:w w:val="105"/>
          <w:sz w:val="22"/>
        </w:rPr>
        <w:t> </w:t>
      </w:r>
      <w:r>
        <w:rPr>
          <w:color w:val="282828"/>
          <w:w w:val="105"/>
          <w:sz w:val="22"/>
        </w:rPr>
        <w:t>term of</w:t>
      </w:r>
      <w:r>
        <w:rPr>
          <w:color w:val="282828"/>
          <w:spacing w:val="-2"/>
          <w:w w:val="105"/>
          <w:sz w:val="22"/>
        </w:rPr>
        <w:t> </w:t>
      </w:r>
      <w:r>
        <w:rPr>
          <w:color w:val="282828"/>
          <w:w w:val="105"/>
          <w:sz w:val="22"/>
        </w:rPr>
        <w:t>this</w:t>
      </w:r>
      <w:r>
        <w:rPr>
          <w:color w:val="282828"/>
          <w:spacing w:val="-2"/>
          <w:w w:val="105"/>
          <w:sz w:val="22"/>
        </w:rPr>
        <w:t> </w:t>
      </w:r>
      <w:r>
        <w:rPr>
          <w:color w:val="282828"/>
          <w:w w:val="105"/>
          <w:sz w:val="22"/>
        </w:rPr>
        <w:t>Agreement; (b)</w:t>
      </w:r>
      <w:r>
        <w:rPr>
          <w:color w:val="282828"/>
          <w:spacing w:val="-5"/>
          <w:w w:val="105"/>
          <w:sz w:val="22"/>
        </w:rPr>
        <w:t> </w:t>
      </w:r>
      <w:r>
        <w:rPr>
          <w:color w:val="282828"/>
          <w:w w:val="105"/>
          <w:sz w:val="22"/>
        </w:rPr>
        <w:t>Lessee is not in</w:t>
      </w:r>
      <w:r>
        <w:rPr>
          <w:color w:val="282828"/>
          <w:spacing w:val="-6"/>
          <w:w w:val="105"/>
          <w:sz w:val="22"/>
        </w:rPr>
        <w:t> </w:t>
      </w:r>
      <w:r>
        <w:rPr>
          <w:color w:val="282828"/>
          <w:w w:val="105"/>
          <w:sz w:val="22"/>
        </w:rPr>
        <w:t>default of</w:t>
      </w:r>
      <w:r>
        <w:rPr>
          <w:color w:val="282828"/>
          <w:spacing w:val="-4"/>
          <w:w w:val="105"/>
          <w:sz w:val="22"/>
        </w:rPr>
        <w:t> </w:t>
      </w:r>
      <w:r>
        <w:rPr>
          <w:color w:val="282828"/>
          <w:w w:val="105"/>
          <w:sz w:val="22"/>
        </w:rPr>
        <w:t>any</w:t>
      </w:r>
      <w:r>
        <w:rPr>
          <w:color w:val="282828"/>
          <w:spacing w:val="-12"/>
          <w:w w:val="105"/>
          <w:sz w:val="22"/>
        </w:rPr>
        <w:t> </w:t>
      </w:r>
      <w:r>
        <w:rPr>
          <w:color w:val="282828"/>
          <w:w w:val="105"/>
          <w:sz w:val="22"/>
        </w:rPr>
        <w:t>obligation</w:t>
      </w:r>
      <w:r>
        <w:rPr>
          <w:color w:val="282828"/>
          <w:spacing w:val="-2"/>
          <w:w w:val="105"/>
          <w:sz w:val="22"/>
        </w:rPr>
        <w:t> </w:t>
      </w:r>
      <w:r>
        <w:rPr>
          <w:color w:val="282828"/>
          <w:w w:val="105"/>
          <w:sz w:val="22"/>
        </w:rPr>
        <w:t>or</w:t>
      </w:r>
      <w:r>
        <w:rPr>
          <w:color w:val="282828"/>
          <w:spacing w:val="-8"/>
          <w:w w:val="105"/>
          <w:sz w:val="22"/>
        </w:rPr>
        <w:t> </w:t>
      </w:r>
      <w:r>
        <w:rPr>
          <w:color w:val="282828"/>
          <w:w w:val="105"/>
          <w:sz w:val="22"/>
        </w:rPr>
        <w:t>covenant under this</w:t>
      </w:r>
      <w:r>
        <w:rPr>
          <w:color w:val="282828"/>
          <w:spacing w:val="-5"/>
          <w:w w:val="105"/>
          <w:sz w:val="22"/>
        </w:rPr>
        <w:t> </w:t>
      </w:r>
      <w:r>
        <w:rPr>
          <w:color w:val="282828"/>
          <w:w w:val="105"/>
          <w:sz w:val="22"/>
        </w:rPr>
        <w:t>Agreement at</w:t>
      </w:r>
      <w:r>
        <w:rPr>
          <w:color w:val="282828"/>
          <w:spacing w:val="-4"/>
          <w:w w:val="105"/>
          <w:sz w:val="22"/>
        </w:rPr>
        <w:t> </w:t>
      </w:r>
      <w:r>
        <w:rPr>
          <w:color w:val="282828"/>
          <w:w w:val="105"/>
          <w:sz w:val="22"/>
        </w:rPr>
        <w:t>the</w:t>
      </w:r>
      <w:r>
        <w:rPr>
          <w:color w:val="282828"/>
          <w:spacing w:val="-14"/>
          <w:w w:val="105"/>
          <w:sz w:val="22"/>
        </w:rPr>
        <w:t> </w:t>
      </w:r>
      <w:r>
        <w:rPr>
          <w:color w:val="282828"/>
          <w:w w:val="105"/>
          <w:sz w:val="22"/>
        </w:rPr>
        <w:t>time</w:t>
      </w:r>
      <w:r>
        <w:rPr>
          <w:color w:val="282828"/>
          <w:spacing w:val="-7"/>
          <w:w w:val="105"/>
          <w:sz w:val="22"/>
        </w:rPr>
        <w:t> </w:t>
      </w:r>
      <w:r>
        <w:rPr>
          <w:color w:val="282828"/>
          <w:w w:val="105"/>
          <w:sz w:val="22"/>
        </w:rPr>
        <w:t>of</w:t>
      </w:r>
      <w:r>
        <w:rPr>
          <w:color w:val="282828"/>
          <w:spacing w:val="-7"/>
          <w:w w:val="105"/>
          <w:sz w:val="22"/>
        </w:rPr>
        <w:t> </w:t>
      </w:r>
      <w:r>
        <w:rPr>
          <w:color w:val="282828"/>
          <w:w w:val="105"/>
          <w:sz w:val="22"/>
        </w:rPr>
        <w:t>such</w:t>
      </w:r>
      <w:r>
        <w:rPr>
          <w:color w:val="282828"/>
          <w:spacing w:val="-10"/>
          <w:w w:val="105"/>
          <w:sz w:val="22"/>
        </w:rPr>
        <w:t> </w:t>
      </w:r>
      <w:r>
        <w:rPr>
          <w:color w:val="282828"/>
          <w:w w:val="105"/>
          <w:sz w:val="22"/>
        </w:rPr>
        <w:t>removal; and</w:t>
      </w:r>
      <w:r>
        <w:rPr>
          <w:color w:val="282828"/>
          <w:spacing w:val="-8"/>
          <w:w w:val="105"/>
          <w:sz w:val="22"/>
        </w:rPr>
        <w:t> </w:t>
      </w:r>
      <w:r>
        <w:rPr>
          <w:color w:val="282828"/>
          <w:w w:val="105"/>
          <w:sz w:val="22"/>
        </w:rPr>
        <w:t>(c) Lessee</w:t>
      </w:r>
      <w:r>
        <w:rPr>
          <w:color w:val="282828"/>
          <w:w w:val="105"/>
          <w:sz w:val="22"/>
        </w:rPr>
        <w:t> promptly</w:t>
      </w:r>
      <w:r>
        <w:rPr>
          <w:color w:val="282828"/>
          <w:w w:val="105"/>
          <w:sz w:val="22"/>
        </w:rPr>
        <w:t> repairs</w:t>
      </w:r>
      <w:r>
        <w:rPr>
          <w:color w:val="282828"/>
          <w:w w:val="105"/>
          <w:sz w:val="22"/>
        </w:rPr>
        <w:t> all</w:t>
      </w:r>
      <w:r>
        <w:rPr>
          <w:color w:val="282828"/>
          <w:w w:val="105"/>
          <w:sz w:val="22"/>
        </w:rPr>
        <w:t> damage,</w:t>
      </w:r>
      <w:r>
        <w:rPr>
          <w:color w:val="282828"/>
          <w:w w:val="105"/>
          <w:sz w:val="22"/>
        </w:rPr>
        <w:t> no</w:t>
      </w:r>
      <w:r>
        <w:rPr>
          <w:color w:val="282828"/>
          <w:w w:val="105"/>
          <w:sz w:val="22"/>
        </w:rPr>
        <w:t> matter</w:t>
      </w:r>
      <w:r>
        <w:rPr>
          <w:color w:val="282828"/>
          <w:w w:val="105"/>
          <w:sz w:val="22"/>
        </w:rPr>
        <w:t> how</w:t>
      </w:r>
      <w:r>
        <w:rPr>
          <w:color w:val="282828"/>
          <w:w w:val="105"/>
          <w:sz w:val="22"/>
        </w:rPr>
        <w:t> slight, caused</w:t>
      </w:r>
      <w:r>
        <w:rPr>
          <w:color w:val="282828"/>
          <w:w w:val="105"/>
          <w:sz w:val="22"/>
        </w:rPr>
        <w:t> by</w:t>
      </w:r>
      <w:r>
        <w:rPr>
          <w:color w:val="282828"/>
          <w:w w:val="105"/>
          <w:sz w:val="22"/>
        </w:rPr>
        <w:t> the</w:t>
      </w:r>
      <w:r>
        <w:rPr>
          <w:color w:val="282828"/>
          <w:w w:val="105"/>
          <w:sz w:val="22"/>
        </w:rPr>
        <w:t> installation, use</w:t>
      </w:r>
      <w:r>
        <w:rPr>
          <w:color w:val="282828"/>
          <w:w w:val="105"/>
          <w:sz w:val="22"/>
        </w:rPr>
        <w:t> or removal of</w:t>
      </w:r>
      <w:r>
        <w:rPr>
          <w:color w:val="282828"/>
          <w:w w:val="105"/>
          <w:sz w:val="22"/>
        </w:rPr>
        <w:t> such</w:t>
      </w:r>
      <w:r>
        <w:rPr>
          <w:color w:val="282828"/>
          <w:w w:val="105"/>
          <w:sz w:val="22"/>
        </w:rPr>
        <w:t> furniture</w:t>
      </w:r>
      <w:r>
        <w:rPr>
          <w:color w:val="282828"/>
          <w:w w:val="105"/>
          <w:sz w:val="22"/>
        </w:rPr>
        <w:t> or</w:t>
      </w:r>
      <w:r>
        <w:rPr>
          <w:color w:val="282828"/>
          <w:w w:val="105"/>
          <w:sz w:val="22"/>
        </w:rPr>
        <w:t> equipment.</w:t>
      </w:r>
      <w:r>
        <w:rPr>
          <w:color w:val="282828"/>
          <w:spacing w:val="40"/>
          <w:w w:val="105"/>
          <w:sz w:val="22"/>
        </w:rPr>
        <w:t> </w:t>
      </w:r>
      <w:r>
        <w:rPr>
          <w:color w:val="282828"/>
          <w:w w:val="105"/>
          <w:sz w:val="22"/>
        </w:rPr>
        <w:t>Furthermore,</w:t>
      </w:r>
      <w:r>
        <w:rPr>
          <w:color w:val="282828"/>
          <w:w w:val="105"/>
          <w:sz w:val="22"/>
        </w:rPr>
        <w:t> Lessee,</w:t>
      </w:r>
      <w:r>
        <w:rPr>
          <w:color w:val="282828"/>
          <w:w w:val="105"/>
          <w:sz w:val="22"/>
        </w:rPr>
        <w:t> or</w:t>
      </w:r>
      <w:r>
        <w:rPr>
          <w:color w:val="282828"/>
          <w:w w:val="105"/>
          <w:sz w:val="22"/>
        </w:rPr>
        <w:t> any</w:t>
      </w:r>
      <w:r>
        <w:rPr>
          <w:color w:val="282828"/>
          <w:w w:val="105"/>
          <w:sz w:val="22"/>
        </w:rPr>
        <w:t> of</w:t>
      </w:r>
      <w:r>
        <w:rPr>
          <w:color w:val="282828"/>
          <w:w w:val="105"/>
          <w:sz w:val="22"/>
        </w:rPr>
        <w:t> its</w:t>
      </w:r>
      <w:r>
        <w:rPr>
          <w:color w:val="282828"/>
          <w:w w:val="105"/>
          <w:sz w:val="22"/>
        </w:rPr>
        <w:t> hired</w:t>
      </w:r>
      <w:r>
        <w:rPr>
          <w:color w:val="282828"/>
          <w:w w:val="105"/>
          <w:sz w:val="22"/>
        </w:rPr>
        <w:t> architects, engineers, contractors,</w:t>
      </w:r>
      <w:r>
        <w:rPr>
          <w:color w:val="282828"/>
          <w:w w:val="105"/>
          <w:sz w:val="22"/>
        </w:rPr>
        <w:t> subcontractors</w:t>
      </w:r>
      <w:r>
        <w:rPr>
          <w:color w:val="282828"/>
          <w:spacing w:val="-8"/>
          <w:w w:val="105"/>
          <w:sz w:val="22"/>
        </w:rPr>
        <w:t> </w:t>
      </w:r>
      <w:r>
        <w:rPr>
          <w:color w:val="282828"/>
          <w:w w:val="105"/>
          <w:sz w:val="22"/>
        </w:rPr>
        <w:t>or</w:t>
      </w:r>
      <w:r>
        <w:rPr>
          <w:color w:val="282828"/>
          <w:spacing w:val="-4"/>
          <w:w w:val="105"/>
          <w:sz w:val="22"/>
        </w:rPr>
        <w:t> </w:t>
      </w:r>
      <w:r>
        <w:rPr>
          <w:color w:val="282828"/>
          <w:w w:val="105"/>
          <w:sz w:val="22"/>
        </w:rPr>
        <w:t>employees,</w:t>
      </w:r>
      <w:r>
        <w:rPr>
          <w:color w:val="282828"/>
          <w:w w:val="105"/>
          <w:sz w:val="22"/>
        </w:rPr>
        <w:t> shall not remove or</w:t>
      </w:r>
      <w:r>
        <w:rPr>
          <w:color w:val="282828"/>
          <w:spacing w:val="-2"/>
          <w:w w:val="105"/>
          <w:sz w:val="22"/>
        </w:rPr>
        <w:t> </w:t>
      </w:r>
      <w:r>
        <w:rPr>
          <w:color w:val="282828"/>
          <w:w w:val="105"/>
          <w:sz w:val="22"/>
        </w:rPr>
        <w:t>discard any</w:t>
      </w:r>
      <w:r>
        <w:rPr>
          <w:color w:val="282828"/>
          <w:spacing w:val="-5"/>
          <w:w w:val="105"/>
          <w:sz w:val="22"/>
        </w:rPr>
        <w:t> </w:t>
      </w:r>
      <w:r>
        <w:rPr>
          <w:color w:val="282828"/>
          <w:w w:val="105"/>
          <w:sz w:val="22"/>
        </w:rPr>
        <w:t>thing</w:t>
      </w:r>
      <w:r>
        <w:rPr>
          <w:color w:val="282828"/>
          <w:spacing w:val="-4"/>
          <w:w w:val="105"/>
          <w:sz w:val="22"/>
        </w:rPr>
        <w:t> </w:t>
      </w:r>
      <w:r>
        <w:rPr>
          <w:color w:val="282828"/>
          <w:w w:val="105"/>
          <w:sz w:val="22"/>
        </w:rPr>
        <w:t>or any item, furniture, fixture, flooring,</w:t>
      </w:r>
      <w:r>
        <w:rPr>
          <w:color w:val="282828"/>
          <w:w w:val="105"/>
          <w:sz w:val="22"/>
        </w:rPr>
        <w:t> movable or</w:t>
      </w:r>
      <w:r>
        <w:rPr>
          <w:color w:val="282828"/>
          <w:spacing w:val="-1"/>
          <w:w w:val="105"/>
          <w:sz w:val="22"/>
        </w:rPr>
        <w:t> </w:t>
      </w:r>
      <w:r>
        <w:rPr>
          <w:color w:val="282828"/>
          <w:w w:val="105"/>
          <w:sz w:val="22"/>
        </w:rPr>
        <w:t>immovable,</w:t>
      </w:r>
      <w:r>
        <w:rPr>
          <w:color w:val="282828"/>
          <w:w w:val="105"/>
          <w:sz w:val="22"/>
        </w:rPr>
        <w:t> etc., without first consulting the</w:t>
      </w:r>
      <w:r>
        <w:rPr>
          <w:color w:val="282828"/>
          <w:spacing w:val="-4"/>
          <w:w w:val="105"/>
          <w:sz w:val="22"/>
        </w:rPr>
        <w:t> </w:t>
      </w:r>
      <w:r>
        <w:rPr>
          <w:color w:val="282828"/>
          <w:w w:val="105"/>
          <w:sz w:val="22"/>
        </w:rPr>
        <w:t>Lessor and obtaining Lessor's written permission.</w:t>
      </w:r>
    </w:p>
    <w:p>
      <w:pPr>
        <w:pStyle w:val="BodyText"/>
        <w:spacing w:before="9"/>
        <w:rPr>
          <w:sz w:val="15"/>
        </w:rPr>
      </w:pPr>
    </w:p>
    <w:p>
      <w:pPr>
        <w:spacing w:before="91"/>
        <w:ind w:left="1401" w:right="0" w:firstLine="0"/>
        <w:jc w:val="left"/>
        <w:rPr>
          <w:b/>
          <w:sz w:val="22"/>
        </w:rPr>
      </w:pPr>
      <w:r>
        <w:rPr>
          <w:b/>
          <w:color w:val="282828"/>
          <w:w w:val="105"/>
          <w:sz w:val="22"/>
        </w:rPr>
        <w:t>Section</w:t>
      </w:r>
      <w:r>
        <w:rPr>
          <w:b/>
          <w:color w:val="282828"/>
          <w:spacing w:val="-9"/>
          <w:w w:val="105"/>
          <w:sz w:val="22"/>
        </w:rPr>
        <w:t> </w:t>
      </w:r>
      <w:r>
        <w:rPr>
          <w:b/>
          <w:color w:val="282828"/>
          <w:w w:val="105"/>
          <w:sz w:val="22"/>
        </w:rPr>
        <w:t>11.01</w:t>
      </w:r>
      <w:r>
        <w:rPr>
          <w:b/>
          <w:color w:val="282828"/>
          <w:spacing w:val="-14"/>
          <w:w w:val="105"/>
          <w:sz w:val="22"/>
        </w:rPr>
        <w:t> </w:t>
      </w:r>
      <w:r>
        <w:rPr>
          <w:b/>
          <w:color w:val="282828"/>
          <w:w w:val="105"/>
          <w:sz w:val="22"/>
        </w:rPr>
        <w:t>-</w:t>
      </w:r>
      <w:r>
        <w:rPr>
          <w:b/>
          <w:color w:val="282828"/>
          <w:spacing w:val="-11"/>
          <w:w w:val="105"/>
          <w:sz w:val="22"/>
        </w:rPr>
        <w:t> </w:t>
      </w:r>
      <w:r>
        <w:rPr>
          <w:b/>
          <w:color w:val="282828"/>
          <w:w w:val="105"/>
          <w:sz w:val="22"/>
          <w:u w:val="thick" w:color="282828"/>
        </w:rPr>
        <w:t>Utilities</w:t>
      </w:r>
      <w:r>
        <w:rPr>
          <w:b/>
          <w:color w:val="282828"/>
          <w:spacing w:val="-1"/>
          <w:w w:val="105"/>
          <w:sz w:val="22"/>
          <w:u w:val="thick" w:color="282828"/>
        </w:rPr>
        <w:t> </w:t>
      </w:r>
      <w:r>
        <w:rPr>
          <w:b/>
          <w:color w:val="282828"/>
          <w:w w:val="105"/>
          <w:sz w:val="22"/>
          <w:u w:val="thick" w:color="282828"/>
        </w:rPr>
        <w:t>and</w:t>
      </w:r>
      <w:r>
        <w:rPr>
          <w:b/>
          <w:color w:val="282828"/>
          <w:spacing w:val="-7"/>
          <w:w w:val="105"/>
          <w:sz w:val="22"/>
          <w:u w:val="thick" w:color="282828"/>
        </w:rPr>
        <w:t> </w:t>
      </w:r>
      <w:r>
        <w:rPr>
          <w:b/>
          <w:color w:val="282828"/>
          <w:w w:val="105"/>
          <w:sz w:val="22"/>
          <w:u w:val="thick" w:color="282828"/>
        </w:rPr>
        <w:t>Janitorial</w:t>
      </w:r>
      <w:r>
        <w:rPr>
          <w:b/>
          <w:color w:val="282828"/>
          <w:spacing w:val="1"/>
          <w:w w:val="105"/>
          <w:sz w:val="22"/>
          <w:u w:val="thick" w:color="282828"/>
        </w:rPr>
        <w:t> </w:t>
      </w:r>
      <w:r>
        <w:rPr>
          <w:b/>
          <w:color w:val="282828"/>
          <w:spacing w:val="-2"/>
          <w:w w:val="105"/>
          <w:sz w:val="22"/>
          <w:u w:val="thick" w:color="282828"/>
        </w:rPr>
        <w:t>Services:</w:t>
      </w:r>
    </w:p>
    <w:p>
      <w:pPr>
        <w:pStyle w:val="BodyText"/>
        <w:spacing w:before="4"/>
        <w:rPr>
          <w:b/>
          <w:sz w:val="24"/>
        </w:rPr>
      </w:pPr>
    </w:p>
    <w:p>
      <w:pPr>
        <w:spacing w:line="249" w:lineRule="auto" w:before="0"/>
        <w:ind w:left="1402" w:right="1155" w:hanging="4"/>
        <w:jc w:val="left"/>
        <w:rPr>
          <w:sz w:val="22"/>
        </w:rPr>
      </w:pPr>
      <w:r>
        <w:rPr>
          <w:color w:val="282828"/>
          <w:w w:val="105"/>
          <w:sz w:val="22"/>
        </w:rPr>
        <w:t>Lessee</w:t>
      </w:r>
      <w:r>
        <w:rPr>
          <w:color w:val="282828"/>
          <w:w w:val="105"/>
          <w:sz w:val="22"/>
        </w:rPr>
        <w:t> shall pay before</w:t>
      </w:r>
      <w:r>
        <w:rPr>
          <w:color w:val="282828"/>
          <w:w w:val="105"/>
          <w:sz w:val="22"/>
        </w:rPr>
        <w:t> same</w:t>
      </w:r>
      <w:r>
        <w:rPr>
          <w:color w:val="282828"/>
          <w:w w:val="105"/>
          <w:sz w:val="22"/>
        </w:rPr>
        <w:t> becomes</w:t>
      </w:r>
      <w:r>
        <w:rPr>
          <w:color w:val="282828"/>
          <w:spacing w:val="26"/>
          <w:w w:val="105"/>
          <w:sz w:val="22"/>
        </w:rPr>
        <w:t> </w:t>
      </w:r>
      <w:r>
        <w:rPr>
          <w:color w:val="282828"/>
          <w:w w:val="105"/>
          <w:sz w:val="22"/>
        </w:rPr>
        <w:t>delinquent,</w:t>
      </w:r>
      <w:r>
        <w:rPr>
          <w:color w:val="282828"/>
          <w:spacing w:val="28"/>
          <w:w w:val="105"/>
          <w:sz w:val="22"/>
        </w:rPr>
        <w:t> </w:t>
      </w:r>
      <w:r>
        <w:rPr>
          <w:color w:val="282828"/>
          <w:w w:val="105"/>
          <w:sz w:val="22"/>
        </w:rPr>
        <w:t>all utility</w:t>
      </w:r>
      <w:r>
        <w:rPr>
          <w:color w:val="282828"/>
          <w:w w:val="105"/>
          <w:sz w:val="22"/>
        </w:rPr>
        <w:t> and</w:t>
      </w:r>
      <w:r>
        <w:rPr>
          <w:color w:val="282828"/>
          <w:w w:val="105"/>
          <w:sz w:val="22"/>
        </w:rPr>
        <w:t> service</w:t>
      </w:r>
      <w:r>
        <w:rPr>
          <w:color w:val="282828"/>
          <w:w w:val="105"/>
          <w:sz w:val="22"/>
        </w:rPr>
        <w:t> charges</w:t>
      </w:r>
      <w:r>
        <w:rPr>
          <w:color w:val="282828"/>
          <w:spacing w:val="23"/>
          <w:w w:val="105"/>
          <w:sz w:val="22"/>
        </w:rPr>
        <w:t> </w:t>
      </w:r>
      <w:r>
        <w:rPr>
          <w:color w:val="282828"/>
          <w:w w:val="105"/>
          <w:sz w:val="22"/>
        </w:rPr>
        <w:t>for utilities</w:t>
      </w:r>
      <w:r>
        <w:rPr>
          <w:color w:val="282828"/>
          <w:w w:val="105"/>
          <w:sz w:val="22"/>
        </w:rPr>
        <w:t> or services</w:t>
      </w:r>
      <w:r>
        <w:rPr>
          <w:color w:val="282828"/>
          <w:spacing w:val="47"/>
          <w:w w:val="105"/>
          <w:sz w:val="22"/>
        </w:rPr>
        <w:t> </w:t>
      </w:r>
      <w:r>
        <w:rPr>
          <w:color w:val="282828"/>
          <w:w w:val="105"/>
          <w:sz w:val="22"/>
        </w:rPr>
        <w:t>furnished</w:t>
      </w:r>
      <w:r>
        <w:rPr>
          <w:color w:val="282828"/>
          <w:spacing w:val="47"/>
          <w:w w:val="105"/>
          <w:sz w:val="22"/>
        </w:rPr>
        <w:t> </w:t>
      </w:r>
      <w:r>
        <w:rPr>
          <w:color w:val="282828"/>
          <w:w w:val="105"/>
          <w:sz w:val="22"/>
        </w:rPr>
        <w:t>to</w:t>
      </w:r>
      <w:r>
        <w:rPr>
          <w:color w:val="282828"/>
          <w:spacing w:val="46"/>
          <w:w w:val="105"/>
          <w:sz w:val="22"/>
        </w:rPr>
        <w:t> </w:t>
      </w:r>
      <w:r>
        <w:rPr>
          <w:color w:val="282828"/>
          <w:w w:val="105"/>
          <w:sz w:val="22"/>
        </w:rPr>
        <w:t>the</w:t>
      </w:r>
      <w:r>
        <w:rPr>
          <w:color w:val="282828"/>
          <w:spacing w:val="30"/>
          <w:w w:val="105"/>
          <w:sz w:val="22"/>
        </w:rPr>
        <w:t> </w:t>
      </w:r>
      <w:r>
        <w:rPr>
          <w:color w:val="282828"/>
          <w:w w:val="105"/>
          <w:sz w:val="22"/>
        </w:rPr>
        <w:t>Premises</w:t>
      </w:r>
      <w:r>
        <w:rPr>
          <w:color w:val="282828"/>
          <w:spacing w:val="39"/>
          <w:w w:val="105"/>
          <w:sz w:val="22"/>
        </w:rPr>
        <w:t> </w:t>
      </w:r>
      <w:r>
        <w:rPr>
          <w:color w:val="282828"/>
          <w:w w:val="105"/>
          <w:sz w:val="22"/>
        </w:rPr>
        <w:t>or</w:t>
      </w:r>
      <w:r>
        <w:rPr>
          <w:color w:val="282828"/>
          <w:spacing w:val="33"/>
          <w:w w:val="105"/>
          <w:sz w:val="22"/>
        </w:rPr>
        <w:t> </w:t>
      </w:r>
      <w:r>
        <w:rPr>
          <w:color w:val="282828"/>
          <w:w w:val="105"/>
          <w:sz w:val="22"/>
        </w:rPr>
        <w:t>used</w:t>
      </w:r>
      <w:r>
        <w:rPr>
          <w:color w:val="282828"/>
          <w:spacing w:val="38"/>
          <w:w w:val="105"/>
          <w:sz w:val="22"/>
        </w:rPr>
        <w:t> </w:t>
      </w:r>
      <w:r>
        <w:rPr>
          <w:color w:val="282828"/>
          <w:w w:val="105"/>
          <w:sz w:val="22"/>
        </w:rPr>
        <w:t>by</w:t>
      </w:r>
      <w:r>
        <w:rPr>
          <w:color w:val="282828"/>
          <w:spacing w:val="22"/>
          <w:w w:val="105"/>
          <w:sz w:val="22"/>
        </w:rPr>
        <w:t> </w:t>
      </w:r>
      <w:r>
        <w:rPr>
          <w:color w:val="282828"/>
          <w:w w:val="105"/>
          <w:sz w:val="22"/>
        </w:rPr>
        <w:t>the</w:t>
      </w:r>
      <w:r>
        <w:rPr>
          <w:color w:val="282828"/>
          <w:spacing w:val="34"/>
          <w:w w:val="105"/>
          <w:sz w:val="22"/>
        </w:rPr>
        <w:t> </w:t>
      </w:r>
      <w:r>
        <w:rPr>
          <w:color w:val="282828"/>
          <w:w w:val="105"/>
          <w:sz w:val="22"/>
        </w:rPr>
        <w:t>Premises</w:t>
      </w:r>
      <w:r>
        <w:rPr>
          <w:color w:val="282828"/>
          <w:spacing w:val="35"/>
          <w:w w:val="105"/>
          <w:sz w:val="22"/>
        </w:rPr>
        <w:t> </w:t>
      </w:r>
      <w:r>
        <w:rPr>
          <w:color w:val="282828"/>
          <w:w w:val="105"/>
          <w:sz w:val="22"/>
        </w:rPr>
        <w:t>or</w:t>
      </w:r>
      <w:r>
        <w:rPr>
          <w:color w:val="282828"/>
          <w:spacing w:val="28"/>
          <w:w w:val="105"/>
          <w:sz w:val="22"/>
        </w:rPr>
        <w:t> </w:t>
      </w:r>
      <w:r>
        <w:rPr>
          <w:color w:val="282828"/>
          <w:w w:val="105"/>
          <w:sz w:val="22"/>
        </w:rPr>
        <w:t>the</w:t>
      </w:r>
      <w:r>
        <w:rPr>
          <w:color w:val="282828"/>
          <w:spacing w:val="24"/>
          <w:w w:val="105"/>
          <w:sz w:val="22"/>
        </w:rPr>
        <w:t> </w:t>
      </w:r>
      <w:r>
        <w:rPr>
          <w:color w:val="282828"/>
          <w:w w:val="105"/>
          <w:sz w:val="22"/>
        </w:rPr>
        <w:t>Lessee,</w:t>
      </w:r>
      <w:r>
        <w:rPr>
          <w:color w:val="282828"/>
          <w:spacing w:val="41"/>
          <w:w w:val="105"/>
          <w:sz w:val="22"/>
        </w:rPr>
        <w:t> </w:t>
      </w:r>
      <w:r>
        <w:rPr>
          <w:color w:val="282828"/>
          <w:w w:val="105"/>
          <w:sz w:val="22"/>
        </w:rPr>
        <w:t>including,</w:t>
      </w:r>
      <w:r>
        <w:rPr>
          <w:color w:val="282828"/>
          <w:spacing w:val="45"/>
          <w:w w:val="105"/>
          <w:sz w:val="22"/>
        </w:rPr>
        <w:t> </w:t>
      </w:r>
      <w:r>
        <w:rPr>
          <w:color w:val="282828"/>
          <w:spacing w:val="-2"/>
          <w:w w:val="105"/>
          <w:sz w:val="22"/>
        </w:rPr>
        <w:t>without</w:t>
      </w:r>
    </w:p>
    <w:p>
      <w:pPr>
        <w:tabs>
          <w:tab w:pos="10107" w:val="left" w:leader="none"/>
        </w:tabs>
        <w:spacing w:line="281" w:lineRule="exact" w:before="0"/>
        <w:ind w:left="1406" w:right="0" w:firstLine="0"/>
        <w:jc w:val="left"/>
        <w:rPr>
          <w:b/>
          <w:i/>
          <w:sz w:val="32"/>
        </w:rPr>
      </w:pPr>
      <w:r>
        <w:rPr/>
        <w:pict>
          <v:shape style="position:absolute;margin-left:420.683807pt;margin-top:5.014195pt;width:50.1pt;height:57.05pt;mso-position-horizontal-relative:page;mso-position-vertical-relative:paragraph;z-index:-16263168" type="#_x0000_t202" id="docshape10" filled="false" stroked="false">
            <v:textbox inset="0,0,0,0">
              <w:txbxContent>
                <w:p>
                  <w:pPr>
                    <w:spacing w:line="1141" w:lineRule="exact" w:before="0"/>
                    <w:ind w:left="0" w:right="0" w:firstLine="0"/>
                    <w:jc w:val="left"/>
                    <w:rPr>
                      <w:rFonts w:ascii="Arial"/>
                      <w:sz w:val="102"/>
                    </w:rPr>
                  </w:pPr>
                  <w:r>
                    <w:rPr>
                      <w:rFonts w:ascii="Arial"/>
                      <w:color w:val="282828"/>
                      <w:spacing w:val="-2"/>
                      <w:w w:val="30"/>
                      <w:sz w:val="102"/>
                    </w:rPr>
                    <w:t>foiti.i,</w:t>
                  </w:r>
                  <w:r>
                    <w:rPr>
                      <w:rFonts w:ascii="Arial"/>
                      <w:color w:val="9095AC"/>
                      <w:spacing w:val="-2"/>
                      <w:w w:val="30"/>
                      <w:sz w:val="102"/>
                    </w:rPr>
                    <w:t>+</w:t>
                  </w:r>
                </w:p>
              </w:txbxContent>
            </v:textbox>
            <w10:wrap type="none"/>
          </v:shape>
        </w:pict>
      </w:r>
      <w:r>
        <w:rPr>
          <w:color w:val="282828"/>
          <w:sz w:val="22"/>
        </w:rPr>
        <w:t>limitation,</w:t>
      </w:r>
      <w:r>
        <w:rPr>
          <w:color w:val="282828"/>
          <w:spacing w:val="29"/>
          <w:sz w:val="22"/>
        </w:rPr>
        <w:t>  </w:t>
      </w:r>
      <w:r>
        <w:rPr>
          <w:color w:val="282828"/>
          <w:sz w:val="22"/>
        </w:rPr>
        <w:t>electricity,</w:t>
      </w:r>
      <w:r>
        <w:rPr>
          <w:color w:val="282828"/>
          <w:spacing w:val="74"/>
          <w:w w:val="150"/>
          <w:sz w:val="22"/>
        </w:rPr>
        <w:t> </w:t>
      </w:r>
      <w:r>
        <w:rPr>
          <w:color w:val="282828"/>
          <w:sz w:val="22"/>
        </w:rPr>
        <w:t>gas,</w:t>
      </w:r>
      <w:r>
        <w:rPr>
          <w:color w:val="282828"/>
          <w:spacing w:val="69"/>
          <w:w w:val="150"/>
          <w:sz w:val="22"/>
        </w:rPr>
        <w:t> </w:t>
      </w:r>
      <w:r>
        <w:rPr>
          <w:color w:val="282828"/>
          <w:sz w:val="22"/>
        </w:rPr>
        <w:t>water,</w:t>
      </w:r>
      <w:r>
        <w:rPr>
          <w:color w:val="282828"/>
          <w:spacing w:val="73"/>
          <w:w w:val="150"/>
          <w:sz w:val="22"/>
        </w:rPr>
        <w:t> </w:t>
      </w:r>
      <w:r>
        <w:rPr>
          <w:color w:val="282828"/>
          <w:sz w:val="22"/>
        </w:rPr>
        <w:t>telephone</w:t>
      </w:r>
      <w:r>
        <w:rPr>
          <w:color w:val="282828"/>
          <w:spacing w:val="79"/>
          <w:w w:val="150"/>
          <w:sz w:val="22"/>
        </w:rPr>
        <w:t> </w:t>
      </w:r>
      <w:r>
        <w:rPr>
          <w:color w:val="282828"/>
          <w:sz w:val="22"/>
        </w:rPr>
        <w:t>service</w:t>
      </w:r>
      <w:r>
        <w:rPr>
          <w:color w:val="282828"/>
          <w:spacing w:val="77"/>
          <w:w w:val="150"/>
          <w:sz w:val="22"/>
        </w:rPr>
        <w:t> </w:t>
      </w:r>
      <w:r>
        <w:rPr>
          <w:color w:val="282828"/>
          <w:sz w:val="22"/>
        </w:rPr>
        <w:t>and</w:t>
      </w:r>
      <w:r>
        <w:rPr>
          <w:color w:val="282828"/>
          <w:spacing w:val="59"/>
          <w:w w:val="150"/>
          <w:sz w:val="22"/>
        </w:rPr>
        <w:t> </w:t>
      </w:r>
      <w:r>
        <w:rPr>
          <w:color w:val="282828"/>
          <w:sz w:val="22"/>
        </w:rPr>
        <w:t>trash</w:t>
      </w:r>
      <w:r>
        <w:rPr>
          <w:color w:val="282828"/>
          <w:spacing w:val="64"/>
          <w:w w:val="150"/>
          <w:sz w:val="22"/>
        </w:rPr>
        <w:t> </w:t>
      </w:r>
      <w:r>
        <w:rPr>
          <w:color w:val="282828"/>
          <w:sz w:val="22"/>
        </w:rPr>
        <w:t>collection.</w:t>
      </w:r>
      <w:r>
        <w:rPr>
          <w:color w:val="282828"/>
          <w:spacing w:val="38"/>
          <w:sz w:val="22"/>
        </w:rPr>
        <w:t>  </w:t>
      </w:r>
      <w:r>
        <w:rPr>
          <w:b/>
          <w:i/>
          <w:color w:val="282828"/>
          <w:spacing w:val="-2"/>
          <w:sz w:val="32"/>
        </w:rPr>
        <w:t>,};Jllf</w:t>
      </w:r>
      <w:r>
        <w:rPr>
          <w:b/>
          <w:i/>
          <w:color w:val="282828"/>
          <w:spacing w:val="-2"/>
          <w:sz w:val="32"/>
          <w:u w:val="thick" w:color="282828"/>
        </w:rPr>
        <w:t>sff</w:t>
      </w:r>
      <w:r>
        <w:rPr>
          <w:b/>
          <w:i/>
          <w:color w:val="282828"/>
          <w:sz w:val="32"/>
          <w:u w:val="thick" w:color="282828"/>
        </w:rPr>
        <w:tab/>
      </w:r>
    </w:p>
    <w:p>
      <w:pPr>
        <w:tabs>
          <w:tab w:pos="9270" w:val="left" w:leader="none"/>
          <w:tab w:pos="9605" w:val="left" w:leader="none"/>
        </w:tabs>
        <w:spacing w:line="410" w:lineRule="exact" w:before="0"/>
        <w:ind w:left="7602" w:right="0" w:firstLine="0"/>
        <w:jc w:val="left"/>
        <w:rPr>
          <w:i/>
          <w:sz w:val="37"/>
        </w:rPr>
      </w:pPr>
      <w:r>
        <w:rPr>
          <w:color w:val="282828"/>
          <w:w w:val="90"/>
          <w:sz w:val="15"/>
        </w:rPr>
        <w:t>Lessor's</w:t>
      </w:r>
      <w:r>
        <w:rPr>
          <w:color w:val="282828"/>
          <w:spacing w:val="-6"/>
          <w:w w:val="90"/>
          <w:sz w:val="15"/>
        </w:rPr>
        <w:t> </w:t>
      </w:r>
      <w:r>
        <w:rPr>
          <w:color w:val="282828"/>
          <w:w w:val="90"/>
          <w:sz w:val="15"/>
        </w:rPr>
        <w:t>Initials</w:t>
      </w:r>
      <w:r>
        <w:rPr>
          <w:color w:val="282828"/>
          <w:spacing w:val="36"/>
          <w:sz w:val="15"/>
        </w:rPr>
        <w:t> </w:t>
      </w:r>
      <w:r>
        <w:rPr>
          <w:rFonts w:ascii="Arial" w:hAnsi="Arial"/>
          <w:i/>
          <w:color w:val="282828"/>
          <w:w w:val="85"/>
          <w:sz w:val="36"/>
        </w:rPr>
        <w:t>€!'!</w:t>
      </w:r>
      <w:r>
        <w:rPr>
          <w:rFonts w:ascii="Arial" w:hAnsi="Arial"/>
          <w:i/>
          <w:color w:val="282828"/>
          <w:spacing w:val="-41"/>
          <w:w w:val="85"/>
          <w:sz w:val="36"/>
        </w:rPr>
        <w:t> </w:t>
      </w:r>
      <w:r>
        <w:rPr>
          <w:i/>
          <w:color w:val="282828"/>
          <w:spacing w:val="3"/>
          <w:sz w:val="17"/>
          <w:u w:val="thick" w:color="282828"/>
        </w:rPr>
        <w:t> </w:t>
      </w:r>
      <w:r>
        <w:rPr>
          <w:i/>
          <w:color w:val="282828"/>
          <w:spacing w:val="-10"/>
          <w:w w:val="85"/>
          <w:sz w:val="17"/>
          <w:u w:val="thick" w:color="282828"/>
        </w:rPr>
        <w:t>I</w:t>
      </w:r>
      <w:r>
        <w:rPr>
          <w:i/>
          <w:color w:val="282828"/>
          <w:sz w:val="17"/>
          <w:u w:val="thick" w:color="282828"/>
        </w:rPr>
        <w:tab/>
      </w:r>
      <w:r>
        <w:rPr>
          <w:i/>
          <w:color w:val="282828"/>
          <w:sz w:val="17"/>
        </w:rPr>
        <w:tab/>
      </w:r>
      <w:r>
        <w:rPr>
          <w:i/>
          <w:color w:val="5D5D5D"/>
          <w:w w:val="90"/>
          <w:sz w:val="37"/>
        </w:rPr>
        <w:t>j{</w:t>
      </w:r>
      <w:r>
        <w:rPr>
          <w:i/>
          <w:color w:val="282828"/>
          <w:w w:val="90"/>
          <w:sz w:val="37"/>
        </w:rPr>
        <w:t>£JJl,--</w:t>
      </w:r>
      <w:r>
        <w:rPr>
          <w:i/>
          <w:color w:val="282828"/>
          <w:spacing w:val="-10"/>
          <w:w w:val="90"/>
          <w:sz w:val="37"/>
        </w:rPr>
        <w:t>­</w:t>
      </w:r>
    </w:p>
    <w:p>
      <w:pPr>
        <w:spacing w:before="184"/>
        <w:ind w:left="7601" w:right="0" w:firstLine="0"/>
        <w:jc w:val="left"/>
        <w:rPr>
          <w:sz w:val="16"/>
        </w:rPr>
      </w:pPr>
      <w:r>
        <w:rPr>
          <w:color w:val="282828"/>
          <w:w w:val="140"/>
          <w:sz w:val="16"/>
        </w:rPr>
        <w:t>Ld </w:t>
      </w:r>
      <w:r>
        <w:rPr>
          <w:color w:val="282828"/>
          <w:spacing w:val="-5"/>
          <w:w w:val="140"/>
          <w:sz w:val="16"/>
        </w:rPr>
        <w:t>,•s</w:t>
      </w:r>
    </w:p>
    <w:p>
      <w:pPr>
        <w:spacing w:after="0"/>
        <w:jc w:val="left"/>
        <w:rPr>
          <w:sz w:val="16"/>
        </w:rPr>
        <w:sectPr>
          <w:pgSz w:w="12240" w:h="15800"/>
          <w:pgMar w:header="0" w:footer="1280" w:top="1380" w:bottom="1940" w:left="260" w:right="400"/>
        </w:sectPr>
      </w:pPr>
    </w:p>
    <w:p>
      <w:pPr>
        <w:pStyle w:val="BodyText"/>
        <w:spacing w:line="242" w:lineRule="auto" w:before="68"/>
        <w:ind w:left="1291" w:right="1219"/>
        <w:jc w:val="both"/>
      </w:pPr>
      <w:r>
        <w:rPr>
          <w:color w:val="282828"/>
        </w:rPr>
        <w:t>responsible for maintaining the Premises in accordance with the terms hereof and shall be responsible for the payment of any costs or expense with respect to any janitorial services provided</w:t>
      </w:r>
      <w:r>
        <w:rPr>
          <w:color w:val="282828"/>
          <w:spacing w:val="22"/>
        </w:rPr>
        <w:t> </w:t>
      </w:r>
      <w:r>
        <w:rPr>
          <w:color w:val="282828"/>
        </w:rPr>
        <w:t>to the</w:t>
      </w:r>
      <w:r>
        <w:rPr>
          <w:color w:val="282828"/>
          <w:spacing w:val="-3"/>
        </w:rPr>
        <w:t> </w:t>
      </w:r>
      <w:r>
        <w:rPr>
          <w:color w:val="282828"/>
        </w:rPr>
        <w:t>Premises,</w:t>
      </w:r>
      <w:r>
        <w:rPr>
          <w:color w:val="282828"/>
          <w:spacing w:val="20"/>
        </w:rPr>
        <w:t> </w:t>
      </w:r>
      <w:r>
        <w:rPr>
          <w:color w:val="282828"/>
        </w:rPr>
        <w:t>and Lessee shall be</w:t>
      </w:r>
      <w:r>
        <w:rPr>
          <w:color w:val="282828"/>
          <w:spacing w:val="-3"/>
        </w:rPr>
        <w:t> </w:t>
      </w:r>
      <w:r>
        <w:rPr>
          <w:color w:val="282828"/>
        </w:rPr>
        <w:t>responsible for the</w:t>
      </w:r>
      <w:r>
        <w:rPr>
          <w:color w:val="282828"/>
          <w:spacing w:val="-2"/>
        </w:rPr>
        <w:t> </w:t>
      </w:r>
      <w:r>
        <w:rPr>
          <w:color w:val="282828"/>
        </w:rPr>
        <w:t>trash or refuse disposal services to the trash or refuse generated by</w:t>
      </w:r>
      <w:r>
        <w:rPr>
          <w:color w:val="282828"/>
          <w:spacing w:val="-7"/>
        </w:rPr>
        <w:t> </w:t>
      </w:r>
      <w:r>
        <w:rPr>
          <w:color w:val="282828"/>
        </w:rPr>
        <w:t>or related to the Premises.</w:t>
      </w:r>
    </w:p>
    <w:p>
      <w:pPr>
        <w:pStyle w:val="BodyText"/>
        <w:spacing w:before="7"/>
        <w:rPr>
          <w:sz w:val="24"/>
        </w:rPr>
      </w:pPr>
    </w:p>
    <w:p>
      <w:pPr>
        <w:pStyle w:val="BodyText"/>
        <w:spacing w:line="237" w:lineRule="auto" w:before="1"/>
        <w:ind w:left="1298" w:right="1210" w:firstLine="2"/>
        <w:jc w:val="both"/>
      </w:pPr>
      <w:r>
        <w:rPr>
          <w:color w:val="282828"/>
        </w:rPr>
        <w:t>At</w:t>
      </w:r>
      <w:r>
        <w:rPr>
          <w:color w:val="282828"/>
          <w:spacing w:val="-5"/>
        </w:rPr>
        <w:t> </w:t>
      </w:r>
      <w:r>
        <w:rPr>
          <w:color w:val="282828"/>
        </w:rPr>
        <w:t>the</w:t>
      </w:r>
      <w:r>
        <w:rPr>
          <w:color w:val="282828"/>
          <w:spacing w:val="-10"/>
        </w:rPr>
        <w:t> </w:t>
      </w:r>
      <w:r>
        <w:rPr>
          <w:color w:val="282828"/>
        </w:rPr>
        <w:t>commencement</w:t>
      </w:r>
      <w:r>
        <w:rPr>
          <w:color w:val="282828"/>
          <w:spacing w:val="15"/>
        </w:rPr>
        <w:t> </w:t>
      </w:r>
      <w:r>
        <w:rPr>
          <w:color w:val="282828"/>
        </w:rPr>
        <w:t>of</w:t>
      </w:r>
      <w:r>
        <w:rPr>
          <w:color w:val="282828"/>
          <w:spacing w:val="-10"/>
        </w:rPr>
        <w:t> </w:t>
      </w:r>
      <w:r>
        <w:rPr>
          <w:color w:val="282828"/>
        </w:rPr>
        <w:t>the</w:t>
      </w:r>
      <w:r>
        <w:rPr>
          <w:color w:val="282828"/>
          <w:spacing w:val="-8"/>
        </w:rPr>
        <w:t> </w:t>
      </w:r>
      <w:r>
        <w:rPr>
          <w:color w:val="282828"/>
        </w:rPr>
        <w:t>Initial</w:t>
      </w:r>
      <w:r>
        <w:rPr>
          <w:color w:val="282828"/>
          <w:spacing w:val="-4"/>
        </w:rPr>
        <w:t> </w:t>
      </w:r>
      <w:r>
        <w:rPr>
          <w:color w:val="282828"/>
        </w:rPr>
        <w:t>Term,</w:t>
      </w:r>
      <w:r>
        <w:rPr>
          <w:color w:val="282828"/>
          <w:spacing w:val="-2"/>
        </w:rPr>
        <w:t> </w:t>
      </w:r>
      <w:r>
        <w:rPr>
          <w:color w:val="282828"/>
        </w:rPr>
        <w:t>Lessee</w:t>
      </w:r>
      <w:r>
        <w:rPr>
          <w:color w:val="282828"/>
          <w:spacing w:val="-9"/>
        </w:rPr>
        <w:t> </w:t>
      </w:r>
      <w:r>
        <w:rPr>
          <w:color w:val="282828"/>
        </w:rPr>
        <w:t>shall</w:t>
      </w:r>
      <w:r>
        <w:rPr>
          <w:color w:val="282828"/>
          <w:spacing w:val="-6"/>
        </w:rPr>
        <w:t> </w:t>
      </w:r>
      <w:r>
        <w:rPr>
          <w:color w:val="282828"/>
        </w:rPr>
        <w:t>immediately</w:t>
      </w:r>
      <w:r>
        <w:rPr>
          <w:color w:val="282828"/>
          <w:spacing w:val="-2"/>
        </w:rPr>
        <w:t> </w:t>
      </w:r>
      <w:r>
        <w:rPr>
          <w:color w:val="282828"/>
        </w:rPr>
        <w:t>transfer</w:t>
      </w:r>
      <w:r>
        <w:rPr>
          <w:color w:val="282828"/>
          <w:spacing w:val="-2"/>
        </w:rPr>
        <w:t> </w:t>
      </w:r>
      <w:r>
        <w:rPr>
          <w:color w:val="282828"/>
        </w:rPr>
        <w:t>electric</w:t>
      </w:r>
      <w:r>
        <w:rPr>
          <w:color w:val="282828"/>
          <w:spacing w:val="-5"/>
        </w:rPr>
        <w:t> </w:t>
      </w:r>
      <w:r>
        <w:rPr>
          <w:color w:val="282828"/>
        </w:rPr>
        <w:t>utility</w:t>
      </w:r>
      <w:r>
        <w:rPr>
          <w:color w:val="282828"/>
          <w:spacing w:val="-10"/>
        </w:rPr>
        <w:t> </w:t>
      </w:r>
      <w:r>
        <w:rPr>
          <w:color w:val="282828"/>
        </w:rPr>
        <w:t>service from the</w:t>
      </w:r>
      <w:r>
        <w:rPr>
          <w:color w:val="282828"/>
          <w:spacing w:val="-10"/>
        </w:rPr>
        <w:t> </w:t>
      </w:r>
      <w:r>
        <w:rPr>
          <w:color w:val="282828"/>
        </w:rPr>
        <w:t>name</w:t>
      </w:r>
      <w:r>
        <w:rPr>
          <w:color w:val="282828"/>
          <w:spacing w:val="-4"/>
        </w:rPr>
        <w:t> </w:t>
      </w:r>
      <w:r>
        <w:rPr>
          <w:color w:val="282828"/>
        </w:rPr>
        <w:t>of</w:t>
      </w:r>
      <w:r>
        <w:rPr>
          <w:color w:val="282828"/>
          <w:spacing w:val="-9"/>
        </w:rPr>
        <w:t> </w:t>
      </w:r>
      <w:r>
        <w:rPr>
          <w:color w:val="282828"/>
        </w:rPr>
        <w:t>Lessor to</w:t>
      </w:r>
      <w:r>
        <w:rPr>
          <w:color w:val="282828"/>
          <w:spacing w:val="-5"/>
        </w:rPr>
        <w:t> </w:t>
      </w:r>
      <w:r>
        <w:rPr>
          <w:color w:val="282828"/>
        </w:rPr>
        <w:t>the</w:t>
      </w:r>
      <w:r>
        <w:rPr>
          <w:color w:val="282828"/>
          <w:spacing w:val="-5"/>
        </w:rPr>
        <w:t> </w:t>
      </w:r>
      <w:r>
        <w:rPr>
          <w:color w:val="282828"/>
        </w:rPr>
        <w:t>name</w:t>
      </w:r>
      <w:r>
        <w:rPr>
          <w:color w:val="282828"/>
          <w:spacing w:val="-4"/>
        </w:rPr>
        <w:t> </w:t>
      </w:r>
      <w:r>
        <w:rPr>
          <w:color w:val="282828"/>
        </w:rPr>
        <w:t>of</w:t>
      </w:r>
      <w:r>
        <w:rPr>
          <w:color w:val="282828"/>
          <w:spacing w:val="-3"/>
        </w:rPr>
        <w:t> </w:t>
      </w:r>
      <w:r>
        <w:rPr>
          <w:color w:val="282828"/>
        </w:rPr>
        <w:t>Lessee.</w:t>
      </w:r>
      <w:r>
        <w:rPr>
          <w:color w:val="282828"/>
          <w:spacing w:val="40"/>
        </w:rPr>
        <w:t> </w:t>
      </w:r>
      <w:r>
        <w:rPr>
          <w:color w:val="282828"/>
          <w:sz w:val="24"/>
        </w:rPr>
        <w:t>If</w:t>
      </w:r>
      <w:r>
        <w:rPr>
          <w:color w:val="282828"/>
          <w:spacing w:val="-10"/>
          <w:sz w:val="24"/>
        </w:rPr>
        <w:t> </w:t>
      </w:r>
      <w:r>
        <w:rPr>
          <w:color w:val="282828"/>
        </w:rPr>
        <w:t>the</w:t>
      </w:r>
      <w:r>
        <w:rPr>
          <w:color w:val="282828"/>
          <w:spacing w:val="-9"/>
        </w:rPr>
        <w:t> </w:t>
      </w:r>
      <w:r>
        <w:rPr>
          <w:color w:val="282828"/>
        </w:rPr>
        <w:t>Lessee</w:t>
      </w:r>
      <w:r>
        <w:rPr>
          <w:color w:val="282828"/>
          <w:spacing w:val="-2"/>
        </w:rPr>
        <w:t> </w:t>
      </w:r>
      <w:r>
        <w:rPr>
          <w:color w:val="282828"/>
        </w:rPr>
        <w:t>fails to</w:t>
      </w:r>
      <w:r>
        <w:rPr>
          <w:color w:val="282828"/>
          <w:spacing w:val="-5"/>
        </w:rPr>
        <w:t> </w:t>
      </w:r>
      <w:r>
        <w:rPr>
          <w:color w:val="282828"/>
        </w:rPr>
        <w:t>immediately transfer electric utility service to the name of Lessee, Lessor may, at its discretion, (i) direct the electric utility provider to discontinue service to the Premises </w:t>
      </w:r>
      <w:r>
        <w:rPr>
          <w:b/>
          <w:color w:val="282828"/>
          <w:sz w:val="24"/>
        </w:rPr>
        <w:t>in </w:t>
      </w:r>
      <w:r>
        <w:rPr>
          <w:color w:val="282828"/>
        </w:rPr>
        <w:t>Lessor's name, or (ii) make electric utility payments on</w:t>
      </w:r>
      <w:r>
        <w:rPr>
          <w:color w:val="282828"/>
          <w:spacing w:val="-2"/>
        </w:rPr>
        <w:t> </w:t>
      </w:r>
      <w:r>
        <w:rPr>
          <w:color w:val="282828"/>
        </w:rPr>
        <w:t>behalf</w:t>
      </w:r>
      <w:r>
        <w:rPr>
          <w:color w:val="282828"/>
          <w:spacing w:val="-1"/>
        </w:rPr>
        <w:t> </w:t>
      </w:r>
      <w:r>
        <w:rPr>
          <w:color w:val="282828"/>
        </w:rPr>
        <w:t>of</w:t>
      </w:r>
      <w:r>
        <w:rPr>
          <w:color w:val="282828"/>
          <w:spacing w:val="-5"/>
        </w:rPr>
        <w:t> </w:t>
      </w:r>
      <w:r>
        <w:rPr>
          <w:color w:val="282828"/>
        </w:rPr>
        <w:t>Lessee and require</w:t>
      </w:r>
      <w:r>
        <w:rPr>
          <w:color w:val="282828"/>
          <w:spacing w:val="-3"/>
        </w:rPr>
        <w:t> </w:t>
      </w:r>
      <w:r>
        <w:rPr>
          <w:color w:val="282828"/>
        </w:rPr>
        <w:t>that Lessee remit to</w:t>
      </w:r>
      <w:r>
        <w:rPr>
          <w:color w:val="282828"/>
          <w:spacing w:val="-4"/>
        </w:rPr>
        <w:t> </w:t>
      </w:r>
      <w:r>
        <w:rPr>
          <w:color w:val="282828"/>
        </w:rPr>
        <w:t>Lessor full reimbursement</w:t>
      </w:r>
      <w:r>
        <w:rPr>
          <w:color w:val="282828"/>
          <w:spacing w:val="26"/>
        </w:rPr>
        <w:t> </w:t>
      </w:r>
      <w:r>
        <w:rPr>
          <w:color w:val="282828"/>
        </w:rPr>
        <w:t>for such payments together with a $100.00 administrative fee for each payment required to be made by </w:t>
      </w:r>
      <w:r>
        <w:rPr>
          <w:color w:val="282828"/>
          <w:spacing w:val="-2"/>
        </w:rPr>
        <w:t>Lessor.</w:t>
      </w:r>
    </w:p>
    <w:p>
      <w:pPr>
        <w:pStyle w:val="BodyText"/>
        <w:spacing w:before="9"/>
        <w:rPr>
          <w:sz w:val="24"/>
        </w:rPr>
      </w:pPr>
    </w:p>
    <w:p>
      <w:pPr>
        <w:pStyle w:val="BodyText"/>
        <w:spacing w:line="242" w:lineRule="auto"/>
        <w:ind w:left="1304" w:right="1212" w:hanging="3"/>
        <w:jc w:val="both"/>
      </w:pPr>
      <w:r>
        <w:rPr>
          <w:color w:val="282828"/>
        </w:rPr>
        <w:t>Lessee shall not disconnect the electricity, gas or water at any time during the term of this Agreement, including in anticipation of the termination of the tenancy created herein.</w:t>
      </w:r>
      <w:r>
        <w:rPr>
          <w:color w:val="282828"/>
          <w:spacing w:val="40"/>
        </w:rPr>
        <w:t> </w:t>
      </w:r>
      <w:r>
        <w:rPr>
          <w:color w:val="282828"/>
        </w:rPr>
        <w:t>Upon termination of the term of this Agreement, or in anticipation thereof, Lessee shall give Lessor reasonable written notice of its intent to disconnect electricity, gas and/or water service. Upon receipt of written notice to disconnect, Lessor may require, in its sole discretion, that Lessee cooperate with Lessor and do all things necessary to allow such utilities to be transferred into Lessor's name prior to disconnection.</w:t>
      </w:r>
    </w:p>
    <w:p>
      <w:pPr>
        <w:pStyle w:val="BodyText"/>
        <w:spacing w:before="6"/>
        <w:rPr>
          <w:sz w:val="17"/>
        </w:rPr>
      </w:pPr>
    </w:p>
    <w:p>
      <w:pPr>
        <w:spacing w:before="91"/>
        <w:ind w:left="1315" w:right="0" w:firstLine="0"/>
        <w:jc w:val="both"/>
        <w:rPr>
          <w:b/>
          <w:sz w:val="22"/>
        </w:rPr>
      </w:pPr>
      <w:r>
        <w:rPr>
          <w:b/>
          <w:color w:val="282828"/>
          <w:w w:val="105"/>
          <w:sz w:val="22"/>
        </w:rPr>
        <w:t>Section</w:t>
      </w:r>
      <w:r>
        <w:rPr>
          <w:b/>
          <w:color w:val="282828"/>
          <w:spacing w:val="-3"/>
          <w:w w:val="105"/>
          <w:sz w:val="22"/>
        </w:rPr>
        <w:t> </w:t>
      </w:r>
      <w:r>
        <w:rPr>
          <w:b/>
          <w:color w:val="282828"/>
          <w:w w:val="105"/>
          <w:sz w:val="22"/>
        </w:rPr>
        <w:t>12.01</w:t>
      </w:r>
      <w:r>
        <w:rPr>
          <w:b/>
          <w:color w:val="282828"/>
          <w:spacing w:val="-11"/>
          <w:w w:val="105"/>
          <w:sz w:val="22"/>
        </w:rPr>
        <w:t> </w:t>
      </w:r>
      <w:r>
        <w:rPr>
          <w:b/>
          <w:color w:val="282828"/>
          <w:w w:val="105"/>
          <w:sz w:val="22"/>
        </w:rPr>
        <w:t>-</w:t>
      </w:r>
      <w:r>
        <w:rPr>
          <w:b/>
          <w:color w:val="282828"/>
          <w:spacing w:val="-8"/>
          <w:w w:val="105"/>
          <w:sz w:val="22"/>
        </w:rPr>
        <w:t> </w:t>
      </w:r>
      <w:r>
        <w:rPr>
          <w:b/>
          <w:color w:val="282828"/>
          <w:spacing w:val="-2"/>
          <w:w w:val="105"/>
          <w:sz w:val="22"/>
          <w:u w:val="thick" w:color="282828"/>
        </w:rPr>
        <w:t>Signs:</w:t>
      </w:r>
    </w:p>
    <w:p>
      <w:pPr>
        <w:pStyle w:val="BodyText"/>
        <w:spacing w:before="6"/>
        <w:rPr>
          <w:b/>
        </w:rPr>
      </w:pPr>
    </w:p>
    <w:p>
      <w:pPr>
        <w:pStyle w:val="BodyText"/>
        <w:spacing w:line="242" w:lineRule="auto"/>
        <w:ind w:left="1317" w:right="1181" w:hanging="1"/>
        <w:jc w:val="both"/>
      </w:pPr>
      <w:r>
        <w:rPr>
          <w:color w:val="282828"/>
        </w:rPr>
        <w:t>Lessee, at its cost, shall have the right to place, construct and maintain an exterior sign on the Premises advertising its business conducted on the Premises.</w:t>
      </w:r>
      <w:r>
        <w:rPr>
          <w:color w:val="282828"/>
          <w:spacing w:val="40"/>
        </w:rPr>
        <w:t> </w:t>
      </w:r>
      <w:r>
        <w:rPr>
          <w:color w:val="282828"/>
        </w:rPr>
        <w:t>Such sign shall be located on the front exterior wall of Premises 1 and/or Premises 2 above the front canopy extending from the front wall. Lessor shall have the right to approve such signs prior to their placement on the Premises, which approval shall not be unreasonably withheld, and any sign that Lessee has the right to place, construct and maintain shall comply with all applicable laws or regulations including, but not limited</w:t>
      </w:r>
      <w:r>
        <w:rPr>
          <w:color w:val="282828"/>
          <w:spacing w:val="40"/>
        </w:rPr>
        <w:t> </w:t>
      </w:r>
      <w:r>
        <w:rPr>
          <w:color w:val="282828"/>
        </w:rPr>
        <w:t>to the rules and regulations</w:t>
      </w:r>
      <w:r>
        <w:rPr>
          <w:color w:val="282828"/>
          <w:spacing w:val="40"/>
        </w:rPr>
        <w:t> </w:t>
      </w:r>
      <w:r>
        <w:rPr>
          <w:color w:val="282828"/>
        </w:rPr>
        <w:t>attached</w:t>
      </w:r>
      <w:r>
        <w:rPr>
          <w:color w:val="282828"/>
          <w:spacing w:val="40"/>
        </w:rPr>
        <w:t> </w:t>
      </w:r>
      <w:r>
        <w:rPr>
          <w:color w:val="282828"/>
        </w:rPr>
        <w:t>hereto as </w:t>
      </w:r>
      <w:r>
        <w:rPr>
          <w:i/>
          <w:color w:val="282828"/>
        </w:rPr>
        <w:t>Schedule C </w:t>
      </w:r>
      <w:r>
        <w:rPr>
          <w:color w:val="282828"/>
        </w:rPr>
        <w:t>and the design criteria attached hereto as </w:t>
      </w:r>
      <w:r>
        <w:rPr>
          <w:i/>
          <w:color w:val="282828"/>
        </w:rPr>
        <w:t>Schedule D. </w:t>
      </w:r>
      <w:r>
        <w:rPr>
          <w:color w:val="282828"/>
        </w:rPr>
        <w:t>Upon termination of the tenancy herein created, Lessee shall remove any sign so placed and repair any damage or injury to the Premises or the exterior thereof caused by such removal, and Lessee shall retain the contractor designated by Lessor to repair the</w:t>
      </w:r>
      <w:r>
        <w:rPr>
          <w:color w:val="282828"/>
          <w:spacing w:val="-1"/>
        </w:rPr>
        <w:t> </w:t>
      </w:r>
      <w:r>
        <w:rPr>
          <w:color w:val="282828"/>
        </w:rPr>
        <w:t>damage caused by</w:t>
      </w:r>
      <w:r>
        <w:rPr>
          <w:color w:val="282828"/>
          <w:spacing w:val="-6"/>
        </w:rPr>
        <w:t> </w:t>
      </w:r>
      <w:r>
        <w:rPr>
          <w:color w:val="282828"/>
        </w:rPr>
        <w:t>such removal.</w:t>
      </w:r>
      <w:r>
        <w:rPr>
          <w:color w:val="282828"/>
          <w:spacing w:val="40"/>
        </w:rPr>
        <w:t> </w:t>
      </w:r>
      <w:r>
        <w:rPr>
          <w:rFonts w:ascii="Arial"/>
          <w:color w:val="282828"/>
          <w:sz w:val="21"/>
        </w:rPr>
        <w:t>In</w:t>
      </w:r>
      <w:r>
        <w:rPr>
          <w:rFonts w:ascii="Arial"/>
          <w:color w:val="282828"/>
          <w:spacing w:val="33"/>
          <w:sz w:val="21"/>
        </w:rPr>
        <w:t> </w:t>
      </w:r>
      <w:r>
        <w:rPr>
          <w:color w:val="282828"/>
        </w:rPr>
        <w:t>the</w:t>
      </w:r>
      <w:r>
        <w:rPr>
          <w:color w:val="282828"/>
          <w:spacing w:val="-1"/>
        </w:rPr>
        <w:t> </w:t>
      </w:r>
      <w:r>
        <w:rPr>
          <w:color w:val="282828"/>
        </w:rPr>
        <w:t>event the</w:t>
      </w:r>
      <w:r>
        <w:rPr>
          <w:color w:val="282828"/>
          <w:spacing w:val="-3"/>
        </w:rPr>
        <w:t> </w:t>
      </w:r>
      <w:r>
        <w:rPr>
          <w:color w:val="282828"/>
        </w:rPr>
        <w:t>Lessee does not remove its sign as provided herein, then the Lessor shall have the right to remove the sign or signs and the Lessee shall be responsible for the payment of such removal and such cost or expense shall be considered as rent due hereunder.</w:t>
      </w:r>
    </w:p>
    <w:p>
      <w:pPr>
        <w:pStyle w:val="BodyText"/>
        <w:spacing w:before="2"/>
        <w:rPr>
          <w:sz w:val="24"/>
        </w:rPr>
      </w:pPr>
    </w:p>
    <w:p>
      <w:pPr>
        <w:pStyle w:val="BodyText"/>
        <w:ind w:left="1335"/>
        <w:jc w:val="both"/>
      </w:pPr>
      <w:r>
        <w:rPr>
          <w:rFonts w:ascii="Arial"/>
          <w:color w:val="282828"/>
          <w:sz w:val="21"/>
        </w:rPr>
        <w:t>In</w:t>
      </w:r>
      <w:r>
        <w:rPr>
          <w:rFonts w:ascii="Arial"/>
          <w:color w:val="282828"/>
          <w:spacing w:val="14"/>
          <w:sz w:val="21"/>
        </w:rPr>
        <w:t> </w:t>
      </w:r>
      <w:r>
        <w:rPr>
          <w:color w:val="282828"/>
        </w:rPr>
        <w:t>addition,</w:t>
      </w:r>
      <w:r>
        <w:rPr>
          <w:color w:val="282828"/>
          <w:spacing w:val="2"/>
        </w:rPr>
        <w:t> </w:t>
      </w:r>
      <w:r>
        <w:rPr>
          <w:color w:val="282828"/>
        </w:rPr>
        <w:t>Lessee</w:t>
      </w:r>
      <w:r>
        <w:rPr>
          <w:color w:val="282828"/>
          <w:spacing w:val="-9"/>
        </w:rPr>
        <w:t> </w:t>
      </w:r>
      <w:r>
        <w:rPr>
          <w:color w:val="282828"/>
        </w:rPr>
        <w:t>must</w:t>
      </w:r>
      <w:r>
        <w:rPr>
          <w:color w:val="282828"/>
          <w:spacing w:val="-5"/>
        </w:rPr>
        <w:t> </w:t>
      </w:r>
      <w:r>
        <w:rPr>
          <w:color w:val="282828"/>
        </w:rPr>
        <w:t>obtain</w:t>
      </w:r>
      <w:r>
        <w:rPr>
          <w:color w:val="282828"/>
          <w:spacing w:val="-8"/>
        </w:rPr>
        <w:t> </w:t>
      </w:r>
      <w:r>
        <w:rPr>
          <w:color w:val="282828"/>
        </w:rPr>
        <w:t>prior</w:t>
      </w:r>
      <w:r>
        <w:rPr>
          <w:color w:val="282828"/>
          <w:spacing w:val="-10"/>
        </w:rPr>
        <w:t> </w:t>
      </w:r>
      <w:r>
        <w:rPr>
          <w:color w:val="282828"/>
        </w:rPr>
        <w:t>written</w:t>
      </w:r>
      <w:r>
        <w:rPr>
          <w:color w:val="282828"/>
          <w:spacing w:val="-7"/>
        </w:rPr>
        <w:t> </w:t>
      </w:r>
      <w:r>
        <w:rPr>
          <w:color w:val="282828"/>
        </w:rPr>
        <w:t>approval</w:t>
      </w:r>
      <w:r>
        <w:rPr>
          <w:color w:val="282828"/>
          <w:spacing w:val="-4"/>
        </w:rPr>
        <w:t> </w:t>
      </w:r>
      <w:r>
        <w:rPr>
          <w:color w:val="282828"/>
        </w:rPr>
        <w:t>from</w:t>
      </w:r>
      <w:r>
        <w:rPr>
          <w:color w:val="282828"/>
          <w:spacing w:val="-9"/>
        </w:rPr>
        <w:t> </w:t>
      </w:r>
      <w:r>
        <w:rPr>
          <w:color w:val="282828"/>
        </w:rPr>
        <w:t>Lessor</w:t>
      </w:r>
      <w:r>
        <w:rPr>
          <w:color w:val="282828"/>
          <w:spacing w:val="-3"/>
        </w:rPr>
        <w:t> </w:t>
      </w:r>
      <w:r>
        <w:rPr>
          <w:color w:val="282828"/>
        </w:rPr>
        <w:t>of</w:t>
      </w:r>
      <w:r>
        <w:rPr>
          <w:color w:val="282828"/>
          <w:spacing w:val="-12"/>
        </w:rPr>
        <w:t> </w:t>
      </w:r>
      <w:r>
        <w:rPr>
          <w:color w:val="282828"/>
        </w:rPr>
        <w:t>all</w:t>
      </w:r>
      <w:r>
        <w:rPr>
          <w:color w:val="282828"/>
          <w:spacing w:val="-9"/>
        </w:rPr>
        <w:t> </w:t>
      </w:r>
      <w:r>
        <w:rPr>
          <w:color w:val="282828"/>
        </w:rPr>
        <w:t>Lessee</w:t>
      </w:r>
      <w:r>
        <w:rPr>
          <w:color w:val="282828"/>
          <w:spacing w:val="-7"/>
        </w:rPr>
        <w:t> </w:t>
      </w:r>
      <w:r>
        <w:rPr>
          <w:color w:val="282828"/>
        </w:rPr>
        <w:t>exterior</w:t>
      </w:r>
      <w:r>
        <w:rPr>
          <w:color w:val="282828"/>
          <w:spacing w:val="-3"/>
        </w:rPr>
        <w:t> </w:t>
      </w:r>
      <w:r>
        <w:rPr>
          <w:color w:val="282828"/>
          <w:spacing w:val="-2"/>
        </w:rPr>
        <w:t>signage.</w:t>
      </w:r>
    </w:p>
    <w:p>
      <w:pPr>
        <w:pStyle w:val="BodyText"/>
        <w:spacing w:before="9"/>
      </w:pPr>
    </w:p>
    <w:p>
      <w:pPr>
        <w:pStyle w:val="BodyText"/>
        <w:spacing w:line="244" w:lineRule="auto"/>
        <w:ind w:left="1345" w:right="1188"/>
        <w:jc w:val="both"/>
      </w:pPr>
      <w:r>
        <w:rPr/>
        <w:drawing>
          <wp:anchor distT="0" distB="0" distL="0" distR="0" allowOverlap="1" layoutInCell="1" locked="0" behindDoc="0" simplePos="0" relativeHeight="15734272">
            <wp:simplePos x="0" y="0"/>
            <wp:positionH relativeFrom="page">
              <wp:posOffset>4966875</wp:posOffset>
            </wp:positionH>
            <wp:positionV relativeFrom="paragraph">
              <wp:posOffset>301125</wp:posOffset>
            </wp:positionV>
            <wp:extent cx="1926304" cy="463811"/>
            <wp:effectExtent l="0" t="0" r="0" b="0"/>
            <wp:wrapNone/>
            <wp:docPr id="9" name="image6.png"/>
            <wp:cNvGraphicFramePr>
              <a:graphicFrameLocks noChangeAspect="1"/>
            </wp:cNvGraphicFramePr>
            <a:graphic>
              <a:graphicData uri="http://schemas.openxmlformats.org/drawingml/2006/picture">
                <pic:pic>
                  <pic:nvPicPr>
                    <pic:cNvPr id="10" name="image6.png"/>
                    <pic:cNvPicPr/>
                  </pic:nvPicPr>
                  <pic:blipFill>
                    <a:blip r:embed="rId13" cstate="print"/>
                    <a:stretch>
                      <a:fillRect/>
                    </a:stretch>
                  </pic:blipFill>
                  <pic:spPr>
                    <a:xfrm>
                      <a:off x="0" y="0"/>
                      <a:ext cx="1926304" cy="463811"/>
                    </a:xfrm>
                    <a:prstGeom prst="rect">
                      <a:avLst/>
                    </a:prstGeom>
                  </pic:spPr>
                </pic:pic>
              </a:graphicData>
            </a:graphic>
          </wp:anchor>
        </w:drawing>
      </w:r>
      <w:r>
        <w:rPr>
          <w:color w:val="282828"/>
        </w:rPr>
        <w:t>Should Lessee</w:t>
      </w:r>
      <w:r>
        <w:rPr>
          <w:color w:val="282828"/>
          <w:spacing w:val="-2"/>
        </w:rPr>
        <w:t> </w:t>
      </w:r>
      <w:r>
        <w:rPr>
          <w:color w:val="282828"/>
        </w:rPr>
        <w:t>choose</w:t>
      </w:r>
      <w:r>
        <w:rPr>
          <w:color w:val="282828"/>
          <w:spacing w:val="-6"/>
        </w:rPr>
        <w:t> </w:t>
      </w:r>
      <w:r>
        <w:rPr>
          <w:color w:val="282828"/>
        </w:rPr>
        <w:t>to place a</w:t>
      </w:r>
      <w:r>
        <w:rPr>
          <w:color w:val="282828"/>
          <w:spacing w:val="-4"/>
        </w:rPr>
        <w:t> </w:t>
      </w:r>
      <w:r>
        <w:rPr>
          <w:color w:val="282828"/>
        </w:rPr>
        <w:t>sign under</w:t>
      </w:r>
      <w:r>
        <w:rPr>
          <w:color w:val="282828"/>
          <w:spacing w:val="-2"/>
        </w:rPr>
        <w:t> </w:t>
      </w:r>
      <w:r>
        <w:rPr>
          <w:color w:val="282828"/>
        </w:rPr>
        <w:t>the</w:t>
      </w:r>
      <w:r>
        <w:rPr>
          <w:color w:val="282828"/>
          <w:spacing w:val="-8"/>
        </w:rPr>
        <w:t> </w:t>
      </w:r>
      <w:r>
        <w:rPr>
          <w:color w:val="282828"/>
        </w:rPr>
        <w:t>Premises walkway, it</w:t>
      </w:r>
      <w:r>
        <w:rPr>
          <w:color w:val="282828"/>
          <w:spacing w:val="-8"/>
        </w:rPr>
        <w:t> </w:t>
      </w:r>
      <w:r>
        <w:rPr>
          <w:color w:val="282828"/>
        </w:rPr>
        <w:t>must</w:t>
      </w:r>
      <w:r>
        <w:rPr>
          <w:color w:val="282828"/>
          <w:spacing w:val="-2"/>
        </w:rPr>
        <w:t> </w:t>
      </w:r>
      <w:r>
        <w:rPr>
          <w:color w:val="282828"/>
        </w:rPr>
        <w:t>be</w:t>
      </w:r>
      <w:r>
        <w:rPr>
          <w:color w:val="282828"/>
          <w:spacing w:val="-5"/>
        </w:rPr>
        <w:t> </w:t>
      </w:r>
      <w:r>
        <w:rPr>
          <w:color w:val="282828"/>
        </w:rPr>
        <w:t>erected by</w:t>
      </w:r>
      <w:r>
        <w:rPr>
          <w:color w:val="282828"/>
          <w:spacing w:val="-5"/>
        </w:rPr>
        <w:t> </w:t>
      </w:r>
      <w:r>
        <w:rPr>
          <w:color w:val="282828"/>
        </w:rPr>
        <w:t>Hubbard Sign Company and paid for by the Lessee.</w:t>
      </w:r>
    </w:p>
    <w:p>
      <w:pPr>
        <w:pStyle w:val="BodyText"/>
        <w:rPr>
          <w:sz w:val="24"/>
        </w:rPr>
      </w:pPr>
    </w:p>
    <w:p>
      <w:pPr>
        <w:pStyle w:val="BodyText"/>
        <w:rPr>
          <w:sz w:val="24"/>
        </w:rPr>
      </w:pPr>
    </w:p>
    <w:p>
      <w:pPr>
        <w:pStyle w:val="BodyText"/>
        <w:spacing w:before="8"/>
        <w:rPr>
          <w:sz w:val="30"/>
        </w:rPr>
      </w:pPr>
    </w:p>
    <w:p>
      <w:pPr>
        <w:spacing w:before="0"/>
        <w:ind w:left="7554" w:right="0" w:firstLine="0"/>
        <w:jc w:val="left"/>
        <w:rPr>
          <w:b/>
          <w:sz w:val="15"/>
        </w:rPr>
      </w:pPr>
      <w:r>
        <w:rPr>
          <w:b/>
          <w:color w:val="282828"/>
          <w:spacing w:val="-4"/>
          <w:sz w:val="15"/>
        </w:rPr>
        <w:t>Lessoo's</w:t>
      </w:r>
      <w:r>
        <w:rPr>
          <w:b/>
          <w:color w:val="282828"/>
          <w:sz w:val="15"/>
        </w:rPr>
        <w:t> </w:t>
      </w:r>
      <w:r>
        <w:rPr>
          <w:b/>
          <w:color w:val="282828"/>
          <w:spacing w:val="-2"/>
          <w:sz w:val="15"/>
        </w:rPr>
        <w:t>fuiw,ls</w:t>
      </w:r>
    </w:p>
    <w:p>
      <w:pPr>
        <w:spacing w:after="0"/>
        <w:jc w:val="left"/>
        <w:rPr>
          <w:sz w:val="15"/>
        </w:rPr>
        <w:sectPr>
          <w:pgSz w:w="12240" w:h="15800"/>
          <w:pgMar w:header="0" w:footer="1280" w:top="1380" w:bottom="1920" w:left="260" w:right="400"/>
        </w:sectPr>
      </w:pPr>
    </w:p>
    <w:p>
      <w:pPr>
        <w:spacing w:before="77"/>
        <w:ind w:left="1339" w:right="0" w:firstLine="0"/>
        <w:jc w:val="both"/>
        <w:rPr>
          <w:b/>
          <w:sz w:val="22"/>
        </w:rPr>
      </w:pPr>
      <w:r>
        <w:rPr>
          <w:b/>
          <w:color w:val="282828"/>
          <w:w w:val="105"/>
          <w:sz w:val="22"/>
        </w:rPr>
        <w:t>Section</w:t>
      </w:r>
      <w:r>
        <w:rPr>
          <w:b/>
          <w:color w:val="282828"/>
          <w:spacing w:val="-2"/>
          <w:w w:val="105"/>
          <w:sz w:val="22"/>
        </w:rPr>
        <w:t> </w:t>
      </w:r>
      <w:r>
        <w:rPr>
          <w:b/>
          <w:color w:val="282828"/>
          <w:w w:val="105"/>
          <w:sz w:val="22"/>
        </w:rPr>
        <w:t>13.01</w:t>
      </w:r>
      <w:r>
        <w:rPr>
          <w:b/>
          <w:color w:val="282828"/>
          <w:spacing w:val="-15"/>
          <w:w w:val="105"/>
          <w:sz w:val="22"/>
        </w:rPr>
        <w:t> </w:t>
      </w:r>
      <w:r>
        <w:rPr>
          <w:color w:val="282828"/>
          <w:w w:val="105"/>
          <w:sz w:val="22"/>
        </w:rPr>
        <w:t>-</w:t>
      </w:r>
      <w:r>
        <w:rPr>
          <w:color w:val="282828"/>
          <w:spacing w:val="-4"/>
          <w:w w:val="105"/>
          <w:sz w:val="22"/>
        </w:rPr>
        <w:t> </w:t>
      </w:r>
      <w:r>
        <w:rPr>
          <w:b/>
          <w:color w:val="282828"/>
          <w:spacing w:val="-2"/>
          <w:w w:val="105"/>
          <w:sz w:val="22"/>
          <w:u w:val="thick" w:color="282828"/>
        </w:rPr>
        <w:t>Access:</w:t>
      </w:r>
    </w:p>
    <w:p>
      <w:pPr>
        <w:pStyle w:val="BodyText"/>
        <w:spacing w:before="7"/>
        <w:rPr>
          <w:b/>
          <w:sz w:val="25"/>
        </w:rPr>
      </w:pPr>
    </w:p>
    <w:p>
      <w:pPr>
        <w:pStyle w:val="BodyText"/>
        <w:spacing w:before="1"/>
        <w:ind w:left="1345" w:right="1175" w:hanging="5"/>
        <w:jc w:val="both"/>
      </w:pPr>
      <w:r>
        <w:rPr>
          <w:color w:val="282828"/>
        </w:rPr>
        <w:t>Lessor and its authorized representatives shall have the right after twelve (12) hours notice to Lessee, to enter Premises 1 and/or Premises 2 during Lessee's business hours and at all other reasonable times with such prior notice for the purpose of:</w:t>
      </w:r>
    </w:p>
    <w:p>
      <w:pPr>
        <w:pStyle w:val="BodyText"/>
        <w:spacing w:before="4"/>
        <w:rPr>
          <w:sz w:val="25"/>
        </w:rPr>
      </w:pPr>
    </w:p>
    <w:p>
      <w:pPr>
        <w:pStyle w:val="ListParagraph"/>
        <w:numPr>
          <w:ilvl w:val="0"/>
          <w:numId w:val="5"/>
        </w:numPr>
        <w:tabs>
          <w:tab w:pos="2035" w:val="left" w:leader="none"/>
        </w:tabs>
        <w:spacing w:line="230" w:lineRule="auto" w:before="0" w:after="0"/>
        <w:ind w:left="2036" w:right="1185" w:hanging="688"/>
        <w:jc w:val="both"/>
        <w:rPr>
          <w:color w:val="282828"/>
          <w:sz w:val="22"/>
        </w:rPr>
      </w:pPr>
      <w:r>
        <w:rPr>
          <w:color w:val="282828"/>
          <w:sz w:val="23"/>
        </w:rPr>
        <w:t>Determining whether the</w:t>
      </w:r>
      <w:r>
        <w:rPr>
          <w:color w:val="282828"/>
          <w:spacing w:val="-7"/>
          <w:sz w:val="23"/>
        </w:rPr>
        <w:t> </w:t>
      </w:r>
      <w:r>
        <w:rPr>
          <w:color w:val="282828"/>
          <w:sz w:val="23"/>
        </w:rPr>
        <w:t>Premises are</w:t>
      </w:r>
      <w:r>
        <w:rPr>
          <w:color w:val="282828"/>
          <w:spacing w:val="-6"/>
          <w:sz w:val="23"/>
        </w:rPr>
        <w:t> </w:t>
      </w:r>
      <w:r>
        <w:rPr>
          <w:color w:val="282828"/>
          <w:sz w:val="23"/>
        </w:rPr>
        <w:t>in</w:t>
      </w:r>
      <w:r>
        <w:rPr>
          <w:color w:val="282828"/>
          <w:spacing w:val="-8"/>
          <w:sz w:val="23"/>
        </w:rPr>
        <w:t> </w:t>
      </w:r>
      <w:r>
        <w:rPr>
          <w:color w:val="282828"/>
          <w:sz w:val="23"/>
        </w:rPr>
        <w:t>good condition and</w:t>
      </w:r>
      <w:r>
        <w:rPr>
          <w:color w:val="282828"/>
          <w:spacing w:val="-4"/>
          <w:sz w:val="23"/>
        </w:rPr>
        <w:t> </w:t>
      </w:r>
      <w:r>
        <w:rPr>
          <w:color w:val="282828"/>
          <w:sz w:val="23"/>
        </w:rPr>
        <w:t>whether</w:t>
      </w:r>
      <w:r>
        <w:rPr>
          <w:color w:val="282828"/>
          <w:spacing w:val="-2"/>
          <w:sz w:val="23"/>
        </w:rPr>
        <w:t> </w:t>
      </w:r>
      <w:r>
        <w:rPr>
          <w:color w:val="282828"/>
          <w:sz w:val="23"/>
        </w:rPr>
        <w:t>Lessee</w:t>
      </w:r>
      <w:r>
        <w:rPr>
          <w:color w:val="282828"/>
          <w:spacing w:val="-1"/>
          <w:sz w:val="23"/>
        </w:rPr>
        <w:t> </w:t>
      </w:r>
      <w:r>
        <w:rPr>
          <w:color w:val="282828"/>
          <w:sz w:val="23"/>
        </w:rPr>
        <w:t>is</w:t>
      </w:r>
      <w:r>
        <w:rPr>
          <w:color w:val="282828"/>
          <w:spacing w:val="-11"/>
          <w:sz w:val="23"/>
        </w:rPr>
        <w:t> </w:t>
      </w:r>
      <w:r>
        <w:rPr>
          <w:color w:val="282828"/>
          <w:sz w:val="23"/>
        </w:rPr>
        <w:t>complying with its obligations under this Agreement;</w:t>
      </w:r>
    </w:p>
    <w:p>
      <w:pPr>
        <w:pStyle w:val="BodyText"/>
        <w:spacing w:before="2"/>
        <w:rPr>
          <w:sz w:val="24"/>
        </w:rPr>
      </w:pPr>
    </w:p>
    <w:p>
      <w:pPr>
        <w:pStyle w:val="ListParagraph"/>
        <w:numPr>
          <w:ilvl w:val="0"/>
          <w:numId w:val="5"/>
        </w:numPr>
        <w:tabs>
          <w:tab w:pos="2039" w:val="left" w:leader="none"/>
        </w:tabs>
        <w:spacing w:line="237" w:lineRule="auto" w:before="0" w:after="0"/>
        <w:ind w:left="2040" w:right="1166" w:hanging="685"/>
        <w:jc w:val="both"/>
        <w:rPr>
          <w:color w:val="282828"/>
          <w:sz w:val="22"/>
        </w:rPr>
      </w:pPr>
      <w:r>
        <w:rPr>
          <w:color w:val="282828"/>
          <w:sz w:val="23"/>
        </w:rPr>
        <w:t>Doing any</w:t>
      </w:r>
      <w:r>
        <w:rPr>
          <w:color w:val="282828"/>
          <w:spacing w:val="-4"/>
          <w:sz w:val="23"/>
        </w:rPr>
        <w:t> </w:t>
      </w:r>
      <w:r>
        <w:rPr>
          <w:color w:val="282828"/>
          <w:sz w:val="23"/>
        </w:rPr>
        <w:t>necessary maintenance</w:t>
      </w:r>
      <w:r>
        <w:rPr>
          <w:color w:val="282828"/>
          <w:spacing w:val="22"/>
          <w:sz w:val="23"/>
        </w:rPr>
        <w:t> </w:t>
      </w:r>
      <w:r>
        <w:rPr>
          <w:color w:val="282828"/>
          <w:sz w:val="23"/>
        </w:rPr>
        <w:t>and</w:t>
      </w:r>
      <w:r>
        <w:rPr>
          <w:color w:val="282828"/>
          <w:spacing w:val="-1"/>
          <w:sz w:val="23"/>
        </w:rPr>
        <w:t> </w:t>
      </w:r>
      <w:r>
        <w:rPr>
          <w:color w:val="282828"/>
          <w:sz w:val="23"/>
        </w:rPr>
        <w:t>to</w:t>
      </w:r>
      <w:r>
        <w:rPr>
          <w:color w:val="282828"/>
          <w:spacing w:val="-1"/>
          <w:sz w:val="23"/>
        </w:rPr>
        <w:t> </w:t>
      </w:r>
      <w:r>
        <w:rPr>
          <w:color w:val="282828"/>
          <w:sz w:val="23"/>
        </w:rPr>
        <w:t>make any</w:t>
      </w:r>
      <w:r>
        <w:rPr>
          <w:color w:val="282828"/>
          <w:spacing w:val="-11"/>
          <w:sz w:val="23"/>
        </w:rPr>
        <w:t> </w:t>
      </w:r>
      <w:r>
        <w:rPr>
          <w:color w:val="282828"/>
          <w:sz w:val="23"/>
        </w:rPr>
        <w:t>restoration or</w:t>
      </w:r>
      <w:r>
        <w:rPr>
          <w:color w:val="282828"/>
          <w:spacing w:val="-5"/>
          <w:sz w:val="23"/>
        </w:rPr>
        <w:t> </w:t>
      </w:r>
      <w:r>
        <w:rPr>
          <w:color w:val="282828"/>
          <w:sz w:val="23"/>
        </w:rPr>
        <w:t>repair to the</w:t>
      </w:r>
      <w:r>
        <w:rPr>
          <w:color w:val="282828"/>
          <w:spacing w:val="-4"/>
          <w:sz w:val="23"/>
        </w:rPr>
        <w:t> </w:t>
      </w:r>
      <w:r>
        <w:rPr>
          <w:color w:val="282828"/>
          <w:sz w:val="23"/>
        </w:rPr>
        <w:t>Premises or the</w:t>
      </w:r>
      <w:r>
        <w:rPr>
          <w:color w:val="282828"/>
          <w:spacing w:val="-5"/>
          <w:sz w:val="23"/>
        </w:rPr>
        <w:t> </w:t>
      </w:r>
      <w:r>
        <w:rPr>
          <w:color w:val="282828"/>
          <w:sz w:val="23"/>
        </w:rPr>
        <w:t>building and</w:t>
      </w:r>
      <w:r>
        <w:rPr>
          <w:color w:val="282828"/>
          <w:spacing w:val="-2"/>
          <w:sz w:val="23"/>
        </w:rPr>
        <w:t> </w:t>
      </w:r>
      <w:r>
        <w:rPr>
          <w:color w:val="282828"/>
          <w:sz w:val="23"/>
        </w:rPr>
        <w:t>other</w:t>
      </w:r>
      <w:r>
        <w:rPr>
          <w:color w:val="282828"/>
          <w:spacing w:val="-2"/>
          <w:sz w:val="23"/>
        </w:rPr>
        <w:t> </w:t>
      </w:r>
      <w:r>
        <w:rPr>
          <w:color w:val="282828"/>
          <w:sz w:val="23"/>
        </w:rPr>
        <w:t>improvements in</w:t>
      </w:r>
      <w:r>
        <w:rPr>
          <w:color w:val="282828"/>
          <w:spacing w:val="-5"/>
          <w:sz w:val="23"/>
        </w:rPr>
        <w:t> </w:t>
      </w:r>
      <w:r>
        <w:rPr>
          <w:color w:val="282828"/>
          <w:sz w:val="23"/>
        </w:rPr>
        <w:t>which the</w:t>
      </w:r>
      <w:r>
        <w:rPr>
          <w:color w:val="282828"/>
          <w:spacing w:val="-5"/>
          <w:sz w:val="23"/>
        </w:rPr>
        <w:t> </w:t>
      </w:r>
      <w:r>
        <w:rPr>
          <w:color w:val="282828"/>
          <w:sz w:val="23"/>
        </w:rPr>
        <w:t>Premises are</w:t>
      </w:r>
      <w:r>
        <w:rPr>
          <w:color w:val="282828"/>
          <w:spacing w:val="-9"/>
          <w:sz w:val="23"/>
        </w:rPr>
        <w:t> </w:t>
      </w:r>
      <w:r>
        <w:rPr>
          <w:color w:val="282828"/>
          <w:sz w:val="23"/>
        </w:rPr>
        <w:t>located</w:t>
      </w:r>
      <w:r>
        <w:rPr>
          <w:color w:val="282828"/>
          <w:spacing w:val="-1"/>
          <w:sz w:val="23"/>
        </w:rPr>
        <w:t> </w:t>
      </w:r>
      <w:r>
        <w:rPr>
          <w:color w:val="282828"/>
          <w:sz w:val="23"/>
        </w:rPr>
        <w:t>that Lessor has</w:t>
      </w:r>
      <w:r>
        <w:rPr>
          <w:color w:val="282828"/>
          <w:spacing w:val="-5"/>
          <w:sz w:val="23"/>
        </w:rPr>
        <w:t> </w:t>
      </w:r>
      <w:r>
        <w:rPr>
          <w:color w:val="282828"/>
          <w:sz w:val="23"/>
        </w:rPr>
        <w:t>the right or obligation to perform.</w:t>
      </w:r>
    </w:p>
    <w:p>
      <w:pPr>
        <w:pStyle w:val="BodyText"/>
        <w:spacing w:before="6"/>
        <w:rPr>
          <w:sz w:val="25"/>
        </w:rPr>
      </w:pPr>
    </w:p>
    <w:p>
      <w:pPr>
        <w:pStyle w:val="ListParagraph"/>
        <w:numPr>
          <w:ilvl w:val="0"/>
          <w:numId w:val="5"/>
        </w:numPr>
        <w:tabs>
          <w:tab w:pos="2044" w:val="left" w:leader="none"/>
        </w:tabs>
        <w:spacing w:line="235" w:lineRule="auto" w:before="0" w:after="0"/>
        <w:ind w:left="2045" w:right="1168" w:hanging="695"/>
        <w:jc w:val="both"/>
        <w:rPr>
          <w:color w:val="282828"/>
          <w:sz w:val="23"/>
        </w:rPr>
      </w:pPr>
      <w:r>
        <w:rPr>
          <w:color w:val="282828"/>
          <w:sz w:val="23"/>
        </w:rPr>
        <w:t>Posting "for rent" or "for lease" signs during the last three (3) months of the term of this Agreement or any renewal thereof.</w:t>
      </w:r>
    </w:p>
    <w:p>
      <w:pPr>
        <w:pStyle w:val="BodyText"/>
        <w:spacing w:before="7"/>
        <w:rPr>
          <w:sz w:val="17"/>
        </w:rPr>
      </w:pPr>
    </w:p>
    <w:p>
      <w:pPr>
        <w:spacing w:before="91"/>
        <w:ind w:left="1358" w:right="0" w:firstLine="0"/>
        <w:jc w:val="both"/>
        <w:rPr>
          <w:b/>
          <w:sz w:val="22"/>
        </w:rPr>
      </w:pPr>
      <w:r>
        <w:rPr>
          <w:b/>
          <w:color w:val="282828"/>
          <w:sz w:val="22"/>
        </w:rPr>
        <w:t>Section</w:t>
      </w:r>
      <w:r>
        <w:rPr>
          <w:b/>
          <w:color w:val="282828"/>
          <w:spacing w:val="65"/>
          <w:w w:val="150"/>
          <w:sz w:val="22"/>
        </w:rPr>
        <w:t> </w:t>
      </w:r>
      <w:r>
        <w:rPr>
          <w:b/>
          <w:color w:val="282828"/>
          <w:sz w:val="22"/>
          <w:u w:val="thick" w:color="282828"/>
        </w:rPr>
        <w:t>14.01-</w:t>
      </w:r>
      <w:r>
        <w:rPr>
          <w:b/>
          <w:color w:val="282828"/>
          <w:spacing w:val="-2"/>
          <w:sz w:val="22"/>
          <w:u w:val="thick" w:color="282828"/>
        </w:rPr>
        <w:t>lndemni</w:t>
      </w:r>
      <w:r>
        <w:rPr>
          <w:b/>
          <w:color w:val="626262"/>
          <w:spacing w:val="-2"/>
          <w:sz w:val="22"/>
          <w:u w:val="thick" w:color="282828"/>
        </w:rPr>
        <w:t>tv</w:t>
      </w:r>
      <w:r>
        <w:rPr>
          <w:b/>
          <w:color w:val="282828"/>
          <w:spacing w:val="-2"/>
          <w:sz w:val="22"/>
          <w:u w:val="thick" w:color="282828"/>
        </w:rPr>
        <w:t>:</w:t>
      </w:r>
    </w:p>
    <w:p>
      <w:pPr>
        <w:pStyle w:val="BodyText"/>
        <w:rPr>
          <w:b/>
          <w:sz w:val="24"/>
        </w:rPr>
      </w:pPr>
    </w:p>
    <w:p>
      <w:pPr>
        <w:pStyle w:val="BodyText"/>
        <w:spacing w:line="242" w:lineRule="auto"/>
        <w:ind w:left="1362" w:right="1151" w:hanging="2"/>
        <w:jc w:val="both"/>
      </w:pPr>
      <w:r>
        <w:rPr>
          <w:color w:val="282828"/>
        </w:rPr>
        <w:t>Lessee</w:t>
      </w:r>
      <w:r>
        <w:rPr>
          <w:color w:val="282828"/>
          <w:spacing w:val="-1"/>
        </w:rPr>
        <w:t> </w:t>
      </w:r>
      <w:r>
        <w:rPr>
          <w:color w:val="282828"/>
        </w:rPr>
        <w:t>shall</w:t>
      </w:r>
      <w:r>
        <w:rPr>
          <w:color w:val="282828"/>
          <w:spacing w:val="-4"/>
        </w:rPr>
        <w:t> </w:t>
      </w:r>
      <w:r>
        <w:rPr>
          <w:color w:val="282828"/>
        </w:rPr>
        <w:t>hold</w:t>
      </w:r>
      <w:r>
        <w:rPr>
          <w:color w:val="282828"/>
          <w:spacing w:val="-1"/>
        </w:rPr>
        <w:t> </w:t>
      </w:r>
      <w:r>
        <w:rPr>
          <w:color w:val="282828"/>
        </w:rPr>
        <w:t>Lessor</w:t>
      </w:r>
      <w:r>
        <w:rPr>
          <w:color w:val="282828"/>
          <w:spacing w:val="-3"/>
        </w:rPr>
        <w:t> </w:t>
      </w:r>
      <w:r>
        <w:rPr>
          <w:color w:val="282828"/>
        </w:rPr>
        <w:t>harmless</w:t>
      </w:r>
      <w:r>
        <w:rPr>
          <w:color w:val="282828"/>
          <w:spacing w:val="-2"/>
        </w:rPr>
        <w:t> </w:t>
      </w:r>
      <w:r>
        <w:rPr>
          <w:color w:val="282828"/>
        </w:rPr>
        <w:t>from</w:t>
      </w:r>
      <w:r>
        <w:rPr>
          <w:color w:val="282828"/>
          <w:spacing w:val="-6"/>
        </w:rPr>
        <w:t> </w:t>
      </w:r>
      <w:r>
        <w:rPr>
          <w:color w:val="282828"/>
        </w:rPr>
        <w:t>all</w:t>
      </w:r>
      <w:r>
        <w:rPr>
          <w:color w:val="282828"/>
          <w:spacing w:val="-9"/>
        </w:rPr>
        <w:t> </w:t>
      </w:r>
      <w:r>
        <w:rPr>
          <w:color w:val="282828"/>
        </w:rPr>
        <w:t>damages arising</w:t>
      </w:r>
      <w:r>
        <w:rPr>
          <w:color w:val="282828"/>
          <w:spacing w:val="-4"/>
        </w:rPr>
        <w:t> </w:t>
      </w:r>
      <w:r>
        <w:rPr>
          <w:color w:val="282828"/>
        </w:rPr>
        <w:t>out</w:t>
      </w:r>
      <w:r>
        <w:rPr>
          <w:color w:val="282828"/>
          <w:spacing w:val="-3"/>
        </w:rPr>
        <w:t> </w:t>
      </w:r>
      <w:r>
        <w:rPr>
          <w:color w:val="282828"/>
        </w:rPr>
        <w:t>of</w:t>
      </w:r>
      <w:r>
        <w:rPr>
          <w:color w:val="282828"/>
          <w:spacing w:val="-10"/>
        </w:rPr>
        <w:t> </w:t>
      </w:r>
      <w:r>
        <w:rPr>
          <w:color w:val="282828"/>
        </w:rPr>
        <w:t>any</w:t>
      </w:r>
      <w:r>
        <w:rPr>
          <w:color w:val="282828"/>
          <w:spacing w:val="-6"/>
        </w:rPr>
        <w:t> </w:t>
      </w:r>
      <w:r>
        <w:rPr>
          <w:color w:val="282828"/>
        </w:rPr>
        <w:t>loss,</w:t>
      </w:r>
      <w:r>
        <w:rPr>
          <w:color w:val="282828"/>
          <w:spacing w:val="-7"/>
        </w:rPr>
        <w:t> </w:t>
      </w:r>
      <w:r>
        <w:rPr>
          <w:color w:val="282828"/>
        </w:rPr>
        <w:t>theft,</w:t>
      </w:r>
      <w:r>
        <w:rPr>
          <w:color w:val="282828"/>
          <w:spacing w:val="-4"/>
        </w:rPr>
        <w:t> </w:t>
      </w:r>
      <w:r>
        <w:rPr>
          <w:color w:val="282828"/>
        </w:rPr>
        <w:t>injury</w:t>
      </w:r>
      <w:r>
        <w:rPr>
          <w:color w:val="282828"/>
          <w:spacing w:val="-13"/>
        </w:rPr>
        <w:t> </w:t>
      </w:r>
      <w:r>
        <w:rPr>
          <w:color w:val="282828"/>
        </w:rPr>
        <w:t>or</w:t>
      </w:r>
      <w:r>
        <w:rPr>
          <w:color w:val="282828"/>
          <w:spacing w:val="-7"/>
        </w:rPr>
        <w:t> </w:t>
      </w:r>
      <w:r>
        <w:rPr>
          <w:color w:val="282828"/>
        </w:rPr>
        <w:t>damage to any person or property (as the case may be) occurring in, on, or about the Premises except for damages resulting</w:t>
      </w:r>
      <w:r>
        <w:rPr>
          <w:color w:val="282828"/>
          <w:spacing w:val="19"/>
        </w:rPr>
        <w:t> </w:t>
      </w:r>
      <w:r>
        <w:rPr>
          <w:color w:val="282828"/>
        </w:rPr>
        <w:t>from the gross negligence</w:t>
      </w:r>
      <w:r>
        <w:rPr>
          <w:color w:val="282828"/>
          <w:spacing w:val="19"/>
        </w:rPr>
        <w:t> </w:t>
      </w:r>
      <w:r>
        <w:rPr>
          <w:color w:val="282828"/>
        </w:rPr>
        <w:t>or willful conduct of Lessor.</w:t>
      </w:r>
      <w:r>
        <w:rPr>
          <w:color w:val="282828"/>
          <w:spacing w:val="77"/>
        </w:rPr>
        <w:t> </w:t>
      </w:r>
      <w:r>
        <w:rPr>
          <w:color w:val="282828"/>
        </w:rPr>
        <w:t>Lessee shall be liable to Lessor for damages resulting from the acts or omissions of Lessee, its employees, officers, directors, shareholders, members,</w:t>
      </w:r>
      <w:r>
        <w:rPr>
          <w:color w:val="282828"/>
          <w:spacing w:val="-1"/>
        </w:rPr>
        <w:t> </w:t>
      </w:r>
      <w:r>
        <w:rPr>
          <w:color w:val="282828"/>
        </w:rPr>
        <w:t>partners,</w:t>
      </w:r>
      <w:r>
        <w:rPr>
          <w:color w:val="282828"/>
          <w:spacing w:val="-2"/>
        </w:rPr>
        <w:t> </w:t>
      </w:r>
      <w:r>
        <w:rPr>
          <w:color w:val="282828"/>
        </w:rPr>
        <w:t>representatives,</w:t>
      </w:r>
      <w:r>
        <w:rPr>
          <w:color w:val="282828"/>
          <w:spacing w:val="-15"/>
        </w:rPr>
        <w:t> </w:t>
      </w:r>
      <w:r>
        <w:rPr>
          <w:color w:val="282828"/>
        </w:rPr>
        <w:t>agents,</w:t>
      </w:r>
      <w:r>
        <w:rPr>
          <w:color w:val="282828"/>
          <w:spacing w:val="-3"/>
        </w:rPr>
        <w:t> </w:t>
      </w:r>
      <w:r>
        <w:rPr>
          <w:color w:val="282828"/>
        </w:rPr>
        <w:t>customers, guests,</w:t>
      </w:r>
      <w:r>
        <w:rPr>
          <w:color w:val="282828"/>
          <w:spacing w:val="-9"/>
        </w:rPr>
        <w:t> </w:t>
      </w:r>
      <w:r>
        <w:rPr>
          <w:color w:val="282828"/>
        </w:rPr>
        <w:t>invitees</w:t>
      </w:r>
      <w:r>
        <w:rPr>
          <w:color w:val="282828"/>
          <w:spacing w:val="-5"/>
        </w:rPr>
        <w:t> </w:t>
      </w:r>
      <w:r>
        <w:rPr>
          <w:color w:val="282828"/>
        </w:rPr>
        <w:t>and licensees or of Lessee's, its employee's, officer's, director's, shareholder's, member's, partner's, representative's,</w:t>
      </w:r>
      <w:r>
        <w:rPr>
          <w:color w:val="282828"/>
          <w:spacing w:val="40"/>
        </w:rPr>
        <w:t> </w:t>
      </w:r>
      <w:r>
        <w:rPr>
          <w:color w:val="282828"/>
        </w:rPr>
        <w:t>agent's,</w:t>
      </w:r>
      <w:r>
        <w:rPr>
          <w:color w:val="282828"/>
          <w:spacing w:val="40"/>
        </w:rPr>
        <w:t> </w:t>
      </w:r>
      <w:r>
        <w:rPr>
          <w:color w:val="282828"/>
        </w:rPr>
        <w:t>customer's,</w:t>
      </w:r>
      <w:r>
        <w:rPr>
          <w:color w:val="282828"/>
          <w:spacing w:val="40"/>
        </w:rPr>
        <w:t> </w:t>
      </w:r>
      <w:r>
        <w:rPr>
          <w:color w:val="282828"/>
        </w:rPr>
        <w:t>guest's,</w:t>
      </w:r>
      <w:r>
        <w:rPr>
          <w:color w:val="282828"/>
          <w:spacing w:val="40"/>
        </w:rPr>
        <w:t> </w:t>
      </w:r>
      <w:r>
        <w:rPr>
          <w:color w:val="282828"/>
        </w:rPr>
        <w:t>invitee's</w:t>
      </w:r>
      <w:r>
        <w:rPr>
          <w:color w:val="282828"/>
          <w:spacing w:val="40"/>
        </w:rPr>
        <w:t> </w:t>
      </w:r>
      <w:r>
        <w:rPr>
          <w:color w:val="282828"/>
        </w:rPr>
        <w:t>and</w:t>
      </w:r>
      <w:r>
        <w:rPr>
          <w:color w:val="282828"/>
          <w:spacing w:val="40"/>
        </w:rPr>
        <w:t> </w:t>
      </w:r>
      <w:r>
        <w:rPr>
          <w:color w:val="282828"/>
        </w:rPr>
        <w:t>licensee's</w:t>
      </w:r>
      <w:r>
        <w:rPr>
          <w:color w:val="282828"/>
          <w:spacing w:val="40"/>
        </w:rPr>
        <w:t> </w:t>
      </w:r>
      <w:r>
        <w:rPr>
          <w:color w:val="282828"/>
        </w:rPr>
        <w:t>negligence,</w:t>
      </w:r>
      <w:r>
        <w:rPr>
          <w:color w:val="282828"/>
          <w:spacing w:val="40"/>
        </w:rPr>
        <w:t> </w:t>
      </w:r>
      <w:r>
        <w:rPr>
          <w:color w:val="282828"/>
        </w:rPr>
        <w:t>gross negligence or</w:t>
      </w:r>
      <w:r>
        <w:rPr>
          <w:color w:val="282828"/>
          <w:spacing w:val="-9"/>
        </w:rPr>
        <w:t> </w:t>
      </w:r>
      <w:r>
        <w:rPr>
          <w:color w:val="282828"/>
        </w:rPr>
        <w:t>willful conduct.</w:t>
      </w:r>
      <w:r>
        <w:rPr>
          <w:color w:val="282828"/>
          <w:spacing w:val="40"/>
        </w:rPr>
        <w:t> </w:t>
      </w:r>
      <w:r>
        <w:rPr>
          <w:color w:val="282828"/>
        </w:rPr>
        <w:t>Lessee's</w:t>
      </w:r>
      <w:r>
        <w:rPr>
          <w:color w:val="282828"/>
          <w:spacing w:val="-3"/>
        </w:rPr>
        <w:t> </w:t>
      </w:r>
      <w:r>
        <w:rPr>
          <w:color w:val="282828"/>
        </w:rPr>
        <w:t>obligation under</w:t>
      </w:r>
      <w:r>
        <w:rPr>
          <w:color w:val="282828"/>
          <w:spacing w:val="-4"/>
        </w:rPr>
        <w:t> </w:t>
      </w:r>
      <w:r>
        <w:rPr>
          <w:color w:val="282828"/>
        </w:rPr>
        <w:t>this</w:t>
      </w:r>
      <w:r>
        <w:rPr>
          <w:color w:val="282828"/>
          <w:spacing w:val="-3"/>
        </w:rPr>
        <w:t> </w:t>
      </w:r>
      <w:r>
        <w:rPr>
          <w:color w:val="282828"/>
        </w:rPr>
        <w:t>paragraph to indemnify and hold</w:t>
      </w:r>
      <w:r>
        <w:rPr>
          <w:color w:val="282828"/>
          <w:spacing w:val="-2"/>
        </w:rPr>
        <w:t> </w:t>
      </w:r>
      <w:r>
        <w:rPr>
          <w:color w:val="282828"/>
        </w:rPr>
        <w:t>the Lessor</w:t>
      </w:r>
      <w:r>
        <w:rPr>
          <w:color w:val="282828"/>
          <w:spacing w:val="-2"/>
        </w:rPr>
        <w:t> </w:t>
      </w:r>
      <w:r>
        <w:rPr>
          <w:color w:val="282828"/>
        </w:rPr>
        <w:t>harmless shall be</w:t>
      </w:r>
      <w:r>
        <w:rPr>
          <w:color w:val="282828"/>
          <w:spacing w:val="-4"/>
        </w:rPr>
        <w:t> </w:t>
      </w:r>
      <w:r>
        <w:rPr>
          <w:color w:val="282828"/>
        </w:rPr>
        <w:t>limited to the</w:t>
      </w:r>
      <w:r>
        <w:rPr>
          <w:color w:val="282828"/>
          <w:spacing w:val="-5"/>
        </w:rPr>
        <w:t> </w:t>
      </w:r>
      <w:r>
        <w:rPr>
          <w:color w:val="282828"/>
        </w:rPr>
        <w:t>sum that exceeds the</w:t>
      </w:r>
      <w:r>
        <w:rPr>
          <w:color w:val="282828"/>
          <w:spacing w:val="-7"/>
        </w:rPr>
        <w:t> </w:t>
      </w:r>
      <w:r>
        <w:rPr>
          <w:color w:val="282828"/>
        </w:rPr>
        <w:t>amount of</w:t>
      </w:r>
      <w:r>
        <w:rPr>
          <w:color w:val="282828"/>
          <w:spacing w:val="-6"/>
        </w:rPr>
        <w:t> </w:t>
      </w:r>
      <w:r>
        <w:rPr>
          <w:color w:val="282828"/>
        </w:rPr>
        <w:t>insurance proceeds, if</w:t>
      </w:r>
      <w:r>
        <w:rPr>
          <w:color w:val="282828"/>
          <w:spacing w:val="-8"/>
        </w:rPr>
        <w:t> </w:t>
      </w:r>
      <w:r>
        <w:rPr>
          <w:color w:val="282828"/>
        </w:rPr>
        <w:t>any, received by</w:t>
      </w:r>
      <w:r>
        <w:rPr>
          <w:color w:val="282828"/>
          <w:spacing w:val="-13"/>
        </w:rPr>
        <w:t> </w:t>
      </w:r>
      <w:r>
        <w:rPr>
          <w:color w:val="282828"/>
        </w:rPr>
        <w:t>the</w:t>
      </w:r>
      <w:r>
        <w:rPr>
          <w:color w:val="282828"/>
          <w:spacing w:val="-5"/>
        </w:rPr>
        <w:t> </w:t>
      </w:r>
      <w:r>
        <w:rPr>
          <w:color w:val="282828"/>
        </w:rPr>
        <w:t>Lessor.</w:t>
      </w:r>
      <w:r>
        <w:rPr>
          <w:color w:val="282828"/>
          <w:spacing w:val="40"/>
        </w:rPr>
        <w:t> </w:t>
      </w:r>
      <w:r>
        <w:rPr>
          <w:color w:val="282828"/>
        </w:rPr>
        <w:t>The</w:t>
      </w:r>
      <w:r>
        <w:rPr>
          <w:color w:val="282828"/>
          <w:spacing w:val="-5"/>
        </w:rPr>
        <w:t> </w:t>
      </w:r>
      <w:r>
        <w:rPr>
          <w:color w:val="282828"/>
        </w:rPr>
        <w:t>indemnitee shall give</w:t>
      </w:r>
      <w:r>
        <w:rPr>
          <w:color w:val="282828"/>
          <w:spacing w:val="-7"/>
        </w:rPr>
        <w:t> </w:t>
      </w:r>
      <w:r>
        <w:rPr>
          <w:color w:val="282828"/>
        </w:rPr>
        <w:t>prompt notice to</w:t>
      </w:r>
      <w:r>
        <w:rPr>
          <w:color w:val="282828"/>
          <w:spacing w:val="-6"/>
        </w:rPr>
        <w:t> </w:t>
      </w:r>
      <w:r>
        <w:rPr>
          <w:color w:val="282828"/>
        </w:rPr>
        <w:t>the</w:t>
      </w:r>
      <w:r>
        <w:rPr>
          <w:color w:val="282828"/>
          <w:spacing w:val="-6"/>
        </w:rPr>
        <w:t> </w:t>
      </w:r>
      <w:r>
        <w:rPr>
          <w:color w:val="282828"/>
        </w:rPr>
        <w:t>indemnitor of</w:t>
      </w:r>
      <w:r>
        <w:rPr>
          <w:color w:val="282828"/>
          <w:spacing w:val="-4"/>
        </w:rPr>
        <w:t> </w:t>
      </w:r>
      <w:r>
        <w:rPr>
          <w:color w:val="282828"/>
        </w:rPr>
        <w:t>any</w:t>
      </w:r>
      <w:r>
        <w:rPr>
          <w:color w:val="282828"/>
          <w:spacing w:val="-15"/>
        </w:rPr>
        <w:t> </w:t>
      </w:r>
      <w:r>
        <w:rPr>
          <w:color w:val="282828"/>
        </w:rPr>
        <w:t>claim</w:t>
      </w:r>
      <w:r>
        <w:rPr>
          <w:color w:val="282828"/>
          <w:spacing w:val="-4"/>
        </w:rPr>
        <w:t> </w:t>
      </w:r>
      <w:r>
        <w:rPr>
          <w:color w:val="282828"/>
        </w:rPr>
        <w:t>to which this indemnity applies.</w:t>
      </w:r>
    </w:p>
    <w:p>
      <w:pPr>
        <w:pStyle w:val="BodyText"/>
        <w:spacing w:before="4"/>
        <w:rPr>
          <w:sz w:val="17"/>
        </w:rPr>
      </w:pPr>
    </w:p>
    <w:p>
      <w:pPr>
        <w:spacing w:before="91"/>
        <w:ind w:left="1377" w:right="0" w:firstLine="0"/>
        <w:jc w:val="both"/>
        <w:rPr>
          <w:b/>
          <w:sz w:val="22"/>
        </w:rPr>
      </w:pPr>
      <w:r>
        <w:rPr>
          <w:b/>
          <w:color w:val="282828"/>
          <w:w w:val="105"/>
          <w:sz w:val="22"/>
        </w:rPr>
        <w:t>Section</w:t>
      </w:r>
      <w:r>
        <w:rPr>
          <w:b/>
          <w:color w:val="282828"/>
          <w:spacing w:val="-10"/>
          <w:w w:val="105"/>
          <w:sz w:val="22"/>
        </w:rPr>
        <w:t> </w:t>
      </w:r>
      <w:r>
        <w:rPr>
          <w:b/>
          <w:color w:val="282828"/>
          <w:w w:val="105"/>
          <w:sz w:val="22"/>
        </w:rPr>
        <w:t>14.02</w:t>
      </w:r>
      <w:r>
        <w:rPr>
          <w:b/>
          <w:color w:val="282828"/>
          <w:spacing w:val="-11"/>
          <w:w w:val="105"/>
          <w:sz w:val="22"/>
        </w:rPr>
        <w:t> </w:t>
      </w:r>
      <w:r>
        <w:rPr>
          <w:b/>
          <w:color w:val="282828"/>
          <w:w w:val="105"/>
          <w:sz w:val="22"/>
        </w:rPr>
        <w:t>-</w:t>
      </w:r>
      <w:r>
        <w:rPr>
          <w:b/>
          <w:color w:val="282828"/>
          <w:spacing w:val="-14"/>
          <w:w w:val="105"/>
          <w:sz w:val="22"/>
        </w:rPr>
        <w:t> </w:t>
      </w:r>
      <w:r>
        <w:rPr>
          <w:b/>
          <w:color w:val="282828"/>
          <w:w w:val="105"/>
          <w:sz w:val="22"/>
          <w:u w:val="thick" w:color="282828"/>
        </w:rPr>
        <w:t>Hazardous</w:t>
      </w:r>
      <w:r>
        <w:rPr>
          <w:b/>
          <w:color w:val="282828"/>
          <w:spacing w:val="1"/>
          <w:w w:val="105"/>
          <w:sz w:val="22"/>
          <w:u w:val="thick" w:color="282828"/>
        </w:rPr>
        <w:t> </w:t>
      </w:r>
      <w:r>
        <w:rPr>
          <w:b/>
          <w:color w:val="282828"/>
          <w:spacing w:val="-2"/>
          <w:w w:val="105"/>
          <w:sz w:val="22"/>
          <w:u w:val="thick" w:color="282828"/>
        </w:rPr>
        <w:t>Substances:</w:t>
      </w:r>
    </w:p>
    <w:p>
      <w:pPr>
        <w:pStyle w:val="BodyText"/>
        <w:spacing w:before="7"/>
        <w:rPr>
          <w:b/>
        </w:rPr>
      </w:pPr>
    </w:p>
    <w:p>
      <w:pPr>
        <w:pStyle w:val="BodyText"/>
        <w:spacing w:line="242" w:lineRule="auto"/>
        <w:ind w:left="1382" w:right="1136" w:firstLine="1"/>
        <w:jc w:val="both"/>
      </w:pPr>
      <w:r>
        <w:rPr>
          <w:color w:val="282828"/>
        </w:rPr>
        <w:t>Lessee warrants and covenants that neither the Lessee, nor its employees, agents, officers, shareholders, partners, members, invitees, guests or</w:t>
      </w:r>
      <w:r>
        <w:rPr>
          <w:color w:val="282828"/>
          <w:spacing w:val="-1"/>
        </w:rPr>
        <w:t> </w:t>
      </w:r>
      <w:r>
        <w:rPr>
          <w:color w:val="282828"/>
        </w:rPr>
        <w:t>customers shall use, deposit, store, transport, locate, bring on to or cause to be brought on to the Premises any Hazardous Substances</w:t>
      </w:r>
      <w:r>
        <w:rPr>
          <w:color w:val="282828"/>
          <w:spacing w:val="40"/>
        </w:rPr>
        <w:t> </w:t>
      </w:r>
      <w:r>
        <w:rPr>
          <w:color w:val="282828"/>
        </w:rPr>
        <w:t>and further warrants and covenants that neither Lessee nor employees, agents, officers, shareholders, partners, members, invitees, guests</w:t>
      </w:r>
      <w:r>
        <w:rPr>
          <w:color w:val="282828"/>
          <w:spacing w:val="-4"/>
        </w:rPr>
        <w:t> </w:t>
      </w:r>
      <w:r>
        <w:rPr>
          <w:color w:val="282828"/>
        </w:rPr>
        <w:t>or</w:t>
      </w:r>
      <w:r>
        <w:rPr>
          <w:color w:val="282828"/>
          <w:spacing w:val="-7"/>
        </w:rPr>
        <w:t> </w:t>
      </w:r>
      <w:r>
        <w:rPr>
          <w:color w:val="282828"/>
        </w:rPr>
        <w:t>its</w:t>
      </w:r>
      <w:r>
        <w:rPr>
          <w:color w:val="282828"/>
          <w:spacing w:val="-9"/>
        </w:rPr>
        <w:t> </w:t>
      </w:r>
      <w:r>
        <w:rPr>
          <w:color w:val="282828"/>
        </w:rPr>
        <w:t>customers shall</w:t>
      </w:r>
      <w:r>
        <w:rPr>
          <w:color w:val="282828"/>
          <w:spacing w:val="-3"/>
        </w:rPr>
        <w:t> </w:t>
      </w:r>
      <w:r>
        <w:rPr>
          <w:color w:val="282828"/>
        </w:rPr>
        <w:t>release, discharge, spill,</w:t>
      </w:r>
      <w:r>
        <w:rPr>
          <w:color w:val="282828"/>
          <w:spacing w:val="-4"/>
        </w:rPr>
        <w:t> </w:t>
      </w:r>
      <w:r>
        <w:rPr>
          <w:color w:val="282828"/>
        </w:rPr>
        <w:t>dispose, emit</w:t>
      </w:r>
      <w:r>
        <w:rPr>
          <w:color w:val="282828"/>
          <w:spacing w:val="-1"/>
        </w:rPr>
        <w:t> </w:t>
      </w:r>
      <w:r>
        <w:rPr>
          <w:color w:val="282828"/>
        </w:rPr>
        <w:t>or permit the</w:t>
      </w:r>
      <w:r>
        <w:rPr>
          <w:color w:val="282828"/>
          <w:spacing w:val="-2"/>
        </w:rPr>
        <w:t> </w:t>
      </w:r>
      <w:r>
        <w:rPr>
          <w:color w:val="282828"/>
        </w:rPr>
        <w:t>breakage of, Hazardous Substances in, on or under the</w:t>
      </w:r>
      <w:r>
        <w:rPr>
          <w:color w:val="282828"/>
          <w:spacing w:val="-2"/>
        </w:rPr>
        <w:t> </w:t>
      </w:r>
      <w:r>
        <w:rPr>
          <w:color w:val="282828"/>
        </w:rPr>
        <w:t>Premises.</w:t>
      </w:r>
    </w:p>
    <w:p>
      <w:pPr>
        <w:pStyle w:val="BodyText"/>
        <w:spacing w:before="1"/>
      </w:pPr>
    </w:p>
    <w:p>
      <w:pPr>
        <w:pStyle w:val="BodyText"/>
        <w:spacing w:line="270" w:lineRule="atLeast"/>
        <w:ind w:left="1392" w:right="1131" w:firstLine="1"/>
        <w:jc w:val="both"/>
      </w:pPr>
      <w:r>
        <w:rPr>
          <w:color w:val="282828"/>
        </w:rPr>
        <w:t>Lessee agrees to indemnify and hold harmless Lessor from any and all claims, damages, fines, judgements, penalties, costs, liabilities, or losses (including, without limitation, any and all sums paid</w:t>
      </w:r>
      <w:r>
        <w:rPr>
          <w:color w:val="282828"/>
          <w:spacing w:val="-6"/>
        </w:rPr>
        <w:t> </w:t>
      </w:r>
      <w:r>
        <w:rPr>
          <w:color w:val="282828"/>
        </w:rPr>
        <w:t>for</w:t>
      </w:r>
      <w:r>
        <w:rPr>
          <w:color w:val="282828"/>
          <w:spacing w:val="-10"/>
        </w:rPr>
        <w:t> </w:t>
      </w:r>
      <w:r>
        <w:rPr>
          <w:color w:val="282828"/>
        </w:rPr>
        <w:t>settlement of</w:t>
      </w:r>
      <w:r>
        <w:rPr>
          <w:color w:val="282828"/>
          <w:spacing w:val="-7"/>
        </w:rPr>
        <w:t> </w:t>
      </w:r>
      <w:r>
        <w:rPr>
          <w:color w:val="282828"/>
        </w:rPr>
        <w:t>claims,</w:t>
      </w:r>
      <w:r>
        <w:rPr>
          <w:color w:val="282828"/>
          <w:spacing w:val="-1"/>
        </w:rPr>
        <w:t> </w:t>
      </w:r>
      <w:r>
        <w:rPr>
          <w:color w:val="282828"/>
        </w:rPr>
        <w:t>attorneys'</w:t>
      </w:r>
      <w:r>
        <w:rPr>
          <w:color w:val="282828"/>
          <w:spacing w:val="-4"/>
        </w:rPr>
        <w:t> </w:t>
      </w:r>
      <w:r>
        <w:rPr>
          <w:color w:val="282828"/>
        </w:rPr>
        <w:t>fees,</w:t>
      </w:r>
      <w:r>
        <w:rPr>
          <w:color w:val="282828"/>
          <w:spacing w:val="-4"/>
        </w:rPr>
        <w:t> </w:t>
      </w:r>
      <w:r>
        <w:rPr>
          <w:color w:val="282828"/>
        </w:rPr>
        <w:t>consultant</w:t>
      </w:r>
      <w:r>
        <w:rPr>
          <w:color w:val="282828"/>
          <w:spacing w:val="12"/>
        </w:rPr>
        <w:t> </w:t>
      </w:r>
      <w:r>
        <w:rPr>
          <w:color w:val="282828"/>
        </w:rPr>
        <w:t>and</w:t>
      </w:r>
      <w:r>
        <w:rPr>
          <w:color w:val="282828"/>
          <w:spacing w:val="-8"/>
        </w:rPr>
        <w:t> </w:t>
      </w:r>
      <w:r>
        <w:rPr>
          <w:color w:val="282828"/>
        </w:rPr>
        <w:t>expert fees)</w:t>
      </w:r>
      <w:r>
        <w:rPr>
          <w:color w:val="282828"/>
          <w:spacing w:val="-7"/>
        </w:rPr>
        <w:t> </w:t>
      </w:r>
      <w:r>
        <w:rPr>
          <w:color w:val="282828"/>
        </w:rPr>
        <w:t>arising</w:t>
      </w:r>
      <w:r>
        <w:rPr>
          <w:color w:val="282828"/>
          <w:spacing w:val="-8"/>
        </w:rPr>
        <w:t> </w:t>
      </w:r>
      <w:r>
        <w:rPr>
          <w:color w:val="282828"/>
        </w:rPr>
        <w:t>during</w:t>
      </w:r>
      <w:r>
        <w:rPr>
          <w:color w:val="282828"/>
          <w:spacing w:val="-8"/>
        </w:rPr>
        <w:t> </w:t>
      </w:r>
      <w:r>
        <w:rPr>
          <w:color w:val="282828"/>
        </w:rPr>
        <w:t>or</w:t>
      </w:r>
      <w:r>
        <w:rPr>
          <w:color w:val="282828"/>
          <w:spacing w:val="-6"/>
        </w:rPr>
        <w:t> </w:t>
      </w:r>
      <w:r>
        <w:rPr>
          <w:color w:val="282828"/>
        </w:rPr>
        <w:t>after</w:t>
      </w:r>
      <w:r>
        <w:rPr>
          <w:color w:val="282828"/>
          <w:spacing w:val="-5"/>
        </w:rPr>
        <w:t> the</w:t>
      </w:r>
    </w:p>
    <w:p>
      <w:pPr>
        <w:pStyle w:val="BodyText"/>
        <w:spacing w:line="305" w:lineRule="exact"/>
        <w:ind w:left="1396"/>
        <w:jc w:val="both"/>
        <w:rPr>
          <w:b/>
          <w:sz w:val="36"/>
        </w:rPr>
      </w:pPr>
      <w:r>
        <w:rPr>
          <w:color w:val="282828"/>
        </w:rPr>
        <w:t>term</w:t>
      </w:r>
      <w:r>
        <w:rPr>
          <w:color w:val="282828"/>
          <w:spacing w:val="53"/>
        </w:rPr>
        <w:t> </w:t>
      </w:r>
      <w:r>
        <w:rPr>
          <w:color w:val="282828"/>
        </w:rPr>
        <w:t>of</w:t>
      </w:r>
      <w:r>
        <w:rPr>
          <w:color w:val="282828"/>
          <w:spacing w:val="51"/>
        </w:rPr>
        <w:t> </w:t>
      </w:r>
      <w:r>
        <w:rPr>
          <w:color w:val="282828"/>
        </w:rPr>
        <w:t>this</w:t>
      </w:r>
      <w:r>
        <w:rPr>
          <w:color w:val="282828"/>
          <w:spacing w:val="51"/>
        </w:rPr>
        <w:t> </w:t>
      </w:r>
      <w:r>
        <w:rPr>
          <w:color w:val="282828"/>
        </w:rPr>
        <w:t>Agreement</w:t>
      </w:r>
      <w:r>
        <w:rPr>
          <w:color w:val="282828"/>
          <w:spacing w:val="68"/>
        </w:rPr>
        <w:t> </w:t>
      </w:r>
      <w:r>
        <w:rPr>
          <w:color w:val="282828"/>
        </w:rPr>
        <w:t>or</w:t>
      </w:r>
      <w:r>
        <w:rPr>
          <w:color w:val="282828"/>
          <w:spacing w:val="49"/>
        </w:rPr>
        <w:t> </w:t>
      </w:r>
      <w:r>
        <w:rPr>
          <w:color w:val="282828"/>
        </w:rPr>
        <w:t>any</w:t>
      </w:r>
      <w:r>
        <w:rPr>
          <w:color w:val="282828"/>
          <w:spacing w:val="47"/>
        </w:rPr>
        <w:t> </w:t>
      </w:r>
      <w:r>
        <w:rPr>
          <w:color w:val="282828"/>
        </w:rPr>
        <w:t>renewal</w:t>
      </w:r>
      <w:r>
        <w:rPr>
          <w:color w:val="282828"/>
          <w:spacing w:val="57"/>
        </w:rPr>
        <w:t> </w:t>
      </w:r>
      <w:r>
        <w:rPr>
          <w:color w:val="282828"/>
        </w:rPr>
        <w:t>hereof</w:t>
      </w:r>
      <w:r>
        <w:rPr>
          <w:color w:val="282828"/>
          <w:spacing w:val="56"/>
        </w:rPr>
        <w:t> </w:t>
      </w:r>
      <w:r>
        <w:rPr>
          <w:color w:val="282828"/>
        </w:rPr>
        <w:t>from</w:t>
      </w:r>
      <w:r>
        <w:rPr>
          <w:color w:val="282828"/>
          <w:spacing w:val="54"/>
        </w:rPr>
        <w:t> </w:t>
      </w:r>
      <w:r>
        <w:rPr>
          <w:color w:val="282828"/>
        </w:rPr>
        <w:t>or</w:t>
      </w:r>
      <w:r>
        <w:rPr>
          <w:color w:val="282828"/>
          <w:spacing w:val="46"/>
        </w:rPr>
        <w:t> </w:t>
      </w:r>
      <w:r>
        <w:rPr>
          <w:color w:val="282828"/>
        </w:rPr>
        <w:t>in</w:t>
      </w:r>
      <w:r>
        <w:rPr>
          <w:color w:val="282828"/>
          <w:spacing w:val="47"/>
        </w:rPr>
        <w:t> </w:t>
      </w:r>
      <w:r>
        <w:rPr>
          <w:color w:val="282828"/>
        </w:rPr>
        <w:t>connection</w:t>
      </w:r>
      <w:r>
        <w:rPr>
          <w:color w:val="282828"/>
          <w:spacing w:val="66"/>
        </w:rPr>
        <w:t> </w:t>
      </w:r>
      <w:r>
        <w:rPr>
          <w:color w:val="282828"/>
        </w:rPr>
        <w:t>with</w:t>
      </w:r>
      <w:r>
        <w:rPr>
          <w:color w:val="282828"/>
          <w:spacing w:val="51"/>
          <w:w w:val="150"/>
        </w:rPr>
        <w:t>   </w:t>
      </w:r>
      <w:r>
        <w:rPr>
          <w:b/>
          <w:color w:val="282828"/>
          <w:sz w:val="36"/>
        </w:rPr>
        <w:t>dn:.!-</w:t>
      </w:r>
      <w:r>
        <w:rPr>
          <w:b/>
          <w:color w:val="282828"/>
          <w:spacing w:val="-5"/>
          <w:sz w:val="36"/>
        </w:rPr>
        <w:t>or</w:t>
      </w:r>
    </w:p>
    <w:p>
      <w:pPr>
        <w:spacing w:before="186"/>
        <w:ind w:left="7597" w:right="0" w:firstLine="0"/>
        <w:jc w:val="left"/>
        <w:rPr>
          <w:sz w:val="16"/>
        </w:rPr>
      </w:pPr>
      <w:r>
        <w:rPr>
          <w:color w:val="282828"/>
          <w:spacing w:val="-2"/>
          <w:sz w:val="16"/>
        </w:rPr>
        <w:t>Lessor's</w:t>
      </w:r>
      <w:r>
        <w:rPr>
          <w:color w:val="282828"/>
          <w:spacing w:val="-149"/>
          <w:w w:val="480"/>
          <w:sz w:val="16"/>
        </w:rPr>
        <w:t> </w:t>
      </w:r>
      <w:r>
        <w:rPr>
          <w:color w:val="282828"/>
          <w:spacing w:val="-2"/>
          <w:w w:val="480"/>
          <w:sz w:val="16"/>
        </w:rPr>
        <w:t>Initials</w:t>
      </w:r>
    </w:p>
    <w:p>
      <w:pPr>
        <w:spacing w:before="140"/>
        <w:ind w:left="7582" w:right="0" w:firstLine="0"/>
        <w:jc w:val="left"/>
        <w:rPr>
          <w:rFonts w:ascii="Arial" w:hAnsi="Arial"/>
          <w:b/>
          <w:sz w:val="25"/>
        </w:rPr>
      </w:pPr>
      <w:r>
        <w:rPr>
          <w:rFonts w:ascii="Arial" w:hAnsi="Arial"/>
          <w:b/>
          <w:color w:val="282828"/>
          <w:spacing w:val="-2"/>
          <w:w w:val="90"/>
          <w:sz w:val="25"/>
        </w:rPr>
        <w:t>h='•i,,;,;,1,</w:t>
      </w:r>
      <w:r>
        <w:rPr>
          <w:rFonts w:ascii="Arial" w:hAnsi="Arial"/>
          <w:b/>
          <w:color w:val="8789A5"/>
          <w:spacing w:val="-2"/>
          <w:w w:val="90"/>
          <w:sz w:val="25"/>
        </w:rPr>
        <w:t>f</w:t>
      </w:r>
    </w:p>
    <w:p>
      <w:pPr>
        <w:spacing w:after="0"/>
        <w:jc w:val="left"/>
        <w:rPr>
          <w:rFonts w:ascii="Arial" w:hAnsi="Arial"/>
          <w:sz w:val="25"/>
        </w:rPr>
        <w:sectPr>
          <w:pgSz w:w="12240" w:h="15800"/>
          <w:pgMar w:header="0" w:footer="1280" w:top="1380" w:bottom="1880" w:left="260" w:right="400"/>
        </w:sectPr>
      </w:pPr>
    </w:p>
    <w:p>
      <w:pPr>
        <w:spacing w:line="252" w:lineRule="auto" w:before="61"/>
        <w:ind w:left="1331" w:right="1187" w:hanging="2"/>
        <w:jc w:val="both"/>
        <w:rPr>
          <w:sz w:val="22"/>
        </w:rPr>
      </w:pPr>
      <w:r>
        <w:rPr>
          <w:color w:val="2D2D2D"/>
          <w:w w:val="105"/>
          <w:sz w:val="22"/>
        </w:rPr>
        <w:t>suspected presence of Hazardous Substances in</w:t>
      </w:r>
      <w:r>
        <w:rPr>
          <w:color w:val="2D2D2D"/>
          <w:spacing w:val="-5"/>
          <w:w w:val="105"/>
          <w:sz w:val="22"/>
        </w:rPr>
        <w:t> </w:t>
      </w:r>
      <w:r>
        <w:rPr>
          <w:color w:val="2D2D2D"/>
          <w:w w:val="105"/>
          <w:sz w:val="22"/>
        </w:rPr>
        <w:t>or</w:t>
      </w:r>
      <w:r>
        <w:rPr>
          <w:color w:val="2D2D2D"/>
          <w:spacing w:val="-6"/>
          <w:w w:val="105"/>
          <w:sz w:val="22"/>
        </w:rPr>
        <w:t> </w:t>
      </w:r>
      <w:r>
        <w:rPr>
          <w:color w:val="2D2D2D"/>
          <w:w w:val="105"/>
          <w:sz w:val="22"/>
        </w:rPr>
        <w:t>on the</w:t>
      </w:r>
      <w:r>
        <w:rPr>
          <w:color w:val="2D2D2D"/>
          <w:spacing w:val="-4"/>
          <w:w w:val="105"/>
          <w:sz w:val="22"/>
        </w:rPr>
        <w:t> </w:t>
      </w:r>
      <w:r>
        <w:rPr>
          <w:color w:val="2D2D2D"/>
          <w:w w:val="105"/>
          <w:sz w:val="22"/>
        </w:rPr>
        <w:t>Premises,</w:t>
      </w:r>
      <w:r>
        <w:rPr>
          <w:color w:val="2D2D2D"/>
          <w:w w:val="105"/>
          <w:sz w:val="22"/>
        </w:rPr>
        <w:t> which Hazardous Substances were brought onto the Premises during the term of this Agreement</w:t>
      </w:r>
      <w:r>
        <w:rPr>
          <w:color w:val="2D2D2D"/>
          <w:w w:val="105"/>
          <w:sz w:val="22"/>
        </w:rPr>
        <w:t> or any</w:t>
      </w:r>
      <w:r>
        <w:rPr>
          <w:color w:val="2D2D2D"/>
          <w:spacing w:val="-1"/>
          <w:w w:val="105"/>
          <w:sz w:val="22"/>
        </w:rPr>
        <w:t> </w:t>
      </w:r>
      <w:r>
        <w:rPr>
          <w:color w:val="2D2D2D"/>
          <w:w w:val="105"/>
          <w:sz w:val="22"/>
        </w:rPr>
        <w:t>renewal thereof by</w:t>
      </w:r>
      <w:r>
        <w:rPr>
          <w:color w:val="2D2D2D"/>
          <w:spacing w:val="-3"/>
          <w:w w:val="105"/>
          <w:sz w:val="22"/>
        </w:rPr>
        <w:t> </w:t>
      </w:r>
      <w:r>
        <w:rPr>
          <w:color w:val="2D2D2D"/>
          <w:w w:val="105"/>
          <w:sz w:val="22"/>
        </w:rPr>
        <w:t>the Lessee, its</w:t>
      </w:r>
      <w:r>
        <w:rPr>
          <w:color w:val="2D2D2D"/>
          <w:spacing w:val="-4"/>
          <w:w w:val="105"/>
          <w:sz w:val="22"/>
        </w:rPr>
        <w:t> </w:t>
      </w:r>
      <w:r>
        <w:rPr>
          <w:color w:val="2D2D2D"/>
          <w:w w:val="105"/>
          <w:sz w:val="22"/>
        </w:rPr>
        <w:t>agents, officers,</w:t>
      </w:r>
      <w:r>
        <w:rPr>
          <w:color w:val="2D2D2D"/>
          <w:w w:val="105"/>
          <w:sz w:val="22"/>
        </w:rPr>
        <w:t> representatives,</w:t>
      </w:r>
      <w:r>
        <w:rPr>
          <w:color w:val="2D2D2D"/>
          <w:spacing w:val="-3"/>
          <w:w w:val="105"/>
          <w:sz w:val="22"/>
        </w:rPr>
        <w:t> </w:t>
      </w:r>
      <w:r>
        <w:rPr>
          <w:color w:val="2D2D2D"/>
          <w:w w:val="105"/>
          <w:sz w:val="22"/>
        </w:rPr>
        <w:t>employees,</w:t>
      </w:r>
      <w:r>
        <w:rPr>
          <w:color w:val="2D2D2D"/>
          <w:w w:val="105"/>
          <w:sz w:val="22"/>
        </w:rPr>
        <w:t> invitees or</w:t>
      </w:r>
      <w:r>
        <w:rPr>
          <w:color w:val="2D2D2D"/>
          <w:spacing w:val="-4"/>
          <w:w w:val="105"/>
          <w:sz w:val="22"/>
        </w:rPr>
        <w:t> </w:t>
      </w:r>
      <w:r>
        <w:rPr>
          <w:color w:val="2D2D2D"/>
          <w:w w:val="105"/>
          <w:sz w:val="22"/>
        </w:rPr>
        <w:t>licensees or</w:t>
      </w:r>
      <w:r>
        <w:rPr>
          <w:color w:val="2D2D2D"/>
          <w:spacing w:val="-3"/>
          <w:w w:val="105"/>
          <w:sz w:val="22"/>
        </w:rPr>
        <w:t> </w:t>
      </w:r>
      <w:r>
        <w:rPr>
          <w:color w:val="2D2D2D"/>
          <w:w w:val="105"/>
          <w:sz w:val="22"/>
        </w:rPr>
        <w:t>become</w:t>
      </w:r>
      <w:r>
        <w:rPr>
          <w:color w:val="2D2D2D"/>
          <w:spacing w:val="-2"/>
          <w:w w:val="105"/>
          <w:sz w:val="22"/>
        </w:rPr>
        <w:t> </w:t>
      </w:r>
      <w:r>
        <w:rPr>
          <w:color w:val="2D2D2D"/>
          <w:w w:val="105"/>
          <w:sz w:val="22"/>
        </w:rPr>
        <w:t>deposited or otherwise</w:t>
      </w:r>
      <w:r>
        <w:rPr>
          <w:color w:val="2D2D2D"/>
          <w:w w:val="105"/>
          <w:sz w:val="22"/>
        </w:rPr>
        <w:t> become present on the Premises</w:t>
      </w:r>
      <w:r>
        <w:rPr>
          <w:color w:val="2D2D2D"/>
          <w:w w:val="105"/>
          <w:sz w:val="22"/>
        </w:rPr>
        <w:t> during the term of this Agreement</w:t>
      </w:r>
      <w:r>
        <w:rPr>
          <w:color w:val="2D2D2D"/>
          <w:w w:val="105"/>
          <w:sz w:val="22"/>
        </w:rPr>
        <w:t> or any renewal thereof.</w:t>
      </w:r>
      <w:r>
        <w:rPr>
          <w:color w:val="2D2D2D"/>
          <w:spacing w:val="40"/>
          <w:w w:val="105"/>
          <w:sz w:val="22"/>
        </w:rPr>
        <w:t> </w:t>
      </w:r>
      <w:r>
        <w:rPr>
          <w:color w:val="2D2D2D"/>
          <w:w w:val="105"/>
          <w:sz w:val="22"/>
        </w:rPr>
        <w:t>Without</w:t>
      </w:r>
      <w:r>
        <w:rPr>
          <w:color w:val="2D2D2D"/>
          <w:w w:val="105"/>
          <w:sz w:val="22"/>
        </w:rPr>
        <w:t> limiting</w:t>
      </w:r>
      <w:r>
        <w:rPr>
          <w:color w:val="2D2D2D"/>
          <w:w w:val="105"/>
          <w:sz w:val="22"/>
        </w:rPr>
        <w:t> of</w:t>
      </w:r>
      <w:r>
        <w:rPr>
          <w:color w:val="2D2D2D"/>
          <w:w w:val="105"/>
          <w:sz w:val="22"/>
        </w:rPr>
        <w:t> the foregoing,</w:t>
      </w:r>
      <w:r>
        <w:rPr>
          <w:color w:val="2D2D2D"/>
          <w:w w:val="105"/>
          <w:sz w:val="22"/>
        </w:rPr>
        <w:t> this indemnification shall</w:t>
      </w:r>
      <w:r>
        <w:rPr>
          <w:color w:val="2D2D2D"/>
          <w:w w:val="105"/>
          <w:sz w:val="22"/>
        </w:rPr>
        <w:t> include</w:t>
      </w:r>
      <w:r>
        <w:rPr>
          <w:color w:val="2D2D2D"/>
          <w:w w:val="105"/>
          <w:sz w:val="22"/>
        </w:rPr>
        <w:t> any and</w:t>
      </w:r>
      <w:r>
        <w:rPr>
          <w:color w:val="2D2D2D"/>
          <w:w w:val="105"/>
          <w:sz w:val="22"/>
        </w:rPr>
        <w:t> all</w:t>
      </w:r>
      <w:r>
        <w:rPr>
          <w:color w:val="2D2D2D"/>
          <w:w w:val="105"/>
          <w:sz w:val="22"/>
        </w:rPr>
        <w:t> costs incurred due</w:t>
      </w:r>
      <w:r>
        <w:rPr>
          <w:color w:val="2D2D2D"/>
          <w:spacing w:val="-8"/>
          <w:w w:val="105"/>
          <w:sz w:val="22"/>
        </w:rPr>
        <w:t> </w:t>
      </w:r>
      <w:r>
        <w:rPr>
          <w:color w:val="2D2D2D"/>
          <w:w w:val="105"/>
          <w:sz w:val="22"/>
        </w:rPr>
        <w:t>to</w:t>
      </w:r>
      <w:r>
        <w:rPr>
          <w:color w:val="2D2D2D"/>
          <w:spacing w:val="-4"/>
          <w:w w:val="105"/>
          <w:sz w:val="22"/>
        </w:rPr>
        <w:t> </w:t>
      </w:r>
      <w:r>
        <w:rPr>
          <w:color w:val="2D2D2D"/>
          <w:w w:val="105"/>
          <w:sz w:val="22"/>
        </w:rPr>
        <w:t>any</w:t>
      </w:r>
      <w:r>
        <w:rPr>
          <w:color w:val="2D2D2D"/>
          <w:spacing w:val="-12"/>
          <w:w w:val="105"/>
          <w:sz w:val="22"/>
        </w:rPr>
        <w:t> </w:t>
      </w:r>
      <w:r>
        <w:rPr>
          <w:color w:val="2D2D2D"/>
          <w:w w:val="105"/>
          <w:sz w:val="22"/>
        </w:rPr>
        <w:t>investigation of</w:t>
      </w:r>
      <w:r>
        <w:rPr>
          <w:color w:val="2D2D2D"/>
          <w:spacing w:val="-9"/>
          <w:w w:val="105"/>
          <w:sz w:val="22"/>
        </w:rPr>
        <w:t> </w:t>
      </w:r>
      <w:r>
        <w:rPr>
          <w:color w:val="2D2D2D"/>
          <w:w w:val="105"/>
          <w:sz w:val="22"/>
        </w:rPr>
        <w:t>the</w:t>
      </w:r>
      <w:r>
        <w:rPr>
          <w:color w:val="2D2D2D"/>
          <w:spacing w:val="-3"/>
          <w:w w:val="105"/>
          <w:sz w:val="22"/>
        </w:rPr>
        <w:t> </w:t>
      </w:r>
      <w:r>
        <w:rPr>
          <w:color w:val="2D2D2D"/>
          <w:w w:val="105"/>
          <w:sz w:val="22"/>
        </w:rPr>
        <w:t>site</w:t>
      </w:r>
      <w:r>
        <w:rPr>
          <w:color w:val="2D2D2D"/>
          <w:spacing w:val="-7"/>
          <w:w w:val="105"/>
          <w:sz w:val="22"/>
        </w:rPr>
        <w:t> </w:t>
      </w:r>
      <w:r>
        <w:rPr>
          <w:color w:val="2D2D2D"/>
          <w:w w:val="105"/>
          <w:sz w:val="22"/>
        </w:rPr>
        <w:t>or</w:t>
      </w:r>
      <w:r>
        <w:rPr>
          <w:color w:val="2D2D2D"/>
          <w:spacing w:val="-9"/>
          <w:w w:val="105"/>
          <w:sz w:val="22"/>
        </w:rPr>
        <w:t> </w:t>
      </w:r>
      <w:r>
        <w:rPr>
          <w:color w:val="2D2D2D"/>
          <w:w w:val="105"/>
          <w:sz w:val="22"/>
        </w:rPr>
        <w:t>any</w:t>
      </w:r>
      <w:r>
        <w:rPr>
          <w:color w:val="2D2D2D"/>
          <w:spacing w:val="-12"/>
          <w:w w:val="105"/>
          <w:sz w:val="22"/>
        </w:rPr>
        <w:t> </w:t>
      </w:r>
      <w:r>
        <w:rPr>
          <w:color w:val="2D2D2D"/>
          <w:w w:val="105"/>
          <w:sz w:val="22"/>
        </w:rPr>
        <w:t>cleanup, removal, or</w:t>
      </w:r>
      <w:r>
        <w:rPr>
          <w:color w:val="2D2D2D"/>
          <w:spacing w:val="-8"/>
          <w:w w:val="105"/>
          <w:sz w:val="22"/>
        </w:rPr>
        <w:t> </w:t>
      </w:r>
      <w:r>
        <w:rPr>
          <w:color w:val="2D2D2D"/>
          <w:w w:val="105"/>
          <w:sz w:val="22"/>
        </w:rPr>
        <w:t>restoration mandated by</w:t>
      </w:r>
      <w:r>
        <w:rPr>
          <w:color w:val="2D2D2D"/>
          <w:spacing w:val="-9"/>
          <w:w w:val="105"/>
          <w:sz w:val="22"/>
        </w:rPr>
        <w:t> </w:t>
      </w:r>
      <w:r>
        <w:rPr>
          <w:color w:val="2D2D2D"/>
          <w:w w:val="105"/>
          <w:sz w:val="22"/>
        </w:rPr>
        <w:t>a federal, state, or local agency or political subdivision.</w:t>
      </w:r>
    </w:p>
    <w:p>
      <w:pPr>
        <w:pStyle w:val="BodyText"/>
        <w:spacing w:before="10"/>
      </w:pPr>
    </w:p>
    <w:p>
      <w:pPr>
        <w:spacing w:line="256" w:lineRule="auto" w:before="0"/>
        <w:ind w:left="1341" w:right="1179" w:hanging="4"/>
        <w:jc w:val="both"/>
        <w:rPr>
          <w:sz w:val="22"/>
        </w:rPr>
      </w:pPr>
      <w:r>
        <w:rPr>
          <w:color w:val="2D2D2D"/>
          <w:w w:val="105"/>
          <w:sz w:val="22"/>
        </w:rPr>
        <w:t>For</w:t>
      </w:r>
      <w:r>
        <w:rPr>
          <w:color w:val="2D2D2D"/>
          <w:w w:val="105"/>
          <w:sz w:val="22"/>
        </w:rPr>
        <w:t> purposes</w:t>
      </w:r>
      <w:r>
        <w:rPr>
          <w:color w:val="2D2D2D"/>
          <w:w w:val="105"/>
          <w:sz w:val="22"/>
        </w:rPr>
        <w:t> of</w:t>
      </w:r>
      <w:r>
        <w:rPr>
          <w:color w:val="2D2D2D"/>
          <w:w w:val="105"/>
          <w:sz w:val="22"/>
        </w:rPr>
        <w:t> this</w:t>
      </w:r>
      <w:r>
        <w:rPr>
          <w:color w:val="2D2D2D"/>
          <w:w w:val="105"/>
          <w:sz w:val="22"/>
        </w:rPr>
        <w:t> section,</w:t>
      </w:r>
      <w:r>
        <w:rPr>
          <w:color w:val="2D2D2D"/>
          <w:w w:val="105"/>
          <w:sz w:val="22"/>
        </w:rPr>
        <w:t> the</w:t>
      </w:r>
      <w:r>
        <w:rPr>
          <w:color w:val="2D2D2D"/>
          <w:w w:val="105"/>
          <w:sz w:val="22"/>
        </w:rPr>
        <w:t> term</w:t>
      </w:r>
      <w:r>
        <w:rPr>
          <w:color w:val="2D2D2D"/>
          <w:w w:val="105"/>
          <w:sz w:val="22"/>
        </w:rPr>
        <w:t> "Hazardous</w:t>
      </w:r>
      <w:r>
        <w:rPr>
          <w:color w:val="2D2D2D"/>
          <w:w w:val="105"/>
          <w:sz w:val="22"/>
        </w:rPr>
        <w:t> Substances"</w:t>
      </w:r>
      <w:r>
        <w:rPr>
          <w:color w:val="2D2D2D"/>
          <w:w w:val="105"/>
          <w:sz w:val="22"/>
        </w:rPr>
        <w:t> shall</w:t>
      </w:r>
      <w:r>
        <w:rPr>
          <w:color w:val="2D2D2D"/>
          <w:w w:val="105"/>
          <w:sz w:val="22"/>
        </w:rPr>
        <w:t> be</w:t>
      </w:r>
      <w:r>
        <w:rPr>
          <w:color w:val="2D2D2D"/>
          <w:w w:val="105"/>
          <w:sz w:val="22"/>
        </w:rPr>
        <w:t> interpreted</w:t>
      </w:r>
      <w:r>
        <w:rPr>
          <w:color w:val="2D2D2D"/>
          <w:w w:val="105"/>
          <w:sz w:val="22"/>
        </w:rPr>
        <w:t> broadly</w:t>
      </w:r>
      <w:r>
        <w:rPr>
          <w:color w:val="2D2D2D"/>
          <w:w w:val="105"/>
          <w:sz w:val="22"/>
        </w:rPr>
        <w:t> to include,</w:t>
      </w:r>
      <w:r>
        <w:rPr>
          <w:color w:val="2D2D2D"/>
          <w:w w:val="105"/>
          <w:sz w:val="22"/>
        </w:rPr>
        <w:t> but</w:t>
      </w:r>
      <w:r>
        <w:rPr>
          <w:color w:val="2D2D2D"/>
          <w:w w:val="105"/>
          <w:sz w:val="22"/>
        </w:rPr>
        <w:t> not</w:t>
      </w:r>
      <w:r>
        <w:rPr>
          <w:color w:val="2D2D2D"/>
          <w:w w:val="105"/>
          <w:sz w:val="22"/>
        </w:rPr>
        <w:t> be</w:t>
      </w:r>
      <w:r>
        <w:rPr>
          <w:color w:val="2D2D2D"/>
          <w:w w:val="105"/>
          <w:sz w:val="22"/>
        </w:rPr>
        <w:t> limited</w:t>
      </w:r>
      <w:r>
        <w:rPr>
          <w:color w:val="2D2D2D"/>
          <w:w w:val="105"/>
          <w:sz w:val="22"/>
        </w:rPr>
        <w:t> to,</w:t>
      </w:r>
      <w:r>
        <w:rPr>
          <w:color w:val="2D2D2D"/>
          <w:w w:val="105"/>
          <w:sz w:val="22"/>
        </w:rPr>
        <w:t> substances</w:t>
      </w:r>
      <w:r>
        <w:rPr>
          <w:color w:val="2D2D2D"/>
          <w:w w:val="105"/>
          <w:sz w:val="22"/>
        </w:rPr>
        <w:t> designated</w:t>
      </w:r>
      <w:r>
        <w:rPr>
          <w:color w:val="2D2D2D"/>
          <w:w w:val="105"/>
          <w:sz w:val="22"/>
        </w:rPr>
        <w:t> as</w:t>
      </w:r>
      <w:r>
        <w:rPr>
          <w:color w:val="2D2D2D"/>
          <w:w w:val="105"/>
          <w:sz w:val="22"/>
        </w:rPr>
        <w:t> hazardous</w:t>
      </w:r>
      <w:r>
        <w:rPr>
          <w:color w:val="2D2D2D"/>
          <w:w w:val="105"/>
          <w:sz w:val="22"/>
        </w:rPr>
        <w:t> under the</w:t>
      </w:r>
      <w:r>
        <w:rPr>
          <w:color w:val="2D2D2D"/>
          <w:w w:val="105"/>
          <w:sz w:val="22"/>
        </w:rPr>
        <w:t> Comprehensive Environmental</w:t>
      </w:r>
      <w:r>
        <w:rPr>
          <w:color w:val="2D2D2D"/>
          <w:w w:val="105"/>
          <w:sz w:val="22"/>
        </w:rPr>
        <w:t> Response, Compensation</w:t>
      </w:r>
      <w:r>
        <w:rPr>
          <w:color w:val="2D2D2D"/>
          <w:w w:val="105"/>
          <w:sz w:val="22"/>
        </w:rPr>
        <w:t> and</w:t>
      </w:r>
      <w:r>
        <w:rPr>
          <w:color w:val="2D2D2D"/>
          <w:spacing w:val="-7"/>
          <w:w w:val="105"/>
          <w:sz w:val="22"/>
        </w:rPr>
        <w:t> </w:t>
      </w:r>
      <w:r>
        <w:rPr>
          <w:color w:val="2D2D2D"/>
          <w:w w:val="105"/>
          <w:sz w:val="22"/>
        </w:rPr>
        <w:t>Liability</w:t>
      </w:r>
      <w:r>
        <w:rPr>
          <w:color w:val="2D2D2D"/>
          <w:spacing w:val="-5"/>
          <w:w w:val="105"/>
          <w:sz w:val="22"/>
        </w:rPr>
        <w:t> </w:t>
      </w:r>
      <w:r>
        <w:rPr>
          <w:color w:val="2D2D2D"/>
          <w:w w:val="105"/>
          <w:sz w:val="22"/>
        </w:rPr>
        <w:t>Act</w:t>
      </w:r>
      <w:r>
        <w:rPr>
          <w:color w:val="2D2D2D"/>
          <w:spacing w:val="-6"/>
          <w:w w:val="105"/>
          <w:sz w:val="22"/>
        </w:rPr>
        <w:t> </w:t>
      </w:r>
      <w:r>
        <w:rPr>
          <w:color w:val="2D2D2D"/>
          <w:w w:val="105"/>
          <w:sz w:val="22"/>
        </w:rPr>
        <w:t>of</w:t>
      </w:r>
      <w:r>
        <w:rPr>
          <w:color w:val="2D2D2D"/>
          <w:spacing w:val="-4"/>
          <w:w w:val="105"/>
          <w:sz w:val="22"/>
        </w:rPr>
        <w:t> </w:t>
      </w:r>
      <w:r>
        <w:rPr>
          <w:color w:val="2D2D2D"/>
          <w:w w:val="105"/>
          <w:sz w:val="22"/>
        </w:rPr>
        <w:t>1980,</w:t>
      </w:r>
      <w:r>
        <w:rPr>
          <w:color w:val="2D2D2D"/>
          <w:spacing w:val="-4"/>
          <w:w w:val="105"/>
          <w:sz w:val="22"/>
        </w:rPr>
        <w:t> </w:t>
      </w:r>
      <w:r>
        <w:rPr>
          <w:color w:val="2D2D2D"/>
          <w:w w:val="105"/>
          <w:sz w:val="22"/>
        </w:rPr>
        <w:t>as</w:t>
      </w:r>
      <w:r>
        <w:rPr>
          <w:color w:val="2D2D2D"/>
          <w:spacing w:val="-9"/>
          <w:w w:val="105"/>
          <w:sz w:val="22"/>
        </w:rPr>
        <w:t> </w:t>
      </w:r>
      <w:r>
        <w:rPr>
          <w:color w:val="2D2D2D"/>
          <w:w w:val="105"/>
          <w:sz w:val="22"/>
        </w:rPr>
        <w:t>amended, 42</w:t>
      </w:r>
      <w:r>
        <w:rPr>
          <w:color w:val="2D2D2D"/>
          <w:spacing w:val="-8"/>
          <w:w w:val="105"/>
          <w:sz w:val="22"/>
        </w:rPr>
        <w:t> </w:t>
      </w:r>
      <w:r>
        <w:rPr>
          <w:color w:val="2D2D2D"/>
          <w:w w:val="105"/>
          <w:sz w:val="22"/>
        </w:rPr>
        <w:t>U.S.C.</w:t>
      </w:r>
      <w:r>
        <w:rPr>
          <w:color w:val="2D2D2D"/>
          <w:spacing w:val="40"/>
          <w:w w:val="105"/>
          <w:sz w:val="22"/>
        </w:rPr>
        <w:t> </w:t>
      </w:r>
      <w:r>
        <w:rPr>
          <w:color w:val="2D2D2D"/>
          <w:w w:val="105"/>
          <w:sz w:val="22"/>
        </w:rPr>
        <w:t>9601, et</w:t>
      </w:r>
      <w:r>
        <w:rPr>
          <w:color w:val="2D2D2D"/>
          <w:spacing w:val="-2"/>
          <w:w w:val="105"/>
          <w:sz w:val="22"/>
        </w:rPr>
        <w:t> </w:t>
      </w:r>
      <w:r>
        <w:rPr>
          <w:color w:val="2D2D2D"/>
          <w:w w:val="105"/>
          <w:sz w:val="22"/>
        </w:rPr>
        <w:t>seq.,</w:t>
      </w:r>
      <w:r>
        <w:rPr>
          <w:color w:val="2D2D2D"/>
          <w:spacing w:val="-2"/>
          <w:w w:val="105"/>
          <w:sz w:val="22"/>
        </w:rPr>
        <w:t> </w:t>
      </w:r>
      <w:r>
        <w:rPr>
          <w:color w:val="2D2D2D"/>
          <w:w w:val="105"/>
          <w:sz w:val="22"/>
        </w:rPr>
        <w:t>the</w:t>
      </w:r>
      <w:r>
        <w:rPr>
          <w:color w:val="2D2D2D"/>
          <w:spacing w:val="-4"/>
          <w:w w:val="105"/>
          <w:sz w:val="22"/>
        </w:rPr>
        <w:t> </w:t>
      </w:r>
      <w:r>
        <w:rPr>
          <w:color w:val="2D2D2D"/>
          <w:w w:val="105"/>
          <w:sz w:val="22"/>
        </w:rPr>
        <w:t>Resource Conservation</w:t>
      </w:r>
      <w:r>
        <w:rPr>
          <w:color w:val="2D2D2D"/>
          <w:w w:val="105"/>
          <w:sz w:val="22"/>
        </w:rPr>
        <w:t> and Recovery Act,</w:t>
      </w:r>
      <w:r>
        <w:rPr>
          <w:color w:val="2D2D2D"/>
          <w:spacing w:val="-5"/>
          <w:w w:val="105"/>
          <w:sz w:val="22"/>
        </w:rPr>
        <w:t> </w:t>
      </w:r>
      <w:r>
        <w:rPr>
          <w:color w:val="2D2D2D"/>
          <w:w w:val="105"/>
          <w:sz w:val="22"/>
        </w:rPr>
        <w:t>42</w:t>
      </w:r>
      <w:r>
        <w:rPr>
          <w:color w:val="2D2D2D"/>
          <w:spacing w:val="-7"/>
          <w:w w:val="105"/>
          <w:sz w:val="22"/>
        </w:rPr>
        <w:t> </w:t>
      </w:r>
      <w:r>
        <w:rPr>
          <w:color w:val="2D2D2D"/>
          <w:w w:val="105"/>
          <w:sz w:val="22"/>
        </w:rPr>
        <w:t>U.S.C. 2201, </w:t>
      </w:r>
      <w:r>
        <w:rPr>
          <w:color w:val="2D2D2D"/>
          <w:w w:val="105"/>
          <w:sz w:val="22"/>
          <w:u w:val="thick" w:color="2D2D2D"/>
        </w:rPr>
        <w:t>et</w:t>
      </w:r>
      <w:r>
        <w:rPr>
          <w:color w:val="2D2D2D"/>
          <w:spacing w:val="-3"/>
          <w:w w:val="105"/>
          <w:sz w:val="22"/>
          <w:u w:val="thick" w:color="2D2D2D"/>
        </w:rPr>
        <w:t> </w:t>
      </w:r>
      <w:r>
        <w:rPr>
          <w:color w:val="2D2D2D"/>
          <w:w w:val="105"/>
          <w:sz w:val="22"/>
          <w:u w:val="thick" w:color="2D2D2D"/>
        </w:rPr>
        <w:t>seq.</w:t>
      </w:r>
      <w:r>
        <w:rPr>
          <w:color w:val="2D2D2D"/>
          <w:w w:val="105"/>
          <w:sz w:val="22"/>
        </w:rPr>
        <w:t>,</w:t>
      </w:r>
      <w:r>
        <w:rPr>
          <w:color w:val="2D2D2D"/>
          <w:spacing w:val="-2"/>
          <w:w w:val="105"/>
          <w:sz w:val="22"/>
        </w:rPr>
        <w:t> </w:t>
      </w:r>
      <w:r>
        <w:rPr>
          <w:color w:val="2D2D2D"/>
          <w:w w:val="105"/>
          <w:sz w:val="22"/>
        </w:rPr>
        <w:t>and any</w:t>
      </w:r>
      <w:r>
        <w:rPr>
          <w:color w:val="2D2D2D"/>
          <w:spacing w:val="-10"/>
          <w:w w:val="105"/>
          <w:sz w:val="22"/>
        </w:rPr>
        <w:t> </w:t>
      </w:r>
      <w:r>
        <w:rPr>
          <w:color w:val="2D2D2D"/>
          <w:w w:val="105"/>
          <w:sz w:val="22"/>
        </w:rPr>
        <w:t>applicable State or</w:t>
      </w:r>
      <w:r>
        <w:rPr>
          <w:color w:val="2D2D2D"/>
          <w:spacing w:val="-7"/>
          <w:w w:val="105"/>
          <w:sz w:val="22"/>
        </w:rPr>
        <w:t> </w:t>
      </w:r>
      <w:r>
        <w:rPr>
          <w:color w:val="2D2D2D"/>
          <w:w w:val="105"/>
          <w:sz w:val="22"/>
        </w:rPr>
        <w:t>federal law or</w:t>
      </w:r>
      <w:r>
        <w:rPr>
          <w:color w:val="2D2D2D"/>
          <w:spacing w:val="-1"/>
          <w:w w:val="105"/>
          <w:sz w:val="22"/>
        </w:rPr>
        <w:t> </w:t>
      </w:r>
      <w:r>
        <w:rPr>
          <w:color w:val="2D2D2D"/>
          <w:w w:val="105"/>
          <w:sz w:val="22"/>
        </w:rPr>
        <w:t>regulation.</w:t>
      </w:r>
      <w:r>
        <w:rPr>
          <w:color w:val="2D2D2D"/>
          <w:spacing w:val="40"/>
          <w:w w:val="105"/>
          <w:sz w:val="22"/>
        </w:rPr>
        <w:t> </w:t>
      </w:r>
      <w:r>
        <w:rPr>
          <w:color w:val="2D2D2D"/>
          <w:w w:val="105"/>
          <w:sz w:val="22"/>
        </w:rPr>
        <w:t>The</w:t>
      </w:r>
      <w:r>
        <w:rPr>
          <w:color w:val="2D2D2D"/>
          <w:spacing w:val="-2"/>
          <w:w w:val="105"/>
          <w:sz w:val="22"/>
        </w:rPr>
        <w:t> </w:t>
      </w:r>
      <w:r>
        <w:rPr>
          <w:color w:val="2D2D2D"/>
          <w:w w:val="105"/>
          <w:sz w:val="22"/>
        </w:rPr>
        <w:t>term shall also be</w:t>
      </w:r>
      <w:r>
        <w:rPr>
          <w:color w:val="2D2D2D"/>
          <w:spacing w:val="-3"/>
          <w:w w:val="105"/>
          <w:sz w:val="22"/>
        </w:rPr>
        <w:t> </w:t>
      </w:r>
      <w:r>
        <w:rPr>
          <w:color w:val="2D2D2D"/>
          <w:w w:val="105"/>
          <w:sz w:val="22"/>
        </w:rPr>
        <w:t>interpreted to</w:t>
      </w:r>
      <w:r>
        <w:rPr>
          <w:color w:val="2D2D2D"/>
          <w:spacing w:val="-1"/>
          <w:w w:val="105"/>
          <w:sz w:val="22"/>
        </w:rPr>
        <w:t> </w:t>
      </w:r>
      <w:r>
        <w:rPr>
          <w:color w:val="2D2D2D"/>
          <w:w w:val="105"/>
          <w:sz w:val="22"/>
        </w:rPr>
        <w:t>include but not be</w:t>
      </w:r>
      <w:r>
        <w:rPr>
          <w:color w:val="2D2D2D"/>
          <w:spacing w:val="-4"/>
          <w:w w:val="105"/>
          <w:sz w:val="22"/>
        </w:rPr>
        <w:t> </w:t>
      </w:r>
      <w:r>
        <w:rPr>
          <w:color w:val="2D2D2D"/>
          <w:w w:val="105"/>
          <w:sz w:val="22"/>
        </w:rPr>
        <w:t>limited to</w:t>
      </w:r>
      <w:r>
        <w:rPr>
          <w:color w:val="2D2D2D"/>
          <w:spacing w:val="-12"/>
          <w:w w:val="105"/>
          <w:sz w:val="22"/>
        </w:rPr>
        <w:t> </w:t>
      </w:r>
      <w:r>
        <w:rPr>
          <w:color w:val="2D2D2D"/>
          <w:w w:val="105"/>
          <w:sz w:val="22"/>
        </w:rPr>
        <w:t>any</w:t>
      </w:r>
      <w:r>
        <w:rPr>
          <w:color w:val="2D2D2D"/>
          <w:spacing w:val="-15"/>
          <w:w w:val="105"/>
          <w:sz w:val="22"/>
        </w:rPr>
        <w:t> </w:t>
      </w:r>
      <w:r>
        <w:rPr>
          <w:color w:val="2D2D2D"/>
          <w:w w:val="105"/>
          <w:sz w:val="22"/>
        </w:rPr>
        <w:t>substance</w:t>
      </w:r>
      <w:r>
        <w:rPr>
          <w:color w:val="2D2D2D"/>
          <w:spacing w:val="-3"/>
          <w:w w:val="105"/>
          <w:sz w:val="22"/>
        </w:rPr>
        <w:t> </w:t>
      </w:r>
      <w:r>
        <w:rPr>
          <w:color w:val="2D2D2D"/>
          <w:w w:val="105"/>
          <w:sz w:val="22"/>
        </w:rPr>
        <w:t>which</w:t>
      </w:r>
      <w:r>
        <w:rPr>
          <w:color w:val="2D2D2D"/>
          <w:spacing w:val="-13"/>
          <w:w w:val="105"/>
          <w:sz w:val="22"/>
        </w:rPr>
        <w:t> </w:t>
      </w:r>
      <w:r>
        <w:rPr>
          <w:color w:val="2D2D2D"/>
          <w:w w:val="105"/>
          <w:sz w:val="22"/>
        </w:rPr>
        <w:t>after</w:t>
      </w:r>
      <w:r>
        <w:rPr>
          <w:color w:val="2D2D2D"/>
          <w:spacing w:val="-12"/>
          <w:w w:val="105"/>
          <w:sz w:val="22"/>
        </w:rPr>
        <w:t> </w:t>
      </w:r>
      <w:r>
        <w:rPr>
          <w:color w:val="2D2D2D"/>
          <w:w w:val="105"/>
          <w:sz w:val="22"/>
        </w:rPr>
        <w:t>release</w:t>
      </w:r>
      <w:r>
        <w:rPr>
          <w:color w:val="2D2D2D"/>
          <w:spacing w:val="-6"/>
          <w:w w:val="105"/>
          <w:sz w:val="22"/>
        </w:rPr>
        <w:t> </w:t>
      </w:r>
      <w:r>
        <w:rPr>
          <w:color w:val="2D2D2D"/>
          <w:w w:val="105"/>
          <w:sz w:val="22"/>
        </w:rPr>
        <w:t>into</w:t>
      </w:r>
      <w:r>
        <w:rPr>
          <w:color w:val="2D2D2D"/>
          <w:spacing w:val="-13"/>
          <w:w w:val="105"/>
          <w:sz w:val="22"/>
        </w:rPr>
        <w:t> </w:t>
      </w:r>
      <w:r>
        <w:rPr>
          <w:color w:val="2D2D2D"/>
          <w:w w:val="105"/>
          <w:sz w:val="22"/>
        </w:rPr>
        <w:t>the</w:t>
      </w:r>
      <w:r>
        <w:rPr>
          <w:color w:val="2D2D2D"/>
          <w:spacing w:val="-14"/>
          <w:w w:val="105"/>
          <w:sz w:val="22"/>
        </w:rPr>
        <w:t> </w:t>
      </w:r>
      <w:r>
        <w:rPr>
          <w:color w:val="2D2D2D"/>
          <w:w w:val="105"/>
          <w:sz w:val="22"/>
        </w:rPr>
        <w:t>environment</w:t>
      </w:r>
      <w:r>
        <w:rPr>
          <w:color w:val="2D2D2D"/>
          <w:spacing w:val="11"/>
          <w:w w:val="105"/>
          <w:sz w:val="22"/>
        </w:rPr>
        <w:t> </w:t>
      </w:r>
      <w:r>
        <w:rPr>
          <w:color w:val="2D2D2D"/>
          <w:w w:val="105"/>
          <w:sz w:val="22"/>
        </w:rPr>
        <w:t>and</w:t>
      </w:r>
      <w:r>
        <w:rPr>
          <w:color w:val="2D2D2D"/>
          <w:spacing w:val="-12"/>
          <w:w w:val="105"/>
          <w:sz w:val="22"/>
        </w:rPr>
        <w:t> </w:t>
      </w:r>
      <w:r>
        <w:rPr>
          <w:color w:val="2D2D2D"/>
          <w:w w:val="105"/>
          <w:sz w:val="22"/>
        </w:rPr>
        <w:t>upon</w:t>
      </w:r>
      <w:r>
        <w:rPr>
          <w:color w:val="2D2D2D"/>
          <w:spacing w:val="-9"/>
          <w:w w:val="105"/>
          <w:sz w:val="22"/>
        </w:rPr>
        <w:t> </w:t>
      </w:r>
      <w:r>
        <w:rPr>
          <w:color w:val="2D2D2D"/>
          <w:w w:val="105"/>
          <w:sz w:val="22"/>
        </w:rPr>
        <w:t>exposure, ingestion,</w:t>
      </w:r>
      <w:r>
        <w:rPr>
          <w:color w:val="2D2D2D"/>
          <w:spacing w:val="-3"/>
          <w:w w:val="105"/>
          <w:sz w:val="22"/>
        </w:rPr>
        <w:t> </w:t>
      </w:r>
      <w:r>
        <w:rPr>
          <w:color w:val="2D2D2D"/>
          <w:w w:val="105"/>
          <w:sz w:val="22"/>
        </w:rPr>
        <w:t>inhalation or</w:t>
      </w:r>
      <w:r>
        <w:rPr>
          <w:color w:val="2D2D2D"/>
          <w:spacing w:val="-1"/>
          <w:w w:val="105"/>
          <w:sz w:val="22"/>
        </w:rPr>
        <w:t> </w:t>
      </w:r>
      <w:r>
        <w:rPr>
          <w:color w:val="2D2D2D"/>
          <w:w w:val="105"/>
          <w:sz w:val="22"/>
        </w:rPr>
        <w:t>assimilation,</w:t>
      </w:r>
      <w:r>
        <w:rPr>
          <w:color w:val="2D2D2D"/>
          <w:w w:val="105"/>
          <w:sz w:val="22"/>
        </w:rPr>
        <w:t> either directly</w:t>
      </w:r>
      <w:r>
        <w:rPr>
          <w:color w:val="2D2D2D"/>
          <w:spacing w:val="-1"/>
          <w:w w:val="105"/>
          <w:sz w:val="22"/>
        </w:rPr>
        <w:t> </w:t>
      </w:r>
      <w:r>
        <w:rPr>
          <w:color w:val="2D2D2D"/>
          <w:w w:val="105"/>
          <w:sz w:val="22"/>
        </w:rPr>
        <w:t>from the environment or directly</w:t>
      </w:r>
      <w:r>
        <w:rPr>
          <w:color w:val="2D2D2D"/>
          <w:spacing w:val="-2"/>
          <w:w w:val="105"/>
          <w:sz w:val="22"/>
        </w:rPr>
        <w:t> </w:t>
      </w:r>
      <w:r>
        <w:rPr>
          <w:color w:val="2D2D2D"/>
          <w:w w:val="105"/>
          <w:sz w:val="22"/>
        </w:rPr>
        <w:t>by</w:t>
      </w:r>
      <w:r>
        <w:rPr>
          <w:color w:val="2D2D2D"/>
          <w:spacing w:val="-5"/>
          <w:w w:val="105"/>
          <w:sz w:val="22"/>
        </w:rPr>
        <w:t> </w:t>
      </w:r>
      <w:r>
        <w:rPr>
          <w:color w:val="2D2D2D"/>
          <w:w w:val="105"/>
          <w:sz w:val="22"/>
        </w:rPr>
        <w:t>ingestion through food chains will</w:t>
      </w:r>
      <w:r>
        <w:rPr>
          <w:color w:val="2D2D2D"/>
          <w:w w:val="105"/>
          <w:sz w:val="22"/>
        </w:rPr>
        <w:t> or</w:t>
      </w:r>
      <w:r>
        <w:rPr>
          <w:color w:val="2D2D2D"/>
          <w:w w:val="105"/>
          <w:sz w:val="22"/>
        </w:rPr>
        <w:t> may</w:t>
      </w:r>
      <w:r>
        <w:rPr>
          <w:color w:val="2D2D2D"/>
          <w:w w:val="105"/>
          <w:sz w:val="22"/>
        </w:rPr>
        <w:t> reasonably be</w:t>
      </w:r>
      <w:r>
        <w:rPr>
          <w:color w:val="2D2D2D"/>
          <w:w w:val="105"/>
          <w:sz w:val="22"/>
        </w:rPr>
        <w:t> anticipated</w:t>
      </w:r>
      <w:r>
        <w:rPr>
          <w:color w:val="2D2D2D"/>
          <w:w w:val="105"/>
          <w:sz w:val="22"/>
        </w:rPr>
        <w:t> to</w:t>
      </w:r>
      <w:r>
        <w:rPr>
          <w:color w:val="2D2D2D"/>
          <w:w w:val="105"/>
          <w:sz w:val="22"/>
        </w:rPr>
        <w:t> cause</w:t>
      </w:r>
      <w:r>
        <w:rPr>
          <w:color w:val="2D2D2D"/>
          <w:w w:val="105"/>
          <w:sz w:val="22"/>
        </w:rPr>
        <w:t> death,</w:t>
      </w:r>
      <w:r>
        <w:rPr>
          <w:color w:val="2D2D2D"/>
          <w:w w:val="105"/>
          <w:sz w:val="22"/>
        </w:rPr>
        <w:t> disease,</w:t>
      </w:r>
      <w:r>
        <w:rPr>
          <w:color w:val="2D2D2D"/>
          <w:w w:val="105"/>
          <w:sz w:val="22"/>
        </w:rPr>
        <w:t> behavior</w:t>
      </w:r>
      <w:r>
        <w:rPr>
          <w:color w:val="2D2D2D"/>
          <w:w w:val="105"/>
          <w:sz w:val="22"/>
        </w:rPr>
        <w:t> abnormalities,</w:t>
      </w:r>
      <w:r>
        <w:rPr>
          <w:color w:val="2D2D2D"/>
          <w:w w:val="105"/>
          <w:sz w:val="22"/>
        </w:rPr>
        <w:t> cancer and/or genetic abnormalities, and oil and petroleum based derivatives.</w:t>
      </w:r>
    </w:p>
    <w:p>
      <w:pPr>
        <w:pStyle w:val="BodyText"/>
        <w:spacing w:before="1"/>
        <w:rPr>
          <w:sz w:val="22"/>
        </w:rPr>
      </w:pPr>
    </w:p>
    <w:p>
      <w:pPr>
        <w:spacing w:line="249" w:lineRule="auto" w:before="1"/>
        <w:ind w:left="1353" w:right="1178" w:hanging="5"/>
        <w:jc w:val="both"/>
        <w:rPr>
          <w:sz w:val="22"/>
        </w:rPr>
      </w:pPr>
      <w:r>
        <w:rPr>
          <w:color w:val="2D2D2D"/>
          <w:w w:val="105"/>
          <w:sz w:val="22"/>
        </w:rPr>
        <w:t>The provisions of this section</w:t>
      </w:r>
      <w:r>
        <w:rPr>
          <w:color w:val="2D2D2D"/>
          <w:w w:val="105"/>
          <w:sz w:val="22"/>
        </w:rPr>
        <w:t> shall be in addition to any other obligations and liabilities</w:t>
      </w:r>
      <w:r>
        <w:rPr>
          <w:color w:val="2D2D2D"/>
          <w:w w:val="105"/>
          <w:sz w:val="22"/>
        </w:rPr>
        <w:t> Lessee may</w:t>
      </w:r>
      <w:r>
        <w:rPr>
          <w:color w:val="2D2D2D"/>
          <w:spacing w:val="-8"/>
          <w:w w:val="105"/>
          <w:sz w:val="22"/>
        </w:rPr>
        <w:t> </w:t>
      </w:r>
      <w:r>
        <w:rPr>
          <w:color w:val="2D2D2D"/>
          <w:w w:val="105"/>
          <w:sz w:val="22"/>
        </w:rPr>
        <w:t>have to</w:t>
      </w:r>
      <w:r>
        <w:rPr>
          <w:color w:val="2D2D2D"/>
          <w:spacing w:val="-3"/>
          <w:w w:val="105"/>
          <w:sz w:val="22"/>
        </w:rPr>
        <w:t> </w:t>
      </w:r>
      <w:r>
        <w:rPr>
          <w:color w:val="2D2D2D"/>
          <w:w w:val="105"/>
          <w:sz w:val="22"/>
        </w:rPr>
        <w:t>Lessor at law or</w:t>
      </w:r>
      <w:r>
        <w:rPr>
          <w:color w:val="2D2D2D"/>
          <w:spacing w:val="-5"/>
          <w:w w:val="105"/>
          <w:sz w:val="22"/>
        </w:rPr>
        <w:t> </w:t>
      </w:r>
      <w:r>
        <w:rPr>
          <w:color w:val="2D2D2D"/>
          <w:w w:val="105"/>
          <w:sz w:val="22"/>
        </w:rPr>
        <w:t>in</w:t>
      </w:r>
      <w:r>
        <w:rPr>
          <w:color w:val="2D2D2D"/>
          <w:spacing w:val="-6"/>
          <w:w w:val="105"/>
          <w:sz w:val="22"/>
        </w:rPr>
        <w:t> </w:t>
      </w:r>
      <w:r>
        <w:rPr>
          <w:color w:val="2D2D2D"/>
          <w:w w:val="105"/>
          <w:sz w:val="22"/>
        </w:rPr>
        <w:t>equity and shall survive the</w:t>
      </w:r>
      <w:r>
        <w:rPr>
          <w:color w:val="2D2D2D"/>
          <w:spacing w:val="-8"/>
          <w:w w:val="105"/>
          <w:sz w:val="22"/>
        </w:rPr>
        <w:t> </w:t>
      </w:r>
      <w:r>
        <w:rPr>
          <w:color w:val="2D2D2D"/>
          <w:w w:val="105"/>
          <w:sz w:val="22"/>
        </w:rPr>
        <w:t>termination of</w:t>
      </w:r>
      <w:r>
        <w:rPr>
          <w:color w:val="2D2D2D"/>
          <w:spacing w:val="-2"/>
          <w:w w:val="105"/>
          <w:sz w:val="22"/>
        </w:rPr>
        <w:t> </w:t>
      </w:r>
      <w:r>
        <w:rPr>
          <w:color w:val="2D2D2D"/>
          <w:w w:val="105"/>
          <w:sz w:val="22"/>
        </w:rPr>
        <w:t>this</w:t>
      </w:r>
      <w:r>
        <w:rPr>
          <w:color w:val="2D2D2D"/>
          <w:spacing w:val="-7"/>
          <w:w w:val="105"/>
          <w:sz w:val="22"/>
        </w:rPr>
        <w:t> </w:t>
      </w:r>
      <w:r>
        <w:rPr>
          <w:color w:val="2D2D2D"/>
          <w:w w:val="105"/>
          <w:sz w:val="22"/>
        </w:rPr>
        <w:t>Agreement.</w:t>
      </w:r>
    </w:p>
    <w:p>
      <w:pPr>
        <w:pStyle w:val="BodyText"/>
        <w:spacing w:before="1"/>
        <w:rPr>
          <w:sz w:val="16"/>
        </w:rPr>
      </w:pPr>
    </w:p>
    <w:p>
      <w:pPr>
        <w:spacing w:before="91"/>
        <w:ind w:left="1353" w:right="0" w:firstLine="0"/>
        <w:jc w:val="both"/>
        <w:rPr>
          <w:b/>
          <w:sz w:val="22"/>
        </w:rPr>
      </w:pPr>
      <w:r>
        <w:rPr>
          <w:b/>
          <w:color w:val="2D2D2D"/>
          <w:w w:val="105"/>
          <w:sz w:val="22"/>
        </w:rPr>
        <w:t>Section</w:t>
      </w:r>
      <w:r>
        <w:rPr>
          <w:b/>
          <w:color w:val="2D2D2D"/>
          <w:spacing w:val="-5"/>
          <w:w w:val="105"/>
          <w:sz w:val="22"/>
        </w:rPr>
        <w:t> </w:t>
      </w:r>
      <w:r>
        <w:rPr>
          <w:b/>
          <w:color w:val="2D2D2D"/>
          <w:w w:val="105"/>
          <w:sz w:val="22"/>
        </w:rPr>
        <w:t>15.01</w:t>
      </w:r>
      <w:r>
        <w:rPr>
          <w:b/>
          <w:color w:val="2D2D2D"/>
          <w:spacing w:val="-7"/>
          <w:w w:val="105"/>
          <w:sz w:val="22"/>
        </w:rPr>
        <w:t> </w:t>
      </w:r>
      <w:r>
        <w:rPr>
          <w:b/>
          <w:color w:val="2D2D2D"/>
          <w:w w:val="105"/>
          <w:sz w:val="22"/>
        </w:rPr>
        <w:t>-</w:t>
      </w:r>
      <w:r>
        <w:rPr>
          <w:b/>
          <w:color w:val="2D2D2D"/>
          <w:spacing w:val="-9"/>
          <w:w w:val="105"/>
          <w:sz w:val="22"/>
        </w:rPr>
        <w:t> </w:t>
      </w:r>
      <w:r>
        <w:rPr>
          <w:b/>
          <w:color w:val="2D2D2D"/>
          <w:spacing w:val="-2"/>
          <w:w w:val="105"/>
          <w:sz w:val="22"/>
          <w:u w:val="thick" w:color="2D2D2D"/>
        </w:rPr>
        <w:t>Insurance:</w:t>
      </w:r>
    </w:p>
    <w:p>
      <w:pPr>
        <w:pStyle w:val="BodyText"/>
        <w:spacing w:before="4"/>
        <w:rPr>
          <w:b/>
          <w:sz w:val="24"/>
        </w:rPr>
      </w:pPr>
    </w:p>
    <w:p>
      <w:pPr>
        <w:spacing w:line="254" w:lineRule="auto" w:before="0"/>
        <w:ind w:left="1357" w:right="1176" w:hanging="2"/>
        <w:jc w:val="both"/>
        <w:rPr>
          <w:sz w:val="22"/>
        </w:rPr>
      </w:pPr>
      <w:r>
        <w:rPr>
          <w:color w:val="2D2D2D"/>
          <w:w w:val="105"/>
          <w:sz w:val="22"/>
        </w:rPr>
        <w:t>Lessee, at</w:t>
      </w:r>
      <w:r>
        <w:rPr>
          <w:color w:val="2D2D2D"/>
          <w:spacing w:val="-9"/>
          <w:w w:val="105"/>
          <w:sz w:val="22"/>
        </w:rPr>
        <w:t> </w:t>
      </w:r>
      <w:r>
        <w:rPr>
          <w:color w:val="2D2D2D"/>
          <w:w w:val="105"/>
          <w:sz w:val="22"/>
        </w:rPr>
        <w:t>its</w:t>
      </w:r>
      <w:r>
        <w:rPr>
          <w:color w:val="2D2D2D"/>
          <w:spacing w:val="-13"/>
          <w:w w:val="105"/>
          <w:sz w:val="22"/>
        </w:rPr>
        <w:t> </w:t>
      </w:r>
      <w:r>
        <w:rPr>
          <w:color w:val="2D2D2D"/>
          <w:w w:val="105"/>
          <w:sz w:val="22"/>
        </w:rPr>
        <w:t>cost,</w:t>
      </w:r>
      <w:r>
        <w:rPr>
          <w:color w:val="2D2D2D"/>
          <w:spacing w:val="-6"/>
          <w:w w:val="105"/>
          <w:sz w:val="22"/>
        </w:rPr>
        <w:t> </w:t>
      </w:r>
      <w:r>
        <w:rPr>
          <w:color w:val="2D2D2D"/>
          <w:w w:val="105"/>
          <w:sz w:val="22"/>
        </w:rPr>
        <w:t>shall</w:t>
      </w:r>
      <w:r>
        <w:rPr>
          <w:color w:val="2D2D2D"/>
          <w:spacing w:val="-5"/>
          <w:w w:val="105"/>
          <w:sz w:val="22"/>
        </w:rPr>
        <w:t> </w:t>
      </w:r>
      <w:r>
        <w:rPr>
          <w:color w:val="2D2D2D"/>
          <w:w w:val="105"/>
          <w:sz w:val="22"/>
        </w:rPr>
        <w:t>maintain</w:t>
      </w:r>
      <w:r>
        <w:rPr>
          <w:color w:val="2D2D2D"/>
          <w:spacing w:val="-4"/>
          <w:w w:val="105"/>
          <w:sz w:val="22"/>
        </w:rPr>
        <w:t> </w:t>
      </w:r>
      <w:r>
        <w:rPr>
          <w:color w:val="2D2D2D"/>
          <w:w w:val="105"/>
          <w:sz w:val="22"/>
        </w:rPr>
        <w:t>comprehensive general liability</w:t>
      </w:r>
      <w:r>
        <w:rPr>
          <w:color w:val="2D2D2D"/>
          <w:spacing w:val="-5"/>
          <w:w w:val="105"/>
          <w:sz w:val="22"/>
        </w:rPr>
        <w:t> </w:t>
      </w:r>
      <w:r>
        <w:rPr>
          <w:color w:val="2D2D2D"/>
          <w:w w:val="105"/>
          <w:sz w:val="22"/>
        </w:rPr>
        <w:t>insurance in</w:t>
      </w:r>
      <w:r>
        <w:rPr>
          <w:color w:val="2D2D2D"/>
          <w:spacing w:val="-11"/>
          <w:w w:val="105"/>
          <w:sz w:val="22"/>
        </w:rPr>
        <w:t> </w:t>
      </w:r>
      <w:r>
        <w:rPr>
          <w:color w:val="2D2D2D"/>
          <w:w w:val="105"/>
          <w:sz w:val="22"/>
        </w:rPr>
        <w:t>a</w:t>
      </w:r>
      <w:r>
        <w:rPr>
          <w:color w:val="2D2D2D"/>
          <w:spacing w:val="-10"/>
          <w:w w:val="105"/>
          <w:sz w:val="22"/>
        </w:rPr>
        <w:t> </w:t>
      </w:r>
      <w:r>
        <w:rPr>
          <w:color w:val="2D2D2D"/>
          <w:w w:val="105"/>
          <w:sz w:val="22"/>
        </w:rPr>
        <w:t>minimum amount of</w:t>
      </w:r>
      <w:r>
        <w:rPr>
          <w:color w:val="2D2D2D"/>
          <w:spacing w:val="56"/>
          <w:w w:val="150"/>
          <w:sz w:val="22"/>
        </w:rPr>
        <w:t> </w:t>
      </w:r>
      <w:r>
        <w:rPr>
          <w:color w:val="2D2D2D"/>
          <w:w w:val="105"/>
          <w:sz w:val="22"/>
        </w:rPr>
        <w:t>$1,000,000.00</w:t>
      </w:r>
      <w:r>
        <w:rPr>
          <w:color w:val="2D2D2D"/>
          <w:spacing w:val="78"/>
          <w:w w:val="150"/>
          <w:sz w:val="22"/>
        </w:rPr>
        <w:t> </w:t>
      </w:r>
      <w:r>
        <w:rPr>
          <w:color w:val="2D2D2D"/>
          <w:w w:val="105"/>
          <w:sz w:val="22"/>
        </w:rPr>
        <w:t>for</w:t>
      </w:r>
      <w:r>
        <w:rPr>
          <w:color w:val="2D2D2D"/>
          <w:spacing w:val="77"/>
          <w:w w:val="105"/>
          <w:sz w:val="22"/>
        </w:rPr>
        <w:t> </w:t>
      </w:r>
      <w:r>
        <w:rPr>
          <w:color w:val="2D2D2D"/>
          <w:w w:val="105"/>
          <w:sz w:val="22"/>
        </w:rPr>
        <w:t>each</w:t>
      </w:r>
      <w:r>
        <w:rPr>
          <w:color w:val="2D2D2D"/>
          <w:spacing w:val="59"/>
          <w:w w:val="150"/>
          <w:sz w:val="22"/>
        </w:rPr>
        <w:t> </w:t>
      </w:r>
      <w:r>
        <w:rPr>
          <w:color w:val="2D2D2D"/>
          <w:w w:val="105"/>
          <w:sz w:val="22"/>
        </w:rPr>
        <w:t>occurrence</w:t>
      </w:r>
      <w:r>
        <w:rPr>
          <w:color w:val="2D2D2D"/>
          <w:spacing w:val="66"/>
          <w:w w:val="150"/>
          <w:sz w:val="22"/>
        </w:rPr>
        <w:t> </w:t>
      </w:r>
      <w:r>
        <w:rPr>
          <w:color w:val="2D2D2D"/>
          <w:w w:val="105"/>
          <w:sz w:val="22"/>
        </w:rPr>
        <w:t>with</w:t>
      </w:r>
      <w:r>
        <w:rPr>
          <w:color w:val="2D2D2D"/>
          <w:spacing w:val="59"/>
          <w:w w:val="150"/>
          <w:sz w:val="22"/>
        </w:rPr>
        <w:t> </w:t>
      </w:r>
      <w:r>
        <w:rPr>
          <w:color w:val="2D2D2D"/>
          <w:w w:val="105"/>
          <w:sz w:val="22"/>
        </w:rPr>
        <w:t>a</w:t>
      </w:r>
      <w:r>
        <w:rPr>
          <w:color w:val="2D2D2D"/>
          <w:spacing w:val="59"/>
          <w:w w:val="150"/>
          <w:sz w:val="22"/>
        </w:rPr>
        <w:t> </w:t>
      </w:r>
      <w:r>
        <w:rPr>
          <w:color w:val="2D2D2D"/>
          <w:w w:val="105"/>
          <w:sz w:val="22"/>
        </w:rPr>
        <w:t>$1,000,000.00</w:t>
      </w:r>
      <w:r>
        <w:rPr>
          <w:color w:val="2D2D2D"/>
          <w:spacing w:val="71"/>
          <w:w w:val="150"/>
          <w:sz w:val="22"/>
        </w:rPr>
        <w:t> </w:t>
      </w:r>
      <w:r>
        <w:rPr>
          <w:color w:val="2D2D2D"/>
          <w:w w:val="105"/>
          <w:sz w:val="22"/>
        </w:rPr>
        <w:t>general</w:t>
      </w:r>
      <w:r>
        <w:rPr>
          <w:color w:val="2D2D2D"/>
          <w:spacing w:val="67"/>
          <w:w w:val="150"/>
          <w:sz w:val="22"/>
        </w:rPr>
        <w:t> </w:t>
      </w:r>
      <w:r>
        <w:rPr>
          <w:color w:val="2D2D2D"/>
          <w:w w:val="105"/>
          <w:sz w:val="22"/>
        </w:rPr>
        <w:t>aggregate,</w:t>
      </w:r>
      <w:r>
        <w:rPr>
          <w:color w:val="2D2D2D"/>
          <w:spacing w:val="66"/>
          <w:w w:val="150"/>
          <w:sz w:val="22"/>
        </w:rPr>
        <w:t> </w:t>
      </w:r>
      <w:r>
        <w:rPr>
          <w:color w:val="2D2D2D"/>
          <w:spacing w:val="-2"/>
          <w:w w:val="105"/>
          <w:sz w:val="22"/>
        </w:rPr>
        <w:t>including</w:t>
      </w:r>
    </w:p>
    <w:p>
      <w:pPr>
        <w:spacing w:before="7"/>
        <w:ind w:left="1362" w:right="0" w:firstLine="0"/>
        <w:jc w:val="both"/>
        <w:rPr>
          <w:sz w:val="22"/>
        </w:rPr>
      </w:pPr>
      <w:r>
        <w:rPr>
          <w:color w:val="2D2D2D"/>
          <w:w w:val="105"/>
          <w:sz w:val="22"/>
        </w:rPr>
        <w:t>$1,000,000.00</w:t>
      </w:r>
      <w:r>
        <w:rPr>
          <w:color w:val="2D2D2D"/>
          <w:spacing w:val="70"/>
          <w:w w:val="150"/>
          <w:sz w:val="22"/>
        </w:rPr>
        <w:t> </w:t>
      </w:r>
      <w:r>
        <w:rPr>
          <w:color w:val="2D2D2D"/>
          <w:w w:val="105"/>
          <w:sz w:val="22"/>
        </w:rPr>
        <w:t>personal</w:t>
      </w:r>
      <w:r>
        <w:rPr>
          <w:color w:val="2D2D2D"/>
          <w:spacing w:val="62"/>
          <w:w w:val="150"/>
          <w:sz w:val="22"/>
        </w:rPr>
        <w:t> </w:t>
      </w:r>
      <w:r>
        <w:rPr>
          <w:color w:val="2D2D2D"/>
          <w:w w:val="105"/>
          <w:sz w:val="22"/>
        </w:rPr>
        <w:t>and</w:t>
      </w:r>
      <w:r>
        <w:rPr>
          <w:color w:val="2D2D2D"/>
          <w:spacing w:val="79"/>
          <w:w w:val="105"/>
          <w:sz w:val="22"/>
        </w:rPr>
        <w:t> </w:t>
      </w:r>
      <w:r>
        <w:rPr>
          <w:color w:val="2D2D2D"/>
          <w:w w:val="105"/>
          <w:sz w:val="22"/>
        </w:rPr>
        <w:t>advertising</w:t>
      </w:r>
      <w:r>
        <w:rPr>
          <w:color w:val="2D2D2D"/>
          <w:spacing w:val="63"/>
          <w:w w:val="150"/>
          <w:sz w:val="22"/>
        </w:rPr>
        <w:t> </w:t>
      </w:r>
      <w:r>
        <w:rPr>
          <w:color w:val="2D2D2D"/>
          <w:w w:val="105"/>
          <w:sz w:val="22"/>
        </w:rPr>
        <w:t>coverage,</w:t>
      </w:r>
      <w:r>
        <w:rPr>
          <w:color w:val="2D2D2D"/>
          <w:spacing w:val="69"/>
          <w:w w:val="150"/>
          <w:sz w:val="22"/>
        </w:rPr>
        <w:t> </w:t>
      </w:r>
      <w:r>
        <w:rPr>
          <w:color w:val="2D2D2D"/>
          <w:w w:val="105"/>
          <w:sz w:val="22"/>
        </w:rPr>
        <w:t>$100,000.00</w:t>
      </w:r>
      <w:r>
        <w:rPr>
          <w:color w:val="2D2D2D"/>
          <w:spacing w:val="69"/>
          <w:w w:val="150"/>
          <w:sz w:val="22"/>
        </w:rPr>
        <w:t> </w:t>
      </w:r>
      <w:r>
        <w:rPr>
          <w:color w:val="2D2D2D"/>
          <w:w w:val="105"/>
          <w:sz w:val="22"/>
        </w:rPr>
        <w:t>in</w:t>
      </w:r>
      <w:r>
        <w:rPr>
          <w:color w:val="2D2D2D"/>
          <w:spacing w:val="75"/>
          <w:w w:val="105"/>
          <w:sz w:val="22"/>
        </w:rPr>
        <w:t> </w:t>
      </w:r>
      <w:r>
        <w:rPr>
          <w:color w:val="2D2D2D"/>
          <w:w w:val="105"/>
          <w:sz w:val="22"/>
        </w:rPr>
        <w:t>fire</w:t>
      </w:r>
      <w:r>
        <w:rPr>
          <w:color w:val="2D2D2D"/>
          <w:spacing w:val="78"/>
          <w:w w:val="105"/>
          <w:sz w:val="22"/>
        </w:rPr>
        <w:t> </w:t>
      </w:r>
      <w:r>
        <w:rPr>
          <w:color w:val="2D2D2D"/>
          <w:w w:val="105"/>
          <w:sz w:val="22"/>
        </w:rPr>
        <w:t>legal</w:t>
      </w:r>
      <w:r>
        <w:rPr>
          <w:color w:val="2D2D2D"/>
          <w:spacing w:val="79"/>
          <w:w w:val="105"/>
          <w:sz w:val="22"/>
        </w:rPr>
        <w:t> </w:t>
      </w:r>
      <w:r>
        <w:rPr>
          <w:color w:val="2D2D2D"/>
          <w:w w:val="105"/>
          <w:sz w:val="22"/>
        </w:rPr>
        <w:t>liability,</w:t>
      </w:r>
      <w:r>
        <w:rPr>
          <w:color w:val="2D2D2D"/>
          <w:spacing w:val="59"/>
          <w:w w:val="150"/>
          <w:sz w:val="22"/>
        </w:rPr>
        <w:t> </w:t>
      </w:r>
      <w:r>
        <w:rPr>
          <w:color w:val="2D2D2D"/>
          <w:spacing w:val="-5"/>
          <w:w w:val="105"/>
          <w:sz w:val="22"/>
        </w:rPr>
        <w:t>and</w:t>
      </w:r>
    </w:p>
    <w:p>
      <w:pPr>
        <w:spacing w:line="252" w:lineRule="auto" w:before="16"/>
        <w:ind w:left="1366" w:right="1148" w:hanging="4"/>
        <w:jc w:val="both"/>
        <w:rPr>
          <w:sz w:val="22"/>
        </w:rPr>
      </w:pPr>
      <w:r>
        <w:rPr>
          <w:color w:val="2D2D2D"/>
          <w:w w:val="105"/>
          <w:sz w:val="22"/>
        </w:rPr>
        <w:t>$5,000.00</w:t>
      </w:r>
      <w:r>
        <w:rPr>
          <w:color w:val="2D2D2D"/>
          <w:w w:val="105"/>
          <w:sz w:val="22"/>
        </w:rPr>
        <w:t> in</w:t>
      </w:r>
      <w:r>
        <w:rPr>
          <w:color w:val="2D2D2D"/>
          <w:w w:val="105"/>
          <w:sz w:val="22"/>
        </w:rPr>
        <w:t> medical</w:t>
      </w:r>
      <w:r>
        <w:rPr>
          <w:color w:val="2D2D2D"/>
          <w:w w:val="105"/>
          <w:sz w:val="22"/>
        </w:rPr>
        <w:t> payments,</w:t>
      </w:r>
      <w:r>
        <w:rPr>
          <w:color w:val="2D2D2D"/>
          <w:w w:val="105"/>
          <w:sz w:val="22"/>
        </w:rPr>
        <w:t> insuring</w:t>
      </w:r>
      <w:r>
        <w:rPr>
          <w:color w:val="2D2D2D"/>
          <w:w w:val="105"/>
          <w:sz w:val="22"/>
        </w:rPr>
        <w:t> against</w:t>
      </w:r>
      <w:r>
        <w:rPr>
          <w:color w:val="2D2D2D"/>
          <w:w w:val="105"/>
          <w:sz w:val="22"/>
        </w:rPr>
        <w:t> all</w:t>
      </w:r>
      <w:r>
        <w:rPr>
          <w:color w:val="2D2D2D"/>
          <w:w w:val="105"/>
          <w:sz w:val="22"/>
        </w:rPr>
        <w:t> liability</w:t>
      </w:r>
      <w:r>
        <w:rPr>
          <w:color w:val="2D2D2D"/>
          <w:w w:val="105"/>
          <w:sz w:val="22"/>
        </w:rPr>
        <w:t> of</w:t>
      </w:r>
      <w:r>
        <w:rPr>
          <w:color w:val="2D2D2D"/>
          <w:w w:val="105"/>
          <w:sz w:val="22"/>
        </w:rPr>
        <w:t> Lessee</w:t>
      </w:r>
      <w:r>
        <w:rPr>
          <w:color w:val="2D2D2D"/>
          <w:w w:val="105"/>
          <w:sz w:val="22"/>
        </w:rPr>
        <w:t> arising</w:t>
      </w:r>
      <w:r>
        <w:rPr>
          <w:color w:val="2D2D2D"/>
          <w:w w:val="105"/>
          <w:sz w:val="22"/>
        </w:rPr>
        <w:t> out</w:t>
      </w:r>
      <w:r>
        <w:rPr>
          <w:color w:val="2D2D2D"/>
          <w:w w:val="105"/>
          <w:sz w:val="22"/>
        </w:rPr>
        <w:t> of</w:t>
      </w:r>
      <w:r>
        <w:rPr>
          <w:color w:val="2D2D2D"/>
          <w:w w:val="105"/>
          <w:sz w:val="22"/>
        </w:rPr>
        <w:t> and</w:t>
      </w:r>
      <w:r>
        <w:rPr>
          <w:color w:val="2D2D2D"/>
          <w:w w:val="105"/>
          <w:sz w:val="22"/>
        </w:rPr>
        <w:t> in connection with</w:t>
      </w:r>
      <w:r>
        <w:rPr>
          <w:color w:val="2D2D2D"/>
          <w:spacing w:val="-1"/>
          <w:w w:val="105"/>
          <w:sz w:val="22"/>
        </w:rPr>
        <w:t> </w:t>
      </w:r>
      <w:r>
        <w:rPr>
          <w:color w:val="2D2D2D"/>
          <w:w w:val="105"/>
          <w:sz w:val="22"/>
        </w:rPr>
        <w:t>Lessee's use</w:t>
      </w:r>
      <w:r>
        <w:rPr>
          <w:color w:val="2D2D2D"/>
          <w:spacing w:val="-6"/>
          <w:w w:val="105"/>
          <w:sz w:val="22"/>
        </w:rPr>
        <w:t> </w:t>
      </w:r>
      <w:r>
        <w:rPr>
          <w:color w:val="2D2D2D"/>
          <w:w w:val="105"/>
          <w:sz w:val="22"/>
        </w:rPr>
        <w:t>or</w:t>
      </w:r>
      <w:r>
        <w:rPr>
          <w:color w:val="2D2D2D"/>
          <w:spacing w:val="-6"/>
          <w:w w:val="105"/>
          <w:sz w:val="22"/>
        </w:rPr>
        <w:t> </w:t>
      </w:r>
      <w:r>
        <w:rPr>
          <w:color w:val="2D2D2D"/>
          <w:w w:val="105"/>
          <w:sz w:val="22"/>
        </w:rPr>
        <w:t>occupancy of</w:t>
      </w:r>
      <w:r>
        <w:rPr>
          <w:color w:val="2D2D2D"/>
          <w:spacing w:val="-7"/>
          <w:w w:val="105"/>
          <w:sz w:val="22"/>
        </w:rPr>
        <w:t> </w:t>
      </w:r>
      <w:r>
        <w:rPr>
          <w:color w:val="2D2D2D"/>
          <w:w w:val="105"/>
          <w:sz w:val="22"/>
        </w:rPr>
        <w:t>both Premises</w:t>
      </w:r>
      <w:r>
        <w:rPr>
          <w:color w:val="2D2D2D"/>
          <w:spacing w:val="-1"/>
          <w:w w:val="105"/>
          <w:sz w:val="22"/>
        </w:rPr>
        <w:t> </w:t>
      </w:r>
      <w:r>
        <w:rPr>
          <w:color w:val="2D2D2D"/>
          <w:w w:val="105"/>
          <w:sz w:val="22"/>
        </w:rPr>
        <w:t>1</w:t>
      </w:r>
      <w:r>
        <w:rPr>
          <w:color w:val="2D2D2D"/>
          <w:spacing w:val="-3"/>
          <w:w w:val="105"/>
          <w:sz w:val="22"/>
        </w:rPr>
        <w:t> </w:t>
      </w:r>
      <w:r>
        <w:rPr>
          <w:color w:val="2D2D2D"/>
          <w:w w:val="105"/>
          <w:sz w:val="22"/>
        </w:rPr>
        <w:t>and</w:t>
      </w:r>
      <w:r>
        <w:rPr>
          <w:color w:val="2D2D2D"/>
          <w:spacing w:val="-5"/>
          <w:w w:val="105"/>
          <w:sz w:val="22"/>
        </w:rPr>
        <w:t> </w:t>
      </w:r>
      <w:r>
        <w:rPr>
          <w:color w:val="2D2D2D"/>
          <w:w w:val="105"/>
          <w:sz w:val="22"/>
        </w:rPr>
        <w:t>Premises</w:t>
      </w:r>
      <w:r>
        <w:rPr>
          <w:color w:val="2D2D2D"/>
          <w:spacing w:val="-3"/>
          <w:w w:val="105"/>
          <w:sz w:val="22"/>
        </w:rPr>
        <w:t> </w:t>
      </w:r>
      <w:r>
        <w:rPr>
          <w:color w:val="2D2D2D"/>
          <w:w w:val="105"/>
          <w:sz w:val="22"/>
        </w:rPr>
        <w:t>2. All</w:t>
      </w:r>
      <w:r>
        <w:rPr>
          <w:color w:val="2D2D2D"/>
          <w:spacing w:val="-3"/>
          <w:w w:val="105"/>
          <w:sz w:val="22"/>
        </w:rPr>
        <w:t> </w:t>
      </w:r>
      <w:r>
        <w:rPr>
          <w:color w:val="2D2D2D"/>
          <w:w w:val="105"/>
          <w:sz w:val="22"/>
        </w:rPr>
        <w:t>such</w:t>
      </w:r>
      <w:r>
        <w:rPr>
          <w:color w:val="2D2D2D"/>
          <w:spacing w:val="-8"/>
          <w:w w:val="105"/>
          <w:sz w:val="22"/>
        </w:rPr>
        <w:t> </w:t>
      </w:r>
      <w:r>
        <w:rPr>
          <w:color w:val="2D2D2D"/>
          <w:w w:val="105"/>
          <w:sz w:val="22"/>
        </w:rPr>
        <w:t>insurance policies shall</w:t>
      </w:r>
      <w:r>
        <w:rPr>
          <w:color w:val="2D2D2D"/>
          <w:spacing w:val="-10"/>
          <w:w w:val="105"/>
          <w:sz w:val="22"/>
        </w:rPr>
        <w:t> </w:t>
      </w:r>
      <w:r>
        <w:rPr>
          <w:color w:val="2D2D2D"/>
          <w:w w:val="105"/>
          <w:sz w:val="22"/>
        </w:rPr>
        <w:t>name</w:t>
      </w:r>
      <w:r>
        <w:rPr>
          <w:color w:val="2D2D2D"/>
          <w:spacing w:val="-3"/>
          <w:w w:val="105"/>
          <w:sz w:val="22"/>
        </w:rPr>
        <w:t> </w:t>
      </w:r>
      <w:r>
        <w:rPr>
          <w:color w:val="2D2D2D"/>
          <w:w w:val="105"/>
          <w:sz w:val="22"/>
        </w:rPr>
        <w:t>the</w:t>
      </w:r>
      <w:r>
        <w:rPr>
          <w:color w:val="2D2D2D"/>
          <w:spacing w:val="-6"/>
          <w:w w:val="105"/>
          <w:sz w:val="22"/>
        </w:rPr>
        <w:t> </w:t>
      </w:r>
      <w:r>
        <w:rPr>
          <w:color w:val="2D2D2D"/>
          <w:w w:val="105"/>
          <w:sz w:val="22"/>
        </w:rPr>
        <w:t>Lessor as</w:t>
      </w:r>
      <w:r>
        <w:rPr>
          <w:color w:val="2D2D2D"/>
          <w:spacing w:val="-5"/>
          <w:w w:val="105"/>
          <w:sz w:val="22"/>
        </w:rPr>
        <w:t> </w:t>
      </w:r>
      <w:r>
        <w:rPr>
          <w:color w:val="2D2D2D"/>
          <w:w w:val="105"/>
          <w:sz w:val="22"/>
        </w:rPr>
        <w:t>an</w:t>
      </w:r>
      <w:r>
        <w:rPr>
          <w:color w:val="2D2D2D"/>
          <w:spacing w:val="-6"/>
          <w:w w:val="105"/>
          <w:sz w:val="22"/>
        </w:rPr>
        <w:t> </w:t>
      </w:r>
      <w:r>
        <w:rPr>
          <w:color w:val="2D2D2D"/>
          <w:w w:val="105"/>
          <w:sz w:val="22"/>
        </w:rPr>
        <w:t>additional insured.</w:t>
      </w:r>
      <w:r>
        <w:rPr>
          <w:color w:val="2D2D2D"/>
          <w:spacing w:val="80"/>
          <w:w w:val="105"/>
          <w:sz w:val="22"/>
        </w:rPr>
        <w:t> </w:t>
      </w:r>
      <w:r>
        <w:rPr>
          <w:color w:val="2D2D2D"/>
          <w:w w:val="105"/>
          <w:sz w:val="22"/>
        </w:rPr>
        <w:t>At</w:t>
      </w:r>
      <w:r>
        <w:rPr>
          <w:color w:val="2D2D2D"/>
          <w:spacing w:val="-8"/>
          <w:w w:val="105"/>
          <w:sz w:val="22"/>
        </w:rPr>
        <w:t> </w:t>
      </w:r>
      <w:r>
        <w:rPr>
          <w:color w:val="2D2D2D"/>
          <w:w w:val="105"/>
          <w:sz w:val="22"/>
        </w:rPr>
        <w:t>the</w:t>
      </w:r>
      <w:r>
        <w:rPr>
          <w:color w:val="2D2D2D"/>
          <w:spacing w:val="-10"/>
          <w:w w:val="105"/>
          <w:sz w:val="22"/>
        </w:rPr>
        <w:t> </w:t>
      </w:r>
      <w:r>
        <w:rPr>
          <w:color w:val="2D2D2D"/>
          <w:w w:val="105"/>
          <w:sz w:val="22"/>
        </w:rPr>
        <w:t>Commencement Date</w:t>
      </w:r>
      <w:r>
        <w:rPr>
          <w:color w:val="2D2D2D"/>
          <w:spacing w:val="-7"/>
          <w:w w:val="105"/>
          <w:sz w:val="22"/>
        </w:rPr>
        <w:t> </w:t>
      </w:r>
      <w:r>
        <w:rPr>
          <w:color w:val="2D2D2D"/>
          <w:w w:val="105"/>
          <w:sz w:val="22"/>
        </w:rPr>
        <w:t>and</w:t>
      </w:r>
      <w:r>
        <w:rPr>
          <w:color w:val="2D2D2D"/>
          <w:spacing w:val="-7"/>
          <w:w w:val="105"/>
          <w:sz w:val="22"/>
        </w:rPr>
        <w:t> </w:t>
      </w:r>
      <w:r>
        <w:rPr>
          <w:color w:val="2D2D2D"/>
          <w:w w:val="105"/>
          <w:sz w:val="22"/>
        </w:rPr>
        <w:t>on</w:t>
      </w:r>
      <w:r>
        <w:rPr>
          <w:color w:val="2D2D2D"/>
          <w:spacing w:val="-10"/>
          <w:w w:val="105"/>
          <w:sz w:val="22"/>
        </w:rPr>
        <w:t> </w:t>
      </w:r>
      <w:r>
        <w:rPr>
          <w:color w:val="2D2D2D"/>
          <w:w w:val="105"/>
          <w:sz w:val="22"/>
        </w:rPr>
        <w:t>each anniversary date</w:t>
      </w:r>
      <w:r>
        <w:rPr>
          <w:color w:val="2D2D2D"/>
          <w:spacing w:val="-7"/>
          <w:w w:val="105"/>
          <w:sz w:val="22"/>
        </w:rPr>
        <w:t> </w:t>
      </w:r>
      <w:r>
        <w:rPr>
          <w:color w:val="2D2D2D"/>
          <w:w w:val="105"/>
          <w:sz w:val="22"/>
        </w:rPr>
        <w:t>of</w:t>
      </w:r>
      <w:r>
        <w:rPr>
          <w:color w:val="2D2D2D"/>
          <w:spacing w:val="-5"/>
          <w:w w:val="105"/>
          <w:sz w:val="22"/>
        </w:rPr>
        <w:t> </w:t>
      </w:r>
      <w:r>
        <w:rPr>
          <w:color w:val="2D2D2D"/>
          <w:w w:val="105"/>
          <w:sz w:val="22"/>
        </w:rPr>
        <w:t>the</w:t>
      </w:r>
      <w:r>
        <w:rPr>
          <w:color w:val="2D2D2D"/>
          <w:spacing w:val="-3"/>
          <w:w w:val="105"/>
          <w:sz w:val="22"/>
        </w:rPr>
        <w:t> </w:t>
      </w:r>
      <w:r>
        <w:rPr>
          <w:color w:val="2D2D2D"/>
          <w:w w:val="105"/>
          <w:sz w:val="22"/>
        </w:rPr>
        <w:t>Commencement</w:t>
      </w:r>
      <w:r>
        <w:rPr>
          <w:color w:val="2D2D2D"/>
          <w:w w:val="105"/>
          <w:sz w:val="22"/>
        </w:rPr>
        <w:t> Date, Lessee</w:t>
      </w:r>
      <w:r>
        <w:rPr>
          <w:color w:val="2D2D2D"/>
          <w:spacing w:val="-1"/>
          <w:w w:val="105"/>
          <w:sz w:val="22"/>
        </w:rPr>
        <w:t> </w:t>
      </w:r>
      <w:r>
        <w:rPr>
          <w:color w:val="2D2D2D"/>
          <w:w w:val="105"/>
          <w:sz w:val="22"/>
        </w:rPr>
        <w:t>shall</w:t>
      </w:r>
      <w:r>
        <w:rPr>
          <w:color w:val="2D2D2D"/>
          <w:spacing w:val="-3"/>
          <w:w w:val="105"/>
          <w:sz w:val="22"/>
        </w:rPr>
        <w:t> </w:t>
      </w:r>
      <w:r>
        <w:rPr>
          <w:color w:val="2D2D2D"/>
          <w:w w:val="105"/>
          <w:sz w:val="22"/>
        </w:rPr>
        <w:t>supply</w:t>
      </w:r>
      <w:r>
        <w:rPr>
          <w:color w:val="2D2D2D"/>
          <w:spacing w:val="-4"/>
          <w:w w:val="105"/>
          <w:sz w:val="22"/>
        </w:rPr>
        <w:t> </w:t>
      </w:r>
      <w:r>
        <w:rPr>
          <w:color w:val="2D2D2D"/>
          <w:w w:val="105"/>
          <w:sz w:val="22"/>
        </w:rPr>
        <w:t>to</w:t>
      </w:r>
      <w:r>
        <w:rPr>
          <w:color w:val="2D2D2D"/>
          <w:spacing w:val="-6"/>
          <w:w w:val="105"/>
          <w:sz w:val="22"/>
        </w:rPr>
        <w:t> </w:t>
      </w:r>
      <w:r>
        <w:rPr>
          <w:color w:val="2D2D2D"/>
          <w:w w:val="105"/>
          <w:sz w:val="22"/>
        </w:rPr>
        <w:t>Lessor a</w:t>
      </w:r>
      <w:r>
        <w:rPr>
          <w:color w:val="2D2D2D"/>
          <w:spacing w:val="-3"/>
          <w:w w:val="105"/>
          <w:sz w:val="22"/>
        </w:rPr>
        <w:t> </w:t>
      </w:r>
      <w:r>
        <w:rPr>
          <w:color w:val="2D2D2D"/>
          <w:w w:val="105"/>
          <w:sz w:val="22"/>
        </w:rPr>
        <w:t>certificate that</w:t>
      </w:r>
      <w:r>
        <w:rPr>
          <w:color w:val="2D2D2D"/>
          <w:spacing w:val="-2"/>
          <w:w w:val="105"/>
          <w:sz w:val="22"/>
        </w:rPr>
        <w:t> </w:t>
      </w:r>
      <w:r>
        <w:rPr>
          <w:color w:val="2D2D2D"/>
          <w:w w:val="105"/>
          <w:sz w:val="22"/>
        </w:rPr>
        <w:t>such insurance is in force and the</w:t>
      </w:r>
      <w:r>
        <w:rPr>
          <w:color w:val="2D2D2D"/>
          <w:spacing w:val="-1"/>
          <w:w w:val="105"/>
          <w:sz w:val="22"/>
        </w:rPr>
        <w:t> </w:t>
      </w:r>
      <w:r>
        <w:rPr>
          <w:color w:val="2D2D2D"/>
          <w:w w:val="105"/>
          <w:sz w:val="22"/>
        </w:rPr>
        <w:t>requisite premiums have been</w:t>
      </w:r>
      <w:r>
        <w:rPr>
          <w:color w:val="2D2D2D"/>
          <w:spacing w:val="-1"/>
          <w:w w:val="105"/>
          <w:sz w:val="22"/>
        </w:rPr>
        <w:t> </w:t>
      </w:r>
      <w:r>
        <w:rPr>
          <w:color w:val="2D2D2D"/>
          <w:w w:val="105"/>
          <w:sz w:val="22"/>
        </w:rPr>
        <w:t>paid.</w:t>
      </w:r>
      <w:r>
        <w:rPr>
          <w:color w:val="2D2D2D"/>
          <w:spacing w:val="40"/>
          <w:w w:val="105"/>
          <w:sz w:val="22"/>
        </w:rPr>
        <w:t> </w:t>
      </w:r>
      <w:r>
        <w:rPr>
          <w:color w:val="2D2D2D"/>
          <w:w w:val="105"/>
          <w:sz w:val="22"/>
        </w:rPr>
        <w:t>Lessee's insurance policies and coverage</w:t>
      </w:r>
      <w:r>
        <w:rPr>
          <w:color w:val="2D2D2D"/>
          <w:w w:val="105"/>
          <w:sz w:val="22"/>
        </w:rPr>
        <w:t> shall</w:t>
      </w:r>
      <w:r>
        <w:rPr>
          <w:color w:val="2D2D2D"/>
          <w:w w:val="105"/>
          <w:sz w:val="22"/>
        </w:rPr>
        <w:t> be</w:t>
      </w:r>
      <w:r>
        <w:rPr>
          <w:color w:val="2D2D2D"/>
          <w:w w:val="105"/>
          <w:sz w:val="22"/>
        </w:rPr>
        <w:t> endorsed</w:t>
      </w:r>
      <w:r>
        <w:rPr>
          <w:color w:val="2D2D2D"/>
          <w:w w:val="105"/>
          <w:sz w:val="22"/>
        </w:rPr>
        <w:t> to</w:t>
      </w:r>
      <w:r>
        <w:rPr>
          <w:color w:val="2D2D2D"/>
          <w:w w:val="105"/>
          <w:sz w:val="22"/>
        </w:rPr>
        <w:t> apply</w:t>
      </w:r>
      <w:r>
        <w:rPr>
          <w:color w:val="2D2D2D"/>
          <w:w w:val="105"/>
          <w:sz w:val="22"/>
        </w:rPr>
        <w:t> on</w:t>
      </w:r>
      <w:r>
        <w:rPr>
          <w:color w:val="2D2D2D"/>
          <w:w w:val="105"/>
          <w:sz w:val="22"/>
        </w:rPr>
        <w:t> a</w:t>
      </w:r>
      <w:r>
        <w:rPr>
          <w:color w:val="2D2D2D"/>
          <w:w w:val="105"/>
          <w:sz w:val="22"/>
        </w:rPr>
        <w:t> primary basis.</w:t>
      </w:r>
      <w:r>
        <w:rPr>
          <w:color w:val="2D2D2D"/>
          <w:spacing w:val="40"/>
          <w:w w:val="105"/>
          <w:sz w:val="22"/>
        </w:rPr>
        <w:t> </w:t>
      </w:r>
      <w:r>
        <w:rPr>
          <w:color w:val="2D2D2D"/>
          <w:w w:val="105"/>
          <w:sz w:val="22"/>
        </w:rPr>
        <w:t>It</w:t>
      </w:r>
      <w:r>
        <w:rPr>
          <w:color w:val="2D2D2D"/>
          <w:w w:val="105"/>
          <w:sz w:val="22"/>
        </w:rPr>
        <w:t> is</w:t>
      </w:r>
      <w:r>
        <w:rPr>
          <w:color w:val="2D2D2D"/>
          <w:w w:val="105"/>
          <w:sz w:val="22"/>
        </w:rPr>
        <w:t> further</w:t>
      </w:r>
      <w:r>
        <w:rPr>
          <w:color w:val="2D2D2D"/>
          <w:w w:val="105"/>
          <w:sz w:val="22"/>
        </w:rPr>
        <w:t> provided</w:t>
      </w:r>
      <w:r>
        <w:rPr>
          <w:color w:val="2D2D2D"/>
          <w:w w:val="105"/>
          <w:sz w:val="22"/>
        </w:rPr>
        <w:t> that</w:t>
      </w:r>
      <w:r>
        <w:rPr>
          <w:color w:val="2D2D2D"/>
          <w:w w:val="105"/>
          <w:sz w:val="22"/>
        </w:rPr>
        <w:t> Lessee's insurance</w:t>
      </w:r>
      <w:r>
        <w:rPr>
          <w:color w:val="2D2D2D"/>
          <w:w w:val="105"/>
          <w:sz w:val="22"/>
        </w:rPr>
        <w:t> policies</w:t>
      </w:r>
      <w:r>
        <w:rPr>
          <w:color w:val="2D2D2D"/>
          <w:w w:val="105"/>
          <w:sz w:val="22"/>
        </w:rPr>
        <w:t> and</w:t>
      </w:r>
      <w:r>
        <w:rPr>
          <w:color w:val="2D2D2D"/>
          <w:w w:val="105"/>
          <w:sz w:val="22"/>
        </w:rPr>
        <w:t> coverage</w:t>
      </w:r>
      <w:r>
        <w:rPr>
          <w:color w:val="2D2D2D"/>
          <w:w w:val="105"/>
          <w:sz w:val="22"/>
        </w:rPr>
        <w:t> shall contain (either</w:t>
      </w:r>
      <w:r>
        <w:rPr>
          <w:color w:val="2D2D2D"/>
          <w:w w:val="105"/>
          <w:sz w:val="22"/>
        </w:rPr>
        <w:t> directly</w:t>
      </w:r>
      <w:r>
        <w:rPr>
          <w:color w:val="2D2D2D"/>
          <w:w w:val="105"/>
          <w:sz w:val="22"/>
        </w:rPr>
        <w:t> in the policy or by endorsement)</w:t>
      </w:r>
      <w:r>
        <w:rPr>
          <w:color w:val="2D2D2D"/>
          <w:w w:val="105"/>
          <w:sz w:val="22"/>
        </w:rPr>
        <w:t> a provision that provides that the Lessor shall</w:t>
      </w:r>
      <w:r>
        <w:rPr>
          <w:color w:val="2D2D2D"/>
          <w:w w:val="105"/>
          <w:sz w:val="22"/>
        </w:rPr>
        <w:t> be entitled to thirty (30) days prior written notice of cancellation and/or non renewal of such</w:t>
      </w:r>
      <w:r>
        <w:rPr>
          <w:color w:val="2D2D2D"/>
          <w:spacing w:val="-4"/>
          <w:w w:val="105"/>
          <w:sz w:val="22"/>
        </w:rPr>
        <w:t> </w:t>
      </w:r>
      <w:r>
        <w:rPr>
          <w:color w:val="2D2D2D"/>
          <w:w w:val="105"/>
          <w:sz w:val="22"/>
        </w:rPr>
        <w:t>policy or</w:t>
      </w:r>
      <w:r>
        <w:rPr>
          <w:color w:val="2D2D2D"/>
          <w:spacing w:val="-6"/>
          <w:w w:val="105"/>
          <w:sz w:val="22"/>
        </w:rPr>
        <w:t> </w:t>
      </w:r>
      <w:r>
        <w:rPr>
          <w:color w:val="2D2D2D"/>
          <w:w w:val="105"/>
          <w:sz w:val="22"/>
        </w:rPr>
        <w:t>coverage of the</w:t>
      </w:r>
      <w:r>
        <w:rPr>
          <w:color w:val="2D2D2D"/>
          <w:spacing w:val="-2"/>
          <w:w w:val="105"/>
          <w:sz w:val="22"/>
        </w:rPr>
        <w:t> </w:t>
      </w:r>
      <w:r>
        <w:rPr>
          <w:color w:val="2D2D2D"/>
          <w:w w:val="105"/>
          <w:sz w:val="22"/>
        </w:rPr>
        <w:t>Lessee.</w:t>
      </w:r>
    </w:p>
    <w:p>
      <w:pPr>
        <w:pStyle w:val="BodyText"/>
        <w:spacing w:before="5"/>
        <w:rPr>
          <w:sz w:val="24"/>
        </w:rPr>
      </w:pPr>
    </w:p>
    <w:p>
      <w:pPr>
        <w:tabs>
          <w:tab w:pos="5698" w:val="left" w:leader="none"/>
        </w:tabs>
        <w:spacing w:line="254" w:lineRule="auto" w:before="0"/>
        <w:ind w:left="1389" w:right="1141" w:hanging="1"/>
        <w:jc w:val="both"/>
        <w:rPr>
          <w:sz w:val="22"/>
        </w:rPr>
      </w:pPr>
      <w:r>
        <w:rPr/>
        <w:pict>
          <v:group style="position:absolute;margin-left:392.294403pt;margin-top:76.583321pt;width:155.8pt;height:67.4pt;mso-position-horizontal-relative:page;mso-position-vertical-relative:paragraph;z-index:15734784" id="docshapegroup11" coordorigin="7846,1532" coordsize="3116,1348">
            <v:shape style="position:absolute;left:7845;top:1531;width:3116;height:769" type="#_x0000_t75" id="docshape12" stroked="false">
              <v:imagedata r:id="rId15" o:title=""/>
            </v:shape>
            <v:shape style="position:absolute;left:7845;top:1531;width:3116;height:1348" type="#_x0000_t202" id="docshape13" filled="false" stroked="false">
              <v:textbox inset="0,0,0,0">
                <w:txbxContent>
                  <w:p>
                    <w:pPr>
                      <w:spacing w:before="519"/>
                      <w:ind w:left="4" w:right="0" w:firstLine="0"/>
                      <w:jc w:val="left"/>
                      <w:rPr>
                        <w:sz w:val="72"/>
                      </w:rPr>
                    </w:pPr>
                    <w:r>
                      <w:rPr>
                        <w:color w:val="2D2D2D"/>
                        <w:spacing w:val="4"/>
                        <w:w w:val="49"/>
                        <w:sz w:val="72"/>
                      </w:rPr>
                      <w:t>L=o</w:t>
                    </w:r>
                    <w:r>
                      <w:rPr>
                        <w:color w:val="2D2D2D"/>
                        <w:spacing w:val="-61"/>
                        <w:w w:val="33"/>
                        <w:sz w:val="72"/>
                      </w:rPr>
                      <w:t>I</w:t>
                    </w:r>
                    <w:r>
                      <w:rPr>
                        <w:color w:val="666666"/>
                        <w:spacing w:val="5"/>
                        <w:w w:val="49"/>
                        <w:sz w:val="72"/>
                      </w:rPr>
                      <w:t>'</w:t>
                    </w:r>
                    <w:r>
                      <w:rPr>
                        <w:color w:val="2D2D2D"/>
                        <w:spacing w:val="-119"/>
                        <w:w w:val="49"/>
                        <w:sz w:val="72"/>
                      </w:rPr>
                      <w:t>s</w:t>
                    </w:r>
                    <w:r>
                      <w:rPr>
                        <w:color w:val="2D2D2D"/>
                        <w:spacing w:val="10"/>
                        <w:w w:val="33"/>
                        <w:sz w:val="72"/>
                      </w:rPr>
                      <w:t>o</w:t>
                    </w:r>
                    <w:r>
                      <w:rPr>
                        <w:color w:val="2D2D2D"/>
                        <w:spacing w:val="6"/>
                        <w:w w:val="33"/>
                        <w:sz w:val="72"/>
                      </w:rPr>
                      <w:t>i</w:t>
                    </w:r>
                    <w:r>
                      <w:rPr>
                        <w:color w:val="2D2D2D"/>
                        <w:spacing w:val="5"/>
                        <w:w w:val="33"/>
                        <w:sz w:val="72"/>
                      </w:rPr>
                      <w:t>fu</w:t>
                    </w:r>
                    <w:r>
                      <w:rPr>
                        <w:color w:val="2D2D2D"/>
                        <w:spacing w:val="12"/>
                        <w:w w:val="33"/>
                        <w:sz w:val="72"/>
                      </w:rPr>
                      <w:t>l</w:t>
                    </w:r>
                    <w:r>
                      <w:rPr>
                        <w:color w:val="2D2D2D"/>
                        <w:spacing w:val="7"/>
                        <w:w w:val="33"/>
                        <w:sz w:val="72"/>
                      </w:rPr>
                      <w:t>s</w:t>
                    </w:r>
                    <w:r>
                      <w:rPr>
                        <w:color w:val="9093AF"/>
                        <w:spacing w:val="5"/>
                        <w:w w:val="33"/>
                        <w:sz w:val="72"/>
                      </w:rPr>
                      <w:t>r</w:t>
                    </w:r>
                  </w:p>
                </w:txbxContent>
              </v:textbox>
              <w10:wrap type="none"/>
            </v:shape>
            <w10:wrap type="none"/>
          </v:group>
        </w:pict>
      </w:r>
      <w:r>
        <w:rPr>
          <w:color w:val="2D2D2D"/>
          <w:w w:val="105"/>
          <w:sz w:val="22"/>
        </w:rPr>
        <w:t>Lessor shall maintain fire,</w:t>
      </w:r>
      <w:r>
        <w:rPr>
          <w:color w:val="2D2D2D"/>
          <w:spacing w:val="-1"/>
          <w:w w:val="105"/>
          <w:sz w:val="22"/>
        </w:rPr>
        <w:t> </w:t>
      </w:r>
      <w:r>
        <w:rPr>
          <w:color w:val="2D2D2D"/>
          <w:w w:val="105"/>
          <w:sz w:val="22"/>
        </w:rPr>
        <w:t>casualty and extended</w:t>
      </w:r>
      <w:r>
        <w:rPr>
          <w:color w:val="2D2D2D"/>
          <w:w w:val="105"/>
          <w:sz w:val="22"/>
        </w:rPr>
        <w:t> coverage insurance</w:t>
      </w:r>
      <w:r>
        <w:rPr>
          <w:color w:val="2D2D2D"/>
          <w:w w:val="105"/>
          <w:sz w:val="22"/>
        </w:rPr>
        <w:t> on</w:t>
      </w:r>
      <w:r>
        <w:rPr>
          <w:color w:val="2D2D2D"/>
          <w:spacing w:val="-2"/>
          <w:w w:val="105"/>
          <w:sz w:val="22"/>
        </w:rPr>
        <w:t> </w:t>
      </w:r>
      <w:r>
        <w:rPr>
          <w:color w:val="2D2D2D"/>
          <w:w w:val="105"/>
          <w:sz w:val="22"/>
        </w:rPr>
        <w:t>the Boulevard Shopping Center</w:t>
      </w:r>
      <w:r>
        <w:rPr>
          <w:color w:val="2D2D2D"/>
          <w:spacing w:val="-1"/>
          <w:w w:val="105"/>
          <w:sz w:val="22"/>
        </w:rPr>
        <w:t> </w:t>
      </w:r>
      <w:r>
        <w:rPr>
          <w:color w:val="2D2D2D"/>
          <w:w w:val="105"/>
          <w:sz w:val="22"/>
        </w:rPr>
        <w:t>Property and improvements</w:t>
      </w:r>
      <w:r>
        <w:rPr>
          <w:color w:val="2D2D2D"/>
          <w:w w:val="105"/>
          <w:sz w:val="22"/>
        </w:rPr>
        <w:t> thereon, and</w:t>
      </w:r>
      <w:r>
        <w:rPr>
          <w:color w:val="2D2D2D"/>
          <w:spacing w:val="-4"/>
          <w:w w:val="105"/>
          <w:sz w:val="22"/>
        </w:rPr>
        <w:t> </w:t>
      </w:r>
      <w:r>
        <w:rPr>
          <w:color w:val="2D2D2D"/>
          <w:w w:val="105"/>
          <w:sz w:val="22"/>
        </w:rPr>
        <w:t>upon</w:t>
      </w:r>
      <w:r>
        <w:rPr>
          <w:color w:val="2D2D2D"/>
          <w:spacing w:val="-4"/>
          <w:w w:val="105"/>
          <w:sz w:val="22"/>
        </w:rPr>
        <w:t> </w:t>
      </w:r>
      <w:r>
        <w:rPr>
          <w:color w:val="2D2D2D"/>
          <w:w w:val="105"/>
          <w:sz w:val="22"/>
        </w:rPr>
        <w:t>written request from</w:t>
      </w:r>
      <w:r>
        <w:rPr>
          <w:color w:val="2D2D2D"/>
          <w:spacing w:val="-3"/>
          <w:w w:val="105"/>
          <w:sz w:val="22"/>
        </w:rPr>
        <w:t> </w:t>
      </w:r>
      <w:r>
        <w:rPr>
          <w:color w:val="2D2D2D"/>
          <w:w w:val="105"/>
          <w:sz w:val="22"/>
        </w:rPr>
        <w:t>the</w:t>
      </w:r>
      <w:r>
        <w:rPr>
          <w:color w:val="2D2D2D"/>
          <w:spacing w:val="-6"/>
          <w:w w:val="105"/>
          <w:sz w:val="22"/>
        </w:rPr>
        <w:t> </w:t>
      </w:r>
      <w:r>
        <w:rPr>
          <w:color w:val="2D2D2D"/>
          <w:w w:val="105"/>
          <w:sz w:val="22"/>
        </w:rPr>
        <w:t>Lessee, the</w:t>
      </w:r>
      <w:r>
        <w:rPr>
          <w:color w:val="2D2D2D"/>
          <w:spacing w:val="-6"/>
          <w:w w:val="105"/>
          <w:sz w:val="22"/>
        </w:rPr>
        <w:t> </w:t>
      </w:r>
      <w:r>
        <w:rPr>
          <w:color w:val="2D2D2D"/>
          <w:w w:val="105"/>
          <w:sz w:val="22"/>
        </w:rPr>
        <w:t>Lessor shall</w:t>
      </w:r>
      <w:r>
        <w:rPr>
          <w:color w:val="2D2D2D"/>
          <w:w w:val="105"/>
          <w:sz w:val="22"/>
        </w:rPr>
        <w:t> supply to Lessee</w:t>
      </w:r>
      <w:r>
        <w:rPr>
          <w:color w:val="2D2D2D"/>
          <w:w w:val="105"/>
          <w:sz w:val="22"/>
        </w:rPr>
        <w:t> a</w:t>
      </w:r>
      <w:r>
        <w:rPr>
          <w:color w:val="2D2D2D"/>
          <w:w w:val="105"/>
          <w:sz w:val="22"/>
        </w:rPr>
        <w:t> certificate establishing</w:t>
      </w:r>
      <w:r>
        <w:rPr>
          <w:color w:val="2D2D2D"/>
          <w:w w:val="105"/>
          <w:sz w:val="22"/>
        </w:rPr>
        <w:t> that</w:t>
      </w:r>
      <w:r>
        <w:rPr>
          <w:color w:val="2D2D2D"/>
          <w:w w:val="105"/>
          <w:sz w:val="22"/>
        </w:rPr>
        <w:t> such insurance</w:t>
      </w:r>
      <w:r>
        <w:rPr>
          <w:color w:val="2D2D2D"/>
          <w:w w:val="105"/>
          <w:sz w:val="22"/>
        </w:rPr>
        <w:t> is</w:t>
      </w:r>
      <w:r>
        <w:rPr>
          <w:color w:val="2D2D2D"/>
          <w:w w:val="105"/>
          <w:sz w:val="22"/>
        </w:rPr>
        <w:t> in force</w:t>
      </w:r>
      <w:r>
        <w:rPr>
          <w:color w:val="2D2D2D"/>
          <w:w w:val="105"/>
          <w:sz w:val="22"/>
        </w:rPr>
        <w:t> and the requisite premiums have been paid.</w:t>
      </w:r>
      <w:r>
        <w:rPr>
          <w:color w:val="2D2D2D"/>
          <w:sz w:val="22"/>
        </w:rPr>
        <w:tab/>
      </w:r>
      <w:r>
        <w:rPr>
          <w:color w:val="9A9A9A"/>
          <w:spacing w:val="-10"/>
          <w:sz w:val="22"/>
        </w:rPr>
        <w:t>·</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spacing w:before="198"/>
        <w:ind w:left="1397" w:right="0" w:firstLine="0"/>
        <w:jc w:val="both"/>
        <w:rPr>
          <w:sz w:val="15"/>
        </w:rPr>
      </w:pPr>
      <w:r>
        <w:rPr>
          <w:rFonts w:ascii="Arial"/>
          <w:i/>
          <w:color w:val="2D2D2D"/>
          <w:w w:val="80"/>
          <w:sz w:val="14"/>
        </w:rPr>
        <w:t>Page</w:t>
      </w:r>
      <w:r>
        <w:rPr>
          <w:rFonts w:ascii="Arial"/>
          <w:i/>
          <w:color w:val="2D2D2D"/>
          <w:spacing w:val="-4"/>
          <w:w w:val="80"/>
          <w:sz w:val="14"/>
        </w:rPr>
        <w:t> </w:t>
      </w:r>
      <w:r>
        <w:rPr>
          <w:rFonts w:ascii="Arial"/>
          <w:i/>
          <w:color w:val="2D2D2D"/>
          <w:w w:val="80"/>
          <w:sz w:val="14"/>
        </w:rPr>
        <w:t>12of</w:t>
      </w:r>
      <w:r>
        <w:rPr>
          <w:rFonts w:ascii="Arial"/>
          <w:i/>
          <w:color w:val="2D2D2D"/>
          <w:spacing w:val="2"/>
          <w:sz w:val="14"/>
        </w:rPr>
        <w:t> </w:t>
      </w:r>
      <w:r>
        <w:rPr>
          <w:color w:val="2D2D2D"/>
          <w:spacing w:val="-5"/>
          <w:w w:val="80"/>
          <w:sz w:val="15"/>
        </w:rPr>
        <w:t>29</w:t>
      </w:r>
    </w:p>
    <w:p>
      <w:pPr>
        <w:spacing w:after="0"/>
        <w:jc w:val="both"/>
        <w:rPr>
          <w:sz w:val="15"/>
        </w:rPr>
        <w:sectPr>
          <w:footerReference w:type="default" r:id="rId14"/>
          <w:pgSz w:w="12240" w:h="15800"/>
          <w:pgMar w:footer="0" w:header="0" w:top="1420" w:bottom="280" w:left="260" w:right="400"/>
        </w:sectPr>
      </w:pPr>
    </w:p>
    <w:p>
      <w:pPr>
        <w:spacing w:before="71"/>
        <w:ind w:left="1310" w:right="0" w:firstLine="0"/>
        <w:jc w:val="both"/>
        <w:rPr>
          <w:b/>
          <w:sz w:val="22"/>
        </w:rPr>
      </w:pPr>
      <w:r>
        <w:rPr>
          <w:b/>
          <w:color w:val="2D2D2D"/>
          <w:w w:val="105"/>
          <w:sz w:val="22"/>
        </w:rPr>
        <w:t>Section 16.01</w:t>
      </w:r>
      <w:r>
        <w:rPr>
          <w:b/>
          <w:color w:val="2D2D2D"/>
          <w:spacing w:val="-11"/>
          <w:w w:val="105"/>
          <w:sz w:val="22"/>
        </w:rPr>
        <w:t> </w:t>
      </w:r>
      <w:r>
        <w:rPr>
          <w:color w:val="2D2D2D"/>
          <w:w w:val="105"/>
          <w:sz w:val="22"/>
        </w:rPr>
        <w:t>-</w:t>
      </w:r>
      <w:r>
        <w:rPr>
          <w:color w:val="2D2D2D"/>
          <w:spacing w:val="1"/>
          <w:w w:val="105"/>
          <w:sz w:val="22"/>
        </w:rPr>
        <w:t> </w:t>
      </w:r>
      <w:r>
        <w:rPr>
          <w:b/>
          <w:color w:val="2D2D2D"/>
          <w:w w:val="105"/>
          <w:sz w:val="22"/>
          <w:u w:val="thick" w:color="2D2D2D"/>
        </w:rPr>
        <w:t>Waiver</w:t>
      </w:r>
      <w:r>
        <w:rPr>
          <w:b/>
          <w:color w:val="2D2D2D"/>
          <w:spacing w:val="-5"/>
          <w:w w:val="105"/>
          <w:sz w:val="22"/>
          <w:u w:val="thick" w:color="2D2D2D"/>
        </w:rPr>
        <w:t> </w:t>
      </w:r>
      <w:r>
        <w:rPr>
          <w:b/>
          <w:color w:val="2D2D2D"/>
          <w:w w:val="105"/>
          <w:sz w:val="22"/>
          <w:u w:val="thick" w:color="2D2D2D"/>
        </w:rPr>
        <w:t>of</w:t>
      </w:r>
      <w:r>
        <w:rPr>
          <w:b/>
          <w:color w:val="2D2D2D"/>
          <w:spacing w:val="-9"/>
          <w:w w:val="105"/>
          <w:sz w:val="22"/>
          <w:u w:val="thick" w:color="2D2D2D"/>
        </w:rPr>
        <w:t> </w:t>
      </w:r>
      <w:r>
        <w:rPr>
          <w:b/>
          <w:color w:val="2D2D2D"/>
          <w:spacing w:val="-2"/>
          <w:w w:val="105"/>
          <w:sz w:val="22"/>
          <w:u w:val="thick" w:color="2D2D2D"/>
        </w:rPr>
        <w:t>Subrogation:</w:t>
      </w:r>
    </w:p>
    <w:p>
      <w:pPr>
        <w:pStyle w:val="BodyText"/>
        <w:rPr>
          <w:b/>
          <w:sz w:val="24"/>
        </w:rPr>
      </w:pPr>
    </w:p>
    <w:p>
      <w:pPr>
        <w:pStyle w:val="BodyText"/>
        <w:spacing w:line="242" w:lineRule="auto"/>
        <w:ind w:left="1307" w:right="1198" w:hanging="3"/>
        <w:jc w:val="both"/>
      </w:pPr>
      <w:r>
        <w:rPr>
          <w:color w:val="2D2D2D"/>
        </w:rPr>
        <w:t>To the extent that a loss is covered by insurance in force and recovery is made for such loss, the Lessor and Lessee hereby mutually hold harmless and release each</w:t>
      </w:r>
      <w:r>
        <w:rPr>
          <w:color w:val="2D2D2D"/>
          <w:spacing w:val="-2"/>
        </w:rPr>
        <w:t> </w:t>
      </w:r>
      <w:r>
        <w:rPr>
          <w:color w:val="2D2D2D"/>
        </w:rPr>
        <w:t>other from liability and waive all right of subrogation against each other for any loss or damage to their respective properties. Each</w:t>
      </w:r>
      <w:r>
        <w:rPr>
          <w:color w:val="2D2D2D"/>
          <w:spacing w:val="-1"/>
        </w:rPr>
        <w:t> </w:t>
      </w:r>
      <w:r>
        <w:rPr>
          <w:color w:val="2D2D2D"/>
        </w:rPr>
        <w:t>party</w:t>
      </w:r>
      <w:r>
        <w:rPr>
          <w:color w:val="2D2D2D"/>
          <w:spacing w:val="-3"/>
        </w:rPr>
        <w:t> </w:t>
      </w:r>
      <w:r>
        <w:rPr>
          <w:color w:val="2D2D2D"/>
        </w:rPr>
        <w:t>shall</w:t>
      </w:r>
      <w:r>
        <w:rPr>
          <w:color w:val="2D2D2D"/>
          <w:spacing w:val="-2"/>
        </w:rPr>
        <w:t> </w:t>
      </w:r>
      <w:r>
        <w:rPr>
          <w:color w:val="2D2D2D"/>
        </w:rPr>
        <w:t>cause each insurance policy</w:t>
      </w:r>
      <w:r>
        <w:rPr>
          <w:color w:val="2D2D2D"/>
          <w:spacing w:val="-6"/>
        </w:rPr>
        <w:t> </w:t>
      </w:r>
      <w:r>
        <w:rPr>
          <w:color w:val="2D2D2D"/>
        </w:rPr>
        <w:t>obtained by</w:t>
      </w:r>
      <w:r>
        <w:rPr>
          <w:color w:val="2D2D2D"/>
          <w:spacing w:val="-7"/>
        </w:rPr>
        <w:t> </w:t>
      </w:r>
      <w:r>
        <w:rPr>
          <w:color w:val="2D2D2D"/>
        </w:rPr>
        <w:t>it to provide that the</w:t>
      </w:r>
      <w:r>
        <w:rPr>
          <w:color w:val="2D2D2D"/>
          <w:spacing w:val="-1"/>
        </w:rPr>
        <w:t> </w:t>
      </w:r>
      <w:r>
        <w:rPr>
          <w:color w:val="2D2D2D"/>
        </w:rPr>
        <w:t>insurance company waives all right of recovery by way of subrogation against either party in connection with any liabilities or damage covered by any policy</w:t>
      </w:r>
      <w:r>
        <w:rPr>
          <w:color w:val="646464"/>
        </w:rPr>
        <w:t>.</w:t>
      </w:r>
    </w:p>
    <w:p>
      <w:pPr>
        <w:pStyle w:val="BodyText"/>
        <w:spacing w:before="11"/>
        <w:rPr>
          <w:sz w:val="16"/>
        </w:rPr>
      </w:pPr>
    </w:p>
    <w:p>
      <w:pPr>
        <w:spacing w:before="91"/>
        <w:ind w:left="1315" w:right="0" w:firstLine="0"/>
        <w:jc w:val="both"/>
        <w:rPr>
          <w:b/>
          <w:sz w:val="22"/>
        </w:rPr>
      </w:pPr>
      <w:r>
        <w:rPr>
          <w:b/>
          <w:color w:val="2D2D2D"/>
          <w:w w:val="105"/>
          <w:sz w:val="22"/>
        </w:rPr>
        <w:t>Section</w:t>
      </w:r>
      <w:r>
        <w:rPr>
          <w:b/>
          <w:color w:val="2D2D2D"/>
          <w:spacing w:val="16"/>
          <w:w w:val="105"/>
          <w:sz w:val="22"/>
        </w:rPr>
        <w:t> </w:t>
      </w:r>
      <w:r>
        <w:rPr>
          <w:b/>
          <w:color w:val="2D2D2D"/>
          <w:w w:val="105"/>
          <w:sz w:val="22"/>
        </w:rPr>
        <w:t>17.01</w:t>
      </w:r>
      <w:r>
        <w:rPr>
          <w:b/>
          <w:color w:val="2D2D2D"/>
          <w:spacing w:val="3"/>
          <w:w w:val="105"/>
          <w:sz w:val="22"/>
        </w:rPr>
        <w:t> </w:t>
      </w:r>
      <w:r>
        <w:rPr>
          <w:b/>
          <w:color w:val="2D2D2D"/>
          <w:w w:val="105"/>
          <w:sz w:val="22"/>
          <w:u w:val="thick" w:color="2D2D2D"/>
        </w:rPr>
        <w:t>-Damage</w:t>
      </w:r>
      <w:r>
        <w:rPr>
          <w:b/>
          <w:color w:val="2D2D2D"/>
          <w:spacing w:val="16"/>
          <w:w w:val="105"/>
          <w:sz w:val="22"/>
          <w:u w:val="thick" w:color="2D2D2D"/>
        </w:rPr>
        <w:t> </w:t>
      </w:r>
      <w:r>
        <w:rPr>
          <w:b/>
          <w:color w:val="2D2D2D"/>
          <w:w w:val="105"/>
          <w:sz w:val="22"/>
          <w:u w:val="thick" w:color="2D2D2D"/>
        </w:rPr>
        <w:t>or</w:t>
      </w:r>
      <w:r>
        <w:rPr>
          <w:b/>
          <w:color w:val="2D2D2D"/>
          <w:spacing w:val="4"/>
          <w:w w:val="105"/>
          <w:sz w:val="22"/>
          <w:u w:val="thick" w:color="2D2D2D"/>
        </w:rPr>
        <w:t> </w:t>
      </w:r>
      <w:r>
        <w:rPr>
          <w:b/>
          <w:color w:val="2D2D2D"/>
          <w:spacing w:val="-2"/>
          <w:w w:val="105"/>
          <w:sz w:val="22"/>
          <w:u w:val="thick" w:color="2D2D2D"/>
        </w:rPr>
        <w:t>Destruction:</w:t>
      </w:r>
    </w:p>
    <w:p>
      <w:pPr>
        <w:pStyle w:val="BodyText"/>
        <w:spacing w:before="4"/>
        <w:rPr>
          <w:b/>
          <w:sz w:val="24"/>
        </w:rPr>
      </w:pPr>
    </w:p>
    <w:p>
      <w:pPr>
        <w:pStyle w:val="BodyText"/>
        <w:spacing w:line="242" w:lineRule="auto" w:before="1"/>
        <w:ind w:left="1317" w:right="1188" w:hanging="12"/>
        <w:jc w:val="both"/>
      </w:pPr>
      <w:r>
        <w:rPr>
          <w:rFonts w:ascii="Arial"/>
          <w:color w:val="2D2D2D"/>
          <w:sz w:val="22"/>
        </w:rPr>
        <w:t>If </w:t>
      </w:r>
      <w:r>
        <w:rPr>
          <w:color w:val="2D2D2D"/>
        </w:rPr>
        <w:t>Premises 1 and/or Premises 2 are so damaged or destroyed by fire, flood, earthquake, the elements, casualty, war, riot, public disorder, acts authorized or unauthorized by the government (including a</w:t>
      </w:r>
      <w:r>
        <w:rPr>
          <w:color w:val="2D2D2D"/>
          <w:spacing w:val="-11"/>
        </w:rPr>
        <w:t> </w:t>
      </w:r>
      <w:r>
        <w:rPr>
          <w:color w:val="2D2D2D"/>
        </w:rPr>
        <w:t>condemnation</w:t>
      </w:r>
      <w:r>
        <w:rPr>
          <w:color w:val="2D2D2D"/>
          <w:spacing w:val="24"/>
        </w:rPr>
        <w:t> </w:t>
      </w:r>
      <w:r>
        <w:rPr>
          <w:color w:val="2D2D2D"/>
        </w:rPr>
        <w:t>proceeding) or</w:t>
      </w:r>
      <w:r>
        <w:rPr>
          <w:color w:val="2D2D2D"/>
          <w:spacing w:val="-11"/>
        </w:rPr>
        <w:t> </w:t>
      </w:r>
      <w:r>
        <w:rPr>
          <w:color w:val="2D2D2D"/>
        </w:rPr>
        <w:t>any</w:t>
      </w:r>
      <w:r>
        <w:rPr>
          <w:color w:val="2D2D2D"/>
          <w:spacing w:val="-15"/>
        </w:rPr>
        <w:t> </w:t>
      </w:r>
      <w:r>
        <w:rPr>
          <w:color w:val="2D2D2D"/>
        </w:rPr>
        <w:t>other</w:t>
      </w:r>
      <w:r>
        <w:rPr>
          <w:color w:val="2D2D2D"/>
          <w:spacing w:val="-5"/>
        </w:rPr>
        <w:t> </w:t>
      </w:r>
      <w:r>
        <w:rPr>
          <w:color w:val="2D2D2D"/>
        </w:rPr>
        <w:t>cause</w:t>
      </w:r>
      <w:r>
        <w:rPr>
          <w:color w:val="2D2D2D"/>
          <w:spacing w:val="-4"/>
        </w:rPr>
        <w:t> </w:t>
      </w:r>
      <w:r>
        <w:rPr>
          <w:color w:val="2D2D2D"/>
        </w:rPr>
        <w:t>or</w:t>
      </w:r>
      <w:r>
        <w:rPr>
          <w:color w:val="2D2D2D"/>
          <w:spacing w:val="-10"/>
        </w:rPr>
        <w:t> </w:t>
      </w:r>
      <w:r>
        <w:rPr>
          <w:color w:val="2D2D2D"/>
        </w:rPr>
        <w:t>happening so</w:t>
      </w:r>
      <w:r>
        <w:rPr>
          <w:color w:val="2D2D2D"/>
          <w:spacing w:val="-11"/>
        </w:rPr>
        <w:t> </w:t>
      </w:r>
      <w:r>
        <w:rPr>
          <w:color w:val="2D2D2D"/>
        </w:rPr>
        <w:t>as</w:t>
      </w:r>
      <w:r>
        <w:rPr>
          <w:color w:val="2D2D2D"/>
          <w:spacing w:val="-11"/>
        </w:rPr>
        <w:t> </w:t>
      </w:r>
      <w:r>
        <w:rPr>
          <w:color w:val="2D2D2D"/>
        </w:rPr>
        <w:t>to</w:t>
      </w:r>
      <w:r>
        <w:rPr>
          <w:color w:val="2D2D2D"/>
          <w:spacing w:val="-9"/>
        </w:rPr>
        <w:t> </w:t>
      </w:r>
      <w:r>
        <w:rPr>
          <w:color w:val="2D2D2D"/>
        </w:rPr>
        <w:t>render</w:t>
      </w:r>
      <w:r>
        <w:rPr>
          <w:color w:val="2D2D2D"/>
          <w:spacing w:val="-1"/>
        </w:rPr>
        <w:t> </w:t>
      </w:r>
      <w:r>
        <w:rPr>
          <w:color w:val="2D2D2D"/>
        </w:rPr>
        <w:t>Premises 1 and/or Premises 2 unusable for Lessee's operations, as determined by the Lessor acting in good faith and in a commercially reasonable manner, this Agreement shall terminate as it relates to either Premises 1, Premises 2, or both Premises, as the case may be, immediately, and any unearned rent paid by</w:t>
      </w:r>
      <w:r>
        <w:rPr>
          <w:color w:val="2D2D2D"/>
          <w:spacing w:val="-5"/>
        </w:rPr>
        <w:t> </w:t>
      </w:r>
      <w:r>
        <w:rPr>
          <w:color w:val="2D2D2D"/>
        </w:rPr>
        <w:t>Lessee shall be</w:t>
      </w:r>
      <w:r>
        <w:rPr>
          <w:color w:val="2D2D2D"/>
          <w:spacing w:val="-2"/>
        </w:rPr>
        <w:t> </w:t>
      </w:r>
      <w:r>
        <w:rPr>
          <w:color w:val="2D2D2D"/>
        </w:rPr>
        <w:t>refunded without demand, setoff or reduction as</w:t>
      </w:r>
      <w:r>
        <w:rPr>
          <w:color w:val="2D2D2D"/>
          <w:spacing w:val="-6"/>
        </w:rPr>
        <w:t> </w:t>
      </w:r>
      <w:r>
        <w:rPr>
          <w:color w:val="2D2D2D"/>
        </w:rPr>
        <w:t>of the</w:t>
      </w:r>
      <w:r>
        <w:rPr>
          <w:color w:val="2D2D2D"/>
          <w:spacing w:val="-11"/>
        </w:rPr>
        <w:t> </w:t>
      </w:r>
      <w:r>
        <w:rPr>
          <w:color w:val="2D2D2D"/>
        </w:rPr>
        <w:t>date of</w:t>
      </w:r>
      <w:r>
        <w:rPr>
          <w:color w:val="2D2D2D"/>
          <w:spacing w:val="-5"/>
        </w:rPr>
        <w:t> </w:t>
      </w:r>
      <w:r>
        <w:rPr>
          <w:color w:val="2D2D2D"/>
        </w:rPr>
        <w:t>such</w:t>
      </w:r>
      <w:r>
        <w:rPr>
          <w:color w:val="2D2D2D"/>
          <w:spacing w:val="-7"/>
        </w:rPr>
        <w:t> </w:t>
      </w:r>
      <w:r>
        <w:rPr>
          <w:color w:val="2D2D2D"/>
        </w:rPr>
        <w:t>destruction or damage.</w:t>
      </w:r>
      <w:r>
        <w:rPr>
          <w:color w:val="2D2D2D"/>
          <w:spacing w:val="40"/>
        </w:rPr>
        <w:t> </w:t>
      </w:r>
      <w:r>
        <w:rPr>
          <w:color w:val="2D2D2D"/>
        </w:rPr>
        <w:t>However, there</w:t>
      </w:r>
      <w:r>
        <w:rPr>
          <w:color w:val="2D2D2D"/>
          <w:spacing w:val="-1"/>
        </w:rPr>
        <w:t> </w:t>
      </w:r>
      <w:r>
        <w:rPr>
          <w:color w:val="2D2D2D"/>
        </w:rPr>
        <w:t>shall be</w:t>
      </w:r>
      <w:r>
        <w:rPr>
          <w:color w:val="2D2D2D"/>
          <w:spacing w:val="-7"/>
        </w:rPr>
        <w:t> </w:t>
      </w:r>
      <w:r>
        <w:rPr>
          <w:color w:val="2D2D2D"/>
        </w:rPr>
        <w:t>no</w:t>
      </w:r>
      <w:r>
        <w:rPr>
          <w:color w:val="2D2D2D"/>
          <w:spacing w:val="-7"/>
        </w:rPr>
        <w:t> </w:t>
      </w:r>
      <w:r>
        <w:rPr>
          <w:color w:val="2D2D2D"/>
        </w:rPr>
        <w:t>termination and no</w:t>
      </w:r>
      <w:r>
        <w:rPr>
          <w:color w:val="2D2D2D"/>
          <w:spacing w:val="-7"/>
        </w:rPr>
        <w:t> </w:t>
      </w:r>
      <w:r>
        <w:rPr>
          <w:color w:val="2D2D2D"/>
        </w:rPr>
        <w:t>refund of</w:t>
      </w:r>
      <w:r>
        <w:rPr>
          <w:color w:val="2D2D2D"/>
          <w:spacing w:val="-4"/>
        </w:rPr>
        <w:t> </w:t>
      </w:r>
      <w:r>
        <w:rPr>
          <w:color w:val="2D2D2D"/>
        </w:rPr>
        <w:t>unearned rent, except to the extent</w:t>
      </w:r>
      <w:r>
        <w:rPr>
          <w:color w:val="2D2D2D"/>
          <w:spacing w:val="17"/>
        </w:rPr>
        <w:t> </w:t>
      </w:r>
      <w:r>
        <w:rPr>
          <w:color w:val="2D2D2D"/>
        </w:rPr>
        <w:t>provided</w:t>
      </w:r>
      <w:r>
        <w:rPr>
          <w:color w:val="2D2D2D"/>
          <w:spacing w:val="18"/>
        </w:rPr>
        <w:t> </w:t>
      </w:r>
      <w:r>
        <w:rPr>
          <w:color w:val="2D2D2D"/>
        </w:rPr>
        <w:t>for or compensated</w:t>
      </w:r>
      <w:r>
        <w:rPr>
          <w:color w:val="2D2D2D"/>
          <w:spacing w:val="31"/>
        </w:rPr>
        <w:t> </w:t>
      </w:r>
      <w:r>
        <w:rPr>
          <w:color w:val="2D2D2D"/>
        </w:rPr>
        <w:t>for by Lessor's</w:t>
      </w:r>
      <w:r>
        <w:rPr>
          <w:color w:val="2D2D2D"/>
          <w:spacing w:val="16"/>
        </w:rPr>
        <w:t> </w:t>
      </w:r>
      <w:r>
        <w:rPr>
          <w:color w:val="2D2D2D"/>
        </w:rPr>
        <w:t>insurance,</w:t>
      </w:r>
      <w:r>
        <w:rPr>
          <w:color w:val="2D2D2D"/>
          <w:spacing w:val="17"/>
        </w:rPr>
        <w:t> </w:t>
      </w:r>
      <w:r>
        <w:rPr>
          <w:color w:val="2D2D2D"/>
        </w:rPr>
        <w:t>paid</w:t>
      </w:r>
      <w:r>
        <w:rPr>
          <w:color w:val="2D2D2D"/>
          <w:spacing w:val="18"/>
        </w:rPr>
        <w:t> </w:t>
      </w:r>
      <w:r>
        <w:rPr>
          <w:color w:val="2D2D2D"/>
        </w:rPr>
        <w:t>by</w:t>
      </w:r>
      <w:r>
        <w:rPr>
          <w:color w:val="2D2D2D"/>
          <w:spacing w:val="-4"/>
        </w:rPr>
        <w:t> </w:t>
      </w:r>
      <w:r>
        <w:rPr>
          <w:color w:val="2D2D2D"/>
        </w:rPr>
        <w:t>Lessee, if the damage is caused by the negligence, willful misconduct or gross negligence of Lessee, its employees, officers, directors, shareholders, members, partners, representatives, agents,</w:t>
      </w:r>
      <w:r>
        <w:rPr>
          <w:color w:val="2D2D2D"/>
          <w:spacing w:val="40"/>
        </w:rPr>
        <w:t> </w:t>
      </w:r>
      <w:r>
        <w:rPr>
          <w:color w:val="2D2D2D"/>
        </w:rPr>
        <w:t>customers, guests, invitees or licensees.</w:t>
      </w:r>
    </w:p>
    <w:p>
      <w:pPr>
        <w:pStyle w:val="BodyText"/>
        <w:spacing w:before="2"/>
        <w:rPr>
          <w:sz w:val="24"/>
        </w:rPr>
      </w:pPr>
    </w:p>
    <w:p>
      <w:pPr>
        <w:pStyle w:val="BodyText"/>
        <w:spacing w:line="242" w:lineRule="auto"/>
        <w:ind w:left="1332" w:right="1165" w:hanging="13"/>
        <w:jc w:val="both"/>
      </w:pPr>
      <w:r>
        <w:rPr>
          <w:rFonts w:ascii="Arial"/>
          <w:color w:val="2D2D2D"/>
          <w:sz w:val="22"/>
        </w:rPr>
        <w:t>If</w:t>
      </w:r>
      <w:r>
        <w:rPr>
          <w:rFonts w:ascii="Arial"/>
          <w:color w:val="2D2D2D"/>
          <w:spacing w:val="40"/>
          <w:sz w:val="22"/>
        </w:rPr>
        <w:t> </w:t>
      </w:r>
      <w:r>
        <w:rPr>
          <w:color w:val="2D2D2D"/>
        </w:rPr>
        <w:t>Premises 1 and/or Premises 2 are partially damaged or rendered partially unusable by fire or other casualty, as</w:t>
      </w:r>
      <w:r>
        <w:rPr>
          <w:color w:val="2D2D2D"/>
          <w:spacing w:val="-2"/>
        </w:rPr>
        <w:t> </w:t>
      </w:r>
      <w:r>
        <w:rPr>
          <w:color w:val="2D2D2D"/>
        </w:rPr>
        <w:t>set forth above,</w:t>
      </w:r>
      <w:r>
        <w:rPr>
          <w:color w:val="2D2D2D"/>
          <w:spacing w:val="-3"/>
        </w:rPr>
        <w:t> </w:t>
      </w:r>
      <w:r>
        <w:rPr>
          <w:color w:val="2D2D2D"/>
        </w:rPr>
        <w:t>in</w:t>
      </w:r>
      <w:r>
        <w:rPr>
          <w:color w:val="2D2D2D"/>
          <w:spacing w:val="-5"/>
        </w:rPr>
        <w:t> </w:t>
      </w:r>
      <w:r>
        <w:rPr>
          <w:color w:val="2D2D2D"/>
        </w:rPr>
        <w:t>the</w:t>
      </w:r>
      <w:r>
        <w:rPr>
          <w:color w:val="2D2D2D"/>
          <w:spacing w:val="-6"/>
        </w:rPr>
        <w:t> </w:t>
      </w:r>
      <w:r>
        <w:rPr>
          <w:color w:val="2D2D2D"/>
        </w:rPr>
        <w:t>immediately preceding sentence, Lessee</w:t>
      </w:r>
      <w:r>
        <w:rPr>
          <w:color w:val="2D2D2D"/>
          <w:spacing w:val="-2"/>
        </w:rPr>
        <w:t> </w:t>
      </w:r>
      <w:r>
        <w:rPr>
          <w:color w:val="2D2D2D"/>
        </w:rPr>
        <w:t>shall</w:t>
      </w:r>
      <w:r>
        <w:rPr>
          <w:color w:val="2D2D2D"/>
          <w:spacing w:val="-2"/>
        </w:rPr>
        <w:t> </w:t>
      </w:r>
      <w:r>
        <w:rPr>
          <w:color w:val="2D2D2D"/>
        </w:rPr>
        <w:t>give</w:t>
      </w:r>
      <w:r>
        <w:rPr>
          <w:color w:val="2D2D2D"/>
          <w:spacing w:val="-4"/>
        </w:rPr>
        <w:t> </w:t>
      </w:r>
      <w:r>
        <w:rPr>
          <w:color w:val="2D2D2D"/>
        </w:rPr>
        <w:t>Lessor written notice</w:t>
      </w:r>
      <w:r>
        <w:rPr>
          <w:color w:val="2D2D2D"/>
          <w:spacing w:val="-6"/>
        </w:rPr>
        <w:t> </w:t>
      </w:r>
      <w:r>
        <w:rPr>
          <w:color w:val="2D2D2D"/>
        </w:rPr>
        <w:t>of</w:t>
      </w:r>
      <w:r>
        <w:rPr>
          <w:color w:val="2D2D2D"/>
          <w:spacing w:val="-2"/>
        </w:rPr>
        <w:t> </w:t>
      </w:r>
      <w:r>
        <w:rPr>
          <w:color w:val="2D2D2D"/>
        </w:rPr>
        <w:t>the</w:t>
      </w:r>
      <w:r>
        <w:rPr>
          <w:color w:val="2D2D2D"/>
          <w:spacing w:val="-13"/>
        </w:rPr>
        <w:t> </w:t>
      </w:r>
      <w:r>
        <w:rPr>
          <w:color w:val="2D2D2D"/>
        </w:rPr>
        <w:t>damage</w:t>
      </w:r>
      <w:r>
        <w:rPr>
          <w:color w:val="2D2D2D"/>
          <w:spacing w:val="-5"/>
        </w:rPr>
        <w:t> </w:t>
      </w:r>
      <w:r>
        <w:rPr>
          <w:color w:val="2D2D2D"/>
        </w:rPr>
        <w:t>and if repairs</w:t>
      </w:r>
      <w:r>
        <w:rPr>
          <w:color w:val="2D2D2D"/>
          <w:spacing w:val="-1"/>
        </w:rPr>
        <w:t> </w:t>
      </w:r>
      <w:r>
        <w:rPr>
          <w:color w:val="2D2D2D"/>
        </w:rPr>
        <w:t>are</w:t>
      </w:r>
      <w:r>
        <w:rPr>
          <w:color w:val="2D2D2D"/>
          <w:spacing w:val="-13"/>
        </w:rPr>
        <w:t> </w:t>
      </w:r>
      <w:r>
        <w:rPr>
          <w:color w:val="2D2D2D"/>
        </w:rPr>
        <w:t>not</w:t>
      </w:r>
      <w:r>
        <w:rPr>
          <w:color w:val="2D2D2D"/>
          <w:spacing w:val="-2"/>
        </w:rPr>
        <w:t> </w:t>
      </w:r>
      <w:r>
        <w:rPr>
          <w:color w:val="2D2D2D"/>
        </w:rPr>
        <w:t>undertaken</w:t>
      </w:r>
      <w:r>
        <w:rPr>
          <w:color w:val="2D2D2D"/>
          <w:spacing w:val="-7"/>
        </w:rPr>
        <w:t> </w:t>
      </w:r>
      <w:r>
        <w:rPr>
          <w:color w:val="2D2D2D"/>
        </w:rPr>
        <w:t>by</w:t>
      </w:r>
      <w:r>
        <w:rPr>
          <w:color w:val="2D2D2D"/>
          <w:spacing w:val="-8"/>
        </w:rPr>
        <w:t> </w:t>
      </w:r>
      <w:r>
        <w:rPr>
          <w:color w:val="2D2D2D"/>
        </w:rPr>
        <w:t>the</w:t>
      </w:r>
      <w:r>
        <w:rPr>
          <w:color w:val="2D2D2D"/>
          <w:spacing w:val="-9"/>
        </w:rPr>
        <w:t> </w:t>
      </w:r>
      <w:r>
        <w:rPr>
          <w:color w:val="2D2D2D"/>
        </w:rPr>
        <w:t>Lessee</w:t>
      </w:r>
      <w:r>
        <w:rPr>
          <w:color w:val="2D2D2D"/>
          <w:spacing w:val="-2"/>
        </w:rPr>
        <w:t> </w:t>
      </w:r>
      <w:r>
        <w:rPr>
          <w:color w:val="2D2D2D"/>
        </w:rPr>
        <w:t>within thirty</w:t>
      </w:r>
      <w:r>
        <w:rPr>
          <w:color w:val="2D2D2D"/>
          <w:spacing w:val="-4"/>
        </w:rPr>
        <w:t> </w:t>
      </w:r>
      <w:r>
        <w:rPr>
          <w:color w:val="2D2D2D"/>
        </w:rPr>
        <w:t>(30)</w:t>
      </w:r>
      <w:r>
        <w:rPr>
          <w:color w:val="2D2D2D"/>
          <w:spacing w:val="-4"/>
        </w:rPr>
        <w:t> </w:t>
      </w:r>
      <w:r>
        <w:rPr>
          <w:color w:val="2D2D2D"/>
        </w:rPr>
        <w:t>days from the date of such notice to Lessor, Lessor may terminate this Agreement as to the damaged premises only, whether it be</w:t>
      </w:r>
      <w:r>
        <w:rPr>
          <w:color w:val="2D2D2D"/>
          <w:spacing w:val="-1"/>
        </w:rPr>
        <w:t> </w:t>
      </w:r>
      <w:r>
        <w:rPr>
          <w:color w:val="2D2D2D"/>
        </w:rPr>
        <w:t>Premises 1,</w:t>
      </w:r>
      <w:r>
        <w:rPr>
          <w:color w:val="2D2D2D"/>
          <w:spacing w:val="-7"/>
        </w:rPr>
        <w:t> </w:t>
      </w:r>
      <w:r>
        <w:rPr>
          <w:color w:val="2D2D2D"/>
        </w:rPr>
        <w:t>Premises 2,</w:t>
      </w:r>
      <w:r>
        <w:rPr>
          <w:color w:val="2D2D2D"/>
          <w:spacing w:val="-11"/>
        </w:rPr>
        <w:t> </w:t>
      </w:r>
      <w:r>
        <w:rPr>
          <w:color w:val="2D2D2D"/>
        </w:rPr>
        <w:t>or</w:t>
      </w:r>
      <w:r>
        <w:rPr>
          <w:color w:val="2D2D2D"/>
          <w:spacing w:val="-3"/>
        </w:rPr>
        <w:t> </w:t>
      </w:r>
      <w:r>
        <w:rPr>
          <w:color w:val="2D2D2D"/>
        </w:rPr>
        <w:t>both Premises, by</w:t>
      </w:r>
      <w:r>
        <w:rPr>
          <w:color w:val="2D2D2D"/>
          <w:spacing w:val="-3"/>
        </w:rPr>
        <w:t> </w:t>
      </w:r>
      <w:r>
        <w:rPr>
          <w:color w:val="2D2D2D"/>
        </w:rPr>
        <w:t>giving written notice to the</w:t>
      </w:r>
      <w:r>
        <w:rPr>
          <w:color w:val="2D2D2D"/>
          <w:spacing w:val="-8"/>
        </w:rPr>
        <w:t> </w:t>
      </w:r>
      <w:r>
        <w:rPr>
          <w:color w:val="2D2D2D"/>
        </w:rPr>
        <w:t>Lessee.</w:t>
      </w:r>
      <w:r>
        <w:rPr>
          <w:color w:val="2D2D2D"/>
          <w:spacing w:val="40"/>
        </w:rPr>
        <w:t> </w:t>
      </w:r>
      <w:r>
        <w:rPr>
          <w:rFonts w:ascii="Arial"/>
          <w:color w:val="2D2D2D"/>
          <w:sz w:val="22"/>
        </w:rPr>
        <w:t>If</w:t>
      </w:r>
      <w:r>
        <w:rPr>
          <w:rFonts w:ascii="Arial"/>
          <w:color w:val="2D2D2D"/>
          <w:spacing w:val="40"/>
          <w:sz w:val="22"/>
        </w:rPr>
        <w:t> </w:t>
      </w:r>
      <w:r>
        <w:rPr>
          <w:color w:val="2D2D2D"/>
        </w:rPr>
        <w:t>Lessor elects not</w:t>
      </w:r>
      <w:r>
        <w:rPr>
          <w:color w:val="2D2D2D"/>
          <w:spacing w:val="-1"/>
        </w:rPr>
        <w:t> </w:t>
      </w:r>
      <w:r>
        <w:rPr>
          <w:color w:val="2D2D2D"/>
        </w:rPr>
        <w:t>to</w:t>
      </w:r>
      <w:r>
        <w:rPr>
          <w:color w:val="2D2D2D"/>
          <w:spacing w:val="-9"/>
        </w:rPr>
        <w:t> </w:t>
      </w:r>
      <w:r>
        <w:rPr>
          <w:color w:val="2D2D2D"/>
        </w:rPr>
        <w:t>terminate, this</w:t>
      </w:r>
      <w:r>
        <w:rPr>
          <w:color w:val="2D2D2D"/>
          <w:spacing w:val="-7"/>
        </w:rPr>
        <w:t> </w:t>
      </w:r>
      <w:r>
        <w:rPr>
          <w:color w:val="2D2D2D"/>
        </w:rPr>
        <w:t>Agreement shall continue in</w:t>
      </w:r>
      <w:r>
        <w:rPr>
          <w:color w:val="2D2D2D"/>
          <w:spacing w:val="-9"/>
        </w:rPr>
        <w:t> </w:t>
      </w:r>
      <w:r>
        <w:rPr>
          <w:color w:val="2D2D2D"/>
        </w:rPr>
        <w:t>full</w:t>
      </w:r>
      <w:r>
        <w:rPr>
          <w:color w:val="2D2D2D"/>
          <w:spacing w:val="-7"/>
        </w:rPr>
        <w:t> </w:t>
      </w:r>
      <w:r>
        <w:rPr>
          <w:color w:val="2D2D2D"/>
        </w:rPr>
        <w:t>force</w:t>
      </w:r>
      <w:r>
        <w:rPr>
          <w:color w:val="2D2D2D"/>
          <w:spacing w:val="-5"/>
        </w:rPr>
        <w:t> </w:t>
      </w:r>
      <w:r>
        <w:rPr>
          <w:color w:val="2D2D2D"/>
        </w:rPr>
        <w:t>and effect and the damages to Premises 1 and/or Premises 2 shall be repaired by and at the expenses of Lessee, except to the extent provided for or compensated for by Lessor's insurance.</w:t>
      </w:r>
      <w:r>
        <w:rPr>
          <w:color w:val="2D2D2D"/>
          <w:spacing w:val="40"/>
        </w:rPr>
        <w:t> </w:t>
      </w:r>
      <w:r>
        <w:rPr>
          <w:color w:val="2D2D2D"/>
        </w:rPr>
        <w:t>Moreover, until such repair is substantially completed so that full use and occupancy of Premises 1 and/or Premises 2 by Lessee is possible, the rent shall be apportioned</w:t>
      </w:r>
      <w:r>
        <w:rPr>
          <w:color w:val="2D2D2D"/>
          <w:spacing w:val="40"/>
        </w:rPr>
        <w:t> </w:t>
      </w:r>
      <w:r>
        <w:rPr>
          <w:color w:val="2D2D2D"/>
        </w:rPr>
        <w:t>according to the portion of Premises 1</w:t>
      </w:r>
      <w:r>
        <w:rPr>
          <w:color w:val="2D2D2D"/>
          <w:spacing w:val="-9"/>
        </w:rPr>
        <w:t> </w:t>
      </w:r>
      <w:r>
        <w:rPr>
          <w:color w:val="2D2D2D"/>
        </w:rPr>
        <w:t>and/or Premises 2</w:t>
      </w:r>
      <w:r>
        <w:rPr>
          <w:color w:val="2D2D2D"/>
          <w:spacing w:val="-2"/>
        </w:rPr>
        <w:t> </w:t>
      </w:r>
      <w:r>
        <w:rPr>
          <w:color w:val="2D2D2D"/>
        </w:rPr>
        <w:t>which remains usable.</w:t>
      </w:r>
      <w:r>
        <w:rPr>
          <w:color w:val="2D2D2D"/>
          <w:spacing w:val="40"/>
        </w:rPr>
        <w:t> </w:t>
      </w:r>
      <w:r>
        <w:rPr>
          <w:color w:val="2D2D2D"/>
          <w:sz w:val="22"/>
        </w:rPr>
        <w:t>If</w:t>
      </w:r>
      <w:r>
        <w:rPr>
          <w:color w:val="2D2D2D"/>
          <w:spacing w:val="-4"/>
          <w:sz w:val="22"/>
        </w:rPr>
        <w:t> </w:t>
      </w:r>
      <w:r>
        <w:rPr>
          <w:color w:val="2D2D2D"/>
        </w:rPr>
        <w:t>such</w:t>
      </w:r>
      <w:r>
        <w:rPr>
          <w:color w:val="2D2D2D"/>
          <w:spacing w:val="-1"/>
        </w:rPr>
        <w:t> </w:t>
      </w:r>
      <w:r>
        <w:rPr>
          <w:color w:val="2D2D2D"/>
        </w:rPr>
        <w:t>repairs are</w:t>
      </w:r>
      <w:r>
        <w:rPr>
          <w:color w:val="2D2D2D"/>
          <w:spacing w:val="-6"/>
        </w:rPr>
        <w:t> </w:t>
      </w:r>
      <w:r>
        <w:rPr>
          <w:color w:val="2D2D2D"/>
        </w:rPr>
        <w:t>not completed within</w:t>
      </w:r>
      <w:r>
        <w:rPr>
          <w:color w:val="2D2D2D"/>
          <w:spacing w:val="-1"/>
        </w:rPr>
        <w:t> </w:t>
      </w:r>
      <w:r>
        <w:rPr>
          <w:color w:val="2D2D2D"/>
        </w:rPr>
        <w:t>one hundred eighty</w:t>
      </w:r>
      <w:r>
        <w:rPr>
          <w:color w:val="2D2D2D"/>
          <w:spacing w:val="-11"/>
        </w:rPr>
        <w:t> </w:t>
      </w:r>
      <w:r>
        <w:rPr>
          <w:color w:val="2D2D2D"/>
        </w:rPr>
        <w:t>(180)</w:t>
      </w:r>
      <w:r>
        <w:rPr>
          <w:color w:val="2D2D2D"/>
          <w:spacing w:val="-1"/>
        </w:rPr>
        <w:t> </w:t>
      </w:r>
      <w:r>
        <w:rPr>
          <w:color w:val="2D2D2D"/>
        </w:rPr>
        <w:t>days</w:t>
      </w:r>
      <w:r>
        <w:rPr>
          <w:color w:val="2D2D2D"/>
          <w:spacing w:val="-2"/>
        </w:rPr>
        <w:t> </w:t>
      </w:r>
      <w:r>
        <w:rPr>
          <w:color w:val="2D2D2D"/>
        </w:rPr>
        <w:t>from</w:t>
      </w:r>
      <w:r>
        <w:rPr>
          <w:color w:val="2D2D2D"/>
          <w:spacing w:val="-7"/>
        </w:rPr>
        <w:t> </w:t>
      </w:r>
      <w:r>
        <w:rPr>
          <w:color w:val="2D2D2D"/>
        </w:rPr>
        <w:t>the</w:t>
      </w:r>
      <w:r>
        <w:rPr>
          <w:color w:val="2D2D2D"/>
          <w:spacing w:val="-12"/>
        </w:rPr>
        <w:t> </w:t>
      </w:r>
      <w:r>
        <w:rPr>
          <w:color w:val="2D2D2D"/>
        </w:rPr>
        <w:t>date</w:t>
      </w:r>
      <w:r>
        <w:rPr>
          <w:color w:val="2D2D2D"/>
          <w:spacing w:val="-7"/>
        </w:rPr>
        <w:t> </w:t>
      </w:r>
      <w:r>
        <w:rPr>
          <w:color w:val="2D2D2D"/>
        </w:rPr>
        <w:t>of</w:t>
      </w:r>
      <w:r>
        <w:rPr>
          <w:color w:val="2D2D2D"/>
          <w:spacing w:val="-2"/>
        </w:rPr>
        <w:t> </w:t>
      </w:r>
      <w:r>
        <w:rPr>
          <w:color w:val="2D2D2D"/>
        </w:rPr>
        <w:t>written</w:t>
      </w:r>
      <w:r>
        <w:rPr>
          <w:color w:val="2D2D2D"/>
          <w:spacing w:val="-5"/>
        </w:rPr>
        <w:t> </w:t>
      </w:r>
      <w:r>
        <w:rPr>
          <w:color w:val="2D2D2D"/>
        </w:rPr>
        <w:t>notice</w:t>
      </w:r>
      <w:r>
        <w:rPr>
          <w:color w:val="2D2D2D"/>
          <w:spacing w:val="-5"/>
        </w:rPr>
        <w:t> </w:t>
      </w:r>
      <w:r>
        <w:rPr>
          <w:color w:val="2D2D2D"/>
        </w:rPr>
        <w:t>of</w:t>
      </w:r>
      <w:r>
        <w:rPr>
          <w:color w:val="2D2D2D"/>
          <w:spacing w:val="-2"/>
        </w:rPr>
        <w:t> </w:t>
      </w:r>
      <w:r>
        <w:rPr>
          <w:color w:val="2D2D2D"/>
        </w:rPr>
        <w:t>the</w:t>
      </w:r>
      <w:r>
        <w:rPr>
          <w:color w:val="2D2D2D"/>
          <w:spacing w:val="-6"/>
        </w:rPr>
        <w:t> </w:t>
      </w:r>
      <w:r>
        <w:rPr>
          <w:color w:val="2D2D2D"/>
        </w:rPr>
        <w:t>casualty</w:t>
      </w:r>
      <w:r>
        <w:rPr>
          <w:color w:val="2D2D2D"/>
          <w:spacing w:val="-3"/>
        </w:rPr>
        <w:t> </w:t>
      </w:r>
      <w:r>
        <w:rPr>
          <w:color w:val="2D2D2D"/>
        </w:rPr>
        <w:t>to</w:t>
      </w:r>
      <w:r>
        <w:rPr>
          <w:color w:val="2D2D2D"/>
          <w:spacing w:val="-7"/>
        </w:rPr>
        <w:t> </w:t>
      </w:r>
      <w:r>
        <w:rPr>
          <w:color w:val="2D2D2D"/>
        </w:rPr>
        <w:t>Lessor,</w:t>
      </w:r>
      <w:r>
        <w:rPr>
          <w:color w:val="2D2D2D"/>
          <w:spacing w:val="-2"/>
        </w:rPr>
        <w:t> </w:t>
      </w:r>
      <w:r>
        <w:rPr>
          <w:color w:val="2D2D2D"/>
        </w:rPr>
        <w:t>the</w:t>
      </w:r>
      <w:r>
        <w:rPr>
          <w:color w:val="2D2D2D"/>
          <w:spacing w:val="-9"/>
        </w:rPr>
        <w:t> </w:t>
      </w:r>
      <w:r>
        <w:rPr>
          <w:color w:val="2D2D2D"/>
        </w:rPr>
        <w:t>Lessor</w:t>
      </w:r>
      <w:r>
        <w:rPr>
          <w:color w:val="2D2D2D"/>
          <w:spacing w:val="-2"/>
        </w:rPr>
        <w:t> </w:t>
      </w:r>
      <w:r>
        <w:rPr>
          <w:color w:val="2D2D2D"/>
        </w:rPr>
        <w:t>may terminate this Agreement by</w:t>
      </w:r>
      <w:r>
        <w:rPr>
          <w:color w:val="2D2D2D"/>
          <w:spacing w:val="-7"/>
        </w:rPr>
        <w:t> </w:t>
      </w:r>
      <w:r>
        <w:rPr>
          <w:color w:val="2D2D2D"/>
        </w:rPr>
        <w:t>the giving of written notice to the</w:t>
      </w:r>
      <w:r>
        <w:rPr>
          <w:color w:val="2D2D2D"/>
          <w:spacing w:val="-1"/>
        </w:rPr>
        <w:t> </w:t>
      </w:r>
      <w:r>
        <w:rPr>
          <w:color w:val="2D2D2D"/>
        </w:rPr>
        <w:t>other party</w:t>
      </w:r>
      <w:r>
        <w:rPr>
          <w:color w:val="2D2D2D"/>
          <w:spacing w:val="-2"/>
        </w:rPr>
        <w:t> </w:t>
      </w:r>
      <w:r>
        <w:rPr>
          <w:color w:val="2D2D2D"/>
        </w:rPr>
        <w:t>within ten (10) days of the expiration of the 180-day period.</w:t>
      </w:r>
    </w:p>
    <w:p>
      <w:pPr>
        <w:pStyle w:val="BodyText"/>
        <w:spacing w:before="11"/>
        <w:rPr>
          <w:sz w:val="24"/>
        </w:rPr>
      </w:pPr>
    </w:p>
    <w:p>
      <w:pPr>
        <w:pStyle w:val="BodyText"/>
        <w:spacing w:line="242" w:lineRule="auto"/>
        <w:ind w:left="1361" w:right="1155" w:hanging="12"/>
        <w:jc w:val="both"/>
      </w:pPr>
      <w:r>
        <w:rPr>
          <w:rFonts w:ascii="Arial"/>
          <w:color w:val="2D2D2D"/>
          <w:spacing w:val="-2"/>
          <w:w w:val="105"/>
          <w:sz w:val="22"/>
        </w:rPr>
        <w:t>If</w:t>
      </w:r>
      <w:r>
        <w:rPr>
          <w:rFonts w:ascii="Arial"/>
          <w:color w:val="2D2D2D"/>
          <w:spacing w:val="11"/>
          <w:w w:val="105"/>
          <w:sz w:val="22"/>
        </w:rPr>
        <w:t> </w:t>
      </w:r>
      <w:r>
        <w:rPr>
          <w:color w:val="2D2D2D"/>
          <w:spacing w:val="-2"/>
          <w:w w:val="105"/>
        </w:rPr>
        <w:t>the</w:t>
      </w:r>
      <w:r>
        <w:rPr>
          <w:color w:val="2D2D2D"/>
          <w:spacing w:val="-11"/>
          <w:w w:val="105"/>
        </w:rPr>
        <w:t> </w:t>
      </w:r>
      <w:r>
        <w:rPr>
          <w:color w:val="2D2D2D"/>
          <w:spacing w:val="-2"/>
          <w:w w:val="105"/>
        </w:rPr>
        <w:t>building</w:t>
      </w:r>
      <w:r>
        <w:rPr>
          <w:color w:val="2D2D2D"/>
          <w:spacing w:val="-7"/>
          <w:w w:val="105"/>
        </w:rPr>
        <w:t> </w:t>
      </w:r>
      <w:r>
        <w:rPr>
          <w:color w:val="2D2D2D"/>
          <w:spacing w:val="-2"/>
          <w:w w:val="105"/>
        </w:rPr>
        <w:t>in</w:t>
      </w:r>
      <w:r>
        <w:rPr>
          <w:color w:val="2D2D2D"/>
          <w:spacing w:val="-11"/>
          <w:w w:val="105"/>
        </w:rPr>
        <w:t> </w:t>
      </w:r>
      <w:r>
        <w:rPr>
          <w:color w:val="2D2D2D"/>
          <w:spacing w:val="-2"/>
          <w:w w:val="105"/>
        </w:rPr>
        <w:t>which</w:t>
      </w:r>
      <w:r>
        <w:rPr>
          <w:color w:val="2D2D2D"/>
          <w:spacing w:val="-4"/>
          <w:w w:val="105"/>
        </w:rPr>
        <w:t> </w:t>
      </w:r>
      <w:r>
        <w:rPr>
          <w:color w:val="2D2D2D"/>
          <w:spacing w:val="-2"/>
          <w:w w:val="105"/>
        </w:rPr>
        <w:t>the</w:t>
      </w:r>
      <w:r>
        <w:rPr>
          <w:color w:val="2D2D2D"/>
          <w:spacing w:val="-11"/>
          <w:w w:val="105"/>
        </w:rPr>
        <w:t> </w:t>
      </w:r>
      <w:r>
        <w:rPr>
          <w:color w:val="2D2D2D"/>
          <w:spacing w:val="-2"/>
          <w:w w:val="105"/>
        </w:rPr>
        <w:t>Premises are</w:t>
      </w:r>
      <w:r>
        <w:rPr>
          <w:color w:val="2D2D2D"/>
          <w:spacing w:val="-14"/>
          <w:w w:val="105"/>
        </w:rPr>
        <w:t> </w:t>
      </w:r>
      <w:r>
        <w:rPr>
          <w:color w:val="2D2D2D"/>
          <w:spacing w:val="-2"/>
          <w:w w:val="105"/>
        </w:rPr>
        <w:t>located,</w:t>
      </w:r>
      <w:r>
        <w:rPr>
          <w:color w:val="2D2D2D"/>
          <w:spacing w:val="-6"/>
          <w:w w:val="105"/>
        </w:rPr>
        <w:t> </w:t>
      </w:r>
      <w:r>
        <w:rPr>
          <w:color w:val="2D2D2D"/>
          <w:spacing w:val="-2"/>
          <w:w w:val="105"/>
        </w:rPr>
        <w:t>or</w:t>
      </w:r>
      <w:r>
        <w:rPr>
          <w:color w:val="2D2D2D"/>
          <w:spacing w:val="-13"/>
          <w:w w:val="105"/>
        </w:rPr>
        <w:t> </w:t>
      </w:r>
      <w:r>
        <w:rPr>
          <w:color w:val="2D2D2D"/>
          <w:spacing w:val="-2"/>
          <w:w w:val="105"/>
        </w:rPr>
        <w:t>any</w:t>
      </w:r>
      <w:r>
        <w:rPr>
          <w:color w:val="2D2D2D"/>
          <w:spacing w:val="-14"/>
          <w:w w:val="105"/>
        </w:rPr>
        <w:t> </w:t>
      </w:r>
      <w:r>
        <w:rPr>
          <w:color w:val="2D2D2D"/>
          <w:spacing w:val="-2"/>
          <w:w w:val="105"/>
        </w:rPr>
        <w:t>portion</w:t>
      </w:r>
      <w:r>
        <w:rPr>
          <w:color w:val="2D2D2D"/>
          <w:spacing w:val="-7"/>
          <w:w w:val="105"/>
        </w:rPr>
        <w:t> </w:t>
      </w:r>
      <w:r>
        <w:rPr>
          <w:color w:val="2D2D2D"/>
          <w:spacing w:val="-2"/>
          <w:w w:val="105"/>
        </w:rPr>
        <w:t>thereof,</w:t>
      </w:r>
      <w:r>
        <w:rPr>
          <w:color w:val="2D2D2D"/>
          <w:spacing w:val="-6"/>
          <w:w w:val="105"/>
        </w:rPr>
        <w:t> </w:t>
      </w:r>
      <w:r>
        <w:rPr>
          <w:color w:val="2D2D2D"/>
          <w:spacing w:val="-2"/>
          <w:w w:val="105"/>
        </w:rPr>
        <w:t>provided</w:t>
      </w:r>
      <w:r>
        <w:rPr>
          <w:color w:val="2D2D2D"/>
          <w:spacing w:val="-5"/>
          <w:w w:val="105"/>
        </w:rPr>
        <w:t> </w:t>
      </w:r>
      <w:r>
        <w:rPr>
          <w:color w:val="2D2D2D"/>
          <w:spacing w:val="-2"/>
          <w:w w:val="105"/>
        </w:rPr>
        <w:t>such</w:t>
      </w:r>
      <w:r>
        <w:rPr>
          <w:color w:val="2D2D2D"/>
          <w:spacing w:val="-11"/>
          <w:w w:val="105"/>
        </w:rPr>
        <w:t> </w:t>
      </w:r>
      <w:r>
        <w:rPr>
          <w:color w:val="2D2D2D"/>
          <w:spacing w:val="-2"/>
          <w:w w:val="105"/>
        </w:rPr>
        <w:t>damaged </w:t>
      </w:r>
      <w:r>
        <w:rPr>
          <w:color w:val="2D2D2D"/>
          <w:w w:val="105"/>
        </w:rPr>
        <w:t>portion</w:t>
      </w:r>
      <w:r>
        <w:rPr>
          <w:color w:val="2D2D2D"/>
          <w:spacing w:val="-5"/>
          <w:w w:val="105"/>
        </w:rPr>
        <w:t> </w:t>
      </w:r>
      <w:r>
        <w:rPr>
          <w:color w:val="2D2D2D"/>
          <w:w w:val="105"/>
        </w:rPr>
        <w:t>contains</w:t>
      </w:r>
      <w:r>
        <w:rPr>
          <w:color w:val="2D2D2D"/>
          <w:w w:val="105"/>
        </w:rPr>
        <w:t> all</w:t>
      </w:r>
      <w:r>
        <w:rPr>
          <w:color w:val="2D2D2D"/>
          <w:spacing w:val="-10"/>
          <w:w w:val="105"/>
        </w:rPr>
        <w:t> </w:t>
      </w:r>
      <w:r>
        <w:rPr>
          <w:color w:val="2D2D2D"/>
          <w:w w:val="105"/>
        </w:rPr>
        <w:t>or</w:t>
      </w:r>
      <w:r>
        <w:rPr>
          <w:color w:val="2D2D2D"/>
          <w:spacing w:val="-6"/>
          <w:w w:val="105"/>
        </w:rPr>
        <w:t> </w:t>
      </w:r>
      <w:r>
        <w:rPr>
          <w:color w:val="2D2D2D"/>
          <w:w w:val="105"/>
        </w:rPr>
        <w:t>a</w:t>
      </w:r>
      <w:r>
        <w:rPr>
          <w:color w:val="2D2D2D"/>
          <w:spacing w:val="-13"/>
          <w:w w:val="105"/>
        </w:rPr>
        <w:t> </w:t>
      </w:r>
      <w:r>
        <w:rPr>
          <w:color w:val="2D2D2D"/>
          <w:w w:val="105"/>
        </w:rPr>
        <w:t>portion</w:t>
      </w:r>
      <w:r>
        <w:rPr>
          <w:color w:val="2D2D2D"/>
          <w:spacing w:val="-4"/>
          <w:w w:val="105"/>
        </w:rPr>
        <w:t> </w:t>
      </w:r>
      <w:r>
        <w:rPr>
          <w:color w:val="2D2D2D"/>
          <w:w w:val="105"/>
        </w:rPr>
        <w:t>of</w:t>
      </w:r>
      <w:r>
        <w:rPr>
          <w:color w:val="2D2D2D"/>
          <w:spacing w:val="-6"/>
          <w:w w:val="105"/>
        </w:rPr>
        <w:t> </w:t>
      </w:r>
      <w:r>
        <w:rPr>
          <w:color w:val="2D2D2D"/>
          <w:w w:val="105"/>
        </w:rPr>
        <w:t>the</w:t>
      </w:r>
      <w:r>
        <w:rPr>
          <w:color w:val="2D2D2D"/>
          <w:spacing w:val="-7"/>
          <w:w w:val="105"/>
        </w:rPr>
        <w:t> </w:t>
      </w:r>
      <w:r>
        <w:rPr>
          <w:color w:val="2D2D2D"/>
          <w:w w:val="105"/>
        </w:rPr>
        <w:t>either</w:t>
      </w:r>
      <w:r>
        <w:rPr>
          <w:color w:val="2D2D2D"/>
          <w:w w:val="105"/>
        </w:rPr>
        <w:t> Premises</w:t>
      </w:r>
      <w:r>
        <w:rPr>
          <w:color w:val="2D2D2D"/>
          <w:w w:val="105"/>
        </w:rPr>
        <w:t> 1</w:t>
      </w:r>
      <w:r>
        <w:rPr>
          <w:color w:val="2D2D2D"/>
          <w:spacing w:val="-12"/>
          <w:w w:val="105"/>
        </w:rPr>
        <w:t> </w:t>
      </w:r>
      <w:r>
        <w:rPr>
          <w:color w:val="2D2D2D"/>
          <w:w w:val="105"/>
        </w:rPr>
        <w:t>or</w:t>
      </w:r>
      <w:r>
        <w:rPr>
          <w:color w:val="2D2D2D"/>
          <w:spacing w:val="-7"/>
          <w:w w:val="105"/>
        </w:rPr>
        <w:t> </w:t>
      </w:r>
      <w:r>
        <w:rPr>
          <w:color w:val="2D2D2D"/>
          <w:w w:val="105"/>
        </w:rPr>
        <w:t>Premises</w:t>
      </w:r>
      <w:r>
        <w:rPr>
          <w:color w:val="2D2D2D"/>
          <w:spacing w:val="-8"/>
          <w:w w:val="105"/>
        </w:rPr>
        <w:t> </w:t>
      </w:r>
      <w:r>
        <w:rPr>
          <w:color w:val="2D2D2D"/>
          <w:w w:val="105"/>
        </w:rPr>
        <w:t>2,</w:t>
      </w:r>
      <w:r>
        <w:rPr>
          <w:color w:val="2D2D2D"/>
          <w:spacing w:val="-9"/>
          <w:w w:val="105"/>
        </w:rPr>
        <w:t> </w:t>
      </w:r>
      <w:r>
        <w:rPr>
          <w:color w:val="2D2D2D"/>
          <w:w w:val="105"/>
        </w:rPr>
        <w:t>is</w:t>
      </w:r>
      <w:r>
        <w:rPr>
          <w:color w:val="2D2D2D"/>
          <w:spacing w:val="-8"/>
          <w:w w:val="105"/>
        </w:rPr>
        <w:t> </w:t>
      </w:r>
      <w:r>
        <w:rPr>
          <w:color w:val="2D2D2D"/>
          <w:w w:val="105"/>
        </w:rPr>
        <w:t>partially</w:t>
      </w:r>
      <w:r>
        <w:rPr>
          <w:color w:val="2D2D2D"/>
          <w:spacing w:val="-4"/>
          <w:w w:val="105"/>
        </w:rPr>
        <w:t> </w:t>
      </w:r>
      <w:r>
        <w:rPr>
          <w:color w:val="2D2D2D"/>
          <w:w w:val="105"/>
        </w:rPr>
        <w:t>damaged</w:t>
      </w:r>
      <w:r>
        <w:rPr>
          <w:color w:val="2D2D2D"/>
          <w:w w:val="105"/>
        </w:rPr>
        <w:t> or </w:t>
      </w:r>
      <w:r>
        <w:rPr>
          <w:color w:val="2D2D2D"/>
        </w:rPr>
        <w:t>rendered partially unusable by</w:t>
      </w:r>
      <w:r>
        <w:rPr>
          <w:color w:val="2D2D2D"/>
          <w:spacing w:val="-5"/>
        </w:rPr>
        <w:t> </w:t>
      </w:r>
      <w:r>
        <w:rPr>
          <w:color w:val="2D2D2D"/>
        </w:rPr>
        <w:t>fire</w:t>
      </w:r>
      <w:r>
        <w:rPr>
          <w:color w:val="2D2D2D"/>
          <w:spacing w:val="-3"/>
        </w:rPr>
        <w:t> </w:t>
      </w:r>
      <w:r>
        <w:rPr>
          <w:color w:val="2D2D2D"/>
        </w:rPr>
        <w:t>are</w:t>
      </w:r>
      <w:r>
        <w:rPr>
          <w:color w:val="2D2D2D"/>
          <w:spacing w:val="-9"/>
        </w:rPr>
        <w:t> </w:t>
      </w:r>
      <w:r>
        <w:rPr>
          <w:color w:val="2D2D2D"/>
        </w:rPr>
        <w:t>other casualty set forth above, as</w:t>
      </w:r>
      <w:r>
        <w:rPr>
          <w:color w:val="2D2D2D"/>
          <w:spacing w:val="-1"/>
        </w:rPr>
        <w:t> </w:t>
      </w:r>
      <w:r>
        <w:rPr>
          <w:color w:val="2D2D2D"/>
        </w:rPr>
        <w:t>determined by</w:t>
      </w:r>
      <w:r>
        <w:rPr>
          <w:color w:val="2D2D2D"/>
          <w:spacing w:val="-3"/>
        </w:rPr>
        <w:t> </w:t>
      </w:r>
      <w:r>
        <w:rPr>
          <w:color w:val="2D2D2D"/>
        </w:rPr>
        <w:t>the</w:t>
      </w:r>
      <w:r>
        <w:rPr>
          <w:color w:val="2D2D2D"/>
          <w:spacing w:val="-4"/>
        </w:rPr>
        <w:t> </w:t>
      </w:r>
      <w:r>
        <w:rPr>
          <w:color w:val="2D2D2D"/>
        </w:rPr>
        <w:t>Lessor </w:t>
      </w:r>
      <w:r>
        <w:rPr>
          <w:color w:val="2D2D2D"/>
          <w:w w:val="105"/>
        </w:rPr>
        <w:t>acting</w:t>
      </w:r>
      <w:r>
        <w:rPr>
          <w:color w:val="2D2D2D"/>
          <w:spacing w:val="-16"/>
          <w:w w:val="105"/>
        </w:rPr>
        <w:t> </w:t>
      </w:r>
      <w:r>
        <w:rPr>
          <w:color w:val="2D2D2D"/>
          <w:w w:val="105"/>
        </w:rPr>
        <w:t>in</w:t>
      </w:r>
      <w:r>
        <w:rPr>
          <w:color w:val="2D2D2D"/>
          <w:spacing w:val="-15"/>
          <w:w w:val="105"/>
        </w:rPr>
        <w:t> </w:t>
      </w:r>
      <w:r>
        <w:rPr>
          <w:color w:val="2D2D2D"/>
          <w:w w:val="105"/>
        </w:rPr>
        <w:t>good</w:t>
      </w:r>
      <w:r>
        <w:rPr>
          <w:color w:val="2D2D2D"/>
          <w:spacing w:val="-15"/>
          <w:w w:val="105"/>
        </w:rPr>
        <w:t> </w:t>
      </w:r>
      <w:r>
        <w:rPr>
          <w:color w:val="2D2D2D"/>
          <w:w w:val="105"/>
        </w:rPr>
        <w:t>faith</w:t>
      </w:r>
      <w:r>
        <w:rPr>
          <w:color w:val="2D2D2D"/>
          <w:spacing w:val="-15"/>
          <w:w w:val="105"/>
        </w:rPr>
        <w:t> </w:t>
      </w:r>
      <w:r>
        <w:rPr>
          <w:color w:val="2D2D2D"/>
          <w:w w:val="105"/>
        </w:rPr>
        <w:t>and</w:t>
      </w:r>
      <w:r>
        <w:rPr>
          <w:color w:val="2D2D2D"/>
          <w:spacing w:val="-15"/>
          <w:w w:val="105"/>
        </w:rPr>
        <w:t> </w:t>
      </w:r>
      <w:r>
        <w:rPr>
          <w:color w:val="2D2D2D"/>
          <w:w w:val="105"/>
        </w:rPr>
        <w:t>in</w:t>
      </w:r>
      <w:r>
        <w:rPr>
          <w:color w:val="2D2D2D"/>
          <w:spacing w:val="-15"/>
          <w:w w:val="105"/>
        </w:rPr>
        <w:t> </w:t>
      </w:r>
      <w:r>
        <w:rPr>
          <w:color w:val="2D2D2D"/>
          <w:w w:val="105"/>
        </w:rPr>
        <w:t>a</w:t>
      </w:r>
      <w:r>
        <w:rPr>
          <w:color w:val="2D2D2D"/>
          <w:spacing w:val="-15"/>
          <w:w w:val="105"/>
        </w:rPr>
        <w:t> </w:t>
      </w:r>
      <w:r>
        <w:rPr>
          <w:color w:val="2D2D2D"/>
          <w:w w:val="105"/>
        </w:rPr>
        <w:t>commercially</w:t>
      </w:r>
      <w:r>
        <w:rPr>
          <w:color w:val="2D2D2D"/>
          <w:spacing w:val="-15"/>
          <w:w w:val="105"/>
        </w:rPr>
        <w:t> </w:t>
      </w:r>
      <w:r>
        <w:rPr>
          <w:color w:val="2D2D2D"/>
          <w:w w:val="105"/>
        </w:rPr>
        <w:t>reasonable</w:t>
      </w:r>
      <w:r>
        <w:rPr>
          <w:color w:val="2D2D2D"/>
          <w:spacing w:val="-15"/>
          <w:w w:val="105"/>
        </w:rPr>
        <w:t> </w:t>
      </w:r>
      <w:r>
        <w:rPr>
          <w:color w:val="2D2D2D"/>
          <w:w w:val="105"/>
        </w:rPr>
        <w:t>manner,</w:t>
      </w:r>
      <w:r>
        <w:rPr>
          <w:color w:val="2D2D2D"/>
          <w:spacing w:val="-15"/>
          <w:w w:val="105"/>
        </w:rPr>
        <w:t> </w:t>
      </w:r>
      <w:r>
        <w:rPr>
          <w:color w:val="2D2D2D"/>
          <w:w w:val="105"/>
        </w:rPr>
        <w:t>Lessor</w:t>
      </w:r>
      <w:r>
        <w:rPr>
          <w:color w:val="2D2D2D"/>
          <w:spacing w:val="-16"/>
          <w:w w:val="105"/>
        </w:rPr>
        <w:t> </w:t>
      </w:r>
      <w:r>
        <w:rPr>
          <w:color w:val="2D2D2D"/>
          <w:w w:val="105"/>
        </w:rPr>
        <w:t>shall</w:t>
      </w:r>
      <w:r>
        <w:rPr>
          <w:color w:val="2D2D2D"/>
          <w:spacing w:val="-15"/>
          <w:w w:val="105"/>
        </w:rPr>
        <w:t> </w:t>
      </w:r>
      <w:r>
        <w:rPr>
          <w:b/>
          <w:color w:val="2D2D2D"/>
          <w:w w:val="210"/>
          <w:sz w:val="24"/>
        </w:rPr>
        <w:t>und</w:t>
      </w:r>
      <w:r>
        <w:rPr>
          <w:b/>
          <w:color w:val="2D2D2D"/>
          <w:spacing w:val="-31"/>
          <w:w w:val="210"/>
          <w:sz w:val="24"/>
        </w:rPr>
        <w:t> </w:t>
      </w:r>
      <w:r>
        <w:rPr>
          <w:b/>
          <w:color w:val="2D2D2D"/>
          <w:w w:val="210"/>
          <w:sz w:val="24"/>
        </w:rPr>
        <w:t>r</w:t>
      </w:r>
      <w:r>
        <w:rPr>
          <w:b/>
          <w:color w:val="2D2D2D"/>
          <w:spacing w:val="-20"/>
          <w:w w:val="210"/>
          <w:sz w:val="24"/>
        </w:rPr>
        <w:t> </w:t>
      </w:r>
      <w:r>
        <w:rPr>
          <w:b/>
          <w:color w:val="2D2D2D"/>
          <w:w w:val="210"/>
          <w:sz w:val="24"/>
        </w:rPr>
        <w:t>ir</w:t>
      </w:r>
      <w:r>
        <w:rPr>
          <w:b/>
          <w:color w:val="2D2D2D"/>
          <w:spacing w:val="-81"/>
          <w:w w:val="210"/>
          <w:sz w:val="24"/>
        </w:rPr>
        <w:t> </w:t>
      </w:r>
      <w:r>
        <w:rPr>
          <w:color w:val="2D2D2D"/>
          <w:spacing w:val="-5"/>
          <w:w w:val="105"/>
        </w:rPr>
        <w:t>of</w:t>
      </w:r>
    </w:p>
    <w:p>
      <w:pPr>
        <w:tabs>
          <w:tab w:pos="8818" w:val="left" w:leader="none"/>
        </w:tabs>
        <w:spacing w:line="211" w:lineRule="auto" w:before="224"/>
        <w:ind w:left="7573" w:right="1155" w:hanging="5"/>
        <w:jc w:val="left"/>
        <w:rPr>
          <w:rFonts w:ascii="Arial"/>
          <w:i/>
          <w:sz w:val="41"/>
        </w:rPr>
      </w:pPr>
      <w:r>
        <w:rPr>
          <w:color w:val="2D2D2D"/>
          <w:spacing w:val="-2"/>
          <w:w w:val="115"/>
          <w:sz w:val="16"/>
        </w:rPr>
        <w:t>Lessor's</w:t>
      </w:r>
      <w:r>
        <w:rPr>
          <w:color w:val="2D2D2D"/>
          <w:spacing w:val="-10"/>
          <w:w w:val="115"/>
          <w:sz w:val="16"/>
        </w:rPr>
        <w:t> </w:t>
      </w:r>
      <w:r>
        <w:rPr>
          <w:color w:val="2D2D2D"/>
          <w:spacing w:val="-2"/>
          <w:w w:val="500"/>
          <w:sz w:val="16"/>
        </w:rPr>
        <w:t>Initials </w:t>
      </w:r>
      <w:r>
        <w:rPr>
          <w:color w:val="2D2D2D"/>
          <w:w w:val="115"/>
          <w:sz w:val="16"/>
        </w:rPr>
        <w:t>Lessee's Initials</w:t>
      </w:r>
      <w:r>
        <w:rPr>
          <w:color w:val="2D2D2D"/>
          <w:sz w:val="16"/>
        </w:rPr>
        <w:tab/>
      </w:r>
      <w:r>
        <w:rPr>
          <w:rFonts w:ascii="Arial"/>
          <w:i/>
          <w:color w:val="9395B1"/>
          <w:spacing w:val="-6"/>
          <w:w w:val="115"/>
          <w:sz w:val="41"/>
        </w:rPr>
        <w:t>W-</w:t>
      </w:r>
    </w:p>
    <w:p>
      <w:pPr>
        <w:spacing w:after="0" w:line="211" w:lineRule="auto"/>
        <w:jc w:val="left"/>
        <w:rPr>
          <w:rFonts w:ascii="Arial"/>
          <w:sz w:val="41"/>
        </w:rPr>
        <w:sectPr>
          <w:footerReference w:type="default" r:id="rId16"/>
          <w:pgSz w:w="12240" w:h="15800"/>
          <w:pgMar w:footer="1692" w:header="0" w:top="1400" w:bottom="1880" w:left="260" w:right="400"/>
          <w:pgNumType w:start="13"/>
        </w:sectPr>
      </w:pPr>
    </w:p>
    <w:p>
      <w:pPr>
        <w:pStyle w:val="BodyText"/>
        <w:spacing w:line="242" w:lineRule="auto" w:before="72"/>
        <w:ind w:left="1291" w:right="1216" w:hanging="1"/>
        <w:jc w:val="both"/>
      </w:pPr>
      <w:r>
        <w:rPr/>
        <w:pict>
          <v:group style="position:absolute;margin-left:440.36969pt;margin-top:635.748413pt;width:104.85pt;height:74.05pt;mso-position-horizontal-relative:page;mso-position-vertical-relative:page;z-index:-16261632" id="docshapegroup15" coordorigin="8807,12715" coordsize="2097,1481">
            <v:shape style="position:absolute;left:8807;top:12714;width:2097;height:1481" type="#_x0000_t75" id="docshape16" stroked="false">
              <v:imagedata r:id="rId17" o:title=""/>
            </v:shape>
            <v:line style="position:absolute" from="9583,13364" to="9645,13364" stroked="true" strokeweight="1.001114pt" strokecolor="#2d2d2d">
              <v:stroke dashstyle="solid"/>
            </v:line>
            <w10:wrap type="none"/>
          </v:group>
        </w:pict>
      </w:r>
      <w:r>
        <w:rPr>
          <w:color w:val="2D2D2D"/>
        </w:rPr>
        <w:t>the</w:t>
      </w:r>
      <w:r>
        <w:rPr>
          <w:color w:val="2D2D2D"/>
          <w:spacing w:val="-8"/>
        </w:rPr>
        <w:t> </w:t>
      </w:r>
      <w:r>
        <w:rPr>
          <w:color w:val="2D2D2D"/>
        </w:rPr>
        <w:t>building and Premises 1</w:t>
      </w:r>
      <w:r>
        <w:rPr>
          <w:color w:val="2D2D2D"/>
          <w:spacing w:val="-2"/>
        </w:rPr>
        <w:t> </w:t>
      </w:r>
      <w:r>
        <w:rPr>
          <w:color w:val="2D2D2D"/>
        </w:rPr>
        <w:t>and/or Premises</w:t>
      </w:r>
      <w:r>
        <w:rPr>
          <w:color w:val="2D2D2D"/>
          <w:spacing w:val="-2"/>
        </w:rPr>
        <w:t> </w:t>
      </w:r>
      <w:r>
        <w:rPr>
          <w:color w:val="2D2D2D"/>
        </w:rPr>
        <w:t>2</w:t>
      </w:r>
      <w:r>
        <w:rPr>
          <w:color w:val="2D2D2D"/>
          <w:spacing w:val="-6"/>
        </w:rPr>
        <w:t> </w:t>
      </w:r>
      <w:r>
        <w:rPr>
          <w:color w:val="2D2D2D"/>
        </w:rPr>
        <w:t>(except</w:t>
      </w:r>
      <w:r>
        <w:rPr>
          <w:color w:val="2D2D2D"/>
          <w:spacing w:val="-1"/>
        </w:rPr>
        <w:t> </w:t>
      </w:r>
      <w:r>
        <w:rPr>
          <w:color w:val="2D2D2D"/>
        </w:rPr>
        <w:t>if</w:t>
      </w:r>
      <w:r>
        <w:rPr>
          <w:color w:val="2D2D2D"/>
          <w:spacing w:val="-7"/>
        </w:rPr>
        <w:t> </w:t>
      </w:r>
      <w:r>
        <w:rPr>
          <w:color w:val="2D2D2D"/>
        </w:rPr>
        <w:t>such</w:t>
      </w:r>
      <w:r>
        <w:rPr>
          <w:color w:val="2D2D2D"/>
          <w:spacing w:val="-5"/>
        </w:rPr>
        <w:t> </w:t>
      </w:r>
      <w:r>
        <w:rPr>
          <w:color w:val="2D2D2D"/>
        </w:rPr>
        <w:t>damage</w:t>
      </w:r>
      <w:r>
        <w:rPr>
          <w:color w:val="2D2D2D"/>
          <w:spacing w:val="-1"/>
        </w:rPr>
        <w:t> </w:t>
      </w:r>
      <w:r>
        <w:rPr>
          <w:color w:val="2D2D2D"/>
        </w:rPr>
        <w:t>is</w:t>
      </w:r>
      <w:r>
        <w:rPr>
          <w:color w:val="2D2D2D"/>
          <w:spacing w:val="-12"/>
        </w:rPr>
        <w:t> </w:t>
      </w:r>
      <w:r>
        <w:rPr>
          <w:color w:val="2D2D2D"/>
        </w:rPr>
        <w:t>caused</w:t>
      </w:r>
      <w:r>
        <w:rPr>
          <w:color w:val="2D2D2D"/>
          <w:spacing w:val="-1"/>
        </w:rPr>
        <w:t> </w:t>
      </w:r>
      <w:r>
        <w:rPr>
          <w:color w:val="2D2D2D"/>
        </w:rPr>
        <w:t>by</w:t>
      </w:r>
      <w:r>
        <w:rPr>
          <w:color w:val="2D2D2D"/>
          <w:spacing w:val="-8"/>
        </w:rPr>
        <w:t> </w:t>
      </w:r>
      <w:r>
        <w:rPr>
          <w:color w:val="2D2D2D"/>
        </w:rPr>
        <w:t>the</w:t>
      </w:r>
      <w:r>
        <w:rPr>
          <w:color w:val="2D2D2D"/>
          <w:spacing w:val="-9"/>
        </w:rPr>
        <w:t> </w:t>
      </w:r>
      <w:r>
        <w:rPr>
          <w:color w:val="2D2D2D"/>
        </w:rPr>
        <w:t>negligence, willful misconduct or the gross negligence of the Lessee, its employees, officers, directors, shareholders, members, partners, representatives,</w:t>
      </w:r>
      <w:r>
        <w:rPr>
          <w:color w:val="2D2D2D"/>
          <w:spacing w:val="-12"/>
        </w:rPr>
        <w:t> </w:t>
      </w:r>
      <w:r>
        <w:rPr>
          <w:color w:val="2D2D2D"/>
        </w:rPr>
        <w:t>agents, customers, guests, invitees, or</w:t>
      </w:r>
      <w:r>
        <w:rPr>
          <w:color w:val="2D2D2D"/>
          <w:spacing w:val="-7"/>
        </w:rPr>
        <w:t> </w:t>
      </w:r>
      <w:r>
        <w:rPr>
          <w:color w:val="2D2D2D"/>
        </w:rPr>
        <w:t>licensees, in which case the Lessee shall be responsible</w:t>
      </w:r>
      <w:r>
        <w:rPr>
          <w:color w:val="2D2D2D"/>
          <w:spacing w:val="40"/>
        </w:rPr>
        <w:t> </w:t>
      </w:r>
      <w:r>
        <w:rPr>
          <w:color w:val="2D2D2D"/>
        </w:rPr>
        <w:t>for the repair of the building and the Premises, except to</w:t>
      </w:r>
      <w:r>
        <w:rPr>
          <w:color w:val="2D2D2D"/>
          <w:spacing w:val="-11"/>
        </w:rPr>
        <w:t> </w:t>
      </w:r>
      <w:r>
        <w:rPr>
          <w:color w:val="2D2D2D"/>
        </w:rPr>
        <w:t>the</w:t>
      </w:r>
      <w:r>
        <w:rPr>
          <w:color w:val="2D2D2D"/>
          <w:spacing w:val="-9"/>
        </w:rPr>
        <w:t> </w:t>
      </w:r>
      <w:r>
        <w:rPr>
          <w:color w:val="2D2D2D"/>
        </w:rPr>
        <w:t>extent provided for</w:t>
      </w:r>
      <w:r>
        <w:rPr>
          <w:color w:val="2D2D2D"/>
          <w:spacing w:val="-10"/>
        </w:rPr>
        <w:t> </w:t>
      </w:r>
      <w:r>
        <w:rPr>
          <w:color w:val="2D2D2D"/>
        </w:rPr>
        <w:t>or</w:t>
      </w:r>
      <w:r>
        <w:rPr>
          <w:color w:val="2D2D2D"/>
          <w:spacing w:val="-12"/>
        </w:rPr>
        <w:t> </w:t>
      </w:r>
      <w:r>
        <w:rPr>
          <w:color w:val="2D2D2D"/>
        </w:rPr>
        <w:t>compensated</w:t>
      </w:r>
      <w:r>
        <w:rPr>
          <w:color w:val="2D2D2D"/>
          <w:spacing w:val="18"/>
        </w:rPr>
        <w:t> </w:t>
      </w:r>
      <w:r>
        <w:rPr>
          <w:color w:val="2D2D2D"/>
        </w:rPr>
        <w:t>for</w:t>
      </w:r>
      <w:r>
        <w:rPr>
          <w:color w:val="2D2D2D"/>
          <w:spacing w:val="-11"/>
        </w:rPr>
        <w:t> </w:t>
      </w:r>
      <w:r>
        <w:rPr>
          <w:color w:val="2D2D2D"/>
        </w:rPr>
        <w:t>by</w:t>
      </w:r>
      <w:r>
        <w:rPr>
          <w:color w:val="2D2D2D"/>
          <w:spacing w:val="-12"/>
        </w:rPr>
        <w:t> </w:t>
      </w:r>
      <w:r>
        <w:rPr>
          <w:color w:val="2D2D2D"/>
        </w:rPr>
        <w:t>Lessor's insurance) within thirty</w:t>
      </w:r>
      <w:r>
        <w:rPr>
          <w:color w:val="2D2D2D"/>
          <w:spacing w:val="-5"/>
        </w:rPr>
        <w:t> </w:t>
      </w:r>
      <w:r>
        <w:rPr>
          <w:color w:val="2D2D2D"/>
        </w:rPr>
        <w:t>(30)</w:t>
      </w:r>
      <w:r>
        <w:rPr>
          <w:color w:val="2D2D2D"/>
          <w:spacing w:val="-5"/>
        </w:rPr>
        <w:t> </w:t>
      </w:r>
      <w:r>
        <w:rPr>
          <w:color w:val="2D2D2D"/>
        </w:rPr>
        <w:t>days from the date of the damages.</w:t>
      </w:r>
      <w:r>
        <w:rPr>
          <w:color w:val="2D2D2D"/>
          <w:spacing w:val="40"/>
        </w:rPr>
        <w:t> </w:t>
      </w:r>
      <w:r>
        <w:rPr>
          <w:color w:val="2D2D2D"/>
        </w:rPr>
        <w:t>This Agreement shall continue in full force and effect during the period of</w:t>
      </w:r>
      <w:r>
        <w:rPr>
          <w:color w:val="2D2D2D"/>
          <w:spacing w:val="-4"/>
        </w:rPr>
        <w:t> </w:t>
      </w:r>
      <w:r>
        <w:rPr>
          <w:color w:val="2D2D2D"/>
        </w:rPr>
        <w:t>the</w:t>
      </w:r>
      <w:r>
        <w:rPr>
          <w:color w:val="2D2D2D"/>
          <w:spacing w:val="-3"/>
        </w:rPr>
        <w:t> </w:t>
      </w:r>
      <w:r>
        <w:rPr>
          <w:color w:val="2D2D2D"/>
        </w:rPr>
        <w:t>repair and/or until this Agreement is</w:t>
      </w:r>
      <w:r>
        <w:rPr>
          <w:color w:val="2D2D2D"/>
          <w:spacing w:val="-4"/>
        </w:rPr>
        <w:t> </w:t>
      </w:r>
      <w:r>
        <w:rPr>
          <w:color w:val="2D2D2D"/>
        </w:rPr>
        <w:t>terminated as</w:t>
      </w:r>
      <w:r>
        <w:rPr>
          <w:color w:val="2D2D2D"/>
          <w:spacing w:val="-4"/>
        </w:rPr>
        <w:t> </w:t>
      </w:r>
      <w:r>
        <w:rPr>
          <w:color w:val="2D2D2D"/>
        </w:rPr>
        <w:t>provided herein.</w:t>
      </w:r>
      <w:r>
        <w:rPr>
          <w:color w:val="2D2D2D"/>
          <w:spacing w:val="40"/>
        </w:rPr>
        <w:t> </w:t>
      </w:r>
      <w:r>
        <w:rPr>
          <w:color w:val="2D2D2D"/>
        </w:rPr>
        <w:t>Moreover, until such repair is substantially completed so that full use and occupancy of Premises 1 and/or Premises 2 by the Lessee is possible, the rent shall be apportioned according </w:t>
      </w:r>
      <w:r>
        <w:rPr>
          <w:color w:val="2D2D2D"/>
          <w:sz w:val="22"/>
        </w:rPr>
        <w:t>fo </w:t>
      </w:r>
      <w:r>
        <w:rPr>
          <w:color w:val="2D2D2D"/>
        </w:rPr>
        <w:t>the portion of Premises 1 and/or Premises 2 remaining usable.</w:t>
      </w:r>
      <w:r>
        <w:rPr>
          <w:color w:val="2D2D2D"/>
          <w:spacing w:val="40"/>
        </w:rPr>
        <w:t> </w:t>
      </w:r>
      <w:r>
        <w:rPr>
          <w:rFonts w:ascii="Arial" w:hAnsi="Arial"/>
          <w:color w:val="2D2D2D"/>
          <w:sz w:val="22"/>
        </w:rPr>
        <w:t>If </w:t>
      </w:r>
      <w:r>
        <w:rPr>
          <w:color w:val="2D2D2D"/>
        </w:rPr>
        <w:t>such repairs are not completed within one­ hundred eighty (180) days from the</w:t>
      </w:r>
      <w:r>
        <w:rPr>
          <w:color w:val="2D2D2D"/>
          <w:spacing w:val="-1"/>
        </w:rPr>
        <w:t> </w:t>
      </w:r>
      <w:r>
        <w:rPr>
          <w:color w:val="2D2D2D"/>
        </w:rPr>
        <w:t>date that the</w:t>
      </w:r>
      <w:r>
        <w:rPr>
          <w:color w:val="676767"/>
        </w:rPr>
        <w:t>·</w:t>
      </w:r>
      <w:r>
        <w:rPr>
          <w:color w:val="2D2D2D"/>
        </w:rPr>
        <w:t>repair work is</w:t>
      </w:r>
      <w:r>
        <w:rPr>
          <w:color w:val="2D2D2D"/>
          <w:spacing w:val="-3"/>
        </w:rPr>
        <w:t> </w:t>
      </w:r>
      <w:r>
        <w:rPr>
          <w:color w:val="2D2D2D"/>
        </w:rPr>
        <w:t>began, either party</w:t>
      </w:r>
      <w:r>
        <w:rPr>
          <w:color w:val="2D2D2D"/>
          <w:spacing w:val="-3"/>
        </w:rPr>
        <w:t> </w:t>
      </w:r>
      <w:r>
        <w:rPr>
          <w:color w:val="2D2D2D"/>
        </w:rPr>
        <w:t>may terminate this</w:t>
      </w:r>
      <w:r>
        <w:rPr>
          <w:color w:val="2D2D2D"/>
          <w:spacing w:val="-1"/>
        </w:rPr>
        <w:t> </w:t>
      </w:r>
      <w:r>
        <w:rPr>
          <w:color w:val="2D2D2D"/>
        </w:rPr>
        <w:t>Agreement</w:t>
      </w:r>
      <w:r>
        <w:rPr>
          <w:color w:val="2D2D2D"/>
          <w:spacing w:val="22"/>
        </w:rPr>
        <w:t> </w:t>
      </w:r>
      <w:r>
        <w:rPr>
          <w:color w:val="2D2D2D"/>
        </w:rPr>
        <w:t>by</w:t>
      </w:r>
      <w:r>
        <w:rPr>
          <w:color w:val="2D2D2D"/>
          <w:spacing w:val="-12"/>
        </w:rPr>
        <w:t> </w:t>
      </w:r>
      <w:r>
        <w:rPr>
          <w:color w:val="2D2D2D"/>
        </w:rPr>
        <w:t>giving written notice to</w:t>
      </w:r>
      <w:r>
        <w:rPr>
          <w:color w:val="2D2D2D"/>
          <w:spacing w:val="-3"/>
        </w:rPr>
        <w:t> </w:t>
      </w:r>
      <w:r>
        <w:rPr>
          <w:color w:val="2D2D2D"/>
        </w:rPr>
        <w:t>the</w:t>
      </w:r>
      <w:r>
        <w:rPr>
          <w:color w:val="2D2D2D"/>
          <w:spacing w:val="-6"/>
        </w:rPr>
        <w:t> </w:t>
      </w:r>
      <w:r>
        <w:rPr>
          <w:color w:val="2D2D2D"/>
        </w:rPr>
        <w:t>other party</w:t>
      </w:r>
      <w:r>
        <w:rPr>
          <w:color w:val="2D2D2D"/>
          <w:spacing w:val="-7"/>
        </w:rPr>
        <w:t> </w:t>
      </w:r>
      <w:r>
        <w:rPr>
          <w:color w:val="2D2D2D"/>
        </w:rPr>
        <w:t>within ten</w:t>
      </w:r>
      <w:r>
        <w:rPr>
          <w:color w:val="2D2D2D"/>
          <w:spacing w:val="-2"/>
        </w:rPr>
        <w:t> </w:t>
      </w:r>
      <w:r>
        <w:rPr>
          <w:color w:val="2D2D2D"/>
        </w:rPr>
        <w:t>(10)</w:t>
      </w:r>
      <w:r>
        <w:rPr>
          <w:color w:val="2D2D2D"/>
          <w:spacing w:val="-1"/>
        </w:rPr>
        <w:t> </w:t>
      </w:r>
      <w:r>
        <w:rPr>
          <w:color w:val="2D2D2D"/>
        </w:rPr>
        <w:t>days</w:t>
      </w:r>
      <w:r>
        <w:rPr>
          <w:color w:val="2D2D2D"/>
          <w:spacing w:val="-7"/>
        </w:rPr>
        <w:t> </w:t>
      </w:r>
      <w:r>
        <w:rPr>
          <w:color w:val="2D2D2D"/>
        </w:rPr>
        <w:t>of</w:t>
      </w:r>
      <w:r>
        <w:rPr>
          <w:color w:val="2D2D2D"/>
          <w:spacing w:val="-6"/>
        </w:rPr>
        <w:t> </w:t>
      </w:r>
      <w:r>
        <w:rPr>
          <w:color w:val="2D2D2D"/>
        </w:rPr>
        <w:t>the</w:t>
      </w:r>
      <w:r>
        <w:rPr>
          <w:color w:val="2D2D2D"/>
          <w:spacing w:val="-1"/>
        </w:rPr>
        <w:t> </w:t>
      </w:r>
      <w:r>
        <w:rPr>
          <w:color w:val="2D2D2D"/>
        </w:rPr>
        <w:t>expiration</w:t>
      </w:r>
      <w:r>
        <w:rPr>
          <w:color w:val="2D2D2D"/>
          <w:spacing w:val="-1"/>
        </w:rPr>
        <w:t> </w:t>
      </w:r>
      <w:r>
        <w:rPr>
          <w:color w:val="2D2D2D"/>
        </w:rPr>
        <w:t>of the 180 day period.</w:t>
      </w:r>
    </w:p>
    <w:p>
      <w:pPr>
        <w:pStyle w:val="BodyText"/>
        <w:spacing w:before="2"/>
        <w:rPr>
          <w:sz w:val="25"/>
        </w:rPr>
      </w:pPr>
    </w:p>
    <w:p>
      <w:pPr>
        <w:pStyle w:val="BodyText"/>
        <w:spacing w:line="242" w:lineRule="auto"/>
        <w:ind w:left="1309" w:right="1208" w:firstLine="1"/>
        <w:jc w:val="both"/>
      </w:pPr>
      <w:r>
        <w:rPr>
          <w:color w:val="2D2D2D"/>
        </w:rPr>
        <w:t>It is specifically agreed that the remedies provided herein are applicable as they relate to the premises that is</w:t>
      </w:r>
      <w:r>
        <w:rPr>
          <w:color w:val="2D2D2D"/>
          <w:spacing w:val="-5"/>
        </w:rPr>
        <w:t> </w:t>
      </w:r>
      <w:r>
        <w:rPr>
          <w:color w:val="2D2D2D"/>
        </w:rPr>
        <w:t>damaged or destroyed, or partially damaged or destroyed, whether it be</w:t>
      </w:r>
      <w:r>
        <w:rPr>
          <w:color w:val="2D2D2D"/>
          <w:spacing w:val="-4"/>
        </w:rPr>
        <w:t> </w:t>
      </w:r>
      <w:r>
        <w:rPr>
          <w:color w:val="2D2D2D"/>
        </w:rPr>
        <w:t>Premises 1,</w:t>
      </w:r>
      <w:r>
        <w:rPr>
          <w:color w:val="2D2D2D"/>
          <w:spacing w:val="-7"/>
        </w:rPr>
        <w:t> </w:t>
      </w:r>
      <w:r>
        <w:rPr>
          <w:color w:val="2D2D2D"/>
        </w:rPr>
        <w:t>Premises 2, or both Premises, and·</w:t>
      </w:r>
      <w:r>
        <w:rPr>
          <w:color w:val="2D2D2D"/>
          <w:spacing w:val="-15"/>
        </w:rPr>
        <w:t> </w:t>
      </w:r>
      <w:r>
        <w:rPr>
          <w:color w:val="2D2D2D"/>
        </w:rPr>
        <w:t>that any rent abatement or reduction or early termination of this Agreement due to damage or</w:t>
      </w:r>
      <w:r>
        <w:rPr>
          <w:color w:val="2D2D2D"/>
          <w:spacing w:val="-5"/>
        </w:rPr>
        <w:t> </w:t>
      </w:r>
      <w:r>
        <w:rPr>
          <w:color w:val="2D2D2D"/>
        </w:rPr>
        <w:t>destruction or partial damage or destruction is only</w:t>
      </w:r>
      <w:r>
        <w:rPr>
          <w:color w:val="2D2D2D"/>
          <w:spacing w:val="-1"/>
        </w:rPr>
        <w:t> </w:t>
      </w:r>
      <w:r>
        <w:rPr>
          <w:color w:val="2D2D2D"/>
        </w:rPr>
        <w:t>effective as to that specific premises, whether it be</w:t>
      </w:r>
      <w:r>
        <w:rPr>
          <w:color w:val="2D2D2D"/>
          <w:spacing w:val="-5"/>
        </w:rPr>
        <w:t> </w:t>
      </w:r>
      <w:r>
        <w:rPr>
          <w:color w:val="2D2D2D"/>
        </w:rPr>
        <w:t>Premises 1, Premises 2, or both Premises.</w:t>
      </w:r>
    </w:p>
    <w:p>
      <w:pPr>
        <w:pStyle w:val="BodyText"/>
        <w:spacing w:before="4"/>
        <w:rPr>
          <w:sz w:val="16"/>
        </w:rPr>
      </w:pPr>
    </w:p>
    <w:p>
      <w:pPr>
        <w:spacing w:before="91"/>
        <w:ind w:left="1319" w:right="0" w:firstLine="0"/>
        <w:jc w:val="left"/>
        <w:rPr>
          <w:b/>
          <w:sz w:val="22"/>
        </w:rPr>
      </w:pPr>
      <w:r>
        <w:rPr>
          <w:b/>
          <w:color w:val="2D2D2D"/>
          <w:w w:val="105"/>
          <w:sz w:val="22"/>
        </w:rPr>
        <w:t>Section</w:t>
      </w:r>
      <w:r>
        <w:rPr>
          <w:b/>
          <w:color w:val="2D2D2D"/>
          <w:spacing w:val="-4"/>
          <w:w w:val="105"/>
          <w:sz w:val="22"/>
        </w:rPr>
        <w:t> </w:t>
      </w:r>
      <w:r>
        <w:rPr>
          <w:b/>
          <w:color w:val="2D2D2D"/>
          <w:w w:val="105"/>
          <w:sz w:val="22"/>
        </w:rPr>
        <w:t>18.01</w:t>
      </w:r>
      <w:r>
        <w:rPr>
          <w:b/>
          <w:color w:val="2D2D2D"/>
          <w:spacing w:val="-16"/>
          <w:w w:val="105"/>
          <w:sz w:val="22"/>
        </w:rPr>
        <w:t> </w:t>
      </w:r>
      <w:r>
        <w:rPr>
          <w:color w:val="2D2D2D"/>
          <w:w w:val="105"/>
          <w:sz w:val="22"/>
        </w:rPr>
        <w:t>-</w:t>
      </w:r>
      <w:r>
        <w:rPr>
          <w:color w:val="2D2D2D"/>
          <w:spacing w:val="39"/>
          <w:w w:val="105"/>
          <w:sz w:val="22"/>
        </w:rPr>
        <w:t> </w:t>
      </w:r>
      <w:r>
        <w:rPr>
          <w:b/>
          <w:color w:val="2D2D2D"/>
          <w:w w:val="105"/>
          <w:sz w:val="22"/>
          <w:u w:val="thick" w:color="2D2D2D"/>
        </w:rPr>
        <w:t>Lessee's</w:t>
      </w:r>
      <w:r>
        <w:rPr>
          <w:b/>
          <w:color w:val="2D2D2D"/>
          <w:spacing w:val="-4"/>
          <w:w w:val="105"/>
          <w:sz w:val="22"/>
          <w:u w:val="thick" w:color="2D2D2D"/>
        </w:rPr>
        <w:t> </w:t>
      </w:r>
      <w:r>
        <w:rPr>
          <w:b/>
          <w:color w:val="2D2D2D"/>
          <w:spacing w:val="-2"/>
          <w:w w:val="105"/>
          <w:sz w:val="22"/>
          <w:u w:val="thick" w:color="2D2D2D"/>
        </w:rPr>
        <w:t>Default:</w:t>
      </w:r>
    </w:p>
    <w:p>
      <w:pPr>
        <w:pStyle w:val="BodyText"/>
        <w:spacing w:before="2"/>
        <w:rPr>
          <w:b/>
        </w:rPr>
      </w:pPr>
    </w:p>
    <w:p>
      <w:pPr>
        <w:pStyle w:val="BodyText"/>
        <w:ind w:left="1319"/>
      </w:pPr>
      <w:r>
        <w:rPr>
          <w:color w:val="2D2D2D"/>
        </w:rPr>
        <w:t>The</w:t>
      </w:r>
      <w:r>
        <w:rPr>
          <w:color w:val="2D2D2D"/>
          <w:spacing w:val="-8"/>
        </w:rPr>
        <w:t> </w:t>
      </w:r>
      <w:r>
        <w:rPr>
          <w:color w:val="2D2D2D"/>
        </w:rPr>
        <w:t>following events</w:t>
      </w:r>
      <w:r>
        <w:rPr>
          <w:color w:val="2D2D2D"/>
          <w:spacing w:val="-7"/>
        </w:rPr>
        <w:t> </w:t>
      </w:r>
      <w:r>
        <w:rPr>
          <w:color w:val="2D2D2D"/>
        </w:rPr>
        <w:t>shall</w:t>
      </w:r>
      <w:r>
        <w:rPr>
          <w:color w:val="2D2D2D"/>
          <w:spacing w:val="-2"/>
        </w:rPr>
        <w:t> </w:t>
      </w:r>
      <w:r>
        <w:rPr>
          <w:color w:val="2D2D2D"/>
        </w:rPr>
        <w:t>be</w:t>
      </w:r>
      <w:r>
        <w:rPr>
          <w:color w:val="2D2D2D"/>
          <w:spacing w:val="-10"/>
        </w:rPr>
        <w:t> </w:t>
      </w:r>
      <w:r>
        <w:rPr>
          <w:color w:val="2D2D2D"/>
        </w:rPr>
        <w:t>deemed</w:t>
      </w:r>
      <w:r>
        <w:rPr>
          <w:color w:val="2D2D2D"/>
          <w:spacing w:val="7"/>
        </w:rPr>
        <w:t> </w:t>
      </w:r>
      <w:r>
        <w:rPr>
          <w:color w:val="2D2D2D"/>
        </w:rPr>
        <w:t>to</w:t>
      </w:r>
      <w:r>
        <w:rPr>
          <w:color w:val="2D2D2D"/>
          <w:spacing w:val="-11"/>
        </w:rPr>
        <w:t> </w:t>
      </w:r>
      <w:r>
        <w:rPr>
          <w:color w:val="2D2D2D"/>
        </w:rPr>
        <w:t>be</w:t>
      </w:r>
      <w:r>
        <w:rPr>
          <w:color w:val="2D2D2D"/>
          <w:spacing w:val="-10"/>
        </w:rPr>
        <w:t> </w:t>
      </w:r>
      <w:r>
        <w:rPr>
          <w:color w:val="2D2D2D"/>
        </w:rPr>
        <w:t>events</w:t>
      </w:r>
      <w:r>
        <w:rPr>
          <w:color w:val="2D2D2D"/>
          <w:spacing w:val="-3"/>
        </w:rPr>
        <w:t> </w:t>
      </w:r>
      <w:r>
        <w:rPr>
          <w:color w:val="2D2D2D"/>
        </w:rPr>
        <w:t>of</w:t>
      </w:r>
      <w:r>
        <w:rPr>
          <w:color w:val="2D2D2D"/>
          <w:spacing w:val="-5"/>
        </w:rPr>
        <w:t> </w:t>
      </w:r>
      <w:r>
        <w:rPr>
          <w:color w:val="2D2D2D"/>
        </w:rPr>
        <w:t>default</w:t>
      </w:r>
      <w:r>
        <w:rPr>
          <w:color w:val="2D2D2D"/>
          <w:spacing w:val="8"/>
        </w:rPr>
        <w:t> </w:t>
      </w:r>
      <w:r>
        <w:rPr>
          <w:color w:val="2D2D2D"/>
        </w:rPr>
        <w:t>by</w:t>
      </w:r>
      <w:r>
        <w:rPr>
          <w:color w:val="2D2D2D"/>
          <w:spacing w:val="-17"/>
        </w:rPr>
        <w:t> </w:t>
      </w:r>
      <w:r>
        <w:rPr>
          <w:color w:val="2D2D2D"/>
        </w:rPr>
        <w:t>Lessee</w:t>
      </w:r>
      <w:r>
        <w:rPr>
          <w:color w:val="2D2D2D"/>
          <w:spacing w:val="-3"/>
        </w:rPr>
        <w:t> </w:t>
      </w:r>
      <w:r>
        <w:rPr>
          <w:color w:val="2D2D2D"/>
        </w:rPr>
        <w:t>under</w:t>
      </w:r>
      <w:r>
        <w:rPr>
          <w:color w:val="2D2D2D"/>
          <w:spacing w:val="-5"/>
        </w:rPr>
        <w:t> </w:t>
      </w:r>
      <w:r>
        <w:rPr>
          <w:color w:val="2D2D2D"/>
        </w:rPr>
        <w:t>this</w:t>
      </w:r>
      <w:r>
        <w:rPr>
          <w:color w:val="2D2D2D"/>
          <w:spacing w:val="-2"/>
        </w:rPr>
        <w:t> Agreement:</w:t>
      </w:r>
    </w:p>
    <w:p>
      <w:pPr>
        <w:pStyle w:val="BodyText"/>
        <w:spacing w:before="9"/>
      </w:pPr>
    </w:p>
    <w:p>
      <w:pPr>
        <w:pStyle w:val="ListParagraph"/>
        <w:numPr>
          <w:ilvl w:val="0"/>
          <w:numId w:val="6"/>
        </w:numPr>
        <w:tabs>
          <w:tab w:pos="2015" w:val="left" w:leader="none"/>
        </w:tabs>
        <w:spacing w:line="247" w:lineRule="auto" w:before="0" w:after="0"/>
        <w:ind w:left="2015" w:right="1199" w:hanging="686"/>
        <w:jc w:val="both"/>
        <w:rPr>
          <w:color w:val="2D2D2D"/>
          <w:sz w:val="22"/>
        </w:rPr>
      </w:pPr>
      <w:r>
        <w:rPr>
          <w:color w:val="2D2D2D"/>
          <w:sz w:val="23"/>
        </w:rPr>
        <w:t>Lessee</w:t>
      </w:r>
      <w:r>
        <w:rPr>
          <w:color w:val="2D2D2D"/>
          <w:spacing w:val="-2"/>
          <w:sz w:val="23"/>
        </w:rPr>
        <w:t> </w:t>
      </w:r>
      <w:r>
        <w:rPr>
          <w:color w:val="2D2D2D"/>
          <w:sz w:val="23"/>
        </w:rPr>
        <w:t>shall be</w:t>
      </w:r>
      <w:r>
        <w:rPr>
          <w:color w:val="2D2D2D"/>
          <w:spacing w:val="-6"/>
          <w:sz w:val="23"/>
        </w:rPr>
        <w:t> </w:t>
      </w:r>
      <w:r>
        <w:rPr>
          <w:color w:val="2D2D2D"/>
          <w:sz w:val="23"/>
        </w:rPr>
        <w:t>adjudged</w:t>
      </w:r>
      <w:r>
        <w:rPr>
          <w:color w:val="2D2D2D"/>
          <w:spacing w:val="16"/>
          <w:sz w:val="23"/>
        </w:rPr>
        <w:t> </w:t>
      </w:r>
      <w:r>
        <w:rPr>
          <w:color w:val="2D2D2D"/>
          <w:sz w:val="23"/>
        </w:rPr>
        <w:t>bankrupt, or</w:t>
      </w:r>
      <w:r>
        <w:rPr>
          <w:color w:val="2D2D2D"/>
          <w:spacing w:val="-6"/>
          <w:sz w:val="23"/>
        </w:rPr>
        <w:t> </w:t>
      </w:r>
      <w:r>
        <w:rPr>
          <w:color w:val="2D2D2D"/>
          <w:sz w:val="23"/>
        </w:rPr>
        <w:t>shall file</w:t>
      </w:r>
      <w:r>
        <w:rPr>
          <w:color w:val="2D2D2D"/>
          <w:spacing w:val="-4"/>
          <w:sz w:val="23"/>
        </w:rPr>
        <w:t> </w:t>
      </w:r>
      <w:r>
        <w:rPr>
          <w:color w:val="2D2D2D"/>
          <w:sz w:val="23"/>
        </w:rPr>
        <w:t>a</w:t>
      </w:r>
      <w:r>
        <w:rPr>
          <w:color w:val="2D2D2D"/>
          <w:spacing w:val="-2"/>
          <w:sz w:val="23"/>
        </w:rPr>
        <w:t> </w:t>
      </w:r>
      <w:r>
        <w:rPr>
          <w:color w:val="2D2D2D"/>
          <w:sz w:val="23"/>
        </w:rPr>
        <w:t>voluntary petition</w:t>
      </w:r>
      <w:r>
        <w:rPr>
          <w:color w:val="2D2D2D"/>
          <w:spacing w:val="-1"/>
          <w:sz w:val="23"/>
        </w:rPr>
        <w:t> </w:t>
      </w:r>
      <w:r>
        <w:rPr>
          <w:color w:val="2D2D2D"/>
          <w:sz w:val="23"/>
        </w:rPr>
        <w:t>in</w:t>
      </w:r>
      <w:r>
        <w:rPr>
          <w:color w:val="2D2D2D"/>
          <w:spacing w:val="-7"/>
          <w:sz w:val="23"/>
        </w:rPr>
        <w:t> </w:t>
      </w:r>
      <w:r>
        <w:rPr>
          <w:color w:val="2D2D2D"/>
          <w:sz w:val="23"/>
        </w:rPr>
        <w:t>bankruptcy</w:t>
      </w:r>
      <w:r>
        <w:rPr>
          <w:color w:val="2D2D2D"/>
          <w:spacing w:val="-2"/>
          <w:sz w:val="23"/>
        </w:rPr>
        <w:t> </w:t>
      </w:r>
      <w:r>
        <w:rPr>
          <w:color w:val="2D2D2D"/>
          <w:sz w:val="23"/>
        </w:rPr>
        <w:t>or</w:t>
      </w:r>
      <w:r>
        <w:rPr>
          <w:color w:val="2D2D2D"/>
          <w:spacing w:val="-7"/>
          <w:sz w:val="23"/>
        </w:rPr>
        <w:t> </w:t>
      </w:r>
      <w:r>
        <w:rPr>
          <w:color w:val="2D2D2D"/>
          <w:sz w:val="23"/>
        </w:rPr>
        <w:t>make a general assignment for the benefit of Lessee's creditors, or a receiver by appointed for Lessee's property, or if execution be</w:t>
      </w:r>
      <w:r>
        <w:rPr>
          <w:color w:val="2D2D2D"/>
          <w:spacing w:val="-4"/>
          <w:sz w:val="23"/>
        </w:rPr>
        <w:t> </w:t>
      </w:r>
      <w:r>
        <w:rPr>
          <w:color w:val="2D2D2D"/>
          <w:sz w:val="23"/>
        </w:rPr>
        <w:t>issued against Lessee's interest in this Agreement, or if Lessee's interest in this Agreement shall by operation of law pass to any person other than Lessee; or</w:t>
      </w:r>
    </w:p>
    <w:p>
      <w:pPr>
        <w:pStyle w:val="BodyText"/>
        <w:spacing w:before="4"/>
        <w:rPr>
          <w:sz w:val="22"/>
        </w:rPr>
      </w:pPr>
    </w:p>
    <w:p>
      <w:pPr>
        <w:pStyle w:val="ListParagraph"/>
        <w:numPr>
          <w:ilvl w:val="0"/>
          <w:numId w:val="6"/>
        </w:numPr>
        <w:tabs>
          <w:tab w:pos="2024" w:val="left" w:leader="none"/>
        </w:tabs>
        <w:spacing w:line="244" w:lineRule="auto" w:before="0" w:after="0"/>
        <w:ind w:left="2026" w:right="1188" w:hanging="690"/>
        <w:jc w:val="both"/>
        <w:rPr>
          <w:color w:val="2D2D2D"/>
          <w:sz w:val="23"/>
        </w:rPr>
      </w:pPr>
      <w:r>
        <w:rPr>
          <w:color w:val="2D2D2D"/>
          <w:sz w:val="23"/>
        </w:rPr>
        <w:t>Lessee shall fail to pay the rental due hereunder or any other amount payable to Lessor hereunder; or</w:t>
      </w:r>
    </w:p>
    <w:p>
      <w:pPr>
        <w:pStyle w:val="BodyText"/>
        <w:spacing w:before="5"/>
        <w:rPr>
          <w:sz w:val="22"/>
        </w:rPr>
      </w:pPr>
    </w:p>
    <w:p>
      <w:pPr>
        <w:pStyle w:val="ListParagraph"/>
        <w:numPr>
          <w:ilvl w:val="0"/>
          <w:numId w:val="6"/>
        </w:numPr>
        <w:tabs>
          <w:tab w:pos="2034" w:val="left" w:leader="none"/>
        </w:tabs>
        <w:spacing w:line="242" w:lineRule="auto" w:before="0" w:after="0"/>
        <w:ind w:left="2035" w:right="1182" w:hanging="694"/>
        <w:jc w:val="both"/>
        <w:rPr>
          <w:color w:val="2D2D2D"/>
          <w:sz w:val="23"/>
        </w:rPr>
      </w:pPr>
      <w:r>
        <w:rPr>
          <w:color w:val="2D2D2D"/>
          <w:sz w:val="23"/>
        </w:rPr>
        <w:t>Lessee shall fail to perform any requirements of this Agreement, other than a failure described in subsection 18.0l(B) above, and such failure shall continue for ten (10) days after written notice of such failure from Lessor delivered to</w:t>
      </w:r>
      <w:r>
        <w:rPr>
          <w:color w:val="2D2D2D"/>
          <w:spacing w:val="-1"/>
          <w:sz w:val="23"/>
        </w:rPr>
        <w:t> </w:t>
      </w:r>
      <w:r>
        <w:rPr>
          <w:color w:val="2D2D2D"/>
          <w:sz w:val="23"/>
        </w:rPr>
        <w:t>Lessee.</w:t>
      </w:r>
    </w:p>
    <w:p>
      <w:pPr>
        <w:pStyle w:val="BodyText"/>
        <w:spacing w:before="1"/>
      </w:pPr>
    </w:p>
    <w:p>
      <w:pPr>
        <w:pStyle w:val="BodyText"/>
        <w:spacing w:line="244" w:lineRule="auto"/>
        <w:ind w:left="1356" w:right="1156" w:firstLine="1"/>
        <w:jc w:val="both"/>
      </w:pPr>
      <w:r>
        <w:rPr>
          <w:color w:val="2D2D2D"/>
        </w:rPr>
        <w:t>Upon the occurrence of any</w:t>
      </w:r>
      <w:r>
        <w:rPr>
          <w:color w:val="2D2D2D"/>
          <w:spacing w:val="-2"/>
        </w:rPr>
        <w:t> </w:t>
      </w:r>
      <w:r>
        <w:rPr>
          <w:color w:val="2D2D2D"/>
        </w:rPr>
        <w:t>one or more of such events of</w:t>
      </w:r>
      <w:r>
        <w:rPr>
          <w:color w:val="2D2D2D"/>
          <w:spacing w:val="-3"/>
        </w:rPr>
        <w:t> </w:t>
      </w:r>
      <w:r>
        <w:rPr>
          <w:color w:val="2D2D2D"/>
        </w:rPr>
        <w:t>default, at the option of Lessor, (i) this Agreement shall cease and terminate immediately and Lessee</w:t>
      </w:r>
      <w:r>
        <w:rPr>
          <w:color w:val="2D2D2D"/>
          <w:spacing w:val="-1"/>
        </w:rPr>
        <w:t> </w:t>
      </w:r>
      <w:r>
        <w:rPr>
          <w:color w:val="2D2D2D"/>
        </w:rPr>
        <w:t>shall quit and</w:t>
      </w:r>
      <w:r>
        <w:rPr>
          <w:color w:val="2D2D2D"/>
          <w:spacing w:val="-1"/>
        </w:rPr>
        <w:t> </w:t>
      </w:r>
      <w:r>
        <w:rPr>
          <w:color w:val="2D2D2D"/>
        </w:rPr>
        <w:t>surrender Premises 1 and/or Premises</w:t>
      </w:r>
      <w:r>
        <w:rPr>
          <w:color w:val="2D2D2D"/>
          <w:spacing w:val="18"/>
        </w:rPr>
        <w:t> </w:t>
      </w:r>
      <w:r>
        <w:rPr>
          <w:color w:val="2D2D2D"/>
        </w:rPr>
        <w:t>2, as the case may be, to</w:t>
      </w:r>
      <w:r>
        <w:rPr>
          <w:color w:val="2D2D2D"/>
          <w:spacing w:val="-1"/>
        </w:rPr>
        <w:t> </w:t>
      </w:r>
      <w:r>
        <w:rPr>
          <w:color w:val="2D2D2D"/>
        </w:rPr>
        <w:t>Lessor, or (ii) Lessor may</w:t>
      </w:r>
      <w:r>
        <w:rPr>
          <w:color w:val="2D2D2D"/>
          <w:spacing w:val="-1"/>
        </w:rPr>
        <w:t> </w:t>
      </w:r>
      <w:r>
        <w:rPr>
          <w:color w:val="2D2D2D"/>
        </w:rPr>
        <w:t>pursue any</w:t>
      </w:r>
      <w:r>
        <w:rPr>
          <w:color w:val="2D2D2D"/>
          <w:spacing w:val="-3"/>
        </w:rPr>
        <w:t> </w:t>
      </w:r>
      <w:r>
        <w:rPr>
          <w:color w:val="2D2D2D"/>
        </w:rPr>
        <w:t>remedy available to Lessor, whether by law or</w:t>
      </w:r>
      <w:r>
        <w:rPr>
          <w:color w:val="2D2D2D"/>
          <w:spacing w:val="-2"/>
        </w:rPr>
        <w:t> </w:t>
      </w:r>
      <w:r>
        <w:rPr>
          <w:color w:val="2D2D2D"/>
        </w:rPr>
        <w:t>contract, or in equity, including without limitation</w:t>
      </w:r>
      <w:r>
        <w:rPr>
          <w:color w:val="2D2D2D"/>
          <w:spacing w:val="23"/>
        </w:rPr>
        <w:t> </w:t>
      </w:r>
      <w:r>
        <w:rPr>
          <w:color w:val="2D2D2D"/>
        </w:rPr>
        <w:t>the repossession of Premises 1 and/or Premises 2, as the case may be, by Lessor, in which event </w:t>
      </w:r>
      <w:r>
        <w:rPr>
          <w:color w:val="2D2D2D"/>
          <w:u w:val="thick" w:color="2D2D2D"/>
        </w:rPr>
        <w:t>Lessee shall</w:t>
      </w:r>
      <w:r>
        <w:rPr>
          <w:color w:val="2D2D2D"/>
        </w:rPr>
        <w:t> be liable</w:t>
      </w:r>
      <w:r>
        <w:rPr>
          <w:color w:val="2D2D2D"/>
          <w:spacing w:val="40"/>
        </w:rPr>
        <w:t> </w:t>
      </w:r>
      <w:r>
        <w:rPr>
          <w:color w:val="2D2D2D"/>
        </w:rPr>
        <w:t>for</w:t>
      </w:r>
      <w:r>
        <w:rPr>
          <w:color w:val="2D2D2D"/>
          <w:spacing w:val="38"/>
        </w:rPr>
        <w:t> </w:t>
      </w:r>
      <w:r>
        <w:rPr>
          <w:color w:val="2D2D2D"/>
        </w:rPr>
        <w:t>all</w:t>
      </w:r>
      <w:r>
        <w:rPr>
          <w:color w:val="2D2D2D"/>
          <w:spacing w:val="40"/>
        </w:rPr>
        <w:t> </w:t>
      </w:r>
      <w:r>
        <w:rPr>
          <w:color w:val="2D2D2D"/>
        </w:rPr>
        <w:t>rent</w:t>
      </w:r>
      <w:r>
        <w:rPr>
          <w:color w:val="2D2D2D"/>
          <w:spacing w:val="40"/>
        </w:rPr>
        <w:t> </w:t>
      </w:r>
      <w:r>
        <w:rPr>
          <w:color w:val="2D2D2D"/>
        </w:rPr>
        <w:t>payable</w:t>
      </w:r>
      <w:r>
        <w:rPr>
          <w:color w:val="2D2D2D"/>
          <w:spacing w:val="40"/>
        </w:rPr>
        <w:t> </w:t>
      </w:r>
      <w:r>
        <w:rPr>
          <w:color w:val="2D2D2D"/>
        </w:rPr>
        <w:t>through</w:t>
      </w:r>
      <w:r>
        <w:rPr>
          <w:color w:val="2D2D2D"/>
          <w:spacing w:val="40"/>
        </w:rPr>
        <w:t> </w:t>
      </w:r>
      <w:r>
        <w:rPr>
          <w:color w:val="2D2D2D"/>
        </w:rPr>
        <w:t>the</w:t>
      </w:r>
      <w:r>
        <w:rPr>
          <w:color w:val="2D2D2D"/>
          <w:spacing w:val="37"/>
        </w:rPr>
        <w:t> </w:t>
      </w:r>
      <w:r>
        <w:rPr>
          <w:color w:val="2D2D2D"/>
        </w:rPr>
        <w:t>date</w:t>
      </w:r>
      <w:r>
        <w:rPr>
          <w:color w:val="2D2D2D"/>
          <w:spacing w:val="40"/>
        </w:rPr>
        <w:t> </w:t>
      </w:r>
      <w:r>
        <w:rPr>
          <w:color w:val="2D2D2D"/>
        </w:rPr>
        <w:t>of</w:t>
      </w:r>
      <w:r>
        <w:rPr>
          <w:color w:val="2D2D2D"/>
          <w:spacing w:val="40"/>
        </w:rPr>
        <w:t> </w:t>
      </w:r>
      <w:r>
        <w:rPr>
          <w:color w:val="2D2D2D"/>
        </w:rPr>
        <w:t>repossession.</w:t>
      </w:r>
      <w:r>
        <w:rPr>
          <w:color w:val="2D2D2D"/>
          <w:spacing w:val="40"/>
        </w:rPr>
        <w:t>  </w:t>
      </w:r>
      <w:r>
        <w:rPr>
          <w:rFonts w:ascii="Arial"/>
          <w:color w:val="2D2D2D"/>
          <w:sz w:val="22"/>
        </w:rPr>
        <w:t>If</w:t>
      </w:r>
      <w:r>
        <w:rPr>
          <w:rFonts w:ascii="Arial"/>
          <w:color w:val="2D2D2D"/>
          <w:spacing w:val="80"/>
          <w:sz w:val="22"/>
        </w:rPr>
        <w:t> </w:t>
      </w:r>
      <w:r>
        <w:rPr>
          <w:color w:val="2D2D2D"/>
        </w:rPr>
        <w:t>this</w:t>
      </w:r>
      <w:r>
        <w:rPr>
          <w:color w:val="2D2D2D"/>
          <w:w w:val="160"/>
        </w:rPr>
        <w:t> Agreem</w:t>
      </w:r>
      <w:r>
        <w:rPr>
          <w:color w:val="2D2D2D"/>
          <w:spacing w:val="30"/>
          <w:w w:val="160"/>
        </w:rPr>
        <w:t> </w:t>
      </w:r>
      <w:r>
        <w:rPr>
          <w:color w:val="2D2D2D"/>
          <w:w w:val="160"/>
        </w:rPr>
        <w:t>l</w:t>
      </w:r>
    </w:p>
    <w:p>
      <w:pPr>
        <w:tabs>
          <w:tab w:pos="9322" w:val="left" w:leader="none"/>
        </w:tabs>
        <w:spacing w:line="380" w:lineRule="atLeast" w:before="8"/>
        <w:ind w:left="7568" w:right="2216" w:firstLine="0"/>
        <w:jc w:val="left"/>
        <w:rPr>
          <w:sz w:val="15"/>
        </w:rPr>
      </w:pPr>
      <w:r>
        <w:rPr>
          <w:color w:val="2D2D2D"/>
          <w:w w:val="105"/>
          <w:sz w:val="15"/>
        </w:rPr>
        <w:t>Lessor's Initials</w:t>
      </w:r>
      <w:r>
        <w:rPr>
          <w:color w:val="2D2D2D"/>
          <w:sz w:val="15"/>
        </w:rPr>
        <w:tab/>
      </w:r>
      <w:r>
        <w:rPr>
          <w:color w:val="2D2D2D"/>
          <w:spacing w:val="-10"/>
          <w:w w:val="105"/>
          <w:sz w:val="15"/>
        </w:rPr>
        <w:t>,</w:t>
      </w:r>
      <w:r>
        <w:rPr>
          <w:color w:val="2D2D2D"/>
          <w:spacing w:val="40"/>
          <w:w w:val="105"/>
          <w:sz w:val="15"/>
        </w:rPr>
        <w:t> </w:t>
      </w:r>
      <w:r>
        <w:rPr>
          <w:color w:val="2D2D2D"/>
          <w:w w:val="105"/>
          <w:sz w:val="15"/>
        </w:rPr>
        <w:t>Lessee's</w:t>
      </w:r>
      <w:r>
        <w:rPr>
          <w:color w:val="2D2D2D"/>
          <w:spacing w:val="-3"/>
          <w:w w:val="105"/>
          <w:sz w:val="15"/>
        </w:rPr>
        <w:t> </w:t>
      </w:r>
      <w:r>
        <w:rPr>
          <w:color w:val="2D2D2D"/>
          <w:w w:val="105"/>
          <w:sz w:val="15"/>
        </w:rPr>
        <w:t>Initials</w:t>
      </w:r>
    </w:p>
    <w:p>
      <w:pPr>
        <w:spacing w:after="0" w:line="380" w:lineRule="atLeast"/>
        <w:jc w:val="left"/>
        <w:rPr>
          <w:sz w:val="15"/>
        </w:rPr>
        <w:sectPr>
          <w:pgSz w:w="12240" w:h="15800"/>
          <w:pgMar w:header="0" w:footer="1692" w:top="1400" w:bottom="1920" w:left="260" w:right="400"/>
        </w:sectPr>
      </w:pPr>
    </w:p>
    <w:p>
      <w:pPr>
        <w:pStyle w:val="BodyText"/>
        <w:spacing w:line="237" w:lineRule="auto" w:before="74"/>
        <w:ind w:left="1328" w:right="1194"/>
        <w:jc w:val="both"/>
      </w:pPr>
      <w:r>
        <w:rPr/>
        <w:drawing>
          <wp:anchor distT="0" distB="0" distL="0" distR="0" allowOverlap="1" layoutInCell="1" locked="0" behindDoc="0" simplePos="0" relativeHeight="15735808">
            <wp:simplePos x="0" y="0"/>
            <wp:positionH relativeFrom="page">
              <wp:posOffset>4985191</wp:posOffset>
            </wp:positionH>
            <wp:positionV relativeFrom="page">
              <wp:posOffset>8074004</wp:posOffset>
            </wp:positionV>
            <wp:extent cx="2020941" cy="939829"/>
            <wp:effectExtent l="0" t="0" r="0" b="0"/>
            <wp:wrapNone/>
            <wp:docPr id="11" name="image9.jpeg"/>
            <wp:cNvGraphicFramePr>
              <a:graphicFrameLocks noChangeAspect="1"/>
            </wp:cNvGraphicFramePr>
            <a:graphic>
              <a:graphicData uri="http://schemas.openxmlformats.org/drawingml/2006/picture">
                <pic:pic>
                  <pic:nvPicPr>
                    <pic:cNvPr id="12" name="image9.jpeg"/>
                    <pic:cNvPicPr/>
                  </pic:nvPicPr>
                  <pic:blipFill>
                    <a:blip r:embed="rId18" cstate="print"/>
                    <a:stretch>
                      <a:fillRect/>
                    </a:stretch>
                  </pic:blipFill>
                  <pic:spPr>
                    <a:xfrm>
                      <a:off x="0" y="0"/>
                      <a:ext cx="2020941" cy="939829"/>
                    </a:xfrm>
                    <a:prstGeom prst="rect">
                      <a:avLst/>
                    </a:prstGeom>
                  </pic:spPr>
                </pic:pic>
              </a:graphicData>
            </a:graphic>
          </wp:anchor>
        </w:drawing>
      </w:r>
      <w:r>
        <w:rPr>
          <w:color w:val="2B2B2B"/>
        </w:rPr>
        <w:t>terminated by Lessor pursuant to this Section 18.01, Lessor may at any time thereafter resume possession of</w:t>
      </w:r>
      <w:r>
        <w:rPr>
          <w:color w:val="2B2B2B"/>
          <w:spacing w:val="-1"/>
        </w:rPr>
        <w:t> </w:t>
      </w:r>
      <w:r>
        <w:rPr>
          <w:color w:val="2B2B2B"/>
        </w:rPr>
        <w:t>Premises 1</w:t>
      </w:r>
      <w:r>
        <w:rPr>
          <w:color w:val="2B2B2B"/>
          <w:spacing w:val="-8"/>
        </w:rPr>
        <w:t> </w:t>
      </w:r>
      <w:r>
        <w:rPr>
          <w:color w:val="2B2B2B"/>
        </w:rPr>
        <w:t>and/or Premises 2,</w:t>
      </w:r>
      <w:r>
        <w:rPr>
          <w:color w:val="2B2B2B"/>
          <w:spacing w:val="-6"/>
        </w:rPr>
        <w:t> </w:t>
      </w:r>
      <w:r>
        <w:rPr>
          <w:color w:val="2B2B2B"/>
        </w:rPr>
        <w:t>as</w:t>
      </w:r>
      <w:r>
        <w:rPr>
          <w:color w:val="2B2B2B"/>
          <w:spacing w:val="-8"/>
        </w:rPr>
        <w:t> </w:t>
      </w:r>
      <w:r>
        <w:rPr>
          <w:color w:val="2B2B2B"/>
        </w:rPr>
        <w:t>the</w:t>
      </w:r>
      <w:r>
        <w:rPr>
          <w:color w:val="2B2B2B"/>
          <w:spacing w:val="-5"/>
        </w:rPr>
        <w:t> </w:t>
      </w:r>
      <w:r>
        <w:rPr>
          <w:color w:val="2B2B2B"/>
        </w:rPr>
        <w:t>case</w:t>
      </w:r>
      <w:r>
        <w:rPr>
          <w:color w:val="2B2B2B"/>
          <w:spacing w:val="-7"/>
        </w:rPr>
        <w:t> </w:t>
      </w:r>
      <w:r>
        <w:rPr>
          <w:color w:val="2B2B2B"/>
        </w:rPr>
        <w:t>may</w:t>
      </w:r>
      <w:r>
        <w:rPr>
          <w:color w:val="2B2B2B"/>
          <w:spacing w:val="-9"/>
        </w:rPr>
        <w:t> </w:t>
      </w:r>
      <w:r>
        <w:rPr>
          <w:color w:val="2B2B2B"/>
        </w:rPr>
        <w:t>be,</w:t>
      </w:r>
      <w:r>
        <w:rPr>
          <w:color w:val="2B2B2B"/>
          <w:spacing w:val="-4"/>
        </w:rPr>
        <w:t> </w:t>
      </w:r>
      <w:r>
        <w:rPr>
          <w:color w:val="2B2B2B"/>
        </w:rPr>
        <w:t>by</w:t>
      </w:r>
      <w:r>
        <w:rPr>
          <w:color w:val="2B2B2B"/>
          <w:spacing w:val="-7"/>
        </w:rPr>
        <w:t> </w:t>
      </w:r>
      <w:r>
        <w:rPr>
          <w:color w:val="2B2B2B"/>
        </w:rPr>
        <w:t>any</w:t>
      </w:r>
      <w:r>
        <w:rPr>
          <w:color w:val="2B2B2B"/>
          <w:spacing w:val="-14"/>
        </w:rPr>
        <w:t> </w:t>
      </w:r>
      <w:r>
        <w:rPr>
          <w:color w:val="2B2B2B"/>
        </w:rPr>
        <w:t>lawful means, and remove Lessee and Less e's property therefrom.</w:t>
      </w:r>
      <w:r>
        <w:rPr>
          <w:color w:val="2B2B2B"/>
          <w:spacing w:val="80"/>
        </w:rPr>
        <w:t> </w:t>
      </w:r>
      <w:r>
        <w:rPr>
          <w:color w:val="2B2B2B"/>
        </w:rPr>
        <w:t>Time is of the essence with respect to all matters described in this Section 18.01.</w:t>
      </w:r>
    </w:p>
    <w:p>
      <w:pPr>
        <w:pStyle w:val="BodyText"/>
        <w:spacing w:before="11"/>
        <w:rPr>
          <w:sz w:val="16"/>
        </w:rPr>
      </w:pPr>
    </w:p>
    <w:p>
      <w:pPr>
        <w:spacing w:before="91"/>
        <w:ind w:left="1339" w:right="0" w:firstLine="0"/>
        <w:jc w:val="both"/>
        <w:rPr>
          <w:b/>
          <w:sz w:val="22"/>
        </w:rPr>
      </w:pPr>
      <w:r>
        <w:rPr>
          <w:b/>
          <w:color w:val="2B2B2B"/>
          <w:w w:val="105"/>
          <w:sz w:val="22"/>
        </w:rPr>
        <w:t>Section</w:t>
      </w:r>
      <w:r>
        <w:rPr>
          <w:b/>
          <w:color w:val="2B2B2B"/>
          <w:spacing w:val="-5"/>
          <w:w w:val="105"/>
          <w:sz w:val="22"/>
        </w:rPr>
        <w:t> </w:t>
      </w:r>
      <w:r>
        <w:rPr>
          <w:b/>
          <w:color w:val="2B2B2B"/>
          <w:w w:val="105"/>
          <w:sz w:val="22"/>
        </w:rPr>
        <w:t>19.01</w:t>
      </w:r>
      <w:r>
        <w:rPr>
          <w:b/>
          <w:color w:val="2B2B2B"/>
          <w:spacing w:val="-15"/>
          <w:w w:val="105"/>
          <w:sz w:val="22"/>
        </w:rPr>
        <w:t> </w:t>
      </w:r>
      <w:r>
        <w:rPr>
          <w:color w:val="2B2B2B"/>
          <w:w w:val="105"/>
          <w:sz w:val="22"/>
        </w:rPr>
        <w:t>-</w:t>
      </w:r>
      <w:r>
        <w:rPr>
          <w:color w:val="2B2B2B"/>
          <w:spacing w:val="41"/>
          <w:w w:val="105"/>
          <w:sz w:val="22"/>
        </w:rPr>
        <w:t> </w:t>
      </w:r>
      <w:r>
        <w:rPr>
          <w:b/>
          <w:color w:val="2B2B2B"/>
          <w:w w:val="105"/>
          <w:sz w:val="22"/>
          <w:u w:val="thick" w:color="2B2B2B"/>
        </w:rPr>
        <w:t>Lessor's</w:t>
      </w:r>
      <w:r>
        <w:rPr>
          <w:b/>
          <w:color w:val="2B2B2B"/>
          <w:spacing w:val="-4"/>
          <w:w w:val="105"/>
          <w:sz w:val="22"/>
          <w:u w:val="thick" w:color="2B2B2B"/>
        </w:rPr>
        <w:t> </w:t>
      </w:r>
      <w:r>
        <w:rPr>
          <w:b/>
          <w:color w:val="2B2B2B"/>
          <w:spacing w:val="-2"/>
          <w:w w:val="105"/>
          <w:sz w:val="22"/>
          <w:u w:val="thick" w:color="2B2B2B"/>
        </w:rPr>
        <w:t>Default:</w:t>
      </w:r>
    </w:p>
    <w:p>
      <w:pPr>
        <w:pStyle w:val="BodyText"/>
        <w:spacing w:before="4"/>
        <w:rPr>
          <w:b/>
          <w:sz w:val="24"/>
        </w:rPr>
      </w:pPr>
    </w:p>
    <w:p>
      <w:pPr>
        <w:pStyle w:val="BodyText"/>
        <w:spacing w:line="242" w:lineRule="auto" w:before="1"/>
        <w:ind w:left="1342" w:right="1168" w:hanging="7"/>
        <w:jc w:val="both"/>
      </w:pPr>
      <w:r>
        <w:rPr>
          <w:color w:val="2B2B2B"/>
        </w:rPr>
        <w:t>Lessor shall be in default of this Agreement if it fails or refuses to perform any provision of this Agreement that it is obligated to perform if the failure to perform is not cured within thirty (30) days after written notice of the default has been given by Lessee to Lessor.</w:t>
      </w:r>
      <w:r>
        <w:rPr>
          <w:color w:val="2B2B2B"/>
          <w:spacing w:val="40"/>
        </w:rPr>
        <w:t> </w:t>
      </w:r>
      <w:r>
        <w:rPr>
          <w:color w:val="2B2B2B"/>
          <w:sz w:val="24"/>
        </w:rPr>
        <w:t>If </w:t>
      </w:r>
      <w:r>
        <w:rPr>
          <w:color w:val="2B2B2B"/>
        </w:rPr>
        <w:t>the default cannot reasonably be cured within thirty (30) days, Lessor shall not be in default of this Agreement if Lessor commences to cure the default within the thirty-day period and in good faith continues to cure the default.</w:t>
      </w:r>
      <w:r>
        <w:rPr>
          <w:color w:val="2B2B2B"/>
          <w:spacing w:val="40"/>
        </w:rPr>
        <w:t> </w:t>
      </w:r>
      <w:r>
        <w:rPr>
          <w:rFonts w:ascii="Arial"/>
          <w:color w:val="2B2B2B"/>
          <w:sz w:val="22"/>
        </w:rPr>
        <w:t>In </w:t>
      </w:r>
      <w:r>
        <w:rPr>
          <w:color w:val="2B2B2B"/>
        </w:rPr>
        <w:t>the event the Lessor fails to cure a default as provided hereinabove and the continuance of such default results in the interruption of the Lessee's peaceable enjoyment of Premises 1 and/or Premises 2,</w:t>
      </w:r>
      <w:r>
        <w:rPr>
          <w:color w:val="2B2B2B"/>
          <w:spacing w:val="-12"/>
        </w:rPr>
        <w:t> </w:t>
      </w:r>
      <w:r>
        <w:rPr>
          <w:color w:val="2B2B2B"/>
        </w:rPr>
        <w:t>then the Lessee shall be entitled to the abatement</w:t>
      </w:r>
      <w:r>
        <w:rPr>
          <w:color w:val="2B2B2B"/>
          <w:spacing w:val="35"/>
        </w:rPr>
        <w:t> </w:t>
      </w:r>
      <w:r>
        <w:rPr>
          <w:color w:val="2B2B2B"/>
        </w:rPr>
        <w:t>of the monthly rent payable under this Agreement and the amount of such abatement shall be in the same proportion as</w:t>
      </w:r>
      <w:r>
        <w:rPr>
          <w:color w:val="2B2B2B"/>
          <w:spacing w:val="-8"/>
        </w:rPr>
        <w:t> </w:t>
      </w:r>
      <w:r>
        <w:rPr>
          <w:color w:val="2B2B2B"/>
        </w:rPr>
        <w:t>the</w:t>
      </w:r>
      <w:r>
        <w:rPr>
          <w:color w:val="2B2B2B"/>
          <w:spacing w:val="-13"/>
        </w:rPr>
        <w:t> </w:t>
      </w:r>
      <w:r>
        <w:rPr>
          <w:color w:val="2B2B2B"/>
        </w:rPr>
        <w:t>amount</w:t>
      </w:r>
      <w:r>
        <w:rPr>
          <w:color w:val="2B2B2B"/>
          <w:spacing w:val="-1"/>
        </w:rPr>
        <w:t> </w:t>
      </w:r>
      <w:r>
        <w:rPr>
          <w:color w:val="2B2B2B"/>
        </w:rPr>
        <w:t>of</w:t>
      </w:r>
      <w:r>
        <w:rPr>
          <w:color w:val="2B2B2B"/>
          <w:spacing w:val="-4"/>
        </w:rPr>
        <w:t> </w:t>
      </w:r>
      <w:r>
        <w:rPr>
          <w:color w:val="2B2B2B"/>
        </w:rPr>
        <w:t>Premises 1</w:t>
      </w:r>
      <w:r>
        <w:rPr>
          <w:color w:val="2B2B2B"/>
          <w:spacing w:val="-15"/>
        </w:rPr>
        <w:t> </w:t>
      </w:r>
      <w:r>
        <w:rPr>
          <w:color w:val="2B2B2B"/>
        </w:rPr>
        <w:t>and/or Premises 2</w:t>
      </w:r>
      <w:r>
        <w:rPr>
          <w:color w:val="2B2B2B"/>
          <w:spacing w:val="-6"/>
        </w:rPr>
        <w:t> </w:t>
      </w:r>
      <w:r>
        <w:rPr>
          <w:color w:val="2B2B2B"/>
        </w:rPr>
        <w:t>rendered unusable</w:t>
      </w:r>
      <w:r>
        <w:rPr>
          <w:color w:val="2B2B2B"/>
          <w:spacing w:val="-1"/>
        </w:rPr>
        <w:t> </w:t>
      </w:r>
      <w:r>
        <w:rPr>
          <w:color w:val="2B2B2B"/>
        </w:rPr>
        <w:t>by</w:t>
      </w:r>
      <w:r>
        <w:rPr>
          <w:color w:val="2B2B2B"/>
          <w:spacing w:val="-12"/>
        </w:rPr>
        <w:t> </w:t>
      </w:r>
      <w:r>
        <w:rPr>
          <w:color w:val="2B2B2B"/>
        </w:rPr>
        <w:t>Lessor's default is to</w:t>
      </w:r>
      <w:r>
        <w:rPr>
          <w:color w:val="2B2B2B"/>
          <w:spacing w:val="-1"/>
        </w:rPr>
        <w:t> </w:t>
      </w:r>
      <w:r>
        <w:rPr>
          <w:color w:val="2B2B2B"/>
        </w:rPr>
        <w:t>the totality of Premises 1 and/or Premises 2, as</w:t>
      </w:r>
      <w:r>
        <w:rPr>
          <w:color w:val="2B2B2B"/>
          <w:spacing w:val="-2"/>
        </w:rPr>
        <w:t> </w:t>
      </w:r>
      <w:r>
        <w:rPr>
          <w:color w:val="2B2B2B"/>
        </w:rPr>
        <w:t>the case may</w:t>
      </w:r>
      <w:r>
        <w:rPr>
          <w:color w:val="2B2B2B"/>
          <w:spacing w:val="-2"/>
        </w:rPr>
        <w:t> </w:t>
      </w:r>
      <w:r>
        <w:rPr>
          <w:color w:val="2B2B2B"/>
        </w:rPr>
        <w:t>be.</w:t>
      </w:r>
    </w:p>
    <w:p>
      <w:pPr>
        <w:pStyle w:val="BodyText"/>
        <w:spacing w:before="4"/>
        <w:rPr>
          <w:sz w:val="16"/>
        </w:rPr>
      </w:pPr>
    </w:p>
    <w:p>
      <w:pPr>
        <w:spacing w:before="91"/>
        <w:ind w:left="1358" w:right="0" w:firstLine="0"/>
        <w:jc w:val="both"/>
        <w:rPr>
          <w:b/>
          <w:sz w:val="22"/>
        </w:rPr>
      </w:pPr>
      <w:r>
        <w:rPr>
          <w:b/>
          <w:color w:val="2B2B2B"/>
          <w:w w:val="105"/>
          <w:sz w:val="22"/>
        </w:rPr>
        <w:t>Section</w:t>
      </w:r>
      <w:r>
        <w:rPr>
          <w:b/>
          <w:color w:val="2B2B2B"/>
          <w:spacing w:val="-11"/>
          <w:w w:val="105"/>
          <w:sz w:val="22"/>
        </w:rPr>
        <w:t> </w:t>
      </w:r>
      <w:r>
        <w:rPr>
          <w:b/>
          <w:color w:val="2B2B2B"/>
          <w:w w:val="105"/>
          <w:sz w:val="22"/>
        </w:rPr>
        <w:t>20.01</w:t>
      </w:r>
      <w:r>
        <w:rPr>
          <w:b/>
          <w:color w:val="2B2B2B"/>
          <w:spacing w:val="-15"/>
          <w:w w:val="105"/>
          <w:sz w:val="22"/>
        </w:rPr>
        <w:t> </w:t>
      </w:r>
      <w:r>
        <w:rPr>
          <w:color w:val="2B2B2B"/>
          <w:w w:val="105"/>
          <w:sz w:val="22"/>
        </w:rPr>
        <w:t>-</w:t>
      </w:r>
      <w:r>
        <w:rPr>
          <w:color w:val="2B2B2B"/>
          <w:spacing w:val="-6"/>
          <w:w w:val="105"/>
          <w:sz w:val="22"/>
        </w:rPr>
        <w:t> </w:t>
      </w:r>
      <w:r>
        <w:rPr>
          <w:b/>
          <w:color w:val="2B2B2B"/>
          <w:w w:val="105"/>
          <w:sz w:val="22"/>
          <w:u w:val="thick" w:color="2B2B2B"/>
        </w:rPr>
        <w:t>Surrender</w:t>
      </w:r>
      <w:r>
        <w:rPr>
          <w:b/>
          <w:color w:val="2B2B2B"/>
          <w:spacing w:val="2"/>
          <w:w w:val="105"/>
          <w:sz w:val="22"/>
          <w:u w:val="thick" w:color="2B2B2B"/>
        </w:rPr>
        <w:t> </w:t>
      </w:r>
      <w:r>
        <w:rPr>
          <w:b/>
          <w:color w:val="2B2B2B"/>
          <w:w w:val="105"/>
          <w:sz w:val="22"/>
          <w:u w:val="thick" w:color="2B2B2B"/>
        </w:rPr>
        <w:t>of</w:t>
      </w:r>
      <w:r>
        <w:rPr>
          <w:b/>
          <w:color w:val="2B2B2B"/>
          <w:spacing w:val="-5"/>
          <w:w w:val="105"/>
          <w:sz w:val="22"/>
          <w:u w:val="thick" w:color="2B2B2B"/>
        </w:rPr>
        <w:t> </w:t>
      </w:r>
      <w:r>
        <w:rPr>
          <w:b/>
          <w:color w:val="2B2B2B"/>
          <w:spacing w:val="-2"/>
          <w:w w:val="105"/>
          <w:sz w:val="22"/>
          <w:u w:val="thick" w:color="2B2B2B"/>
        </w:rPr>
        <w:t>Premises:</w:t>
      </w:r>
    </w:p>
    <w:p>
      <w:pPr>
        <w:pStyle w:val="BodyText"/>
        <w:spacing w:before="6"/>
        <w:rPr>
          <w:b/>
        </w:rPr>
      </w:pPr>
    </w:p>
    <w:p>
      <w:pPr>
        <w:pStyle w:val="BodyText"/>
        <w:spacing w:line="244" w:lineRule="auto"/>
        <w:ind w:left="1363" w:right="1147" w:hanging="5"/>
        <w:jc w:val="both"/>
      </w:pPr>
      <w:r>
        <w:rPr>
          <w:color w:val="2B2B2B"/>
        </w:rPr>
        <w:t>Upon termination of this Agreement by lapse of time or otherwise, Lessee shall immediately surrender the Premises in</w:t>
      </w:r>
      <w:r>
        <w:rPr>
          <w:color w:val="2B2B2B"/>
          <w:spacing w:val="-4"/>
        </w:rPr>
        <w:t> </w:t>
      </w:r>
      <w:r>
        <w:rPr>
          <w:color w:val="2B2B2B"/>
        </w:rPr>
        <w:t>as good condition as they</w:t>
      </w:r>
      <w:r>
        <w:rPr>
          <w:color w:val="2B2B2B"/>
          <w:spacing w:val="-3"/>
        </w:rPr>
        <w:t> </w:t>
      </w:r>
      <w:r>
        <w:rPr>
          <w:color w:val="2B2B2B"/>
        </w:rPr>
        <w:t>were in</w:t>
      </w:r>
      <w:r>
        <w:rPr>
          <w:color w:val="2B2B2B"/>
          <w:spacing w:val="-4"/>
        </w:rPr>
        <w:t> </w:t>
      </w:r>
      <w:r>
        <w:rPr>
          <w:color w:val="2B2B2B"/>
        </w:rPr>
        <w:t>at the beginning of the term, ordinary wear and tear and alterations,</w:t>
      </w:r>
      <w:r>
        <w:rPr>
          <w:color w:val="2B2B2B"/>
          <w:spacing w:val="38"/>
        </w:rPr>
        <w:t> </w:t>
      </w:r>
      <w:r>
        <w:rPr>
          <w:color w:val="2B2B2B"/>
        </w:rPr>
        <w:t>changes and additions made in compliance</w:t>
      </w:r>
      <w:r>
        <w:rPr>
          <w:color w:val="2B2B2B"/>
          <w:spacing w:val="38"/>
        </w:rPr>
        <w:t> </w:t>
      </w:r>
      <w:r>
        <w:rPr>
          <w:color w:val="2B2B2B"/>
        </w:rPr>
        <w:t>with this Agreement, acts</w:t>
      </w:r>
      <w:r>
        <w:rPr>
          <w:color w:val="2B2B2B"/>
          <w:spacing w:val="-3"/>
        </w:rPr>
        <w:t> </w:t>
      </w:r>
      <w:r>
        <w:rPr>
          <w:color w:val="2B2B2B"/>
        </w:rPr>
        <w:t>of</w:t>
      </w:r>
      <w:r>
        <w:rPr>
          <w:color w:val="2B2B2B"/>
          <w:spacing w:val="-8"/>
        </w:rPr>
        <w:t> </w:t>
      </w:r>
      <w:r>
        <w:rPr>
          <w:color w:val="2B2B2B"/>
        </w:rPr>
        <w:t>God, and</w:t>
      </w:r>
      <w:r>
        <w:rPr>
          <w:color w:val="2B2B2B"/>
          <w:spacing w:val="-1"/>
        </w:rPr>
        <w:t> </w:t>
      </w:r>
      <w:r>
        <w:rPr>
          <w:color w:val="2B2B2B"/>
        </w:rPr>
        <w:t>other</w:t>
      </w:r>
      <w:r>
        <w:rPr>
          <w:color w:val="2B2B2B"/>
          <w:spacing w:val="-2"/>
        </w:rPr>
        <w:t> </w:t>
      </w:r>
      <w:r>
        <w:rPr>
          <w:color w:val="2B2B2B"/>
        </w:rPr>
        <w:t>casualty</w:t>
      </w:r>
      <w:r>
        <w:rPr>
          <w:color w:val="2B2B2B"/>
          <w:spacing w:val="-1"/>
        </w:rPr>
        <w:t> </w:t>
      </w:r>
      <w:r>
        <w:rPr>
          <w:color w:val="2B2B2B"/>
        </w:rPr>
        <w:t>excepted.</w:t>
      </w:r>
      <w:r>
        <w:rPr>
          <w:color w:val="2B2B2B"/>
          <w:spacing w:val="40"/>
        </w:rPr>
        <w:t> </w:t>
      </w:r>
      <w:r>
        <w:rPr>
          <w:rFonts w:ascii="Arial"/>
          <w:color w:val="2B2B2B"/>
          <w:sz w:val="22"/>
        </w:rPr>
        <w:t>In </w:t>
      </w:r>
      <w:r>
        <w:rPr>
          <w:color w:val="2B2B2B"/>
        </w:rPr>
        <w:t>the</w:t>
      </w:r>
      <w:r>
        <w:rPr>
          <w:color w:val="2B2B2B"/>
          <w:spacing w:val="-3"/>
        </w:rPr>
        <w:t> </w:t>
      </w:r>
      <w:r>
        <w:rPr>
          <w:color w:val="2B2B2B"/>
        </w:rPr>
        <w:t>event</w:t>
      </w:r>
      <w:r>
        <w:rPr>
          <w:color w:val="2B2B2B"/>
          <w:spacing w:val="-1"/>
        </w:rPr>
        <w:t> </w:t>
      </w:r>
      <w:r>
        <w:rPr>
          <w:color w:val="2B2B2B"/>
        </w:rPr>
        <w:t>the</w:t>
      </w:r>
      <w:r>
        <w:rPr>
          <w:color w:val="2B2B2B"/>
          <w:spacing w:val="-10"/>
        </w:rPr>
        <w:t> </w:t>
      </w:r>
      <w:r>
        <w:rPr>
          <w:color w:val="2B2B2B"/>
        </w:rPr>
        <w:t>Lessee</w:t>
      </w:r>
      <w:r>
        <w:rPr>
          <w:color w:val="2B2B2B"/>
          <w:spacing w:val="-1"/>
        </w:rPr>
        <w:t> </w:t>
      </w:r>
      <w:r>
        <w:rPr>
          <w:color w:val="2B2B2B"/>
        </w:rPr>
        <w:t>retains possession of Premises 1 and/or Premises 2 without exercising its options to renew in accordance with the terms of this Agreement and after the termination date of this Agreement, then the Lessee shall pay to the Lessor</w:t>
      </w:r>
      <w:r>
        <w:rPr>
          <w:color w:val="2B2B2B"/>
          <w:spacing w:val="16"/>
        </w:rPr>
        <w:t> </w:t>
      </w:r>
      <w:r>
        <w:rPr>
          <w:color w:val="2B2B2B"/>
        </w:rPr>
        <w:t>a monthly</w:t>
      </w:r>
      <w:r>
        <w:rPr>
          <w:color w:val="2B2B2B"/>
          <w:spacing w:val="16"/>
        </w:rPr>
        <w:t> </w:t>
      </w:r>
      <w:r>
        <w:rPr>
          <w:color w:val="2B2B2B"/>
        </w:rPr>
        <w:t>rental</w:t>
      </w:r>
      <w:r>
        <w:rPr>
          <w:color w:val="2B2B2B"/>
          <w:spacing w:val="19"/>
        </w:rPr>
        <w:t> </w:t>
      </w:r>
      <w:r>
        <w:rPr>
          <w:color w:val="2B2B2B"/>
        </w:rPr>
        <w:t>amount</w:t>
      </w:r>
      <w:r>
        <w:rPr>
          <w:color w:val="2B2B2B"/>
          <w:spacing w:val="21"/>
        </w:rPr>
        <w:t> </w:t>
      </w:r>
      <w:r>
        <w:rPr>
          <w:color w:val="2B2B2B"/>
        </w:rPr>
        <w:t>equal</w:t>
      </w:r>
      <w:r>
        <w:rPr>
          <w:color w:val="2B2B2B"/>
          <w:spacing w:val="19"/>
        </w:rPr>
        <w:t> </w:t>
      </w:r>
      <w:r>
        <w:rPr>
          <w:color w:val="2B2B2B"/>
        </w:rPr>
        <w:t>to 200% of</w:t>
      </w:r>
      <w:r>
        <w:rPr>
          <w:color w:val="2B2B2B"/>
          <w:spacing w:val="-2"/>
        </w:rPr>
        <w:t> </w:t>
      </w:r>
      <w:r>
        <w:rPr>
          <w:color w:val="2B2B2B"/>
        </w:rPr>
        <w:t>the monthly rental amount</w:t>
      </w:r>
      <w:r>
        <w:rPr>
          <w:color w:val="2B2B2B"/>
          <w:spacing w:val="16"/>
        </w:rPr>
        <w:t> </w:t>
      </w:r>
      <w:r>
        <w:rPr>
          <w:color w:val="2B2B2B"/>
        </w:rPr>
        <w:t>set </w:t>
      </w:r>
      <w:r>
        <w:rPr>
          <w:color w:val="2B2B2B"/>
          <w:sz w:val="22"/>
        </w:rPr>
        <w:t>forth </w:t>
      </w:r>
      <w:r>
        <w:rPr>
          <w:color w:val="2B2B2B"/>
        </w:rPr>
        <w:t>in Section</w:t>
      </w:r>
    </w:p>
    <w:p>
      <w:pPr>
        <w:pStyle w:val="BodyText"/>
        <w:spacing w:line="244" w:lineRule="auto"/>
        <w:ind w:left="1375" w:right="1153"/>
        <w:jc w:val="both"/>
      </w:pPr>
      <w:r>
        <w:rPr>
          <w:color w:val="2B2B2B"/>
        </w:rPr>
        <w:t>4.01 hereof for</w:t>
      </w:r>
      <w:r>
        <w:rPr>
          <w:color w:val="2B2B2B"/>
          <w:spacing w:val="-2"/>
        </w:rPr>
        <w:t> </w:t>
      </w:r>
      <w:r>
        <w:rPr>
          <w:color w:val="2B2B2B"/>
        </w:rPr>
        <w:t>each month or part thereof that</w:t>
      </w:r>
      <w:r>
        <w:rPr>
          <w:color w:val="2B2B2B"/>
          <w:spacing w:val="-5"/>
        </w:rPr>
        <w:t> </w:t>
      </w:r>
      <w:r>
        <w:rPr>
          <w:color w:val="2B2B2B"/>
        </w:rPr>
        <w:t>the</w:t>
      </w:r>
      <w:r>
        <w:rPr>
          <w:color w:val="2B2B2B"/>
          <w:spacing w:val="-5"/>
        </w:rPr>
        <w:t> </w:t>
      </w:r>
      <w:r>
        <w:rPr>
          <w:color w:val="2B2B2B"/>
        </w:rPr>
        <w:t>Lessee</w:t>
      </w:r>
      <w:r>
        <w:rPr>
          <w:color w:val="2B2B2B"/>
          <w:spacing w:val="-3"/>
        </w:rPr>
        <w:t> </w:t>
      </w:r>
      <w:r>
        <w:rPr>
          <w:color w:val="2B2B2B"/>
        </w:rPr>
        <w:t>retains</w:t>
      </w:r>
      <w:r>
        <w:rPr>
          <w:color w:val="2B2B2B"/>
          <w:spacing w:val="-1"/>
        </w:rPr>
        <w:t> </w:t>
      </w:r>
      <w:r>
        <w:rPr>
          <w:color w:val="2B2B2B"/>
        </w:rPr>
        <w:t>possession of Premises 1</w:t>
      </w:r>
      <w:r>
        <w:rPr>
          <w:color w:val="2B2B2B"/>
          <w:spacing w:val="-3"/>
        </w:rPr>
        <w:t> </w:t>
      </w:r>
      <w:r>
        <w:rPr>
          <w:color w:val="2B2B2B"/>
        </w:rPr>
        <w:t>and/or Premises 2 after the termination date of this Agreement.</w:t>
      </w:r>
    </w:p>
    <w:p>
      <w:pPr>
        <w:pStyle w:val="BodyText"/>
        <w:spacing w:before="9"/>
        <w:rPr>
          <w:sz w:val="15"/>
        </w:rPr>
      </w:pPr>
    </w:p>
    <w:p>
      <w:pPr>
        <w:spacing w:before="91"/>
        <w:ind w:left="1382" w:right="0" w:firstLine="0"/>
        <w:jc w:val="both"/>
        <w:rPr>
          <w:b/>
          <w:sz w:val="22"/>
        </w:rPr>
      </w:pPr>
      <w:r>
        <w:rPr>
          <w:b/>
          <w:color w:val="2B2B2B"/>
          <w:w w:val="105"/>
          <w:sz w:val="22"/>
        </w:rPr>
        <w:t>Section</w:t>
      </w:r>
      <w:r>
        <w:rPr>
          <w:b/>
          <w:color w:val="2B2B2B"/>
          <w:spacing w:val="-3"/>
          <w:w w:val="105"/>
          <w:sz w:val="22"/>
        </w:rPr>
        <w:t> </w:t>
      </w:r>
      <w:r>
        <w:rPr>
          <w:b/>
          <w:color w:val="2B2B2B"/>
          <w:w w:val="105"/>
          <w:sz w:val="22"/>
        </w:rPr>
        <w:t>21.01</w:t>
      </w:r>
      <w:r>
        <w:rPr>
          <w:b/>
          <w:color w:val="2B2B2B"/>
          <w:spacing w:val="-13"/>
          <w:w w:val="105"/>
          <w:sz w:val="22"/>
        </w:rPr>
        <w:t> </w:t>
      </w:r>
      <w:r>
        <w:rPr>
          <w:color w:val="2B2B2B"/>
          <w:w w:val="105"/>
          <w:sz w:val="22"/>
        </w:rPr>
        <w:t>-</w:t>
      </w:r>
      <w:r>
        <w:rPr>
          <w:color w:val="2B2B2B"/>
          <w:spacing w:val="-3"/>
          <w:w w:val="105"/>
          <w:sz w:val="22"/>
        </w:rPr>
        <w:t> </w:t>
      </w:r>
      <w:r>
        <w:rPr>
          <w:b/>
          <w:color w:val="2B2B2B"/>
          <w:spacing w:val="-2"/>
          <w:w w:val="105"/>
          <w:sz w:val="22"/>
          <w:u w:val="thick" w:color="2B2B2B"/>
        </w:rPr>
        <w:t>Notice:</w:t>
      </w:r>
    </w:p>
    <w:p>
      <w:pPr>
        <w:pStyle w:val="BodyText"/>
        <w:spacing w:before="8"/>
        <w:rPr>
          <w:b/>
          <w:sz w:val="22"/>
        </w:rPr>
      </w:pPr>
    </w:p>
    <w:p>
      <w:pPr>
        <w:pStyle w:val="BodyText"/>
        <w:spacing w:line="249" w:lineRule="auto" w:before="1"/>
        <w:ind w:left="1387" w:right="1135" w:hanging="1"/>
        <w:jc w:val="both"/>
      </w:pPr>
      <w:r>
        <w:rPr>
          <w:color w:val="2B2B2B"/>
        </w:rPr>
        <w:t>Any notice, demand, request, or consent that either party describes or is required to be given hereunder shall be in writing and shall be deemed sufficient</w:t>
      </w:r>
      <w:r>
        <w:rPr>
          <w:color w:val="2B2B2B"/>
          <w:spacing w:val="40"/>
        </w:rPr>
        <w:t> </w:t>
      </w:r>
      <w:r>
        <w:rPr>
          <w:color w:val="2B2B2B"/>
        </w:rPr>
        <w:t>if sent by United States first class mail, return receipt requested:</w:t>
      </w:r>
    </w:p>
    <w:p>
      <w:pPr>
        <w:pStyle w:val="BodyText"/>
        <w:spacing w:before="2"/>
        <w:rPr>
          <w:sz w:val="22"/>
        </w:rPr>
      </w:pPr>
    </w:p>
    <w:p>
      <w:pPr>
        <w:pStyle w:val="BodyText"/>
        <w:spacing w:line="272" w:lineRule="exact"/>
        <w:ind w:left="1398"/>
        <w:jc w:val="both"/>
      </w:pPr>
      <w:r>
        <w:rPr>
          <w:color w:val="2B2B2B"/>
        </w:rPr>
        <w:t>LESSOR:</w:t>
      </w:r>
      <w:r>
        <w:rPr>
          <w:color w:val="2B2B2B"/>
          <w:spacing w:val="76"/>
        </w:rPr>
        <w:t>   </w:t>
      </w:r>
      <w:r>
        <w:rPr>
          <w:color w:val="2B2B2B"/>
          <w:position w:val="1"/>
        </w:rPr>
        <w:t>BELLE</w:t>
      </w:r>
      <w:r>
        <w:rPr>
          <w:color w:val="2B2B2B"/>
          <w:spacing w:val="-3"/>
          <w:position w:val="1"/>
        </w:rPr>
        <w:t> </w:t>
      </w:r>
      <w:r>
        <w:rPr>
          <w:color w:val="2B2B2B"/>
          <w:position w:val="1"/>
        </w:rPr>
        <w:t>REALTY</w:t>
      </w:r>
      <w:r>
        <w:rPr>
          <w:color w:val="2B2B2B"/>
          <w:spacing w:val="-1"/>
          <w:position w:val="1"/>
        </w:rPr>
        <w:t> </w:t>
      </w:r>
      <w:r>
        <w:rPr>
          <w:color w:val="2B2B2B"/>
          <w:position w:val="1"/>
        </w:rPr>
        <w:t>OF</w:t>
      </w:r>
      <w:r>
        <w:rPr>
          <w:color w:val="2B2B2B"/>
          <w:spacing w:val="-12"/>
          <w:position w:val="1"/>
        </w:rPr>
        <w:t> </w:t>
      </w:r>
      <w:r>
        <w:rPr>
          <w:color w:val="2B2B2B"/>
          <w:position w:val="1"/>
        </w:rPr>
        <w:t>LAFAYETTE,</w:t>
      </w:r>
      <w:r>
        <w:rPr>
          <w:color w:val="2B2B2B"/>
          <w:spacing w:val="1"/>
          <w:position w:val="1"/>
        </w:rPr>
        <w:t> </w:t>
      </w:r>
      <w:r>
        <w:rPr>
          <w:color w:val="2B2B2B"/>
          <w:spacing w:val="-2"/>
          <w:position w:val="1"/>
        </w:rPr>
        <w:t>L.L.C.</w:t>
      </w:r>
    </w:p>
    <w:p>
      <w:pPr>
        <w:pStyle w:val="BodyText"/>
        <w:spacing w:line="262" w:lineRule="exact"/>
        <w:ind w:left="2775"/>
      </w:pPr>
      <w:r>
        <w:rPr>
          <w:color w:val="2B2B2B"/>
        </w:rPr>
        <w:t>101</w:t>
      </w:r>
      <w:r>
        <w:rPr>
          <w:color w:val="2B2B2B"/>
          <w:spacing w:val="-11"/>
        </w:rPr>
        <w:t> </w:t>
      </w:r>
      <w:r>
        <w:rPr>
          <w:color w:val="2B2B2B"/>
        </w:rPr>
        <w:t>Arnould</w:t>
      </w:r>
      <w:r>
        <w:rPr>
          <w:color w:val="2B2B2B"/>
          <w:spacing w:val="1"/>
        </w:rPr>
        <w:t> </w:t>
      </w:r>
      <w:r>
        <w:rPr>
          <w:color w:val="2B2B2B"/>
          <w:spacing w:val="-2"/>
        </w:rPr>
        <w:t>Boulevard</w:t>
      </w:r>
    </w:p>
    <w:p>
      <w:pPr>
        <w:pStyle w:val="BodyText"/>
        <w:spacing w:line="484" w:lineRule="auto" w:before="5"/>
        <w:ind w:left="2781" w:right="6096" w:hanging="4"/>
      </w:pPr>
      <w:r>
        <w:rPr>
          <w:color w:val="2B2B2B"/>
          <w:spacing w:val="-2"/>
        </w:rPr>
        <w:t>Lafayette,</w:t>
      </w:r>
      <w:r>
        <w:rPr>
          <w:color w:val="2B2B2B"/>
          <w:spacing w:val="-9"/>
        </w:rPr>
        <w:t> </w:t>
      </w:r>
      <w:r>
        <w:rPr>
          <w:color w:val="2B2B2B"/>
          <w:spacing w:val="-2"/>
        </w:rPr>
        <w:t>Louisiana</w:t>
      </w:r>
      <w:r>
        <w:rPr>
          <w:color w:val="2B2B2B"/>
          <w:spacing w:val="-9"/>
        </w:rPr>
        <w:t> </w:t>
      </w:r>
      <w:r>
        <w:rPr>
          <w:color w:val="2B2B2B"/>
          <w:spacing w:val="-2"/>
        </w:rPr>
        <w:t>70506 </w:t>
      </w:r>
      <w:r>
        <w:rPr>
          <w:color w:val="2B2B2B"/>
        </w:rPr>
        <w:t>with copy to:</w:t>
      </w:r>
    </w:p>
    <w:p>
      <w:pPr>
        <w:spacing w:after="0" w:line="484" w:lineRule="auto"/>
        <w:sectPr>
          <w:pgSz w:w="12240" w:h="15800"/>
          <w:pgMar w:header="0" w:footer="1692" w:top="1400" w:bottom="2020" w:left="260" w:right="400"/>
        </w:sectPr>
      </w:pPr>
    </w:p>
    <w:p>
      <w:pPr>
        <w:spacing w:line="254" w:lineRule="auto" w:before="71"/>
        <w:ind w:left="2789" w:right="6096" w:firstLine="0"/>
        <w:jc w:val="left"/>
        <w:rPr>
          <w:sz w:val="22"/>
        </w:rPr>
      </w:pPr>
      <w:r>
        <w:rPr>
          <w:color w:val="2D2D2D"/>
          <w:w w:val="105"/>
          <w:sz w:val="22"/>
        </w:rPr>
        <w:t>Katherine E. Currie </w:t>
      </w:r>
      <w:r>
        <w:rPr>
          <w:color w:val="2D2D2D"/>
          <w:spacing w:val="-2"/>
          <w:w w:val="105"/>
          <w:sz w:val="22"/>
        </w:rPr>
        <w:t>BECKER</w:t>
      </w:r>
      <w:r>
        <w:rPr>
          <w:color w:val="2D2D2D"/>
          <w:spacing w:val="-13"/>
          <w:w w:val="105"/>
          <w:sz w:val="22"/>
        </w:rPr>
        <w:t> </w:t>
      </w:r>
      <w:r>
        <w:rPr>
          <w:color w:val="2D2D2D"/>
          <w:spacing w:val="-2"/>
          <w:w w:val="105"/>
          <w:sz w:val="22"/>
        </w:rPr>
        <w:t>AND</w:t>
      </w:r>
      <w:r>
        <w:rPr>
          <w:color w:val="2D2D2D"/>
          <w:spacing w:val="-12"/>
          <w:w w:val="105"/>
          <w:sz w:val="22"/>
        </w:rPr>
        <w:t> </w:t>
      </w:r>
      <w:r>
        <w:rPr>
          <w:color w:val="2D2D2D"/>
          <w:spacing w:val="-2"/>
          <w:w w:val="105"/>
          <w:sz w:val="22"/>
        </w:rPr>
        <w:t>HEBERT</w:t>
      </w:r>
    </w:p>
    <w:p>
      <w:pPr>
        <w:spacing w:before="2"/>
        <w:ind w:left="2788" w:right="0" w:firstLine="0"/>
        <w:jc w:val="left"/>
        <w:rPr>
          <w:sz w:val="22"/>
        </w:rPr>
      </w:pPr>
      <w:r>
        <w:rPr>
          <w:color w:val="2D2D2D"/>
          <w:w w:val="105"/>
          <w:sz w:val="22"/>
        </w:rPr>
        <w:t>201</w:t>
      </w:r>
      <w:r>
        <w:rPr>
          <w:color w:val="2D2D2D"/>
          <w:spacing w:val="-4"/>
          <w:w w:val="105"/>
          <w:sz w:val="22"/>
        </w:rPr>
        <w:t> </w:t>
      </w:r>
      <w:r>
        <w:rPr>
          <w:color w:val="2D2D2D"/>
          <w:w w:val="105"/>
          <w:sz w:val="22"/>
        </w:rPr>
        <w:t>Rue</w:t>
      </w:r>
      <w:r>
        <w:rPr>
          <w:color w:val="2D2D2D"/>
          <w:spacing w:val="-5"/>
          <w:w w:val="105"/>
          <w:sz w:val="22"/>
        </w:rPr>
        <w:t> </w:t>
      </w:r>
      <w:r>
        <w:rPr>
          <w:color w:val="2D2D2D"/>
          <w:spacing w:val="-2"/>
          <w:w w:val="105"/>
          <w:sz w:val="22"/>
        </w:rPr>
        <w:t>Beauregard</w:t>
      </w:r>
    </w:p>
    <w:p>
      <w:pPr>
        <w:spacing w:before="21"/>
        <w:ind w:left="2788" w:right="0" w:firstLine="0"/>
        <w:jc w:val="left"/>
        <w:rPr>
          <w:sz w:val="22"/>
        </w:rPr>
      </w:pPr>
      <w:r>
        <w:rPr>
          <w:color w:val="2D2D2D"/>
          <w:sz w:val="22"/>
        </w:rPr>
        <w:t>Lafayette,</w:t>
      </w:r>
      <w:r>
        <w:rPr>
          <w:color w:val="2D2D2D"/>
          <w:spacing w:val="26"/>
          <w:sz w:val="22"/>
        </w:rPr>
        <w:t> </w:t>
      </w:r>
      <w:r>
        <w:rPr>
          <w:color w:val="2D2D2D"/>
          <w:sz w:val="22"/>
        </w:rPr>
        <w:t>Louisiana</w:t>
      </w:r>
      <w:r>
        <w:rPr>
          <w:color w:val="2D2D2D"/>
          <w:spacing w:val="17"/>
          <w:sz w:val="22"/>
        </w:rPr>
        <w:t> </w:t>
      </w:r>
      <w:r>
        <w:rPr>
          <w:color w:val="2D2D2D"/>
          <w:spacing w:val="-2"/>
          <w:sz w:val="22"/>
        </w:rPr>
        <w:t>70508</w:t>
      </w:r>
    </w:p>
    <w:p>
      <w:pPr>
        <w:pStyle w:val="BodyText"/>
        <w:rPr>
          <w:sz w:val="24"/>
        </w:rPr>
      </w:pPr>
    </w:p>
    <w:p>
      <w:pPr>
        <w:pStyle w:val="BodyText"/>
        <w:spacing w:before="9"/>
      </w:pPr>
    </w:p>
    <w:p>
      <w:pPr>
        <w:tabs>
          <w:tab w:pos="2788" w:val="left" w:leader="none"/>
        </w:tabs>
        <w:spacing w:before="0"/>
        <w:ind w:left="1408" w:right="0" w:firstLine="0"/>
        <w:jc w:val="left"/>
        <w:rPr>
          <w:sz w:val="22"/>
        </w:rPr>
      </w:pPr>
      <w:r>
        <w:rPr>
          <w:color w:val="2D2D2D"/>
          <w:spacing w:val="-2"/>
          <w:position w:val="1"/>
          <w:sz w:val="22"/>
        </w:rPr>
        <w:t>LESSEE:</w:t>
      </w:r>
      <w:r>
        <w:rPr>
          <w:color w:val="2D2D2D"/>
          <w:position w:val="1"/>
          <w:sz w:val="22"/>
        </w:rPr>
        <w:tab/>
      </w:r>
      <w:r>
        <w:rPr>
          <w:color w:val="2D2D2D"/>
          <w:sz w:val="22"/>
        </w:rPr>
        <w:t>LOLA</w:t>
      </w:r>
      <w:r>
        <w:rPr>
          <w:color w:val="2D2D2D"/>
          <w:spacing w:val="17"/>
          <w:sz w:val="22"/>
        </w:rPr>
        <w:t> </w:t>
      </w:r>
      <w:r>
        <w:rPr>
          <w:color w:val="2D2D2D"/>
          <w:sz w:val="22"/>
        </w:rPr>
        <w:t>PINK</w:t>
      </w:r>
      <w:r>
        <w:rPr>
          <w:color w:val="2D2D2D"/>
          <w:spacing w:val="15"/>
          <w:sz w:val="22"/>
        </w:rPr>
        <w:t> </w:t>
      </w:r>
      <w:r>
        <w:rPr>
          <w:color w:val="2D2D2D"/>
          <w:sz w:val="22"/>
        </w:rPr>
        <w:t>FABRICS,</w:t>
      </w:r>
      <w:r>
        <w:rPr>
          <w:color w:val="2D2D2D"/>
          <w:spacing w:val="21"/>
          <w:sz w:val="22"/>
        </w:rPr>
        <w:t> </w:t>
      </w:r>
      <w:r>
        <w:rPr>
          <w:color w:val="2D2D2D"/>
          <w:spacing w:val="-5"/>
          <w:sz w:val="22"/>
        </w:rPr>
        <w:t>LLC</w:t>
      </w:r>
    </w:p>
    <w:p>
      <w:pPr>
        <w:spacing w:before="11"/>
        <w:ind w:left="2791" w:right="0" w:firstLine="0"/>
        <w:jc w:val="left"/>
        <w:rPr>
          <w:sz w:val="22"/>
        </w:rPr>
      </w:pPr>
      <w:r>
        <w:rPr>
          <w:color w:val="2D2D2D"/>
          <w:w w:val="105"/>
          <w:sz w:val="22"/>
        </w:rPr>
        <w:t>123</w:t>
      </w:r>
      <w:r>
        <w:rPr>
          <w:color w:val="2D2D2D"/>
          <w:spacing w:val="-13"/>
          <w:w w:val="105"/>
          <w:sz w:val="22"/>
        </w:rPr>
        <w:t> </w:t>
      </w:r>
      <w:r>
        <w:rPr>
          <w:color w:val="2D2D2D"/>
          <w:w w:val="105"/>
          <w:sz w:val="22"/>
        </w:rPr>
        <w:t>Arnould</w:t>
      </w:r>
      <w:r>
        <w:rPr>
          <w:color w:val="2D2D2D"/>
          <w:spacing w:val="-4"/>
          <w:w w:val="105"/>
          <w:sz w:val="22"/>
        </w:rPr>
        <w:t> </w:t>
      </w:r>
      <w:r>
        <w:rPr>
          <w:color w:val="2D2D2D"/>
          <w:spacing w:val="-2"/>
          <w:w w:val="105"/>
          <w:sz w:val="22"/>
        </w:rPr>
        <w:t>Blvd.</w:t>
      </w:r>
    </w:p>
    <w:p>
      <w:pPr>
        <w:spacing w:before="21"/>
        <w:ind w:left="2788" w:right="0" w:firstLine="0"/>
        <w:jc w:val="left"/>
        <w:rPr>
          <w:sz w:val="22"/>
        </w:rPr>
      </w:pPr>
      <w:r>
        <w:rPr>
          <w:color w:val="2D2D2D"/>
          <w:spacing w:val="-2"/>
          <w:w w:val="105"/>
          <w:sz w:val="22"/>
        </w:rPr>
        <w:t>Lafayette, LA</w:t>
      </w:r>
      <w:r>
        <w:rPr>
          <w:color w:val="2D2D2D"/>
          <w:spacing w:val="-10"/>
          <w:w w:val="105"/>
          <w:sz w:val="22"/>
        </w:rPr>
        <w:t> </w:t>
      </w:r>
      <w:r>
        <w:rPr>
          <w:color w:val="2D2D2D"/>
          <w:spacing w:val="-2"/>
          <w:w w:val="105"/>
          <w:sz w:val="22"/>
        </w:rPr>
        <w:t>70506</w:t>
      </w:r>
    </w:p>
    <w:p>
      <w:pPr>
        <w:pStyle w:val="BodyText"/>
        <w:spacing w:before="9"/>
        <w:rPr>
          <w:sz w:val="24"/>
        </w:rPr>
      </w:pPr>
    </w:p>
    <w:p>
      <w:pPr>
        <w:spacing w:before="0"/>
        <w:ind w:left="2792" w:right="0" w:firstLine="0"/>
        <w:jc w:val="left"/>
        <w:rPr>
          <w:sz w:val="22"/>
        </w:rPr>
      </w:pPr>
      <w:r>
        <w:rPr>
          <w:color w:val="2D2D2D"/>
          <w:w w:val="105"/>
          <w:sz w:val="22"/>
        </w:rPr>
        <w:t>Jennifer</w:t>
      </w:r>
      <w:r>
        <w:rPr>
          <w:color w:val="2D2D2D"/>
          <w:spacing w:val="-11"/>
          <w:w w:val="105"/>
          <w:sz w:val="22"/>
        </w:rPr>
        <w:t> </w:t>
      </w:r>
      <w:r>
        <w:rPr>
          <w:color w:val="2D2D2D"/>
          <w:spacing w:val="-2"/>
          <w:w w:val="105"/>
          <w:sz w:val="22"/>
        </w:rPr>
        <w:t>Herrick</w:t>
      </w:r>
    </w:p>
    <w:p>
      <w:pPr>
        <w:spacing w:before="12"/>
        <w:ind w:left="2793" w:right="6666" w:firstLine="2"/>
        <w:jc w:val="left"/>
        <w:rPr>
          <w:sz w:val="22"/>
        </w:rPr>
      </w:pPr>
      <w:r>
        <w:rPr>
          <w:color w:val="2D2D2D"/>
          <w:w w:val="105"/>
          <w:sz w:val="22"/>
        </w:rPr>
        <w:t>106</w:t>
      </w:r>
      <w:r>
        <w:rPr>
          <w:color w:val="2D2D2D"/>
          <w:spacing w:val="-13"/>
          <w:w w:val="105"/>
          <w:sz w:val="22"/>
        </w:rPr>
        <w:t> </w:t>
      </w:r>
      <w:r>
        <w:rPr>
          <w:color w:val="2D2D2D"/>
          <w:w w:val="105"/>
          <w:sz w:val="22"/>
        </w:rPr>
        <w:t>N.</w:t>
      </w:r>
      <w:r>
        <w:rPr>
          <w:color w:val="2D2D2D"/>
          <w:spacing w:val="-13"/>
          <w:w w:val="105"/>
          <w:sz w:val="22"/>
        </w:rPr>
        <w:t> </w:t>
      </w:r>
      <w:r>
        <w:rPr>
          <w:color w:val="2D2D2D"/>
          <w:w w:val="105"/>
          <w:sz w:val="22"/>
        </w:rPr>
        <w:t>Demande</w:t>
      </w:r>
      <w:r>
        <w:rPr>
          <w:color w:val="2D2D2D"/>
          <w:spacing w:val="-1"/>
          <w:w w:val="105"/>
          <w:sz w:val="22"/>
        </w:rPr>
        <w:t> </w:t>
      </w:r>
      <w:r>
        <w:rPr>
          <w:color w:val="2D2D2D"/>
          <w:spacing w:val="-2"/>
          <w:w w:val="105"/>
          <w:sz w:val="22"/>
        </w:rPr>
        <w:t>Blvd.</w:t>
      </w:r>
    </w:p>
    <w:p>
      <w:pPr>
        <w:spacing w:before="11"/>
        <w:ind w:left="2793" w:right="6666" w:firstLine="0"/>
        <w:jc w:val="left"/>
        <w:rPr>
          <w:sz w:val="22"/>
        </w:rPr>
      </w:pPr>
      <w:r>
        <w:rPr>
          <w:color w:val="2D2D2D"/>
          <w:sz w:val="22"/>
        </w:rPr>
        <w:t>Lafayette,</w:t>
      </w:r>
      <w:r>
        <w:rPr>
          <w:color w:val="2D2D2D"/>
          <w:spacing w:val="18"/>
          <w:sz w:val="22"/>
        </w:rPr>
        <w:t> </w:t>
      </w:r>
      <w:r>
        <w:rPr>
          <w:color w:val="2D2D2D"/>
          <w:sz w:val="22"/>
        </w:rPr>
        <w:t>LA</w:t>
      </w:r>
      <w:r>
        <w:rPr>
          <w:color w:val="2D2D2D"/>
          <w:spacing w:val="5"/>
          <w:sz w:val="22"/>
        </w:rPr>
        <w:t> </w:t>
      </w:r>
      <w:r>
        <w:rPr>
          <w:color w:val="2D2D2D"/>
          <w:spacing w:val="-2"/>
          <w:sz w:val="22"/>
        </w:rPr>
        <w:t>70503</w:t>
      </w:r>
    </w:p>
    <w:p>
      <w:pPr>
        <w:pStyle w:val="BodyText"/>
        <w:spacing w:before="4"/>
        <w:rPr>
          <w:sz w:val="24"/>
        </w:rPr>
      </w:pPr>
    </w:p>
    <w:p>
      <w:pPr>
        <w:spacing w:line="254" w:lineRule="auto" w:before="0"/>
        <w:ind w:left="2797" w:right="7115" w:hanging="5"/>
        <w:jc w:val="left"/>
        <w:rPr>
          <w:sz w:val="22"/>
        </w:rPr>
      </w:pPr>
      <w:r>
        <w:rPr>
          <w:color w:val="2D2D2D"/>
          <w:w w:val="105"/>
          <w:sz w:val="22"/>
        </w:rPr>
        <w:t>Janet Thomas</w:t>
      </w:r>
      <w:r>
        <w:rPr>
          <w:color w:val="2D2D2D"/>
          <w:spacing w:val="40"/>
          <w:w w:val="105"/>
          <w:sz w:val="22"/>
        </w:rPr>
        <w:t> </w:t>
      </w:r>
      <w:r>
        <w:rPr>
          <w:color w:val="2D2D2D"/>
          <w:spacing w:val="-2"/>
          <w:w w:val="105"/>
          <w:sz w:val="22"/>
        </w:rPr>
        <w:t>200</w:t>
      </w:r>
      <w:r>
        <w:rPr>
          <w:color w:val="2D2D2D"/>
          <w:spacing w:val="-13"/>
          <w:w w:val="105"/>
          <w:sz w:val="22"/>
        </w:rPr>
        <w:t> </w:t>
      </w:r>
      <w:r>
        <w:rPr>
          <w:color w:val="2D2D2D"/>
          <w:spacing w:val="-2"/>
          <w:w w:val="105"/>
          <w:sz w:val="22"/>
        </w:rPr>
        <w:t>Dryades</w:t>
      </w:r>
      <w:r>
        <w:rPr>
          <w:color w:val="2D2D2D"/>
          <w:spacing w:val="-12"/>
          <w:w w:val="105"/>
          <w:sz w:val="22"/>
        </w:rPr>
        <w:t> </w:t>
      </w:r>
      <w:r>
        <w:rPr>
          <w:color w:val="2D2D2D"/>
          <w:spacing w:val="-2"/>
          <w:w w:val="105"/>
          <w:sz w:val="22"/>
        </w:rPr>
        <w:t>Lane</w:t>
      </w:r>
    </w:p>
    <w:p>
      <w:pPr>
        <w:spacing w:before="2"/>
        <w:ind w:left="2793" w:right="0" w:firstLine="0"/>
        <w:jc w:val="left"/>
        <w:rPr>
          <w:sz w:val="22"/>
        </w:rPr>
      </w:pPr>
      <w:r>
        <w:rPr>
          <w:color w:val="2D2D2D"/>
          <w:spacing w:val="-2"/>
          <w:w w:val="105"/>
          <w:sz w:val="22"/>
        </w:rPr>
        <w:t>Lafayette,</w:t>
      </w:r>
      <w:r>
        <w:rPr>
          <w:color w:val="2D2D2D"/>
          <w:spacing w:val="1"/>
          <w:w w:val="105"/>
          <w:sz w:val="22"/>
        </w:rPr>
        <w:t> </w:t>
      </w:r>
      <w:r>
        <w:rPr>
          <w:color w:val="2D2D2D"/>
          <w:spacing w:val="-2"/>
          <w:w w:val="105"/>
          <w:sz w:val="22"/>
        </w:rPr>
        <w:t>LA</w:t>
      </w:r>
      <w:r>
        <w:rPr>
          <w:color w:val="2D2D2D"/>
          <w:spacing w:val="-8"/>
          <w:w w:val="105"/>
          <w:sz w:val="22"/>
        </w:rPr>
        <w:t> </w:t>
      </w:r>
      <w:r>
        <w:rPr>
          <w:color w:val="2D2D2D"/>
          <w:spacing w:val="-2"/>
          <w:w w:val="105"/>
          <w:sz w:val="22"/>
        </w:rPr>
        <w:t>70503</w:t>
      </w:r>
    </w:p>
    <w:p>
      <w:pPr>
        <w:pStyle w:val="BodyText"/>
        <w:rPr>
          <w:sz w:val="24"/>
        </w:rPr>
      </w:pPr>
    </w:p>
    <w:p>
      <w:pPr>
        <w:pStyle w:val="BodyText"/>
        <w:spacing w:before="1"/>
        <w:rPr>
          <w:sz w:val="25"/>
        </w:rPr>
      </w:pPr>
    </w:p>
    <w:p>
      <w:pPr>
        <w:spacing w:before="0"/>
        <w:ind w:left="1423" w:right="0" w:firstLine="0"/>
        <w:jc w:val="left"/>
        <w:rPr>
          <w:sz w:val="22"/>
        </w:rPr>
      </w:pPr>
      <w:r>
        <w:rPr>
          <w:color w:val="2D2D2D"/>
          <w:w w:val="105"/>
          <w:sz w:val="22"/>
        </w:rPr>
        <w:t>Either</w:t>
      </w:r>
      <w:r>
        <w:rPr>
          <w:color w:val="2D2D2D"/>
          <w:spacing w:val="-11"/>
          <w:w w:val="105"/>
          <w:sz w:val="22"/>
        </w:rPr>
        <w:t> </w:t>
      </w:r>
      <w:r>
        <w:rPr>
          <w:color w:val="2D2D2D"/>
          <w:w w:val="105"/>
          <w:sz w:val="22"/>
        </w:rPr>
        <w:t>party</w:t>
      </w:r>
      <w:r>
        <w:rPr>
          <w:color w:val="2D2D2D"/>
          <w:spacing w:val="-7"/>
          <w:w w:val="105"/>
          <w:sz w:val="22"/>
        </w:rPr>
        <w:t> </w:t>
      </w:r>
      <w:r>
        <w:rPr>
          <w:color w:val="2D2D2D"/>
          <w:w w:val="105"/>
          <w:sz w:val="22"/>
        </w:rPr>
        <w:t>may</w:t>
      </w:r>
      <w:r>
        <w:rPr>
          <w:color w:val="2D2D2D"/>
          <w:spacing w:val="-10"/>
          <w:w w:val="105"/>
          <w:sz w:val="22"/>
        </w:rPr>
        <w:t> </w:t>
      </w:r>
      <w:r>
        <w:rPr>
          <w:color w:val="2D2D2D"/>
          <w:w w:val="105"/>
          <w:sz w:val="22"/>
        </w:rPr>
        <w:t>notify</w:t>
      </w:r>
      <w:r>
        <w:rPr>
          <w:color w:val="2D2D2D"/>
          <w:spacing w:val="-14"/>
          <w:w w:val="105"/>
          <w:sz w:val="22"/>
        </w:rPr>
        <w:t> </w:t>
      </w:r>
      <w:r>
        <w:rPr>
          <w:color w:val="2D2D2D"/>
          <w:w w:val="105"/>
          <w:sz w:val="22"/>
        </w:rPr>
        <w:t>the</w:t>
      </w:r>
      <w:r>
        <w:rPr>
          <w:color w:val="2D2D2D"/>
          <w:spacing w:val="-14"/>
          <w:w w:val="105"/>
          <w:sz w:val="22"/>
        </w:rPr>
        <w:t> </w:t>
      </w:r>
      <w:r>
        <w:rPr>
          <w:color w:val="2D2D2D"/>
          <w:w w:val="105"/>
          <w:sz w:val="22"/>
        </w:rPr>
        <w:t>other</w:t>
      </w:r>
      <w:r>
        <w:rPr>
          <w:color w:val="2D2D2D"/>
          <w:spacing w:val="-8"/>
          <w:w w:val="105"/>
          <w:sz w:val="22"/>
        </w:rPr>
        <w:t> </w:t>
      </w:r>
      <w:r>
        <w:rPr>
          <w:color w:val="2D2D2D"/>
          <w:w w:val="105"/>
          <w:sz w:val="22"/>
        </w:rPr>
        <w:t>in</w:t>
      </w:r>
      <w:r>
        <w:rPr>
          <w:color w:val="2D2D2D"/>
          <w:spacing w:val="-15"/>
          <w:w w:val="105"/>
          <w:sz w:val="22"/>
        </w:rPr>
        <w:t> </w:t>
      </w:r>
      <w:r>
        <w:rPr>
          <w:color w:val="2D2D2D"/>
          <w:w w:val="105"/>
          <w:sz w:val="22"/>
        </w:rPr>
        <w:t>writing</w:t>
      </w:r>
      <w:r>
        <w:rPr>
          <w:color w:val="2D2D2D"/>
          <w:spacing w:val="1"/>
          <w:w w:val="105"/>
          <w:sz w:val="22"/>
        </w:rPr>
        <w:t> </w:t>
      </w:r>
      <w:r>
        <w:rPr>
          <w:color w:val="2D2D2D"/>
          <w:w w:val="105"/>
          <w:sz w:val="22"/>
        </w:rPr>
        <w:t>of</w:t>
      </w:r>
      <w:r>
        <w:rPr>
          <w:color w:val="2D2D2D"/>
          <w:spacing w:val="-10"/>
          <w:w w:val="105"/>
          <w:sz w:val="22"/>
        </w:rPr>
        <w:t> </w:t>
      </w:r>
      <w:r>
        <w:rPr>
          <w:color w:val="2D2D2D"/>
          <w:w w:val="105"/>
          <w:sz w:val="22"/>
        </w:rPr>
        <w:t>any</w:t>
      </w:r>
      <w:r>
        <w:rPr>
          <w:color w:val="2D2D2D"/>
          <w:spacing w:val="-14"/>
          <w:w w:val="105"/>
          <w:sz w:val="22"/>
        </w:rPr>
        <w:t> </w:t>
      </w:r>
      <w:r>
        <w:rPr>
          <w:color w:val="2D2D2D"/>
          <w:w w:val="105"/>
          <w:sz w:val="22"/>
        </w:rPr>
        <w:t>different</w:t>
      </w:r>
      <w:r>
        <w:rPr>
          <w:color w:val="2D2D2D"/>
          <w:spacing w:val="5"/>
          <w:w w:val="105"/>
          <w:sz w:val="22"/>
        </w:rPr>
        <w:t> </w:t>
      </w:r>
      <w:r>
        <w:rPr>
          <w:color w:val="2D2D2D"/>
          <w:w w:val="105"/>
          <w:sz w:val="22"/>
        </w:rPr>
        <w:t>address for</w:t>
      </w:r>
      <w:r>
        <w:rPr>
          <w:color w:val="2D2D2D"/>
          <w:spacing w:val="-10"/>
          <w:w w:val="105"/>
          <w:sz w:val="22"/>
        </w:rPr>
        <w:t> </w:t>
      </w:r>
      <w:r>
        <w:rPr>
          <w:color w:val="2D2D2D"/>
          <w:w w:val="105"/>
          <w:sz w:val="22"/>
        </w:rPr>
        <w:t>notice</w:t>
      </w:r>
      <w:r>
        <w:rPr>
          <w:color w:val="2D2D2D"/>
          <w:spacing w:val="-6"/>
          <w:w w:val="105"/>
          <w:sz w:val="22"/>
        </w:rPr>
        <w:t> </w:t>
      </w:r>
      <w:r>
        <w:rPr>
          <w:color w:val="2D2D2D"/>
          <w:spacing w:val="-2"/>
          <w:w w:val="105"/>
          <w:sz w:val="22"/>
        </w:rPr>
        <w:t>purposes.</w:t>
      </w:r>
    </w:p>
    <w:p>
      <w:pPr>
        <w:pStyle w:val="BodyText"/>
        <w:spacing w:before="9"/>
        <w:rPr>
          <w:sz w:val="24"/>
        </w:rPr>
      </w:pPr>
    </w:p>
    <w:p>
      <w:pPr>
        <w:spacing w:line="249" w:lineRule="auto" w:before="0"/>
        <w:ind w:left="1424" w:right="1168" w:firstLine="1"/>
        <w:jc w:val="left"/>
        <w:rPr>
          <w:sz w:val="22"/>
        </w:rPr>
      </w:pPr>
      <w:r>
        <w:rPr>
          <w:color w:val="2D2D2D"/>
          <w:w w:val="105"/>
          <w:sz w:val="22"/>
        </w:rPr>
        <w:t>All</w:t>
      </w:r>
      <w:r>
        <w:rPr>
          <w:color w:val="2D2D2D"/>
          <w:spacing w:val="40"/>
          <w:w w:val="105"/>
          <w:sz w:val="22"/>
        </w:rPr>
        <w:t> </w:t>
      </w:r>
      <w:r>
        <w:rPr>
          <w:color w:val="2D2D2D"/>
          <w:w w:val="105"/>
          <w:sz w:val="22"/>
        </w:rPr>
        <w:t>such</w:t>
      </w:r>
      <w:r>
        <w:rPr>
          <w:color w:val="2D2D2D"/>
          <w:spacing w:val="40"/>
          <w:w w:val="105"/>
          <w:sz w:val="22"/>
        </w:rPr>
        <w:t> </w:t>
      </w:r>
      <w:r>
        <w:rPr>
          <w:color w:val="2D2D2D"/>
          <w:w w:val="105"/>
          <w:sz w:val="22"/>
        </w:rPr>
        <w:t>notices</w:t>
      </w:r>
      <w:r>
        <w:rPr>
          <w:color w:val="2D2D2D"/>
          <w:spacing w:val="40"/>
          <w:w w:val="105"/>
          <w:sz w:val="22"/>
        </w:rPr>
        <w:t> </w:t>
      </w:r>
      <w:r>
        <w:rPr>
          <w:color w:val="2D2D2D"/>
          <w:w w:val="105"/>
          <w:sz w:val="22"/>
        </w:rPr>
        <w:t>shall</w:t>
      </w:r>
      <w:r>
        <w:rPr>
          <w:color w:val="2D2D2D"/>
          <w:spacing w:val="40"/>
          <w:w w:val="105"/>
          <w:sz w:val="22"/>
        </w:rPr>
        <w:t> </w:t>
      </w:r>
      <w:r>
        <w:rPr>
          <w:color w:val="2D2D2D"/>
          <w:w w:val="105"/>
          <w:sz w:val="22"/>
        </w:rPr>
        <w:t>be</w:t>
      </w:r>
      <w:r>
        <w:rPr>
          <w:color w:val="2D2D2D"/>
          <w:spacing w:val="40"/>
          <w:w w:val="105"/>
          <w:sz w:val="22"/>
        </w:rPr>
        <w:t> </w:t>
      </w:r>
      <w:r>
        <w:rPr>
          <w:color w:val="2D2D2D"/>
          <w:w w:val="105"/>
          <w:sz w:val="22"/>
        </w:rPr>
        <w:t>deemed</w:t>
      </w:r>
      <w:r>
        <w:rPr>
          <w:color w:val="2D2D2D"/>
          <w:spacing w:val="40"/>
          <w:w w:val="105"/>
          <w:sz w:val="22"/>
        </w:rPr>
        <w:t> </w:t>
      </w:r>
      <w:r>
        <w:rPr>
          <w:color w:val="2D2D2D"/>
          <w:w w:val="105"/>
          <w:sz w:val="22"/>
        </w:rPr>
        <w:t>given</w:t>
      </w:r>
      <w:r>
        <w:rPr>
          <w:color w:val="2D2D2D"/>
          <w:spacing w:val="40"/>
          <w:w w:val="105"/>
          <w:sz w:val="22"/>
        </w:rPr>
        <w:t> </w:t>
      </w:r>
      <w:r>
        <w:rPr>
          <w:color w:val="2D2D2D"/>
          <w:w w:val="105"/>
          <w:sz w:val="22"/>
        </w:rPr>
        <w:t>on</w:t>
      </w:r>
      <w:r>
        <w:rPr>
          <w:color w:val="2D2D2D"/>
          <w:spacing w:val="40"/>
          <w:w w:val="105"/>
          <w:sz w:val="22"/>
        </w:rPr>
        <w:t> </w:t>
      </w:r>
      <w:r>
        <w:rPr>
          <w:color w:val="2D2D2D"/>
          <w:w w:val="105"/>
          <w:sz w:val="22"/>
        </w:rPr>
        <w:t>the</w:t>
      </w:r>
      <w:r>
        <w:rPr>
          <w:color w:val="2D2D2D"/>
          <w:spacing w:val="40"/>
          <w:w w:val="105"/>
          <w:sz w:val="22"/>
        </w:rPr>
        <w:t> </w:t>
      </w:r>
      <w:r>
        <w:rPr>
          <w:color w:val="2D2D2D"/>
          <w:w w:val="105"/>
          <w:sz w:val="22"/>
        </w:rPr>
        <w:t>date</w:t>
      </w:r>
      <w:r>
        <w:rPr>
          <w:color w:val="2D2D2D"/>
          <w:spacing w:val="40"/>
          <w:w w:val="105"/>
          <w:sz w:val="22"/>
        </w:rPr>
        <w:t> </w:t>
      </w:r>
      <w:r>
        <w:rPr>
          <w:color w:val="2D2D2D"/>
          <w:w w:val="105"/>
          <w:sz w:val="22"/>
        </w:rPr>
        <w:t>of</w:t>
      </w:r>
      <w:r>
        <w:rPr>
          <w:color w:val="2D2D2D"/>
          <w:spacing w:val="40"/>
          <w:w w:val="105"/>
          <w:sz w:val="22"/>
        </w:rPr>
        <w:t> </w:t>
      </w:r>
      <w:r>
        <w:rPr>
          <w:color w:val="2D2D2D"/>
          <w:w w:val="105"/>
          <w:sz w:val="22"/>
        </w:rPr>
        <w:t>receipt</w:t>
      </w:r>
      <w:r>
        <w:rPr>
          <w:color w:val="2D2D2D"/>
          <w:spacing w:val="40"/>
          <w:w w:val="105"/>
          <w:sz w:val="22"/>
        </w:rPr>
        <w:t> </w:t>
      </w:r>
      <w:r>
        <w:rPr>
          <w:color w:val="2D2D2D"/>
          <w:w w:val="105"/>
          <w:sz w:val="22"/>
        </w:rPr>
        <w:t>at</w:t>
      </w:r>
      <w:r>
        <w:rPr>
          <w:color w:val="2D2D2D"/>
          <w:spacing w:val="40"/>
          <w:w w:val="105"/>
          <w:sz w:val="22"/>
        </w:rPr>
        <w:t> </w:t>
      </w:r>
      <w:r>
        <w:rPr>
          <w:color w:val="2D2D2D"/>
          <w:w w:val="105"/>
          <w:sz w:val="22"/>
        </w:rPr>
        <w:t>the</w:t>
      </w:r>
      <w:r>
        <w:rPr>
          <w:color w:val="2D2D2D"/>
          <w:spacing w:val="40"/>
          <w:w w:val="105"/>
          <w:sz w:val="22"/>
        </w:rPr>
        <w:t> </w:t>
      </w:r>
      <w:r>
        <w:rPr>
          <w:color w:val="2D2D2D"/>
          <w:w w:val="105"/>
          <w:sz w:val="22"/>
        </w:rPr>
        <w:t>applicable</w:t>
      </w:r>
      <w:r>
        <w:rPr>
          <w:color w:val="2D2D2D"/>
          <w:spacing w:val="64"/>
          <w:w w:val="105"/>
          <w:sz w:val="22"/>
        </w:rPr>
        <w:t> </w:t>
      </w:r>
      <w:r>
        <w:rPr>
          <w:color w:val="2D2D2D"/>
          <w:w w:val="105"/>
          <w:sz w:val="22"/>
        </w:rPr>
        <w:t>address</w:t>
      </w:r>
      <w:r>
        <w:rPr>
          <w:color w:val="2D2D2D"/>
          <w:spacing w:val="40"/>
          <w:w w:val="105"/>
          <w:sz w:val="22"/>
        </w:rPr>
        <w:t> </w:t>
      </w:r>
      <w:r>
        <w:rPr>
          <w:color w:val="2D2D2D"/>
          <w:w w:val="105"/>
          <w:sz w:val="22"/>
        </w:rPr>
        <w:t>as evidenced by the return receipt.</w:t>
      </w:r>
    </w:p>
    <w:p>
      <w:pPr>
        <w:pStyle w:val="BodyText"/>
        <w:spacing w:before="6"/>
        <w:rPr>
          <w:sz w:val="16"/>
        </w:rPr>
      </w:pPr>
    </w:p>
    <w:p>
      <w:pPr>
        <w:spacing w:before="91"/>
        <w:ind w:left="1425" w:right="0" w:firstLine="0"/>
        <w:jc w:val="both"/>
        <w:rPr>
          <w:b/>
          <w:sz w:val="22"/>
        </w:rPr>
      </w:pPr>
      <w:r>
        <w:rPr>
          <w:b/>
          <w:color w:val="2D2D2D"/>
          <w:w w:val="105"/>
          <w:sz w:val="22"/>
        </w:rPr>
        <w:t>Section</w:t>
      </w:r>
      <w:r>
        <w:rPr>
          <w:b/>
          <w:color w:val="2D2D2D"/>
          <w:spacing w:val="-14"/>
          <w:w w:val="105"/>
          <w:sz w:val="22"/>
        </w:rPr>
        <w:t> </w:t>
      </w:r>
      <w:r>
        <w:rPr>
          <w:b/>
          <w:color w:val="2D2D2D"/>
          <w:w w:val="105"/>
          <w:sz w:val="22"/>
        </w:rPr>
        <w:t>22.01</w:t>
      </w:r>
      <w:r>
        <w:rPr>
          <w:b/>
          <w:color w:val="2D2D2D"/>
          <w:spacing w:val="-13"/>
          <w:w w:val="105"/>
          <w:sz w:val="22"/>
        </w:rPr>
        <w:t> </w:t>
      </w:r>
      <w:r>
        <w:rPr>
          <w:color w:val="2D2D2D"/>
          <w:w w:val="105"/>
          <w:sz w:val="22"/>
        </w:rPr>
        <w:t>-</w:t>
      </w:r>
      <w:r>
        <w:rPr>
          <w:color w:val="2D2D2D"/>
          <w:spacing w:val="-13"/>
          <w:w w:val="105"/>
          <w:sz w:val="22"/>
        </w:rPr>
        <w:t> </w:t>
      </w:r>
      <w:r>
        <w:rPr>
          <w:b/>
          <w:color w:val="2D2D2D"/>
          <w:w w:val="105"/>
          <w:sz w:val="22"/>
          <w:u w:val="thick" w:color="2D2D2D"/>
        </w:rPr>
        <w:t>Common Area,</w:t>
      </w:r>
      <w:r>
        <w:rPr>
          <w:b/>
          <w:color w:val="2D2D2D"/>
          <w:spacing w:val="-7"/>
          <w:w w:val="105"/>
          <w:sz w:val="22"/>
          <w:u w:val="thick" w:color="2D2D2D"/>
        </w:rPr>
        <w:t> </w:t>
      </w:r>
      <w:r>
        <w:rPr>
          <w:b/>
          <w:color w:val="2D2D2D"/>
          <w:w w:val="105"/>
          <w:sz w:val="22"/>
          <w:u w:val="thick" w:color="2D2D2D"/>
        </w:rPr>
        <w:t>Non-Exclusive</w:t>
      </w:r>
      <w:r>
        <w:rPr>
          <w:b/>
          <w:color w:val="2D2D2D"/>
          <w:spacing w:val="2"/>
          <w:w w:val="105"/>
          <w:sz w:val="22"/>
          <w:u w:val="thick" w:color="2D2D2D"/>
        </w:rPr>
        <w:t> </w:t>
      </w:r>
      <w:r>
        <w:rPr>
          <w:b/>
          <w:color w:val="2D2D2D"/>
          <w:w w:val="105"/>
          <w:sz w:val="22"/>
          <w:u w:val="thick" w:color="2D2D2D"/>
        </w:rPr>
        <w:t>Cross</w:t>
      </w:r>
      <w:r>
        <w:rPr>
          <w:b/>
          <w:color w:val="2D2D2D"/>
          <w:spacing w:val="-6"/>
          <w:w w:val="105"/>
          <w:sz w:val="22"/>
          <w:u w:val="thick" w:color="2D2D2D"/>
        </w:rPr>
        <w:t> </w:t>
      </w:r>
      <w:r>
        <w:rPr>
          <w:b/>
          <w:color w:val="2D2D2D"/>
          <w:w w:val="105"/>
          <w:sz w:val="22"/>
          <w:u w:val="thick" w:color="2D2D2D"/>
        </w:rPr>
        <w:t>Use</w:t>
      </w:r>
      <w:r>
        <w:rPr>
          <w:b/>
          <w:color w:val="2D2D2D"/>
          <w:spacing w:val="-13"/>
          <w:w w:val="105"/>
          <w:sz w:val="22"/>
          <w:u w:val="thick" w:color="2D2D2D"/>
        </w:rPr>
        <w:t> </w:t>
      </w:r>
      <w:r>
        <w:rPr>
          <w:b/>
          <w:color w:val="2D2D2D"/>
          <w:w w:val="105"/>
          <w:sz w:val="22"/>
          <w:u w:val="thick" w:color="2D2D2D"/>
        </w:rPr>
        <w:t>Easement</w:t>
      </w:r>
      <w:r>
        <w:rPr>
          <w:b/>
          <w:color w:val="2D2D2D"/>
          <w:spacing w:val="-10"/>
          <w:w w:val="105"/>
          <w:sz w:val="22"/>
          <w:u w:val="thick" w:color="2D2D2D"/>
        </w:rPr>
        <w:t> </w:t>
      </w:r>
      <w:r>
        <w:rPr>
          <w:b/>
          <w:color w:val="2D2D2D"/>
          <w:w w:val="105"/>
          <w:sz w:val="22"/>
          <w:u w:val="thick" w:color="2D2D2D"/>
        </w:rPr>
        <w:t>and</w:t>
      </w:r>
      <w:r>
        <w:rPr>
          <w:b/>
          <w:color w:val="2D2D2D"/>
          <w:spacing w:val="-11"/>
          <w:w w:val="105"/>
          <w:sz w:val="22"/>
          <w:u w:val="thick" w:color="2D2D2D"/>
        </w:rPr>
        <w:t> </w:t>
      </w:r>
      <w:r>
        <w:rPr>
          <w:b/>
          <w:color w:val="2D2D2D"/>
          <w:spacing w:val="-2"/>
          <w:w w:val="105"/>
          <w:sz w:val="22"/>
          <w:u w:val="thick" w:color="2D2D2D"/>
        </w:rPr>
        <w:t>Parking:</w:t>
      </w:r>
    </w:p>
    <w:p>
      <w:pPr>
        <w:pStyle w:val="BodyText"/>
        <w:spacing w:before="4"/>
        <w:rPr>
          <w:b/>
          <w:sz w:val="24"/>
        </w:rPr>
      </w:pPr>
    </w:p>
    <w:p>
      <w:pPr>
        <w:spacing w:line="254" w:lineRule="auto" w:before="1"/>
        <w:ind w:left="1434" w:right="1086" w:hanging="7"/>
        <w:jc w:val="both"/>
        <w:rPr>
          <w:sz w:val="22"/>
        </w:rPr>
      </w:pPr>
      <w:r>
        <w:rPr>
          <w:color w:val="2D2D2D"/>
          <w:w w:val="105"/>
          <w:sz w:val="22"/>
        </w:rPr>
        <w:t>Lessor shall</w:t>
      </w:r>
      <w:r>
        <w:rPr>
          <w:color w:val="2D2D2D"/>
          <w:spacing w:val="-1"/>
          <w:w w:val="105"/>
          <w:sz w:val="22"/>
        </w:rPr>
        <w:t> </w:t>
      </w:r>
      <w:r>
        <w:rPr>
          <w:color w:val="2D2D2D"/>
          <w:w w:val="105"/>
          <w:sz w:val="22"/>
        </w:rPr>
        <w:t>have</w:t>
      </w:r>
      <w:r>
        <w:rPr>
          <w:color w:val="2D2D2D"/>
          <w:spacing w:val="-2"/>
          <w:w w:val="105"/>
          <w:sz w:val="22"/>
        </w:rPr>
        <w:t> </w:t>
      </w:r>
      <w:r>
        <w:rPr>
          <w:color w:val="2D2D2D"/>
          <w:w w:val="105"/>
          <w:sz w:val="22"/>
        </w:rPr>
        <w:t>the</w:t>
      </w:r>
      <w:r>
        <w:rPr>
          <w:color w:val="2D2D2D"/>
          <w:spacing w:val="-5"/>
          <w:w w:val="105"/>
          <w:sz w:val="22"/>
        </w:rPr>
        <w:t> </w:t>
      </w:r>
      <w:r>
        <w:rPr>
          <w:color w:val="2D2D2D"/>
          <w:w w:val="105"/>
          <w:sz w:val="22"/>
        </w:rPr>
        <w:t>sole and</w:t>
      </w:r>
      <w:r>
        <w:rPr>
          <w:color w:val="2D2D2D"/>
          <w:spacing w:val="-4"/>
          <w:w w:val="105"/>
          <w:sz w:val="22"/>
        </w:rPr>
        <w:t> </w:t>
      </w:r>
      <w:r>
        <w:rPr>
          <w:color w:val="2D2D2D"/>
          <w:w w:val="105"/>
          <w:sz w:val="22"/>
        </w:rPr>
        <w:t>exclusive</w:t>
      </w:r>
      <w:r>
        <w:rPr>
          <w:color w:val="2D2D2D"/>
          <w:spacing w:val="-3"/>
          <w:w w:val="105"/>
          <w:sz w:val="22"/>
        </w:rPr>
        <w:t> </w:t>
      </w:r>
      <w:r>
        <w:rPr>
          <w:color w:val="2D2D2D"/>
          <w:w w:val="105"/>
          <w:sz w:val="22"/>
        </w:rPr>
        <w:t>control of</w:t>
      </w:r>
      <w:r>
        <w:rPr>
          <w:color w:val="2D2D2D"/>
          <w:spacing w:val="-2"/>
          <w:w w:val="105"/>
          <w:sz w:val="22"/>
        </w:rPr>
        <w:t> </w:t>
      </w:r>
      <w:r>
        <w:rPr>
          <w:color w:val="2D2D2D"/>
          <w:w w:val="105"/>
          <w:sz w:val="22"/>
        </w:rPr>
        <w:t>the</w:t>
      </w:r>
      <w:r>
        <w:rPr>
          <w:color w:val="2D2D2D"/>
          <w:spacing w:val="-8"/>
          <w:w w:val="105"/>
          <w:sz w:val="22"/>
        </w:rPr>
        <w:t> </w:t>
      </w:r>
      <w:r>
        <w:rPr>
          <w:color w:val="2D2D2D"/>
          <w:w w:val="105"/>
          <w:sz w:val="22"/>
        </w:rPr>
        <w:t>Common Area as well as</w:t>
      </w:r>
      <w:r>
        <w:rPr>
          <w:color w:val="2D2D2D"/>
          <w:spacing w:val="-10"/>
          <w:w w:val="105"/>
          <w:sz w:val="22"/>
        </w:rPr>
        <w:t> </w:t>
      </w:r>
      <w:r>
        <w:rPr>
          <w:color w:val="2D2D2D"/>
          <w:w w:val="105"/>
          <w:sz w:val="22"/>
        </w:rPr>
        <w:t>the right to</w:t>
      </w:r>
      <w:r>
        <w:rPr>
          <w:color w:val="2D2D2D"/>
          <w:spacing w:val="-4"/>
          <w:w w:val="105"/>
          <w:sz w:val="22"/>
        </w:rPr>
        <w:t> </w:t>
      </w:r>
      <w:r>
        <w:rPr>
          <w:color w:val="2D2D2D"/>
          <w:w w:val="105"/>
          <w:sz w:val="22"/>
        </w:rPr>
        <w:t>make changes</w:t>
      </w:r>
      <w:r>
        <w:rPr>
          <w:color w:val="2D2D2D"/>
          <w:w w:val="105"/>
          <w:sz w:val="22"/>
        </w:rPr>
        <w:t> to</w:t>
      </w:r>
      <w:r>
        <w:rPr>
          <w:color w:val="2D2D2D"/>
          <w:w w:val="105"/>
          <w:sz w:val="22"/>
        </w:rPr>
        <w:t> the</w:t>
      </w:r>
      <w:r>
        <w:rPr>
          <w:color w:val="2D2D2D"/>
          <w:w w:val="105"/>
          <w:sz w:val="22"/>
        </w:rPr>
        <w:t> Common</w:t>
      </w:r>
      <w:r>
        <w:rPr>
          <w:color w:val="2D2D2D"/>
          <w:w w:val="105"/>
          <w:sz w:val="22"/>
        </w:rPr>
        <w:t> Area.</w:t>
      </w:r>
      <w:r>
        <w:rPr>
          <w:color w:val="2D2D2D"/>
          <w:spacing w:val="40"/>
          <w:w w:val="105"/>
          <w:sz w:val="22"/>
        </w:rPr>
        <w:t> </w:t>
      </w:r>
      <w:r>
        <w:rPr>
          <w:color w:val="2D2D2D"/>
          <w:w w:val="105"/>
          <w:sz w:val="22"/>
        </w:rPr>
        <w:t>However,</w:t>
      </w:r>
      <w:r>
        <w:rPr>
          <w:color w:val="2D2D2D"/>
          <w:w w:val="105"/>
          <w:sz w:val="22"/>
        </w:rPr>
        <w:t> notwithstanding</w:t>
      </w:r>
      <w:r>
        <w:rPr>
          <w:color w:val="2D2D2D"/>
          <w:w w:val="105"/>
          <w:sz w:val="22"/>
        </w:rPr>
        <w:t> the</w:t>
      </w:r>
      <w:r>
        <w:rPr>
          <w:color w:val="2D2D2D"/>
          <w:w w:val="105"/>
          <w:sz w:val="22"/>
        </w:rPr>
        <w:t> foregoing,</w:t>
      </w:r>
      <w:r>
        <w:rPr>
          <w:color w:val="2D2D2D"/>
          <w:w w:val="105"/>
          <w:sz w:val="22"/>
        </w:rPr>
        <w:t> Lessor</w:t>
      </w:r>
      <w:r>
        <w:rPr>
          <w:color w:val="2D2D2D"/>
          <w:w w:val="105"/>
          <w:sz w:val="22"/>
        </w:rPr>
        <w:t> shall</w:t>
      </w:r>
      <w:r>
        <w:rPr>
          <w:color w:val="2D2D2D"/>
          <w:w w:val="105"/>
          <w:sz w:val="22"/>
        </w:rPr>
        <w:t> not</w:t>
      </w:r>
      <w:r>
        <w:rPr>
          <w:color w:val="2D2D2D"/>
          <w:w w:val="105"/>
          <w:sz w:val="22"/>
        </w:rPr>
        <w:t> be responsible</w:t>
      </w:r>
      <w:r>
        <w:rPr>
          <w:color w:val="2D2D2D"/>
          <w:w w:val="105"/>
          <w:sz w:val="22"/>
        </w:rPr>
        <w:t> for</w:t>
      </w:r>
      <w:r>
        <w:rPr>
          <w:color w:val="2D2D2D"/>
          <w:spacing w:val="-1"/>
          <w:w w:val="105"/>
          <w:sz w:val="22"/>
        </w:rPr>
        <w:t> </w:t>
      </w:r>
      <w:r>
        <w:rPr>
          <w:color w:val="2D2D2D"/>
          <w:w w:val="105"/>
          <w:sz w:val="22"/>
        </w:rPr>
        <w:t>any harm or</w:t>
      </w:r>
      <w:r>
        <w:rPr>
          <w:color w:val="2D2D2D"/>
          <w:spacing w:val="-5"/>
          <w:w w:val="105"/>
          <w:sz w:val="22"/>
        </w:rPr>
        <w:t> </w:t>
      </w:r>
      <w:r>
        <w:rPr>
          <w:color w:val="2D2D2D"/>
          <w:w w:val="105"/>
          <w:sz w:val="22"/>
        </w:rPr>
        <w:t>damage to the Lessee, its</w:t>
      </w:r>
      <w:r>
        <w:rPr>
          <w:color w:val="2D2D2D"/>
          <w:spacing w:val="-6"/>
          <w:w w:val="105"/>
          <w:sz w:val="22"/>
        </w:rPr>
        <w:t> </w:t>
      </w:r>
      <w:r>
        <w:rPr>
          <w:color w:val="2D2D2D"/>
          <w:w w:val="105"/>
          <w:sz w:val="22"/>
        </w:rPr>
        <w:t>offices, employees, shareholders,</w:t>
      </w:r>
      <w:r>
        <w:rPr>
          <w:color w:val="2D2D2D"/>
          <w:w w:val="105"/>
          <w:sz w:val="22"/>
        </w:rPr>
        <w:t> agents or invitees as</w:t>
      </w:r>
      <w:r>
        <w:rPr>
          <w:color w:val="2D2D2D"/>
          <w:spacing w:val="-8"/>
          <w:w w:val="105"/>
          <w:sz w:val="22"/>
        </w:rPr>
        <w:t> </w:t>
      </w:r>
      <w:r>
        <w:rPr>
          <w:color w:val="2D2D2D"/>
          <w:w w:val="105"/>
          <w:sz w:val="22"/>
        </w:rPr>
        <w:t>a</w:t>
      </w:r>
      <w:r>
        <w:rPr>
          <w:color w:val="2D2D2D"/>
          <w:spacing w:val="-1"/>
          <w:w w:val="105"/>
          <w:sz w:val="22"/>
        </w:rPr>
        <w:t> </w:t>
      </w:r>
      <w:r>
        <w:rPr>
          <w:color w:val="2D2D2D"/>
          <w:w w:val="105"/>
          <w:sz w:val="22"/>
        </w:rPr>
        <w:t>result of the</w:t>
      </w:r>
      <w:r>
        <w:rPr>
          <w:color w:val="2D2D2D"/>
          <w:spacing w:val="-5"/>
          <w:w w:val="105"/>
          <w:sz w:val="22"/>
        </w:rPr>
        <w:t> </w:t>
      </w:r>
      <w:r>
        <w:rPr>
          <w:color w:val="2D2D2D"/>
          <w:w w:val="105"/>
          <w:sz w:val="22"/>
        </w:rPr>
        <w:t>use by</w:t>
      </w:r>
      <w:r>
        <w:rPr>
          <w:color w:val="2D2D2D"/>
          <w:spacing w:val="-8"/>
          <w:w w:val="105"/>
          <w:sz w:val="22"/>
        </w:rPr>
        <w:t> </w:t>
      </w:r>
      <w:r>
        <w:rPr>
          <w:color w:val="2D2D2D"/>
          <w:w w:val="105"/>
          <w:sz w:val="22"/>
        </w:rPr>
        <w:t>any</w:t>
      </w:r>
      <w:r>
        <w:rPr>
          <w:color w:val="2D2D2D"/>
          <w:spacing w:val="-7"/>
          <w:w w:val="105"/>
          <w:sz w:val="22"/>
        </w:rPr>
        <w:t> </w:t>
      </w:r>
      <w:r>
        <w:rPr>
          <w:color w:val="2D2D2D"/>
          <w:w w:val="105"/>
          <w:sz w:val="22"/>
        </w:rPr>
        <w:t>person or</w:t>
      </w:r>
      <w:r>
        <w:rPr>
          <w:color w:val="2D2D2D"/>
          <w:spacing w:val="-4"/>
          <w:w w:val="105"/>
          <w:sz w:val="22"/>
        </w:rPr>
        <w:t> </w:t>
      </w:r>
      <w:r>
        <w:rPr>
          <w:color w:val="2D2D2D"/>
          <w:w w:val="105"/>
          <w:sz w:val="22"/>
        </w:rPr>
        <w:t>persons of</w:t>
      </w:r>
      <w:r>
        <w:rPr>
          <w:color w:val="2D2D2D"/>
          <w:spacing w:val="-3"/>
          <w:w w:val="105"/>
          <w:sz w:val="22"/>
        </w:rPr>
        <w:t> </w:t>
      </w:r>
      <w:r>
        <w:rPr>
          <w:color w:val="2D2D2D"/>
          <w:w w:val="105"/>
          <w:sz w:val="22"/>
        </w:rPr>
        <w:t>the</w:t>
      </w:r>
      <w:r>
        <w:rPr>
          <w:color w:val="2D2D2D"/>
          <w:spacing w:val="-9"/>
          <w:w w:val="105"/>
          <w:sz w:val="22"/>
        </w:rPr>
        <w:t> </w:t>
      </w:r>
      <w:r>
        <w:rPr>
          <w:color w:val="2D2D2D"/>
          <w:w w:val="105"/>
          <w:sz w:val="22"/>
        </w:rPr>
        <w:t>Common Area.</w:t>
      </w:r>
      <w:r>
        <w:rPr>
          <w:color w:val="2D2D2D"/>
          <w:spacing w:val="40"/>
          <w:w w:val="105"/>
          <w:sz w:val="22"/>
        </w:rPr>
        <w:t> </w:t>
      </w:r>
      <w:r>
        <w:rPr>
          <w:color w:val="2D2D2D"/>
          <w:w w:val="105"/>
          <w:sz w:val="22"/>
        </w:rPr>
        <w:t>Lessor's rights with respect to</w:t>
      </w:r>
      <w:r>
        <w:rPr>
          <w:color w:val="2D2D2D"/>
          <w:spacing w:val="-2"/>
          <w:w w:val="105"/>
          <w:sz w:val="22"/>
        </w:rPr>
        <w:t> </w:t>
      </w:r>
      <w:r>
        <w:rPr>
          <w:color w:val="2D2D2D"/>
          <w:w w:val="105"/>
          <w:sz w:val="22"/>
        </w:rPr>
        <w:t>the</w:t>
      </w:r>
      <w:r>
        <w:rPr>
          <w:color w:val="2D2D2D"/>
          <w:spacing w:val="-5"/>
          <w:w w:val="105"/>
          <w:sz w:val="22"/>
        </w:rPr>
        <w:t> </w:t>
      </w:r>
      <w:r>
        <w:rPr>
          <w:color w:val="2D2D2D"/>
          <w:w w:val="105"/>
          <w:sz w:val="22"/>
        </w:rPr>
        <w:t>Common Area shall include, but not be</w:t>
      </w:r>
      <w:r>
        <w:rPr>
          <w:color w:val="2D2D2D"/>
          <w:spacing w:val="-4"/>
          <w:w w:val="105"/>
          <w:sz w:val="22"/>
        </w:rPr>
        <w:t> </w:t>
      </w:r>
      <w:r>
        <w:rPr>
          <w:color w:val="2D2D2D"/>
          <w:w w:val="105"/>
          <w:sz w:val="22"/>
        </w:rPr>
        <w:t>limited to, the right to (i)</w:t>
      </w:r>
      <w:r>
        <w:rPr>
          <w:color w:val="2D2D2D"/>
          <w:spacing w:val="-3"/>
          <w:w w:val="105"/>
          <w:sz w:val="22"/>
        </w:rPr>
        <w:t> </w:t>
      </w:r>
      <w:r>
        <w:rPr>
          <w:color w:val="2D2D2D"/>
          <w:w w:val="105"/>
          <w:sz w:val="22"/>
        </w:rPr>
        <w:t>restrict the</w:t>
      </w:r>
      <w:r>
        <w:rPr>
          <w:color w:val="2D2D2D"/>
          <w:spacing w:val="-6"/>
          <w:w w:val="105"/>
          <w:sz w:val="22"/>
        </w:rPr>
        <w:t> </w:t>
      </w:r>
      <w:r>
        <w:rPr>
          <w:color w:val="2D2D2D"/>
          <w:w w:val="105"/>
          <w:sz w:val="22"/>
        </w:rPr>
        <w:t>use</w:t>
      </w:r>
      <w:r>
        <w:rPr>
          <w:color w:val="2D2D2D"/>
          <w:spacing w:val="-4"/>
          <w:w w:val="105"/>
          <w:sz w:val="22"/>
        </w:rPr>
        <w:t> </w:t>
      </w:r>
      <w:r>
        <w:rPr>
          <w:color w:val="2D2D2D"/>
          <w:w w:val="105"/>
          <w:sz w:val="22"/>
        </w:rPr>
        <w:t>of the</w:t>
      </w:r>
      <w:r>
        <w:rPr>
          <w:color w:val="2D2D2D"/>
          <w:w w:val="105"/>
          <w:sz w:val="22"/>
        </w:rPr>
        <w:t> Common</w:t>
      </w:r>
      <w:r>
        <w:rPr>
          <w:color w:val="2D2D2D"/>
          <w:w w:val="105"/>
          <w:sz w:val="22"/>
        </w:rPr>
        <w:t> Area</w:t>
      </w:r>
      <w:r>
        <w:rPr>
          <w:color w:val="2D2D2D"/>
          <w:w w:val="105"/>
          <w:sz w:val="22"/>
        </w:rPr>
        <w:t> by</w:t>
      </w:r>
      <w:r>
        <w:rPr>
          <w:color w:val="2D2D2D"/>
          <w:w w:val="105"/>
          <w:sz w:val="22"/>
        </w:rPr>
        <w:t> unauthorized</w:t>
      </w:r>
      <w:r>
        <w:rPr>
          <w:color w:val="2D2D2D"/>
          <w:w w:val="105"/>
          <w:sz w:val="22"/>
        </w:rPr>
        <w:t> persons</w:t>
      </w:r>
      <w:r>
        <w:rPr>
          <w:color w:val="2D2D2D"/>
          <w:w w:val="105"/>
          <w:sz w:val="22"/>
        </w:rPr>
        <w:t> (ii)</w:t>
      </w:r>
      <w:r>
        <w:rPr>
          <w:color w:val="2D2D2D"/>
          <w:w w:val="105"/>
          <w:sz w:val="22"/>
        </w:rPr>
        <w:t> utilize</w:t>
      </w:r>
      <w:r>
        <w:rPr>
          <w:color w:val="2D2D2D"/>
          <w:w w:val="105"/>
          <w:sz w:val="22"/>
        </w:rPr>
        <w:t> from</w:t>
      </w:r>
      <w:r>
        <w:rPr>
          <w:color w:val="2D2D2D"/>
          <w:w w:val="105"/>
          <w:sz w:val="22"/>
        </w:rPr>
        <w:t> time</w:t>
      </w:r>
      <w:r>
        <w:rPr>
          <w:color w:val="2D2D2D"/>
          <w:w w:val="105"/>
          <w:sz w:val="22"/>
        </w:rPr>
        <w:t> to</w:t>
      </w:r>
      <w:r>
        <w:rPr>
          <w:color w:val="2D2D2D"/>
          <w:w w:val="105"/>
          <w:sz w:val="22"/>
        </w:rPr>
        <w:t> time</w:t>
      </w:r>
      <w:r>
        <w:rPr>
          <w:color w:val="2D2D2D"/>
          <w:w w:val="105"/>
          <w:sz w:val="22"/>
        </w:rPr>
        <w:t> any</w:t>
      </w:r>
      <w:r>
        <w:rPr>
          <w:color w:val="2D2D2D"/>
          <w:w w:val="105"/>
          <w:sz w:val="22"/>
        </w:rPr>
        <w:t> portion</w:t>
      </w:r>
      <w:r>
        <w:rPr>
          <w:color w:val="2D2D2D"/>
          <w:w w:val="105"/>
          <w:sz w:val="22"/>
        </w:rPr>
        <w:t> of</w:t>
      </w:r>
      <w:r>
        <w:rPr>
          <w:color w:val="2D2D2D"/>
          <w:w w:val="105"/>
          <w:sz w:val="22"/>
        </w:rPr>
        <w:t> the Common Area</w:t>
      </w:r>
      <w:r>
        <w:rPr>
          <w:color w:val="2D2D2D"/>
          <w:w w:val="105"/>
          <w:sz w:val="22"/>
        </w:rPr>
        <w:t> for</w:t>
      </w:r>
      <w:r>
        <w:rPr>
          <w:color w:val="2D2D2D"/>
          <w:w w:val="105"/>
          <w:sz w:val="22"/>
        </w:rPr>
        <w:t> promotional</w:t>
      </w:r>
      <w:r>
        <w:rPr>
          <w:color w:val="2D2D2D"/>
          <w:w w:val="105"/>
          <w:sz w:val="22"/>
        </w:rPr>
        <w:t> and</w:t>
      </w:r>
      <w:r>
        <w:rPr>
          <w:color w:val="2D2D2D"/>
          <w:w w:val="105"/>
          <w:sz w:val="22"/>
        </w:rPr>
        <w:t> related</w:t>
      </w:r>
      <w:r>
        <w:rPr>
          <w:color w:val="2D2D2D"/>
          <w:w w:val="105"/>
          <w:sz w:val="22"/>
        </w:rPr>
        <w:t> matters, (iii)</w:t>
      </w:r>
      <w:r>
        <w:rPr>
          <w:color w:val="2D2D2D"/>
          <w:w w:val="105"/>
          <w:sz w:val="22"/>
        </w:rPr>
        <w:t> temporarily</w:t>
      </w:r>
      <w:r>
        <w:rPr>
          <w:color w:val="2D2D2D"/>
          <w:w w:val="105"/>
          <w:sz w:val="22"/>
        </w:rPr>
        <w:t> close</w:t>
      </w:r>
      <w:r>
        <w:rPr>
          <w:color w:val="2D2D2D"/>
          <w:w w:val="105"/>
          <w:sz w:val="22"/>
        </w:rPr>
        <w:t> any</w:t>
      </w:r>
      <w:r>
        <w:rPr>
          <w:color w:val="2D2D2D"/>
          <w:w w:val="105"/>
          <w:sz w:val="22"/>
        </w:rPr>
        <w:t> portion</w:t>
      </w:r>
      <w:r>
        <w:rPr>
          <w:color w:val="2D2D2D"/>
          <w:w w:val="105"/>
          <w:sz w:val="22"/>
        </w:rPr>
        <w:t> of</w:t>
      </w:r>
      <w:r>
        <w:rPr>
          <w:color w:val="2D2D2D"/>
          <w:w w:val="105"/>
          <w:sz w:val="22"/>
        </w:rPr>
        <w:t> the Common Area for repairs, renovations, alterations or otherwise (iv) limit the</w:t>
      </w:r>
      <w:r>
        <w:rPr>
          <w:color w:val="2D2D2D"/>
          <w:spacing w:val="-1"/>
          <w:w w:val="105"/>
          <w:sz w:val="22"/>
        </w:rPr>
        <w:t> </w:t>
      </w:r>
      <w:r>
        <w:rPr>
          <w:color w:val="2D2D2D"/>
          <w:w w:val="105"/>
          <w:sz w:val="22"/>
        </w:rPr>
        <w:t>activities or uses of the</w:t>
      </w:r>
      <w:r>
        <w:rPr>
          <w:color w:val="2D2D2D"/>
          <w:spacing w:val="-13"/>
          <w:w w:val="105"/>
          <w:sz w:val="22"/>
        </w:rPr>
        <w:t> </w:t>
      </w:r>
      <w:r>
        <w:rPr>
          <w:color w:val="2D2D2D"/>
          <w:w w:val="105"/>
          <w:sz w:val="22"/>
        </w:rPr>
        <w:t>Common Area by</w:t>
      </w:r>
      <w:r>
        <w:rPr>
          <w:color w:val="2D2D2D"/>
          <w:spacing w:val="-6"/>
          <w:w w:val="105"/>
          <w:sz w:val="22"/>
        </w:rPr>
        <w:t> </w:t>
      </w:r>
      <w:r>
        <w:rPr>
          <w:color w:val="2D2D2D"/>
          <w:w w:val="105"/>
          <w:sz w:val="22"/>
        </w:rPr>
        <w:t>the</w:t>
      </w:r>
      <w:r>
        <w:rPr>
          <w:color w:val="2D2D2D"/>
          <w:spacing w:val="-2"/>
          <w:w w:val="105"/>
          <w:sz w:val="22"/>
        </w:rPr>
        <w:t> </w:t>
      </w:r>
      <w:r>
        <w:rPr>
          <w:color w:val="2D2D2D"/>
          <w:w w:val="105"/>
          <w:sz w:val="22"/>
        </w:rPr>
        <w:t>Lessee, its</w:t>
      </w:r>
      <w:r>
        <w:rPr>
          <w:color w:val="2D2D2D"/>
          <w:spacing w:val="-4"/>
          <w:w w:val="105"/>
          <w:sz w:val="22"/>
        </w:rPr>
        <w:t> </w:t>
      </w:r>
      <w:r>
        <w:rPr>
          <w:color w:val="2D2D2D"/>
          <w:w w:val="105"/>
          <w:sz w:val="22"/>
        </w:rPr>
        <w:t>agents, invitees, and employees.</w:t>
      </w:r>
    </w:p>
    <w:p>
      <w:pPr>
        <w:pStyle w:val="BodyText"/>
        <w:spacing w:before="8"/>
      </w:pPr>
    </w:p>
    <w:p>
      <w:pPr>
        <w:spacing w:line="254" w:lineRule="auto" w:before="0"/>
        <w:ind w:left="1453" w:right="1072" w:hanging="2"/>
        <w:jc w:val="both"/>
        <w:rPr>
          <w:sz w:val="22"/>
        </w:rPr>
      </w:pPr>
      <w:r>
        <w:rPr>
          <w:color w:val="2D2D2D"/>
          <w:w w:val="105"/>
          <w:sz w:val="22"/>
        </w:rPr>
        <w:t>Each</w:t>
      </w:r>
      <w:r>
        <w:rPr>
          <w:color w:val="2D2D2D"/>
          <w:w w:val="105"/>
          <w:sz w:val="22"/>
        </w:rPr>
        <w:t> lessee</w:t>
      </w:r>
      <w:r>
        <w:rPr>
          <w:color w:val="2D2D2D"/>
          <w:w w:val="105"/>
          <w:sz w:val="22"/>
        </w:rPr>
        <w:t> of the Boulevard</w:t>
      </w:r>
      <w:r>
        <w:rPr>
          <w:color w:val="2D2D2D"/>
          <w:w w:val="105"/>
          <w:sz w:val="22"/>
        </w:rPr>
        <w:t> Shopping</w:t>
      </w:r>
      <w:r>
        <w:rPr>
          <w:color w:val="2D2D2D"/>
          <w:w w:val="105"/>
          <w:sz w:val="22"/>
        </w:rPr>
        <w:t> Center</w:t>
      </w:r>
      <w:r>
        <w:rPr>
          <w:color w:val="2D2D2D"/>
          <w:w w:val="105"/>
          <w:sz w:val="22"/>
        </w:rPr>
        <w:t> Property</w:t>
      </w:r>
      <w:r>
        <w:rPr>
          <w:color w:val="2D2D2D"/>
          <w:w w:val="105"/>
          <w:sz w:val="22"/>
        </w:rPr>
        <w:t> shall have a non-exclusive</w:t>
      </w:r>
      <w:r>
        <w:rPr>
          <w:color w:val="2D2D2D"/>
          <w:w w:val="105"/>
          <w:sz w:val="22"/>
        </w:rPr>
        <w:t> right</w:t>
      </w:r>
      <w:r>
        <w:rPr>
          <w:color w:val="2D2D2D"/>
          <w:w w:val="105"/>
          <w:sz w:val="22"/>
        </w:rPr>
        <w:t> to use and</w:t>
      </w:r>
      <w:r>
        <w:rPr>
          <w:color w:val="2D2D2D"/>
          <w:w w:val="105"/>
          <w:sz w:val="22"/>
        </w:rPr>
        <w:t> enjoy</w:t>
      </w:r>
      <w:r>
        <w:rPr>
          <w:color w:val="2D2D2D"/>
          <w:w w:val="105"/>
          <w:sz w:val="22"/>
        </w:rPr>
        <w:t> the Common</w:t>
      </w:r>
      <w:r>
        <w:rPr>
          <w:color w:val="2D2D2D"/>
          <w:w w:val="105"/>
          <w:sz w:val="22"/>
        </w:rPr>
        <w:t> Area,</w:t>
      </w:r>
      <w:r>
        <w:rPr>
          <w:color w:val="2D2D2D"/>
          <w:w w:val="105"/>
          <w:sz w:val="22"/>
        </w:rPr>
        <w:t> subject</w:t>
      </w:r>
      <w:r>
        <w:rPr>
          <w:color w:val="2D2D2D"/>
          <w:w w:val="105"/>
          <w:sz w:val="22"/>
        </w:rPr>
        <w:t> to the provisions</w:t>
      </w:r>
      <w:r>
        <w:rPr>
          <w:color w:val="2D2D2D"/>
          <w:w w:val="105"/>
          <w:sz w:val="22"/>
        </w:rPr>
        <w:t> contained</w:t>
      </w:r>
      <w:r>
        <w:rPr>
          <w:color w:val="2D2D2D"/>
          <w:w w:val="105"/>
          <w:sz w:val="22"/>
        </w:rPr>
        <w:t> in this Agreement.</w:t>
      </w:r>
      <w:r>
        <w:rPr>
          <w:color w:val="2D2D2D"/>
          <w:spacing w:val="40"/>
          <w:w w:val="105"/>
          <w:sz w:val="22"/>
        </w:rPr>
        <w:t> </w:t>
      </w:r>
      <w:r>
        <w:rPr>
          <w:color w:val="2D2D2D"/>
          <w:w w:val="105"/>
          <w:sz w:val="22"/>
        </w:rPr>
        <w:t>Provided however,</w:t>
      </w:r>
      <w:r>
        <w:rPr>
          <w:color w:val="2D2D2D"/>
          <w:w w:val="105"/>
          <w:sz w:val="22"/>
        </w:rPr>
        <w:t> in no event shall there be any overnight</w:t>
      </w:r>
      <w:r>
        <w:rPr>
          <w:color w:val="2D2D2D"/>
          <w:w w:val="105"/>
          <w:sz w:val="22"/>
        </w:rPr>
        <w:t> parking or storage of any boats,</w:t>
      </w:r>
      <w:r>
        <w:rPr>
          <w:color w:val="2D2D2D"/>
          <w:w w:val="105"/>
          <w:sz w:val="22"/>
        </w:rPr>
        <w:t> automobiles, trucks,</w:t>
      </w:r>
      <w:r>
        <w:rPr>
          <w:color w:val="2D2D2D"/>
          <w:spacing w:val="55"/>
          <w:w w:val="105"/>
          <w:sz w:val="22"/>
        </w:rPr>
        <w:t> </w:t>
      </w:r>
      <w:r>
        <w:rPr>
          <w:color w:val="2D2D2D"/>
          <w:w w:val="105"/>
          <w:sz w:val="22"/>
        </w:rPr>
        <w:t>recreational</w:t>
      </w:r>
      <w:r>
        <w:rPr>
          <w:color w:val="2D2D2D"/>
          <w:spacing w:val="79"/>
          <w:w w:val="105"/>
          <w:sz w:val="22"/>
        </w:rPr>
        <w:t> </w:t>
      </w:r>
      <w:r>
        <w:rPr>
          <w:color w:val="2D2D2D"/>
          <w:w w:val="105"/>
          <w:sz w:val="22"/>
        </w:rPr>
        <w:t>vehicles,</w:t>
      </w:r>
      <w:r>
        <w:rPr>
          <w:color w:val="2D2D2D"/>
          <w:spacing w:val="59"/>
          <w:w w:val="105"/>
          <w:sz w:val="22"/>
        </w:rPr>
        <w:t> </w:t>
      </w:r>
      <w:r>
        <w:rPr>
          <w:color w:val="2D2D2D"/>
          <w:w w:val="105"/>
          <w:sz w:val="22"/>
        </w:rPr>
        <w:t>campers</w:t>
      </w:r>
      <w:r>
        <w:rPr>
          <w:color w:val="2D2D2D"/>
          <w:spacing w:val="55"/>
          <w:w w:val="105"/>
          <w:sz w:val="22"/>
        </w:rPr>
        <w:t> </w:t>
      </w:r>
      <w:r>
        <w:rPr>
          <w:color w:val="2D2D2D"/>
          <w:w w:val="105"/>
          <w:sz w:val="22"/>
        </w:rPr>
        <w:t>or</w:t>
      </w:r>
      <w:r>
        <w:rPr>
          <w:color w:val="2D2D2D"/>
          <w:spacing w:val="52"/>
          <w:w w:val="105"/>
          <w:sz w:val="22"/>
        </w:rPr>
        <w:t> </w:t>
      </w:r>
      <w:r>
        <w:rPr>
          <w:color w:val="2D2D2D"/>
          <w:w w:val="105"/>
          <w:sz w:val="22"/>
        </w:rPr>
        <w:t>trucks</w:t>
      </w:r>
      <w:r>
        <w:rPr>
          <w:color w:val="2D2D2D"/>
          <w:spacing w:val="46"/>
          <w:w w:val="105"/>
          <w:sz w:val="22"/>
        </w:rPr>
        <w:t> </w:t>
      </w:r>
      <w:r>
        <w:rPr>
          <w:color w:val="2D2D2D"/>
          <w:w w:val="105"/>
          <w:sz w:val="22"/>
        </w:rPr>
        <w:t>larger</w:t>
      </w:r>
      <w:r>
        <w:rPr>
          <w:color w:val="2D2D2D"/>
          <w:spacing w:val="56"/>
          <w:w w:val="105"/>
          <w:sz w:val="22"/>
        </w:rPr>
        <w:t> </w:t>
      </w:r>
      <w:r>
        <w:rPr>
          <w:color w:val="2D2D2D"/>
          <w:w w:val="105"/>
          <w:sz w:val="22"/>
        </w:rPr>
        <w:t>than</w:t>
      </w:r>
      <w:r>
        <w:rPr>
          <w:color w:val="2D2D2D"/>
          <w:spacing w:val="52"/>
          <w:w w:val="105"/>
          <w:sz w:val="22"/>
        </w:rPr>
        <w:t> </w:t>
      </w:r>
      <w:r>
        <w:rPr>
          <w:color w:val="2D2D2D"/>
          <w:w w:val="105"/>
          <w:sz w:val="22"/>
        </w:rPr>
        <w:t>those</w:t>
      </w:r>
      <w:r>
        <w:rPr>
          <w:color w:val="2D2D2D"/>
          <w:spacing w:val="54"/>
          <w:w w:val="105"/>
          <w:sz w:val="22"/>
        </w:rPr>
        <w:t> </w:t>
      </w:r>
      <w:r>
        <w:rPr>
          <w:color w:val="2D2D2D"/>
          <w:w w:val="105"/>
          <w:sz w:val="22"/>
        </w:rPr>
        <w:t>having</w:t>
      </w:r>
      <w:r>
        <w:rPr>
          <w:color w:val="2D2D2D"/>
          <w:spacing w:val="58"/>
          <w:w w:val="105"/>
          <w:sz w:val="22"/>
        </w:rPr>
        <w:t> </w:t>
      </w:r>
      <w:r>
        <w:rPr>
          <w:color w:val="2D2D2D"/>
          <w:w w:val="105"/>
          <w:sz w:val="22"/>
        </w:rPr>
        <w:t>six</w:t>
      </w:r>
      <w:r>
        <w:rPr>
          <w:color w:val="2D2D2D"/>
          <w:spacing w:val="50"/>
          <w:w w:val="105"/>
          <w:sz w:val="22"/>
        </w:rPr>
        <w:t> </w:t>
      </w:r>
      <w:r>
        <w:rPr>
          <w:color w:val="2D2D2D"/>
          <w:w w:val="105"/>
          <w:sz w:val="22"/>
        </w:rPr>
        <w:t>wheels</w:t>
      </w:r>
      <w:r>
        <w:rPr>
          <w:color w:val="2D2D2D"/>
          <w:spacing w:val="54"/>
          <w:w w:val="105"/>
          <w:sz w:val="22"/>
        </w:rPr>
        <w:t> </w:t>
      </w:r>
      <w:r>
        <w:rPr>
          <w:color w:val="2D2D2D"/>
          <w:w w:val="105"/>
          <w:sz w:val="22"/>
        </w:rPr>
        <w:t>on</w:t>
      </w:r>
      <w:r>
        <w:rPr>
          <w:color w:val="2D2D2D"/>
          <w:spacing w:val="47"/>
          <w:w w:val="105"/>
          <w:sz w:val="22"/>
        </w:rPr>
        <w:t> </w:t>
      </w:r>
      <w:r>
        <w:rPr>
          <w:color w:val="2D2D2D"/>
          <w:spacing w:val="-5"/>
          <w:w w:val="105"/>
          <w:sz w:val="22"/>
        </w:rPr>
        <w:t>the</w:t>
      </w:r>
    </w:p>
    <w:p>
      <w:pPr>
        <w:spacing w:line="38" w:lineRule="exact" w:before="0"/>
        <w:ind w:left="1452" w:right="0" w:firstLine="0"/>
        <w:jc w:val="both"/>
        <w:rPr>
          <w:sz w:val="22"/>
        </w:rPr>
      </w:pPr>
      <w:r>
        <w:rPr>
          <w:color w:val="2D2D2D"/>
          <w:w w:val="105"/>
          <w:sz w:val="22"/>
        </w:rPr>
        <w:t>Boulevard</w:t>
      </w:r>
      <w:r>
        <w:rPr>
          <w:color w:val="2D2D2D"/>
          <w:spacing w:val="58"/>
          <w:w w:val="105"/>
          <w:sz w:val="22"/>
        </w:rPr>
        <w:t> </w:t>
      </w:r>
      <w:r>
        <w:rPr>
          <w:color w:val="2D2D2D"/>
          <w:w w:val="105"/>
          <w:sz w:val="22"/>
        </w:rPr>
        <w:t>Shopping</w:t>
      </w:r>
      <w:r>
        <w:rPr>
          <w:color w:val="2D2D2D"/>
          <w:spacing w:val="57"/>
          <w:w w:val="105"/>
          <w:sz w:val="22"/>
        </w:rPr>
        <w:t> </w:t>
      </w:r>
      <w:r>
        <w:rPr>
          <w:color w:val="2D2D2D"/>
          <w:w w:val="105"/>
          <w:sz w:val="22"/>
        </w:rPr>
        <w:t>Center</w:t>
      </w:r>
      <w:r>
        <w:rPr>
          <w:color w:val="2D2D2D"/>
          <w:spacing w:val="53"/>
          <w:w w:val="105"/>
          <w:sz w:val="22"/>
        </w:rPr>
        <w:t> </w:t>
      </w:r>
      <w:r>
        <w:rPr>
          <w:color w:val="2D2D2D"/>
          <w:w w:val="105"/>
          <w:sz w:val="22"/>
        </w:rPr>
        <w:t>Property.</w:t>
      </w:r>
      <w:r>
        <w:rPr>
          <w:color w:val="2D2D2D"/>
          <w:spacing w:val="53"/>
          <w:w w:val="105"/>
          <w:sz w:val="22"/>
        </w:rPr>
        <w:t>  </w:t>
      </w:r>
      <w:r>
        <w:rPr>
          <w:color w:val="2D2D2D"/>
          <w:w w:val="105"/>
          <w:sz w:val="22"/>
        </w:rPr>
        <w:t>In</w:t>
      </w:r>
      <w:r>
        <w:rPr>
          <w:color w:val="2D2D2D"/>
          <w:spacing w:val="42"/>
          <w:w w:val="105"/>
          <w:sz w:val="22"/>
        </w:rPr>
        <w:t> </w:t>
      </w:r>
      <w:r>
        <w:rPr>
          <w:color w:val="2D2D2D"/>
          <w:w w:val="105"/>
          <w:sz w:val="22"/>
        </w:rPr>
        <w:t>addition,</w:t>
      </w:r>
      <w:r>
        <w:rPr>
          <w:color w:val="2D2D2D"/>
          <w:spacing w:val="62"/>
          <w:w w:val="105"/>
          <w:sz w:val="22"/>
        </w:rPr>
        <w:t> </w:t>
      </w:r>
      <w:r>
        <w:rPr>
          <w:color w:val="2D2D2D"/>
          <w:w w:val="105"/>
          <w:sz w:val="22"/>
        </w:rPr>
        <w:t>no</w:t>
      </w:r>
      <w:r>
        <w:rPr>
          <w:color w:val="2D2D2D"/>
          <w:spacing w:val="47"/>
          <w:w w:val="105"/>
          <w:sz w:val="22"/>
        </w:rPr>
        <w:t> </w:t>
      </w:r>
      <w:r>
        <w:rPr>
          <w:color w:val="2D2D2D"/>
          <w:w w:val="105"/>
          <w:sz w:val="22"/>
        </w:rPr>
        <w:t>lessee</w:t>
      </w:r>
      <w:r>
        <w:rPr>
          <w:color w:val="2D2D2D"/>
          <w:spacing w:val="46"/>
          <w:w w:val="105"/>
          <w:sz w:val="22"/>
        </w:rPr>
        <w:t> </w:t>
      </w:r>
      <w:r>
        <w:rPr>
          <w:color w:val="2D2D2D"/>
          <w:w w:val="105"/>
          <w:sz w:val="22"/>
        </w:rPr>
        <w:t>shall</w:t>
      </w:r>
      <w:r>
        <w:rPr>
          <w:color w:val="2D2D2D"/>
          <w:spacing w:val="39"/>
          <w:w w:val="105"/>
          <w:sz w:val="22"/>
        </w:rPr>
        <w:t> </w:t>
      </w:r>
      <w:r>
        <w:rPr>
          <w:color w:val="2D2D2D"/>
          <w:w w:val="105"/>
          <w:sz w:val="22"/>
        </w:rPr>
        <w:t>perform</w:t>
      </w:r>
      <w:r>
        <w:rPr>
          <w:color w:val="2D2D2D"/>
          <w:spacing w:val="54"/>
          <w:w w:val="105"/>
          <w:sz w:val="22"/>
        </w:rPr>
        <w:t> </w:t>
      </w:r>
      <w:r>
        <w:rPr>
          <w:color w:val="2D2D2D"/>
          <w:w w:val="105"/>
          <w:sz w:val="22"/>
        </w:rPr>
        <w:t>or</w:t>
      </w:r>
      <w:r>
        <w:rPr>
          <w:color w:val="2D2D2D"/>
          <w:spacing w:val="43"/>
          <w:w w:val="105"/>
          <w:sz w:val="22"/>
        </w:rPr>
        <w:t> </w:t>
      </w:r>
      <w:r>
        <w:rPr>
          <w:color w:val="2D2D2D"/>
          <w:w w:val="105"/>
          <w:sz w:val="22"/>
        </w:rPr>
        <w:t>permit</w:t>
      </w:r>
      <w:r>
        <w:rPr>
          <w:color w:val="2D2D2D"/>
          <w:spacing w:val="57"/>
          <w:w w:val="105"/>
          <w:sz w:val="22"/>
        </w:rPr>
        <w:t> </w:t>
      </w:r>
      <w:r>
        <w:rPr>
          <w:color w:val="2D2D2D"/>
          <w:w w:val="105"/>
          <w:sz w:val="22"/>
        </w:rPr>
        <w:t>to</w:t>
      </w:r>
      <w:r>
        <w:rPr>
          <w:color w:val="2D2D2D"/>
          <w:spacing w:val="52"/>
          <w:w w:val="105"/>
          <w:sz w:val="22"/>
        </w:rPr>
        <w:t> </w:t>
      </w:r>
      <w:r>
        <w:rPr>
          <w:color w:val="2D2D2D"/>
          <w:spacing w:val="-7"/>
          <w:w w:val="105"/>
          <w:sz w:val="22"/>
        </w:rPr>
        <w:t>be</w:t>
      </w:r>
    </w:p>
    <w:p>
      <w:pPr>
        <w:spacing w:line="229" w:lineRule="exact" w:before="0"/>
        <w:ind w:left="0" w:right="884" w:firstLine="0"/>
        <w:jc w:val="right"/>
        <w:rPr>
          <w:b/>
          <w:sz w:val="80"/>
        </w:rPr>
      </w:pPr>
      <w:r>
        <w:rPr>
          <w:b/>
          <w:color w:val="2D2D2D"/>
          <w:w w:val="55"/>
          <w:sz w:val="80"/>
        </w:rPr>
        <w:t>Bo</w:t>
      </w:r>
      <w:r>
        <w:rPr>
          <w:b/>
          <w:color w:val="2D2D2D"/>
          <w:spacing w:val="-10"/>
          <w:w w:val="55"/>
          <w:sz w:val="80"/>
        </w:rPr>
        <w:t> </w:t>
      </w:r>
      <w:r>
        <w:rPr>
          <w:b/>
          <w:color w:val="2D2D2D"/>
          <w:w w:val="55"/>
          <w:sz w:val="80"/>
        </w:rPr>
        <w:t>rt</w:t>
      </w:r>
      <w:r>
        <w:rPr>
          <w:b/>
          <w:color w:val="2D2D2D"/>
          <w:spacing w:val="20"/>
          <w:w w:val="150"/>
          <w:sz w:val="80"/>
        </w:rPr>
        <w:t> </w:t>
      </w:r>
      <w:r>
        <w:rPr>
          <w:b/>
          <w:color w:val="2D2D2D"/>
          <w:spacing w:val="-4"/>
          <w:w w:val="55"/>
          <w:sz w:val="80"/>
        </w:rPr>
        <w:t>J¥H-</w:t>
      </w:r>
    </w:p>
    <w:p>
      <w:pPr>
        <w:tabs>
          <w:tab w:pos="10724" w:val="left" w:leader="none"/>
        </w:tabs>
        <w:spacing w:line="273" w:lineRule="auto" w:before="0"/>
        <w:ind w:left="1458" w:right="853" w:hanging="2"/>
        <w:jc w:val="left"/>
        <w:rPr>
          <w:sz w:val="22"/>
        </w:rPr>
      </w:pPr>
      <w:r>
        <w:rPr/>
        <w:pict>
          <v:shape style="position:absolute;margin-left:422.430603pt;margin-top:23.806669pt;width:36.25pt;height:47.7pt;mso-position-horizontal-relative:page;mso-position-vertical-relative:paragraph;z-index:-16260096" type="#_x0000_t202" id="docshape17" filled="false" stroked="false">
            <v:textbox inset="0,0,0,0">
              <w:txbxContent>
                <w:p>
                  <w:pPr>
                    <w:spacing w:line="953" w:lineRule="exact" w:before="0"/>
                    <w:ind w:left="0" w:right="0" w:firstLine="0"/>
                    <w:jc w:val="left"/>
                    <w:rPr>
                      <w:sz w:val="86"/>
                    </w:rPr>
                  </w:pPr>
                  <w:r>
                    <w:rPr>
                      <w:color w:val="2D2D2D"/>
                      <w:spacing w:val="-2"/>
                      <w:w w:val="20"/>
                      <w:sz w:val="86"/>
                    </w:rPr>
                    <w:t>]ni&lt;;,1s</w:t>
                  </w:r>
                  <w:r>
                    <w:rPr>
                      <w:color w:val="8C90AA"/>
                      <w:spacing w:val="-2"/>
                      <w:w w:val="20"/>
                      <w:sz w:val="86"/>
                    </w:rPr>
                    <w:t>r</w:t>
                  </w:r>
                </w:p>
              </w:txbxContent>
            </v:textbox>
            <w10:wrap type="none"/>
          </v:shape>
        </w:pict>
      </w:r>
      <w:r>
        <w:rPr>
          <w:color w:val="2D2D2D"/>
          <w:w w:val="105"/>
          <w:sz w:val="22"/>
        </w:rPr>
        <w:t>performed</w:t>
      </w:r>
      <w:r>
        <w:rPr>
          <w:color w:val="2D2D2D"/>
          <w:spacing w:val="29"/>
          <w:w w:val="105"/>
          <w:sz w:val="22"/>
        </w:rPr>
        <w:t> </w:t>
      </w:r>
      <w:r>
        <w:rPr>
          <w:color w:val="2D2D2D"/>
          <w:w w:val="105"/>
          <w:sz w:val="22"/>
        </w:rPr>
        <w:t>any maintenance</w:t>
      </w:r>
      <w:r>
        <w:rPr>
          <w:color w:val="2D2D2D"/>
          <w:spacing w:val="34"/>
          <w:w w:val="105"/>
          <w:sz w:val="22"/>
        </w:rPr>
        <w:t> </w:t>
      </w:r>
      <w:r>
        <w:rPr>
          <w:color w:val="2D2D2D"/>
          <w:w w:val="105"/>
          <w:sz w:val="22"/>
        </w:rPr>
        <w:t>on any vehicles</w:t>
      </w:r>
      <w:r>
        <w:rPr>
          <w:color w:val="2D2D2D"/>
          <w:spacing w:val="33"/>
          <w:w w:val="105"/>
          <w:sz w:val="22"/>
        </w:rPr>
        <w:t> </w:t>
      </w:r>
      <w:r>
        <w:rPr>
          <w:color w:val="2D2D2D"/>
          <w:w w:val="105"/>
          <w:sz w:val="22"/>
        </w:rPr>
        <w:t>in the Common</w:t>
      </w:r>
      <w:r>
        <w:rPr>
          <w:color w:val="2D2D2D"/>
          <w:spacing w:val="31"/>
          <w:w w:val="105"/>
          <w:sz w:val="22"/>
        </w:rPr>
        <w:t> </w:t>
      </w:r>
      <w:r>
        <w:rPr>
          <w:color w:val="2D2D2D"/>
          <w:w w:val="105"/>
          <w:sz w:val="22"/>
        </w:rPr>
        <w:t>Area.</w:t>
      </w:r>
      <w:r>
        <w:rPr>
          <w:color w:val="2D2D2D"/>
          <w:spacing w:val="80"/>
          <w:w w:val="105"/>
          <w:sz w:val="22"/>
        </w:rPr>
        <w:t> </w:t>
      </w:r>
      <w:r>
        <w:rPr>
          <w:color w:val="2D2D2D"/>
          <w:w w:val="105"/>
          <w:sz w:val="22"/>
        </w:rPr>
        <w:t>All delivery vehicles owned and</w:t>
      </w:r>
      <w:r>
        <w:rPr>
          <w:color w:val="2D2D2D"/>
          <w:spacing w:val="40"/>
          <w:w w:val="105"/>
          <w:sz w:val="22"/>
        </w:rPr>
        <w:t> </w:t>
      </w:r>
      <w:r>
        <w:rPr>
          <w:color w:val="2D2D2D"/>
          <w:w w:val="105"/>
          <w:sz w:val="22"/>
        </w:rPr>
        <w:t>operated</w:t>
      </w:r>
      <w:r>
        <w:rPr>
          <w:color w:val="2D2D2D"/>
          <w:spacing w:val="40"/>
          <w:w w:val="105"/>
          <w:sz w:val="22"/>
        </w:rPr>
        <w:t> </w:t>
      </w:r>
      <w:r>
        <w:rPr>
          <w:color w:val="2D2D2D"/>
          <w:w w:val="105"/>
          <w:sz w:val="22"/>
        </w:rPr>
        <w:t>by</w:t>
      </w:r>
      <w:r>
        <w:rPr>
          <w:color w:val="2D2D2D"/>
          <w:w w:val="105"/>
          <w:sz w:val="22"/>
        </w:rPr>
        <w:t> any lessee</w:t>
      </w:r>
      <w:r>
        <w:rPr>
          <w:color w:val="2D2D2D"/>
          <w:w w:val="105"/>
          <w:sz w:val="22"/>
        </w:rPr>
        <w:t> in</w:t>
      </w:r>
      <w:r>
        <w:rPr>
          <w:color w:val="2D2D2D"/>
          <w:w w:val="105"/>
          <w:sz w:val="22"/>
        </w:rPr>
        <w:t> connection</w:t>
      </w:r>
      <w:r>
        <w:rPr>
          <w:color w:val="2D2D2D"/>
          <w:spacing w:val="40"/>
          <w:w w:val="105"/>
          <w:sz w:val="22"/>
        </w:rPr>
        <w:t> </w:t>
      </w:r>
      <w:r>
        <w:rPr>
          <w:color w:val="2D2D2D"/>
          <w:w w:val="105"/>
          <w:sz w:val="22"/>
        </w:rPr>
        <w:t>with</w:t>
      </w:r>
      <w:r>
        <w:rPr>
          <w:color w:val="2D2D2D"/>
          <w:spacing w:val="40"/>
          <w:w w:val="105"/>
          <w:sz w:val="22"/>
        </w:rPr>
        <w:t> </w:t>
      </w:r>
      <w:r>
        <w:rPr>
          <w:color w:val="2D2D2D"/>
          <w:w w:val="105"/>
          <w:sz w:val="22"/>
        </w:rPr>
        <w:t>its</w:t>
      </w:r>
      <w:r>
        <w:rPr>
          <w:color w:val="2D2D2D"/>
          <w:w w:val="105"/>
          <w:sz w:val="22"/>
        </w:rPr>
        <w:t> business</w:t>
      </w:r>
      <w:r>
        <w:rPr>
          <w:color w:val="2D2D2D"/>
          <w:spacing w:val="40"/>
          <w:w w:val="105"/>
          <w:sz w:val="22"/>
        </w:rPr>
        <w:t> </w:t>
      </w:r>
      <w:r>
        <w:rPr>
          <w:color w:val="2D2D2D"/>
          <w:w w:val="105"/>
          <w:sz w:val="22"/>
        </w:rPr>
        <w:t>located</w:t>
      </w:r>
      <w:r>
        <w:rPr>
          <w:color w:val="2D2D2D"/>
          <w:spacing w:val="40"/>
          <w:w w:val="105"/>
          <w:sz w:val="22"/>
        </w:rPr>
        <w:t> </w:t>
      </w:r>
      <w:r>
        <w:rPr>
          <w:color w:val="2D2D2D"/>
          <w:w w:val="105"/>
          <w:sz w:val="22"/>
        </w:rPr>
        <w:t>in the </w:t>
      </w:r>
      <w:r>
        <w:rPr>
          <w:color w:val="2D2D2D"/>
          <w:sz w:val="22"/>
          <w:u w:val="thick" w:color="2D2D2D"/>
        </w:rPr>
        <w:tab/>
      </w:r>
    </w:p>
    <w:p>
      <w:pPr>
        <w:tabs>
          <w:tab w:pos="9015" w:val="left" w:leader="none"/>
        </w:tabs>
        <w:spacing w:line="350" w:lineRule="atLeast" w:before="0"/>
        <w:ind w:left="7659" w:right="2027" w:hanging="5"/>
        <w:jc w:val="left"/>
        <w:rPr>
          <w:sz w:val="18"/>
        </w:rPr>
      </w:pPr>
      <w:r>
        <w:rPr/>
        <w:pict>
          <v:line style="position:absolute;mso-position-horizontal-relative:page;mso-position-vertical-relative:paragraph;z-index:15736320" from="485.367096pt,3.00261pt" to="505.398165pt,3.00261pt" stroked="true" strokeweight="2.523954pt" strokecolor="#2c2c2c">
            <v:stroke dashstyle="solid"/>
            <w10:wrap type="none"/>
          </v:line>
        </w:pict>
      </w:r>
      <w:r>
        <w:rPr>
          <w:color w:val="2D2D2D"/>
          <w:w w:val="105"/>
          <w:sz w:val="15"/>
        </w:rPr>
        <w:t>Lessor's Initials</w:t>
      </w:r>
      <w:r>
        <w:rPr>
          <w:color w:val="2D2D2D"/>
          <w:sz w:val="15"/>
        </w:rPr>
        <w:tab/>
      </w:r>
      <w:r>
        <w:rPr>
          <w:i/>
          <w:color w:val="838383"/>
          <w:w w:val="105"/>
          <w:sz w:val="14"/>
        </w:rPr>
        <w:t>v</w:t>
      </w:r>
      <w:r>
        <w:rPr>
          <w:i/>
          <w:color w:val="838383"/>
          <w:spacing w:val="40"/>
          <w:w w:val="105"/>
          <w:sz w:val="14"/>
        </w:rPr>
        <w:t> </w:t>
      </w:r>
      <w:r>
        <w:rPr>
          <w:i/>
          <w:color w:val="696969"/>
          <w:w w:val="105"/>
          <w:sz w:val="18"/>
        </w:rPr>
        <w:t>I,</w:t>
      </w:r>
      <w:r>
        <w:rPr>
          <w:i/>
          <w:color w:val="696969"/>
          <w:spacing w:val="80"/>
          <w:w w:val="150"/>
          <w:sz w:val="18"/>
        </w:rPr>
        <w:t> </w:t>
      </w:r>
      <w:r>
        <w:rPr>
          <w:color w:val="2D2D2D"/>
          <w:w w:val="105"/>
          <w:sz w:val="18"/>
        </w:rPr>
        <w:t>• </w:t>
      </w:r>
      <w:r>
        <w:rPr>
          <w:color w:val="2D2D2D"/>
          <w:spacing w:val="-2"/>
          <w:w w:val="105"/>
          <w:sz w:val="18"/>
        </w:rPr>
        <w:t>Le&gt;=</w:t>
      </w:r>
      <w:r>
        <w:rPr>
          <w:color w:val="696969"/>
          <w:spacing w:val="-2"/>
          <w:w w:val="105"/>
          <w:sz w:val="18"/>
        </w:rPr>
        <w:t>'</w:t>
      </w:r>
      <w:r>
        <w:rPr>
          <w:color w:val="2D2D2D"/>
          <w:spacing w:val="-2"/>
          <w:w w:val="105"/>
          <w:sz w:val="18"/>
        </w:rPr>
        <w:t>s</w:t>
      </w:r>
    </w:p>
    <w:p>
      <w:pPr>
        <w:spacing w:after="0" w:line="350" w:lineRule="atLeast"/>
        <w:jc w:val="left"/>
        <w:rPr>
          <w:sz w:val="18"/>
        </w:rPr>
        <w:sectPr>
          <w:pgSz w:w="12240" w:h="15800"/>
          <w:pgMar w:header="0" w:footer="1692" w:top="1400" w:bottom="1940" w:left="260" w:right="400"/>
        </w:sectPr>
      </w:pPr>
    </w:p>
    <w:p>
      <w:pPr>
        <w:pStyle w:val="BodyText"/>
        <w:spacing w:line="235" w:lineRule="auto" w:before="76"/>
        <w:ind w:left="1290" w:right="1168" w:hanging="11"/>
      </w:pPr>
      <w:r>
        <w:rPr/>
        <w:drawing>
          <wp:anchor distT="0" distB="0" distL="0" distR="0" allowOverlap="1" layoutInCell="1" locked="0" behindDoc="0" simplePos="0" relativeHeight="15737344">
            <wp:simplePos x="0" y="0"/>
            <wp:positionH relativeFrom="page">
              <wp:posOffset>4963822</wp:posOffset>
            </wp:positionH>
            <wp:positionV relativeFrom="page">
              <wp:posOffset>8086210</wp:posOffset>
            </wp:positionV>
            <wp:extent cx="2130840" cy="854390"/>
            <wp:effectExtent l="0" t="0" r="0" b="0"/>
            <wp:wrapNone/>
            <wp:docPr id="13" name="image10.jpeg"/>
            <wp:cNvGraphicFramePr>
              <a:graphicFrameLocks noChangeAspect="1"/>
            </wp:cNvGraphicFramePr>
            <a:graphic>
              <a:graphicData uri="http://schemas.openxmlformats.org/drawingml/2006/picture">
                <pic:pic>
                  <pic:nvPicPr>
                    <pic:cNvPr id="14" name="image10.jpeg"/>
                    <pic:cNvPicPr/>
                  </pic:nvPicPr>
                  <pic:blipFill>
                    <a:blip r:embed="rId19" cstate="print"/>
                    <a:stretch>
                      <a:fillRect/>
                    </a:stretch>
                  </pic:blipFill>
                  <pic:spPr>
                    <a:xfrm>
                      <a:off x="0" y="0"/>
                      <a:ext cx="2130840" cy="854390"/>
                    </a:xfrm>
                    <a:prstGeom prst="rect">
                      <a:avLst/>
                    </a:prstGeom>
                  </pic:spPr>
                </pic:pic>
              </a:graphicData>
            </a:graphic>
          </wp:anchor>
        </w:drawing>
      </w:r>
      <w:r>
        <w:rPr>
          <w:color w:val="4F4F4F"/>
        </w:rPr>
        <w:t>Center</w:t>
      </w:r>
      <w:r>
        <w:rPr>
          <w:color w:val="4F4F4F"/>
          <w:spacing w:val="39"/>
        </w:rPr>
        <w:t> </w:t>
      </w:r>
      <w:r>
        <w:rPr>
          <w:color w:val="4F4F4F"/>
        </w:rPr>
        <w:t>shall</w:t>
      </w:r>
      <w:r>
        <w:rPr>
          <w:color w:val="4F4F4F"/>
          <w:spacing w:val="36"/>
        </w:rPr>
        <w:t> </w:t>
      </w:r>
      <w:r>
        <w:rPr>
          <w:color w:val="4F4F4F"/>
        </w:rPr>
        <w:t>be</w:t>
      </w:r>
      <w:r>
        <w:rPr>
          <w:color w:val="4F4F4F"/>
          <w:spacing w:val="25"/>
        </w:rPr>
        <w:t> </w:t>
      </w:r>
      <w:r>
        <w:rPr>
          <w:color w:val="4F4F4F"/>
        </w:rPr>
        <w:t>parked</w:t>
      </w:r>
      <w:r>
        <w:rPr>
          <w:color w:val="4F4F4F"/>
          <w:spacing w:val="40"/>
        </w:rPr>
        <w:t> </w:t>
      </w:r>
      <w:r>
        <w:rPr>
          <w:color w:val="4F4F4F"/>
        </w:rPr>
        <w:t>at</w:t>
      </w:r>
      <w:r>
        <w:rPr>
          <w:color w:val="4F4F4F"/>
          <w:spacing w:val="28"/>
        </w:rPr>
        <w:t> </w:t>
      </w:r>
      <w:r>
        <w:rPr>
          <w:color w:val="4F4F4F"/>
        </w:rPr>
        <w:t>all</w:t>
      </w:r>
      <w:r>
        <w:rPr>
          <w:color w:val="4F4F4F"/>
          <w:spacing w:val="28"/>
        </w:rPr>
        <w:t> </w:t>
      </w:r>
      <w:r>
        <w:rPr>
          <w:color w:val="4F4F4F"/>
        </w:rPr>
        <w:t>times,</w:t>
      </w:r>
      <w:r>
        <w:rPr>
          <w:color w:val="4F4F4F"/>
          <w:spacing w:val="38"/>
        </w:rPr>
        <w:t> </w:t>
      </w:r>
      <w:r>
        <w:rPr>
          <w:color w:val="4F4F4F"/>
        </w:rPr>
        <w:t>during</w:t>
      </w:r>
      <w:r>
        <w:rPr>
          <w:color w:val="4F4F4F"/>
          <w:spacing w:val="34"/>
        </w:rPr>
        <w:t> </w:t>
      </w:r>
      <w:r>
        <w:rPr>
          <w:color w:val="4F4F4F"/>
        </w:rPr>
        <w:t>business</w:t>
      </w:r>
      <w:r>
        <w:rPr>
          <w:color w:val="4F4F4F"/>
          <w:spacing w:val="40"/>
        </w:rPr>
        <w:t> </w:t>
      </w:r>
      <w:r>
        <w:rPr>
          <w:color w:val="4F4F4F"/>
        </w:rPr>
        <w:t>and</w:t>
      </w:r>
      <w:r>
        <w:rPr>
          <w:color w:val="4F4F4F"/>
          <w:spacing w:val="31"/>
        </w:rPr>
        <w:t> </w:t>
      </w:r>
      <w:r>
        <w:rPr>
          <w:color w:val="4F4F4F"/>
        </w:rPr>
        <w:t>non-business</w:t>
      </w:r>
      <w:r>
        <w:rPr>
          <w:color w:val="4F4F4F"/>
          <w:spacing w:val="40"/>
        </w:rPr>
        <w:t> </w:t>
      </w:r>
      <w:r>
        <w:rPr>
          <w:color w:val="4F4F4F"/>
        </w:rPr>
        <w:t>hours</w:t>
      </w:r>
      <w:r>
        <w:rPr>
          <w:color w:val="4F4F4F"/>
          <w:spacing w:val="33"/>
        </w:rPr>
        <w:t> </w:t>
      </w:r>
      <w:r>
        <w:rPr>
          <w:color w:val="4F4F4F"/>
        </w:rPr>
        <w:t>in</w:t>
      </w:r>
      <w:r>
        <w:rPr>
          <w:color w:val="4F4F4F"/>
          <w:spacing w:val="27"/>
        </w:rPr>
        <w:t> </w:t>
      </w:r>
      <w:r>
        <w:rPr>
          <w:color w:val="4F4F4F"/>
        </w:rPr>
        <w:t>the</w:t>
      </w:r>
      <w:r>
        <w:rPr>
          <w:color w:val="4F4F4F"/>
          <w:spacing w:val="29"/>
        </w:rPr>
        <w:t> </w:t>
      </w:r>
      <w:r>
        <w:rPr>
          <w:color w:val="4F4F4F"/>
        </w:rPr>
        <w:t>rear</w:t>
      </w:r>
      <w:r>
        <w:rPr>
          <w:color w:val="4F4F4F"/>
          <w:spacing w:val="28"/>
        </w:rPr>
        <w:t> </w:t>
      </w:r>
      <w:r>
        <w:rPr>
          <w:color w:val="4F4F4F"/>
        </w:rPr>
        <w:t>of</w:t>
      </w:r>
      <w:r>
        <w:rPr>
          <w:color w:val="4F4F4F"/>
          <w:spacing w:val="27"/>
        </w:rPr>
        <w:t> </w:t>
      </w:r>
      <w:r>
        <w:rPr>
          <w:color w:val="4F4F4F"/>
        </w:rPr>
        <w:t>the lessee's leased premises.</w:t>
      </w:r>
    </w:p>
    <w:p>
      <w:pPr>
        <w:pStyle w:val="BodyText"/>
        <w:spacing w:before="7"/>
        <w:rPr>
          <w:sz w:val="17"/>
        </w:rPr>
      </w:pPr>
    </w:p>
    <w:p>
      <w:pPr>
        <w:spacing w:before="91"/>
        <w:ind w:left="1290" w:right="0" w:firstLine="0"/>
        <w:jc w:val="left"/>
        <w:rPr>
          <w:b/>
          <w:sz w:val="22"/>
        </w:rPr>
      </w:pPr>
      <w:r>
        <w:rPr>
          <w:b/>
          <w:color w:val="4F4F4F"/>
          <w:w w:val="105"/>
          <w:sz w:val="22"/>
        </w:rPr>
        <w:t>Section</w:t>
      </w:r>
      <w:r>
        <w:rPr>
          <w:b/>
          <w:color w:val="4F4F4F"/>
          <w:spacing w:val="-2"/>
          <w:w w:val="105"/>
          <w:sz w:val="22"/>
        </w:rPr>
        <w:t> </w:t>
      </w:r>
      <w:r>
        <w:rPr>
          <w:b/>
          <w:color w:val="4F4F4F"/>
          <w:w w:val="105"/>
          <w:sz w:val="22"/>
        </w:rPr>
        <w:t>23.01</w:t>
      </w:r>
      <w:r>
        <w:rPr>
          <w:b/>
          <w:color w:val="4F4F4F"/>
          <w:spacing w:val="-8"/>
          <w:w w:val="105"/>
          <w:sz w:val="22"/>
        </w:rPr>
        <w:t> </w:t>
      </w:r>
      <w:r>
        <w:rPr>
          <w:b/>
          <w:color w:val="4F4F4F"/>
          <w:w w:val="105"/>
          <w:sz w:val="22"/>
        </w:rPr>
        <w:t>-</w:t>
      </w:r>
      <w:r>
        <w:rPr>
          <w:b/>
          <w:color w:val="4F4F4F"/>
          <w:spacing w:val="-10"/>
          <w:w w:val="105"/>
          <w:sz w:val="22"/>
        </w:rPr>
        <w:t> </w:t>
      </w:r>
      <w:r>
        <w:rPr>
          <w:b/>
          <w:color w:val="4F4F4F"/>
          <w:spacing w:val="-2"/>
          <w:w w:val="105"/>
          <w:sz w:val="22"/>
          <w:u w:val="thick" w:color="4F4F4F"/>
        </w:rPr>
        <w:t>Interpretation:</w:t>
      </w:r>
    </w:p>
    <w:p>
      <w:pPr>
        <w:pStyle w:val="BodyText"/>
        <w:rPr>
          <w:b/>
          <w:sz w:val="26"/>
        </w:rPr>
      </w:pPr>
    </w:p>
    <w:p>
      <w:pPr>
        <w:pStyle w:val="BodyText"/>
        <w:spacing w:line="225" w:lineRule="auto"/>
        <w:ind w:left="1293" w:right="1168" w:hanging="3"/>
      </w:pPr>
      <w:r>
        <w:rPr>
          <w:color w:val="4F4F4F"/>
        </w:rPr>
        <w:t>This</w:t>
      </w:r>
      <w:r>
        <w:rPr>
          <w:color w:val="4F4F4F"/>
          <w:spacing w:val="28"/>
        </w:rPr>
        <w:t> </w:t>
      </w:r>
      <w:r>
        <w:rPr>
          <w:color w:val="4F4F4F"/>
        </w:rPr>
        <w:t>Agreement</w:t>
      </w:r>
      <w:r>
        <w:rPr>
          <w:color w:val="4F4F4F"/>
          <w:spacing w:val="35"/>
        </w:rPr>
        <w:t> </w:t>
      </w:r>
      <w:r>
        <w:rPr>
          <w:color w:val="4F4F4F"/>
        </w:rPr>
        <w:t>shall</w:t>
      </w:r>
      <w:r>
        <w:rPr>
          <w:color w:val="4F4F4F"/>
          <w:spacing w:val="28"/>
        </w:rPr>
        <w:t> </w:t>
      </w:r>
      <w:r>
        <w:rPr>
          <w:color w:val="4F4F4F"/>
        </w:rPr>
        <w:t>be</w:t>
      </w:r>
      <w:r>
        <w:rPr>
          <w:color w:val="4F4F4F"/>
          <w:spacing w:val="23"/>
        </w:rPr>
        <w:t> </w:t>
      </w:r>
      <w:r>
        <w:rPr>
          <w:color w:val="4F4F4F"/>
        </w:rPr>
        <w:t>construed</w:t>
      </w:r>
      <w:r>
        <w:rPr>
          <w:color w:val="4F4F4F"/>
          <w:spacing w:val="36"/>
        </w:rPr>
        <w:t> </w:t>
      </w:r>
      <w:r>
        <w:rPr>
          <w:color w:val="4F4F4F"/>
        </w:rPr>
        <w:t>and</w:t>
      </w:r>
      <w:r>
        <w:rPr>
          <w:color w:val="4F4F4F"/>
          <w:spacing w:val="24"/>
        </w:rPr>
        <w:t> </w:t>
      </w:r>
      <w:r>
        <w:rPr>
          <w:color w:val="4F4F4F"/>
        </w:rPr>
        <w:t>interpreted</w:t>
      </w:r>
      <w:r>
        <w:rPr>
          <w:color w:val="4F4F4F"/>
          <w:spacing w:val="40"/>
        </w:rPr>
        <w:t> </w:t>
      </w:r>
      <w:r>
        <w:rPr>
          <w:color w:val="4F4F4F"/>
        </w:rPr>
        <w:t>in</w:t>
      </w:r>
      <w:r>
        <w:rPr>
          <w:color w:val="4F4F4F"/>
          <w:spacing w:val="22"/>
        </w:rPr>
        <w:t> </w:t>
      </w:r>
      <w:r>
        <w:rPr>
          <w:color w:val="4F4F4F"/>
        </w:rPr>
        <w:t>accordance</w:t>
      </w:r>
      <w:r>
        <w:rPr>
          <w:color w:val="4F4F4F"/>
          <w:spacing w:val="36"/>
        </w:rPr>
        <w:t> </w:t>
      </w:r>
      <w:r>
        <w:rPr>
          <w:color w:val="4F4F4F"/>
        </w:rPr>
        <w:t>with the laws of</w:t>
      </w:r>
      <w:r>
        <w:rPr>
          <w:color w:val="4F4F4F"/>
          <w:spacing w:val="24"/>
        </w:rPr>
        <w:t> </w:t>
      </w:r>
      <w:r>
        <w:rPr>
          <w:color w:val="4F4F4F"/>
        </w:rPr>
        <w:t>the State</w:t>
      </w:r>
      <w:r>
        <w:rPr>
          <w:color w:val="4F4F4F"/>
          <w:spacing w:val="21"/>
        </w:rPr>
        <w:t> </w:t>
      </w:r>
      <w:r>
        <w:rPr>
          <w:color w:val="4F4F4F"/>
        </w:rPr>
        <w:t>of </w:t>
      </w:r>
      <w:r>
        <w:rPr>
          <w:color w:val="4F4F4F"/>
          <w:spacing w:val="-2"/>
        </w:rPr>
        <w:t>Louisiana.</w:t>
      </w:r>
    </w:p>
    <w:p>
      <w:pPr>
        <w:pStyle w:val="BodyText"/>
        <w:spacing w:before="5"/>
        <w:rPr>
          <w:sz w:val="17"/>
        </w:rPr>
      </w:pPr>
    </w:p>
    <w:p>
      <w:pPr>
        <w:spacing w:before="91"/>
        <w:ind w:left="1295" w:right="0" w:firstLine="0"/>
        <w:jc w:val="both"/>
        <w:rPr>
          <w:b/>
          <w:sz w:val="22"/>
        </w:rPr>
      </w:pPr>
      <w:r>
        <w:rPr>
          <w:b/>
          <w:color w:val="4F4F4F"/>
          <w:w w:val="105"/>
          <w:sz w:val="22"/>
        </w:rPr>
        <w:t>Section</w:t>
      </w:r>
      <w:r>
        <w:rPr>
          <w:b/>
          <w:color w:val="4F4F4F"/>
          <w:spacing w:val="-2"/>
          <w:w w:val="105"/>
          <w:sz w:val="22"/>
        </w:rPr>
        <w:t> </w:t>
      </w:r>
      <w:r>
        <w:rPr>
          <w:b/>
          <w:color w:val="4F4F4F"/>
          <w:w w:val="105"/>
          <w:sz w:val="22"/>
        </w:rPr>
        <w:t>24.01</w:t>
      </w:r>
      <w:r>
        <w:rPr>
          <w:b/>
          <w:color w:val="4F4F4F"/>
          <w:spacing w:val="-12"/>
          <w:w w:val="105"/>
          <w:sz w:val="22"/>
        </w:rPr>
        <w:t> </w:t>
      </w:r>
      <w:r>
        <w:rPr>
          <w:b/>
          <w:color w:val="4F4F4F"/>
          <w:w w:val="105"/>
          <w:sz w:val="22"/>
        </w:rPr>
        <w:t>-</w:t>
      </w:r>
      <w:r>
        <w:rPr>
          <w:b/>
          <w:color w:val="4F4F4F"/>
          <w:spacing w:val="-9"/>
          <w:w w:val="105"/>
          <w:sz w:val="22"/>
        </w:rPr>
        <w:t> </w:t>
      </w:r>
      <w:r>
        <w:rPr>
          <w:b/>
          <w:color w:val="4F4F4F"/>
          <w:spacing w:val="-2"/>
          <w:w w:val="105"/>
          <w:sz w:val="22"/>
          <w:u w:val="thick" w:color="4F4F4F"/>
        </w:rPr>
        <w:t>Waiver:</w:t>
      </w:r>
    </w:p>
    <w:p>
      <w:pPr>
        <w:pStyle w:val="BodyText"/>
        <w:rPr>
          <w:b/>
          <w:sz w:val="24"/>
        </w:rPr>
      </w:pPr>
    </w:p>
    <w:p>
      <w:pPr>
        <w:pStyle w:val="BodyText"/>
        <w:spacing w:line="244" w:lineRule="auto"/>
        <w:ind w:left="1294" w:right="1228" w:firstLine="1"/>
        <w:jc w:val="both"/>
      </w:pPr>
      <w:r>
        <w:rPr>
          <w:color w:val="4F4F4F"/>
        </w:rPr>
        <w:t>No delay</w:t>
      </w:r>
      <w:r>
        <w:rPr>
          <w:color w:val="4F4F4F"/>
          <w:spacing w:val="-8"/>
        </w:rPr>
        <w:t> </w:t>
      </w:r>
      <w:r>
        <w:rPr>
          <w:color w:val="4F4F4F"/>
        </w:rPr>
        <w:t>or</w:t>
      </w:r>
      <w:r>
        <w:rPr>
          <w:color w:val="4F4F4F"/>
          <w:spacing w:val="-7"/>
        </w:rPr>
        <w:t> </w:t>
      </w:r>
      <w:r>
        <w:rPr>
          <w:color w:val="4F4F4F"/>
        </w:rPr>
        <w:t>omission by</w:t>
      </w:r>
      <w:r>
        <w:rPr>
          <w:color w:val="4F4F4F"/>
          <w:spacing w:val="-11"/>
        </w:rPr>
        <w:t> </w:t>
      </w:r>
      <w:r>
        <w:rPr>
          <w:color w:val="4F4F4F"/>
        </w:rPr>
        <w:t>either</w:t>
      </w:r>
      <w:r>
        <w:rPr>
          <w:color w:val="4F4F4F"/>
          <w:spacing w:val="-3"/>
        </w:rPr>
        <w:t> </w:t>
      </w:r>
      <w:r>
        <w:rPr>
          <w:color w:val="4F4F4F"/>
        </w:rPr>
        <w:t>party</w:t>
      </w:r>
      <w:r>
        <w:rPr>
          <w:color w:val="4F4F4F"/>
          <w:spacing w:val="-5"/>
        </w:rPr>
        <w:t> </w:t>
      </w:r>
      <w:r>
        <w:rPr>
          <w:color w:val="4F4F4F"/>
        </w:rPr>
        <w:t>in</w:t>
      </w:r>
      <w:r>
        <w:rPr>
          <w:color w:val="4F4F4F"/>
          <w:spacing w:val="-11"/>
        </w:rPr>
        <w:t> </w:t>
      </w:r>
      <w:r>
        <w:rPr>
          <w:color w:val="4F4F4F"/>
        </w:rPr>
        <w:t>exercising any</w:t>
      </w:r>
      <w:r>
        <w:rPr>
          <w:color w:val="4F4F4F"/>
          <w:spacing w:val="-6"/>
        </w:rPr>
        <w:t> </w:t>
      </w:r>
      <w:r>
        <w:rPr>
          <w:color w:val="4F4F4F"/>
        </w:rPr>
        <w:t>right</w:t>
      </w:r>
      <w:r>
        <w:rPr>
          <w:color w:val="4F4F4F"/>
          <w:spacing w:val="-1"/>
        </w:rPr>
        <w:t> </w:t>
      </w:r>
      <w:r>
        <w:rPr>
          <w:color w:val="4F4F4F"/>
        </w:rPr>
        <w:t>occurring upon</w:t>
      </w:r>
      <w:r>
        <w:rPr>
          <w:color w:val="4F4F4F"/>
          <w:spacing w:val="-7"/>
        </w:rPr>
        <w:t> </w:t>
      </w:r>
      <w:r>
        <w:rPr>
          <w:color w:val="4F4F4F"/>
        </w:rPr>
        <w:t>any</w:t>
      </w:r>
      <w:r>
        <w:rPr>
          <w:color w:val="4F4F4F"/>
          <w:spacing w:val="-9"/>
        </w:rPr>
        <w:t> </w:t>
      </w:r>
      <w:r>
        <w:rPr>
          <w:color w:val="4F4F4F"/>
        </w:rPr>
        <w:t>noncompliance or default by the other party with respect to any of the terms hereof shall impair any such or be construed</w:t>
      </w:r>
      <w:r>
        <w:rPr>
          <w:color w:val="4F4F4F"/>
          <w:spacing w:val="20"/>
        </w:rPr>
        <w:t> </w:t>
      </w:r>
      <w:r>
        <w:rPr>
          <w:color w:val="4F4F4F"/>
        </w:rPr>
        <w:t>to be waiver thereof.</w:t>
      </w:r>
      <w:r>
        <w:rPr>
          <w:color w:val="4F4F4F"/>
          <w:spacing w:val="80"/>
        </w:rPr>
        <w:t> </w:t>
      </w:r>
      <w:r>
        <w:rPr>
          <w:color w:val="4F4F4F"/>
        </w:rPr>
        <w:t>A waiver by either party of any</w:t>
      </w:r>
      <w:r>
        <w:rPr>
          <w:color w:val="4F4F4F"/>
          <w:spacing w:val="-2"/>
        </w:rPr>
        <w:t> </w:t>
      </w:r>
      <w:r>
        <w:rPr>
          <w:color w:val="4F4F4F"/>
        </w:rPr>
        <w:t>of</w:t>
      </w:r>
      <w:r>
        <w:rPr>
          <w:color w:val="4F4F4F"/>
          <w:spacing w:val="-1"/>
        </w:rPr>
        <w:t> </w:t>
      </w:r>
      <w:r>
        <w:rPr>
          <w:color w:val="4F4F4F"/>
        </w:rPr>
        <w:t>the</w:t>
      </w:r>
      <w:r>
        <w:rPr>
          <w:color w:val="4F4F4F"/>
          <w:spacing w:val="-2"/>
        </w:rPr>
        <w:t> </w:t>
      </w:r>
      <w:r>
        <w:rPr>
          <w:color w:val="4F4F4F"/>
        </w:rPr>
        <w:t>covenants and agreements to be performed by the other shall not be construed to be a waiver of any succeeding breach thereof or of any</w:t>
      </w:r>
      <w:r>
        <w:rPr>
          <w:color w:val="4F4F4F"/>
          <w:spacing w:val="-4"/>
        </w:rPr>
        <w:t> </w:t>
      </w:r>
      <w:r>
        <w:rPr>
          <w:color w:val="4F4F4F"/>
        </w:rPr>
        <w:t>other covenants or agreements herein contained.</w:t>
      </w:r>
    </w:p>
    <w:p>
      <w:pPr>
        <w:pStyle w:val="BodyText"/>
        <w:rPr>
          <w:sz w:val="20"/>
        </w:rPr>
      </w:pPr>
    </w:p>
    <w:p>
      <w:pPr>
        <w:pStyle w:val="BodyText"/>
        <w:spacing w:before="10"/>
        <w:rPr>
          <w:sz w:val="19"/>
        </w:rPr>
      </w:pPr>
    </w:p>
    <w:p>
      <w:pPr>
        <w:spacing w:before="91"/>
        <w:ind w:left="1305" w:right="0" w:firstLine="0"/>
        <w:jc w:val="both"/>
        <w:rPr>
          <w:b/>
          <w:sz w:val="22"/>
        </w:rPr>
      </w:pPr>
      <w:r>
        <w:rPr>
          <w:b/>
          <w:color w:val="4F4F4F"/>
          <w:w w:val="105"/>
          <w:sz w:val="22"/>
        </w:rPr>
        <w:t>Section</w:t>
      </w:r>
      <w:r>
        <w:rPr>
          <w:b/>
          <w:color w:val="4F4F4F"/>
          <w:spacing w:val="1"/>
          <w:w w:val="105"/>
          <w:sz w:val="22"/>
        </w:rPr>
        <w:t> </w:t>
      </w:r>
      <w:r>
        <w:rPr>
          <w:b/>
          <w:color w:val="4F4F4F"/>
          <w:w w:val="105"/>
          <w:sz w:val="22"/>
        </w:rPr>
        <w:t>25.01</w:t>
      </w:r>
      <w:r>
        <w:rPr>
          <w:b/>
          <w:color w:val="4F4F4F"/>
          <w:spacing w:val="-6"/>
          <w:w w:val="105"/>
          <w:sz w:val="22"/>
        </w:rPr>
        <w:t> </w:t>
      </w:r>
      <w:r>
        <w:rPr>
          <w:b/>
          <w:color w:val="4F4F4F"/>
          <w:w w:val="105"/>
          <w:sz w:val="22"/>
        </w:rPr>
        <w:t>-</w:t>
      </w:r>
      <w:r>
        <w:rPr>
          <w:b/>
          <w:color w:val="4F4F4F"/>
          <w:spacing w:val="-9"/>
          <w:w w:val="105"/>
          <w:sz w:val="22"/>
        </w:rPr>
        <w:t> </w:t>
      </w:r>
      <w:r>
        <w:rPr>
          <w:b/>
          <w:color w:val="4F4F4F"/>
          <w:w w:val="105"/>
          <w:sz w:val="22"/>
          <w:u w:val="thick" w:color="4F4F4F"/>
        </w:rPr>
        <w:t>Heirs</w:t>
      </w:r>
      <w:r>
        <w:rPr>
          <w:b/>
          <w:color w:val="4F4F4F"/>
          <w:spacing w:val="-8"/>
          <w:w w:val="105"/>
          <w:sz w:val="22"/>
          <w:u w:val="thick" w:color="4F4F4F"/>
        </w:rPr>
        <w:t> </w:t>
      </w:r>
      <w:r>
        <w:rPr>
          <w:b/>
          <w:color w:val="4F4F4F"/>
          <w:w w:val="105"/>
          <w:sz w:val="22"/>
          <w:u w:val="thick" w:color="4F4F4F"/>
        </w:rPr>
        <w:t>and</w:t>
      </w:r>
      <w:r>
        <w:rPr>
          <w:b/>
          <w:color w:val="4F4F4F"/>
          <w:spacing w:val="-8"/>
          <w:w w:val="105"/>
          <w:sz w:val="22"/>
          <w:u w:val="thick" w:color="4F4F4F"/>
        </w:rPr>
        <w:t> </w:t>
      </w:r>
      <w:r>
        <w:rPr>
          <w:b/>
          <w:color w:val="4F4F4F"/>
          <w:spacing w:val="-2"/>
          <w:w w:val="105"/>
          <w:sz w:val="22"/>
          <w:u w:val="thick" w:color="4F4F4F"/>
        </w:rPr>
        <w:t>Successors:</w:t>
      </w:r>
    </w:p>
    <w:p>
      <w:pPr>
        <w:pStyle w:val="BodyText"/>
        <w:spacing w:before="6"/>
        <w:rPr>
          <w:b/>
        </w:rPr>
      </w:pPr>
    </w:p>
    <w:p>
      <w:pPr>
        <w:pStyle w:val="BodyText"/>
        <w:spacing w:line="242" w:lineRule="auto" w:before="1"/>
        <w:ind w:left="1308" w:right="1224" w:hanging="2"/>
        <w:jc w:val="both"/>
      </w:pPr>
      <w:r>
        <w:rPr>
          <w:color w:val="4F4F4F"/>
        </w:rPr>
        <w:t>Subject to the provisions hereof pertaining to assignment and subletting, the covenants and agreements of this Agreement shall be binding upon the heirs, legal representatives, successors and assigns of the parties hereto.</w:t>
      </w:r>
    </w:p>
    <w:p>
      <w:pPr>
        <w:pStyle w:val="BodyText"/>
        <w:spacing w:before="9"/>
        <w:rPr>
          <w:sz w:val="16"/>
        </w:rPr>
      </w:pPr>
    </w:p>
    <w:p>
      <w:pPr>
        <w:spacing w:before="91"/>
        <w:ind w:left="1315" w:right="0" w:firstLine="0"/>
        <w:jc w:val="left"/>
        <w:rPr>
          <w:b/>
          <w:sz w:val="22"/>
        </w:rPr>
      </w:pPr>
      <w:r>
        <w:rPr>
          <w:b/>
          <w:color w:val="4F4F4F"/>
          <w:spacing w:val="-2"/>
          <w:w w:val="105"/>
          <w:sz w:val="22"/>
        </w:rPr>
        <w:t>Section</w:t>
      </w:r>
      <w:r>
        <w:rPr>
          <w:b/>
          <w:color w:val="4F4F4F"/>
          <w:spacing w:val="-6"/>
          <w:w w:val="105"/>
          <w:sz w:val="22"/>
        </w:rPr>
        <w:t> </w:t>
      </w:r>
      <w:r>
        <w:rPr>
          <w:b/>
          <w:color w:val="4F4F4F"/>
          <w:spacing w:val="-2"/>
          <w:w w:val="105"/>
          <w:sz w:val="22"/>
        </w:rPr>
        <w:t>26.01</w:t>
      </w:r>
      <w:r>
        <w:rPr>
          <w:b/>
          <w:color w:val="4F4F4F"/>
          <w:spacing w:val="-12"/>
          <w:w w:val="105"/>
          <w:sz w:val="22"/>
        </w:rPr>
        <w:t> </w:t>
      </w:r>
      <w:r>
        <w:rPr>
          <w:b/>
          <w:color w:val="4F4F4F"/>
          <w:spacing w:val="-2"/>
          <w:w w:val="105"/>
          <w:sz w:val="22"/>
        </w:rPr>
        <w:t>-</w:t>
      </w:r>
      <w:r>
        <w:rPr>
          <w:b/>
          <w:color w:val="4F4F4F"/>
          <w:spacing w:val="-5"/>
          <w:w w:val="105"/>
          <w:sz w:val="22"/>
        </w:rPr>
        <w:t> </w:t>
      </w:r>
      <w:r>
        <w:rPr>
          <w:b/>
          <w:color w:val="4F4F4F"/>
          <w:spacing w:val="-2"/>
          <w:w w:val="105"/>
          <w:sz w:val="22"/>
          <w:u w:val="thick" w:color="4F4F4F"/>
        </w:rPr>
        <w:t>Integrated</w:t>
      </w:r>
      <w:r>
        <w:rPr>
          <w:b/>
          <w:color w:val="4F4F4F"/>
          <w:spacing w:val="11"/>
          <w:w w:val="105"/>
          <w:sz w:val="22"/>
          <w:u w:val="thick" w:color="4F4F4F"/>
        </w:rPr>
        <w:t> </w:t>
      </w:r>
      <w:r>
        <w:rPr>
          <w:b/>
          <w:color w:val="4F4F4F"/>
          <w:spacing w:val="-2"/>
          <w:w w:val="105"/>
          <w:sz w:val="22"/>
          <w:u w:val="thick" w:color="4F4F4F"/>
        </w:rPr>
        <w:t>Agreement;</w:t>
      </w:r>
      <w:r>
        <w:rPr>
          <w:b/>
          <w:color w:val="4F4F4F"/>
          <w:spacing w:val="6"/>
          <w:w w:val="105"/>
          <w:sz w:val="22"/>
          <w:u w:val="thick" w:color="4F4F4F"/>
        </w:rPr>
        <w:t> </w:t>
      </w:r>
      <w:r>
        <w:rPr>
          <w:b/>
          <w:color w:val="4F4F4F"/>
          <w:spacing w:val="-2"/>
          <w:w w:val="105"/>
          <w:sz w:val="22"/>
          <w:u w:val="thick" w:color="4F4F4F"/>
        </w:rPr>
        <w:t>Modification:</w:t>
      </w:r>
    </w:p>
    <w:p>
      <w:pPr>
        <w:pStyle w:val="BodyText"/>
        <w:spacing w:before="8"/>
        <w:rPr>
          <w:b/>
          <w:sz w:val="22"/>
        </w:rPr>
      </w:pPr>
    </w:p>
    <w:p>
      <w:pPr>
        <w:pStyle w:val="BodyText"/>
        <w:spacing w:line="244" w:lineRule="auto"/>
        <w:ind w:left="1317" w:right="1168" w:hanging="8"/>
      </w:pPr>
      <w:r>
        <w:rPr>
          <w:color w:val="4F4F4F"/>
        </w:rPr>
        <w:t>This Agreement contains all of the agreements of the parties and cannot be</w:t>
      </w:r>
      <w:r>
        <w:rPr>
          <w:color w:val="4F4F4F"/>
          <w:spacing w:val="-1"/>
        </w:rPr>
        <w:t> </w:t>
      </w:r>
      <w:r>
        <w:rPr>
          <w:color w:val="4F4F4F"/>
        </w:rPr>
        <w:t>amended or</w:t>
      </w:r>
      <w:r>
        <w:rPr>
          <w:color w:val="4F4F4F"/>
          <w:spacing w:val="-1"/>
        </w:rPr>
        <w:t> </w:t>
      </w:r>
      <w:r>
        <w:rPr>
          <w:color w:val="4F4F4F"/>
        </w:rPr>
        <w:t>modified except by</w:t>
      </w:r>
      <w:r>
        <w:rPr>
          <w:color w:val="4F4F4F"/>
          <w:spacing w:val="-6"/>
        </w:rPr>
        <w:t> </w:t>
      </w:r>
      <w:r>
        <w:rPr>
          <w:color w:val="4F4F4F"/>
        </w:rPr>
        <w:t>a</w:t>
      </w:r>
      <w:r>
        <w:rPr>
          <w:color w:val="4F4F4F"/>
          <w:spacing w:val="-1"/>
        </w:rPr>
        <w:t> </w:t>
      </w:r>
      <w:r>
        <w:rPr>
          <w:color w:val="4F4F4F"/>
        </w:rPr>
        <w:t>written agreement signed by</w:t>
      </w:r>
      <w:r>
        <w:rPr>
          <w:color w:val="4F4F4F"/>
          <w:spacing w:val="-11"/>
        </w:rPr>
        <w:t> </w:t>
      </w:r>
      <w:r>
        <w:rPr>
          <w:color w:val="4F4F4F"/>
        </w:rPr>
        <w:t>the</w:t>
      </w:r>
      <w:r>
        <w:rPr>
          <w:color w:val="4F4F4F"/>
          <w:spacing w:val="-5"/>
        </w:rPr>
        <w:t> </w:t>
      </w:r>
      <w:r>
        <w:rPr>
          <w:color w:val="4F4F4F"/>
        </w:rPr>
        <w:t>Lessor and</w:t>
      </w:r>
      <w:r>
        <w:rPr>
          <w:color w:val="4F4F4F"/>
          <w:spacing w:val="-1"/>
        </w:rPr>
        <w:t> </w:t>
      </w:r>
      <w:r>
        <w:rPr>
          <w:color w:val="4F4F4F"/>
        </w:rPr>
        <w:t>the Lessee.</w:t>
      </w:r>
    </w:p>
    <w:p>
      <w:pPr>
        <w:pStyle w:val="BodyText"/>
        <w:spacing w:before="1"/>
        <w:rPr>
          <w:sz w:val="17"/>
        </w:rPr>
      </w:pPr>
    </w:p>
    <w:p>
      <w:pPr>
        <w:spacing w:before="91"/>
        <w:ind w:left="1319" w:right="0" w:firstLine="0"/>
        <w:jc w:val="left"/>
        <w:rPr>
          <w:b/>
          <w:sz w:val="22"/>
        </w:rPr>
      </w:pPr>
      <w:r>
        <w:rPr>
          <w:b/>
          <w:color w:val="4F4F4F"/>
          <w:w w:val="105"/>
          <w:sz w:val="22"/>
        </w:rPr>
        <w:t>Section</w:t>
      </w:r>
      <w:r>
        <w:rPr>
          <w:b/>
          <w:color w:val="4F4F4F"/>
          <w:spacing w:val="-4"/>
          <w:w w:val="105"/>
          <w:sz w:val="22"/>
        </w:rPr>
        <w:t> </w:t>
      </w:r>
      <w:r>
        <w:rPr>
          <w:b/>
          <w:color w:val="4F4F4F"/>
          <w:w w:val="105"/>
          <w:sz w:val="22"/>
        </w:rPr>
        <w:t>27.01</w:t>
      </w:r>
      <w:r>
        <w:rPr>
          <w:b/>
          <w:color w:val="4F4F4F"/>
          <w:spacing w:val="-9"/>
          <w:w w:val="105"/>
          <w:sz w:val="22"/>
        </w:rPr>
        <w:t> </w:t>
      </w:r>
      <w:r>
        <w:rPr>
          <w:b/>
          <w:color w:val="4F4F4F"/>
          <w:w w:val="105"/>
          <w:sz w:val="22"/>
        </w:rPr>
        <w:t>-</w:t>
      </w:r>
      <w:r>
        <w:rPr>
          <w:b/>
          <w:color w:val="4F4F4F"/>
          <w:spacing w:val="-7"/>
          <w:w w:val="105"/>
          <w:sz w:val="22"/>
        </w:rPr>
        <w:t> </w:t>
      </w:r>
      <w:r>
        <w:rPr>
          <w:b/>
          <w:color w:val="4F4F4F"/>
          <w:spacing w:val="-2"/>
          <w:w w:val="105"/>
          <w:sz w:val="22"/>
          <w:u w:val="thick" w:color="4F4F4F"/>
        </w:rPr>
        <w:t>Recordation:</w:t>
      </w:r>
    </w:p>
    <w:p>
      <w:pPr>
        <w:pStyle w:val="BodyText"/>
        <w:spacing w:before="6"/>
        <w:rPr>
          <w:b/>
        </w:rPr>
      </w:pPr>
    </w:p>
    <w:p>
      <w:pPr>
        <w:pStyle w:val="BodyText"/>
        <w:spacing w:line="244" w:lineRule="auto"/>
        <w:ind w:left="1328" w:right="1168" w:hanging="5"/>
      </w:pPr>
      <w:r>
        <w:rPr>
          <w:color w:val="4F4F4F"/>
        </w:rPr>
        <w:t>This Agreement shall not be</w:t>
      </w:r>
      <w:r>
        <w:rPr>
          <w:color w:val="4F4F4F"/>
          <w:spacing w:val="-4"/>
        </w:rPr>
        <w:t> </w:t>
      </w:r>
      <w:r>
        <w:rPr>
          <w:color w:val="4F4F4F"/>
        </w:rPr>
        <w:t>recorded, except that if either party</w:t>
      </w:r>
      <w:r>
        <w:rPr>
          <w:color w:val="4F4F4F"/>
          <w:spacing w:val="-8"/>
        </w:rPr>
        <w:t> </w:t>
      </w:r>
      <w:r>
        <w:rPr>
          <w:color w:val="4F4F4F"/>
        </w:rPr>
        <w:t>requests the</w:t>
      </w:r>
      <w:r>
        <w:rPr>
          <w:color w:val="4F4F4F"/>
          <w:spacing w:val="-2"/>
        </w:rPr>
        <w:t> </w:t>
      </w:r>
      <w:r>
        <w:rPr>
          <w:color w:val="4F4F4F"/>
        </w:rPr>
        <w:t>other party</w:t>
      </w:r>
      <w:r>
        <w:rPr>
          <w:color w:val="4F4F4F"/>
          <w:spacing w:val="-9"/>
        </w:rPr>
        <w:t> </w:t>
      </w:r>
      <w:r>
        <w:rPr>
          <w:color w:val="4F4F4F"/>
        </w:rPr>
        <w:t>to</w:t>
      </w:r>
      <w:r>
        <w:rPr>
          <w:color w:val="4F4F4F"/>
          <w:spacing w:val="-6"/>
        </w:rPr>
        <w:t> </w:t>
      </w:r>
      <w:r>
        <w:rPr>
          <w:color w:val="4F4F4F"/>
        </w:rPr>
        <w:t>do</w:t>
      </w:r>
      <w:r>
        <w:rPr>
          <w:color w:val="4F4F4F"/>
          <w:spacing w:val="-4"/>
        </w:rPr>
        <w:t> </w:t>
      </w:r>
      <w:r>
        <w:rPr>
          <w:color w:val="4F4F4F"/>
        </w:rPr>
        <w:t>so, the</w:t>
      </w:r>
      <w:r>
        <w:rPr>
          <w:color w:val="4F4F4F"/>
          <w:spacing w:val="-2"/>
        </w:rPr>
        <w:t> </w:t>
      </w:r>
      <w:r>
        <w:rPr>
          <w:color w:val="4F4F4F"/>
        </w:rPr>
        <w:t>parties shall execute a</w:t>
      </w:r>
      <w:r>
        <w:rPr>
          <w:color w:val="4F4F4F"/>
          <w:spacing w:val="-3"/>
        </w:rPr>
        <w:t> </w:t>
      </w:r>
      <w:r>
        <w:rPr>
          <w:color w:val="4F4F4F"/>
        </w:rPr>
        <w:t>memorandum</w:t>
      </w:r>
      <w:r>
        <w:rPr>
          <w:color w:val="4F4F4F"/>
          <w:spacing w:val="34"/>
        </w:rPr>
        <w:t> </w:t>
      </w:r>
      <w:r>
        <w:rPr>
          <w:color w:val="4F4F4F"/>
        </w:rPr>
        <w:t>of lease in recordable form.</w:t>
      </w:r>
    </w:p>
    <w:p>
      <w:pPr>
        <w:pStyle w:val="BodyText"/>
        <w:spacing w:before="7"/>
        <w:rPr>
          <w:sz w:val="16"/>
        </w:rPr>
      </w:pPr>
    </w:p>
    <w:p>
      <w:pPr>
        <w:spacing w:before="91"/>
        <w:ind w:left="1334" w:right="0" w:firstLine="0"/>
        <w:jc w:val="left"/>
        <w:rPr>
          <w:b/>
          <w:sz w:val="22"/>
        </w:rPr>
      </w:pPr>
      <w:r>
        <w:rPr>
          <w:b/>
          <w:color w:val="4F4F4F"/>
          <w:w w:val="105"/>
          <w:sz w:val="22"/>
        </w:rPr>
        <w:t>Section</w:t>
      </w:r>
      <w:r>
        <w:rPr>
          <w:b/>
          <w:color w:val="4F4F4F"/>
          <w:spacing w:val="-1"/>
          <w:w w:val="105"/>
          <w:sz w:val="22"/>
        </w:rPr>
        <w:t> </w:t>
      </w:r>
      <w:r>
        <w:rPr>
          <w:b/>
          <w:color w:val="4F4F4F"/>
          <w:w w:val="105"/>
          <w:sz w:val="22"/>
        </w:rPr>
        <w:t>28.01</w:t>
      </w:r>
      <w:r>
        <w:rPr>
          <w:b/>
          <w:color w:val="4F4F4F"/>
          <w:spacing w:val="-9"/>
          <w:w w:val="105"/>
          <w:sz w:val="22"/>
        </w:rPr>
        <w:t> </w:t>
      </w:r>
      <w:r>
        <w:rPr>
          <w:b/>
          <w:color w:val="4F4F4F"/>
          <w:w w:val="105"/>
          <w:sz w:val="22"/>
        </w:rPr>
        <w:t>-</w:t>
      </w:r>
      <w:r>
        <w:rPr>
          <w:b/>
          <w:color w:val="4F4F4F"/>
          <w:spacing w:val="-9"/>
          <w:w w:val="105"/>
          <w:sz w:val="22"/>
        </w:rPr>
        <w:t> </w:t>
      </w:r>
      <w:r>
        <w:rPr>
          <w:b/>
          <w:color w:val="4F4F4F"/>
          <w:spacing w:val="-2"/>
          <w:w w:val="105"/>
          <w:sz w:val="22"/>
          <w:u w:val="thick" w:color="4F4F4F"/>
        </w:rPr>
        <w:t>Captions:</w:t>
      </w:r>
    </w:p>
    <w:p>
      <w:pPr>
        <w:pStyle w:val="BodyText"/>
        <w:spacing w:before="2"/>
        <w:rPr>
          <w:b/>
        </w:rPr>
      </w:pPr>
    </w:p>
    <w:p>
      <w:pPr>
        <w:pStyle w:val="BodyText"/>
        <w:ind w:left="1333"/>
      </w:pPr>
      <w:r>
        <w:rPr>
          <w:color w:val="282828"/>
        </w:rPr>
        <w:t>The</w:t>
      </w:r>
      <w:r>
        <w:rPr>
          <w:color w:val="282828"/>
          <w:spacing w:val="-13"/>
        </w:rPr>
        <w:t> </w:t>
      </w:r>
      <w:r>
        <w:rPr>
          <w:color w:val="282828"/>
        </w:rPr>
        <w:t>captions</w:t>
      </w:r>
      <w:r>
        <w:rPr>
          <w:color w:val="282828"/>
          <w:spacing w:val="-3"/>
        </w:rPr>
        <w:t> </w:t>
      </w:r>
      <w:r>
        <w:rPr>
          <w:color w:val="282828"/>
        </w:rPr>
        <w:t>used</w:t>
      </w:r>
      <w:r>
        <w:rPr>
          <w:color w:val="282828"/>
          <w:spacing w:val="-1"/>
        </w:rPr>
        <w:t> </w:t>
      </w:r>
      <w:r>
        <w:rPr>
          <w:color w:val="282828"/>
        </w:rPr>
        <w:t>in</w:t>
      </w:r>
      <w:r>
        <w:rPr>
          <w:color w:val="282828"/>
          <w:spacing w:val="-14"/>
        </w:rPr>
        <w:t> </w:t>
      </w:r>
      <w:r>
        <w:rPr>
          <w:color w:val="282828"/>
        </w:rPr>
        <w:t>this</w:t>
      </w:r>
      <w:r>
        <w:rPr>
          <w:color w:val="282828"/>
          <w:spacing w:val="-4"/>
        </w:rPr>
        <w:t> </w:t>
      </w:r>
      <w:r>
        <w:rPr>
          <w:color w:val="282828"/>
        </w:rPr>
        <w:t>Agreement</w:t>
      </w:r>
      <w:r>
        <w:rPr>
          <w:color w:val="282828"/>
          <w:spacing w:val="12"/>
        </w:rPr>
        <w:t> </w:t>
      </w:r>
      <w:r>
        <w:rPr>
          <w:color w:val="282828"/>
        </w:rPr>
        <w:t>shall</w:t>
      </w:r>
      <w:r>
        <w:rPr>
          <w:color w:val="282828"/>
          <w:spacing w:val="-6"/>
        </w:rPr>
        <w:t> </w:t>
      </w:r>
      <w:r>
        <w:rPr>
          <w:color w:val="282828"/>
        </w:rPr>
        <w:t>have</w:t>
      </w:r>
      <w:r>
        <w:rPr>
          <w:color w:val="282828"/>
          <w:spacing w:val="-2"/>
        </w:rPr>
        <w:t> </w:t>
      </w:r>
      <w:r>
        <w:rPr>
          <w:color w:val="282828"/>
        </w:rPr>
        <w:t>no</w:t>
      </w:r>
      <w:r>
        <w:rPr>
          <w:color w:val="282828"/>
          <w:spacing w:val="-6"/>
        </w:rPr>
        <w:t> </w:t>
      </w:r>
      <w:r>
        <w:rPr>
          <w:color w:val="282828"/>
        </w:rPr>
        <w:t>effect</w:t>
      </w:r>
      <w:r>
        <w:rPr>
          <w:color w:val="282828"/>
          <w:spacing w:val="-2"/>
        </w:rPr>
        <w:t> </w:t>
      </w:r>
      <w:r>
        <w:rPr>
          <w:color w:val="282828"/>
        </w:rPr>
        <w:t>of</w:t>
      </w:r>
      <w:r>
        <w:rPr>
          <w:color w:val="282828"/>
          <w:spacing w:val="-7"/>
        </w:rPr>
        <w:t> </w:t>
      </w:r>
      <w:r>
        <w:rPr>
          <w:color w:val="282828"/>
        </w:rPr>
        <w:t>its</w:t>
      </w:r>
      <w:r>
        <w:rPr>
          <w:color w:val="282828"/>
          <w:spacing w:val="-12"/>
        </w:rPr>
        <w:t> </w:t>
      </w:r>
      <w:r>
        <w:rPr>
          <w:color w:val="282828"/>
          <w:spacing w:val="-2"/>
        </w:rPr>
        <w:t>interpretation.</w:t>
      </w:r>
    </w:p>
    <w:p>
      <w:pPr>
        <w:pStyle w:val="BodyText"/>
        <w:spacing w:before="8"/>
        <w:rPr>
          <w:sz w:val="16"/>
        </w:rPr>
      </w:pPr>
    </w:p>
    <w:p>
      <w:pPr>
        <w:spacing w:before="91"/>
        <w:ind w:left="1343" w:right="0" w:firstLine="0"/>
        <w:jc w:val="left"/>
        <w:rPr>
          <w:b/>
          <w:sz w:val="22"/>
        </w:rPr>
      </w:pPr>
      <w:r>
        <w:rPr>
          <w:b/>
          <w:color w:val="282828"/>
          <w:w w:val="105"/>
          <w:sz w:val="22"/>
        </w:rPr>
        <w:t>Section</w:t>
      </w:r>
      <w:r>
        <w:rPr>
          <w:b/>
          <w:color w:val="282828"/>
          <w:spacing w:val="-6"/>
          <w:w w:val="105"/>
          <w:sz w:val="22"/>
        </w:rPr>
        <w:t> </w:t>
      </w:r>
      <w:r>
        <w:rPr>
          <w:b/>
          <w:color w:val="282828"/>
          <w:w w:val="105"/>
          <w:sz w:val="22"/>
        </w:rPr>
        <w:t>29.01</w:t>
      </w:r>
      <w:r>
        <w:rPr>
          <w:b/>
          <w:color w:val="282828"/>
          <w:spacing w:val="-6"/>
          <w:w w:val="105"/>
          <w:sz w:val="22"/>
        </w:rPr>
        <w:t> </w:t>
      </w:r>
      <w:r>
        <w:rPr>
          <w:b/>
          <w:color w:val="282828"/>
          <w:w w:val="105"/>
          <w:sz w:val="22"/>
        </w:rPr>
        <w:t>-</w:t>
      </w:r>
      <w:r>
        <w:rPr>
          <w:b/>
          <w:color w:val="282828"/>
          <w:spacing w:val="-11"/>
          <w:w w:val="105"/>
          <w:sz w:val="22"/>
        </w:rPr>
        <w:t> </w:t>
      </w:r>
      <w:r>
        <w:rPr>
          <w:b/>
          <w:color w:val="282828"/>
          <w:spacing w:val="-2"/>
          <w:w w:val="105"/>
          <w:sz w:val="22"/>
          <w:u w:val="thick" w:color="282828"/>
        </w:rPr>
        <w:t>Severabilitv:</w:t>
      </w:r>
    </w:p>
    <w:p>
      <w:pPr>
        <w:pStyle w:val="BodyText"/>
        <w:spacing w:before="2"/>
        <w:rPr>
          <w:b/>
        </w:rPr>
      </w:pPr>
    </w:p>
    <w:p>
      <w:pPr>
        <w:pStyle w:val="BodyText"/>
        <w:ind w:left="1348" w:right="1168" w:hanging="5"/>
      </w:pPr>
      <w:r>
        <w:rPr>
          <w:color w:val="282828"/>
        </w:rPr>
        <w:t>The unenforceability,</w:t>
      </w:r>
      <w:r>
        <w:rPr>
          <w:color w:val="282828"/>
          <w:spacing w:val="-6"/>
        </w:rPr>
        <w:t> </w:t>
      </w:r>
      <w:r>
        <w:rPr>
          <w:color w:val="282828"/>
        </w:rPr>
        <w:t>invalidity,</w:t>
      </w:r>
      <w:r>
        <w:rPr>
          <w:color w:val="282828"/>
          <w:spacing w:val="24"/>
        </w:rPr>
        <w:t> </w:t>
      </w:r>
      <w:r>
        <w:rPr>
          <w:color w:val="282828"/>
        </w:rPr>
        <w:t>or illegality of any provision of this Agreement shall not render the other provisions unenforceable, invalid or illegal.</w:t>
      </w:r>
    </w:p>
    <w:p>
      <w:pPr>
        <w:spacing w:after="0"/>
        <w:sectPr>
          <w:pgSz w:w="12240" w:h="15800"/>
          <w:pgMar w:header="0" w:footer="1692" w:top="1400" w:bottom="1980" w:left="260" w:right="400"/>
        </w:sectPr>
      </w:pPr>
    </w:p>
    <w:p>
      <w:pPr>
        <w:spacing w:before="61"/>
        <w:ind w:left="1353" w:right="0" w:firstLine="0"/>
        <w:jc w:val="both"/>
        <w:rPr>
          <w:b/>
          <w:sz w:val="22"/>
        </w:rPr>
      </w:pPr>
      <w:r>
        <w:rPr>
          <w:b/>
          <w:color w:val="2D2D2D"/>
          <w:w w:val="105"/>
          <w:sz w:val="22"/>
        </w:rPr>
        <w:t>Section</w:t>
      </w:r>
      <w:r>
        <w:rPr>
          <w:b/>
          <w:color w:val="2D2D2D"/>
          <w:spacing w:val="-10"/>
          <w:w w:val="105"/>
          <w:sz w:val="22"/>
        </w:rPr>
        <w:t> </w:t>
      </w:r>
      <w:r>
        <w:rPr>
          <w:b/>
          <w:color w:val="2D2D2D"/>
          <w:w w:val="105"/>
          <w:sz w:val="22"/>
        </w:rPr>
        <w:t>30.01</w:t>
      </w:r>
      <w:r>
        <w:rPr>
          <w:b/>
          <w:color w:val="2D2D2D"/>
          <w:spacing w:val="-14"/>
          <w:w w:val="105"/>
          <w:sz w:val="22"/>
        </w:rPr>
        <w:t> </w:t>
      </w:r>
      <w:r>
        <w:rPr>
          <w:b/>
          <w:color w:val="2D2D2D"/>
          <w:w w:val="105"/>
          <w:sz w:val="22"/>
        </w:rPr>
        <w:t>-</w:t>
      </w:r>
      <w:r>
        <w:rPr>
          <w:b/>
          <w:color w:val="2D2D2D"/>
          <w:spacing w:val="-13"/>
          <w:w w:val="105"/>
          <w:sz w:val="22"/>
        </w:rPr>
        <w:t> </w:t>
      </w:r>
      <w:r>
        <w:rPr>
          <w:b/>
          <w:color w:val="2D2D2D"/>
          <w:w w:val="105"/>
          <w:sz w:val="22"/>
          <w:u w:val="thick" w:color="2D2D2D"/>
        </w:rPr>
        <w:t>Attorney's</w:t>
      </w:r>
      <w:r>
        <w:rPr>
          <w:b/>
          <w:color w:val="2D2D2D"/>
          <w:spacing w:val="-3"/>
          <w:w w:val="105"/>
          <w:sz w:val="22"/>
          <w:u w:val="thick" w:color="2D2D2D"/>
        </w:rPr>
        <w:t> </w:t>
      </w:r>
      <w:r>
        <w:rPr>
          <w:b/>
          <w:color w:val="2D2D2D"/>
          <w:spacing w:val="-2"/>
          <w:w w:val="105"/>
          <w:sz w:val="22"/>
          <w:u w:val="thick" w:color="2D2D2D"/>
        </w:rPr>
        <w:t>Costs:</w:t>
      </w:r>
    </w:p>
    <w:p>
      <w:pPr>
        <w:pStyle w:val="BodyText"/>
        <w:rPr>
          <w:b/>
          <w:sz w:val="26"/>
        </w:rPr>
      </w:pPr>
    </w:p>
    <w:p>
      <w:pPr>
        <w:spacing w:line="249" w:lineRule="auto" w:before="0"/>
        <w:ind w:left="1357" w:right="1158" w:hanging="13"/>
        <w:jc w:val="both"/>
        <w:rPr>
          <w:sz w:val="22"/>
        </w:rPr>
      </w:pPr>
      <w:r>
        <w:rPr>
          <w:rFonts w:ascii="Arial" w:hAnsi="Arial"/>
          <w:color w:val="2D2D2D"/>
          <w:w w:val="105"/>
          <w:sz w:val="22"/>
        </w:rPr>
        <w:t>If</w:t>
      </w:r>
      <w:r>
        <w:rPr>
          <w:rFonts w:ascii="Arial" w:hAnsi="Arial"/>
          <w:color w:val="2D2D2D"/>
          <w:w w:val="105"/>
          <w:sz w:val="22"/>
        </w:rPr>
        <w:t> </w:t>
      </w:r>
      <w:r>
        <w:rPr>
          <w:color w:val="2D2D2D"/>
          <w:w w:val="105"/>
          <w:sz w:val="22"/>
        </w:rPr>
        <w:t>by reason of any default on the part of Lessee, Lessor shall bring suit to recover any rent due hereunder, or</w:t>
      </w:r>
      <w:r>
        <w:rPr>
          <w:color w:val="2D2D2D"/>
          <w:spacing w:val="-4"/>
          <w:w w:val="105"/>
          <w:sz w:val="22"/>
        </w:rPr>
        <w:t> </w:t>
      </w:r>
      <w:r>
        <w:rPr>
          <w:color w:val="2D2D2D"/>
          <w:w w:val="105"/>
          <w:sz w:val="22"/>
        </w:rPr>
        <w:t>for breach of any provision of this Agreement</w:t>
      </w:r>
      <w:r>
        <w:rPr>
          <w:color w:val="2D2D2D"/>
          <w:spacing w:val="18"/>
          <w:w w:val="105"/>
          <w:sz w:val="22"/>
        </w:rPr>
        <w:t> </w:t>
      </w:r>
      <w:r>
        <w:rPr>
          <w:color w:val="2D2D2D"/>
          <w:w w:val="105"/>
          <w:sz w:val="22"/>
        </w:rPr>
        <w:t>or</w:t>
      </w:r>
      <w:r>
        <w:rPr>
          <w:color w:val="2D2D2D"/>
          <w:spacing w:val="-2"/>
          <w:w w:val="105"/>
          <w:sz w:val="22"/>
        </w:rPr>
        <w:t> </w:t>
      </w:r>
      <w:r>
        <w:rPr>
          <w:color w:val="2D2D2D"/>
          <w:w w:val="105"/>
          <w:sz w:val="22"/>
        </w:rPr>
        <w:t>to recover possession of Premises 1</w:t>
      </w:r>
      <w:r>
        <w:rPr>
          <w:color w:val="2D2D2D"/>
          <w:spacing w:val="-4"/>
          <w:w w:val="105"/>
          <w:sz w:val="22"/>
        </w:rPr>
        <w:t> </w:t>
      </w:r>
      <w:r>
        <w:rPr>
          <w:color w:val="2D2D2D"/>
          <w:w w:val="105"/>
          <w:sz w:val="22"/>
        </w:rPr>
        <w:t>and/or</w:t>
      </w:r>
      <w:r>
        <w:rPr>
          <w:color w:val="2D2D2D"/>
          <w:spacing w:val="-1"/>
          <w:w w:val="105"/>
          <w:sz w:val="22"/>
        </w:rPr>
        <w:t> </w:t>
      </w:r>
      <w:r>
        <w:rPr>
          <w:color w:val="2D2D2D"/>
          <w:w w:val="105"/>
          <w:sz w:val="22"/>
        </w:rPr>
        <w:t>Premises</w:t>
      </w:r>
      <w:r>
        <w:rPr>
          <w:color w:val="2D2D2D"/>
          <w:spacing w:val="-1"/>
          <w:w w:val="105"/>
          <w:sz w:val="22"/>
        </w:rPr>
        <w:t> </w:t>
      </w:r>
      <w:r>
        <w:rPr>
          <w:color w:val="2D2D2D"/>
          <w:w w:val="105"/>
          <w:sz w:val="22"/>
        </w:rPr>
        <w:t>2,</w:t>
      </w:r>
      <w:r>
        <w:rPr>
          <w:color w:val="2D2D2D"/>
          <w:spacing w:val="-13"/>
          <w:w w:val="105"/>
          <w:sz w:val="22"/>
        </w:rPr>
        <w:t> </w:t>
      </w:r>
      <w:r>
        <w:rPr>
          <w:color w:val="2D2D2D"/>
          <w:w w:val="105"/>
          <w:sz w:val="22"/>
        </w:rPr>
        <w:t>or</w:t>
      </w:r>
      <w:r>
        <w:rPr>
          <w:color w:val="2D2D2D"/>
          <w:spacing w:val="-10"/>
          <w:w w:val="105"/>
          <w:sz w:val="22"/>
        </w:rPr>
        <w:t> </w:t>
      </w:r>
      <w:r>
        <w:rPr>
          <w:color w:val="2D2D2D"/>
          <w:w w:val="105"/>
          <w:sz w:val="22"/>
        </w:rPr>
        <w:t>if</w:t>
      </w:r>
      <w:r>
        <w:rPr>
          <w:color w:val="2D2D2D"/>
          <w:spacing w:val="-9"/>
          <w:w w:val="105"/>
          <w:sz w:val="22"/>
        </w:rPr>
        <w:t> </w:t>
      </w:r>
      <w:r>
        <w:rPr>
          <w:color w:val="2D2D2D"/>
          <w:w w:val="105"/>
          <w:sz w:val="22"/>
        </w:rPr>
        <w:t>Lessee</w:t>
      </w:r>
      <w:r>
        <w:rPr>
          <w:color w:val="2D2D2D"/>
          <w:spacing w:val="-5"/>
          <w:w w:val="105"/>
          <w:sz w:val="22"/>
        </w:rPr>
        <w:t> </w:t>
      </w:r>
      <w:r>
        <w:rPr>
          <w:color w:val="2D2D2D"/>
          <w:w w:val="105"/>
          <w:sz w:val="22"/>
        </w:rPr>
        <w:t>shall</w:t>
      </w:r>
      <w:r>
        <w:rPr>
          <w:color w:val="2D2D2D"/>
          <w:spacing w:val="-9"/>
          <w:w w:val="105"/>
          <w:sz w:val="22"/>
        </w:rPr>
        <w:t> </w:t>
      </w:r>
      <w:r>
        <w:rPr>
          <w:color w:val="2D2D2D"/>
          <w:w w:val="105"/>
          <w:sz w:val="22"/>
        </w:rPr>
        <w:t>bring</w:t>
      </w:r>
      <w:r>
        <w:rPr>
          <w:color w:val="2D2D2D"/>
          <w:spacing w:val="-4"/>
          <w:w w:val="105"/>
          <w:sz w:val="22"/>
        </w:rPr>
        <w:t> </w:t>
      </w:r>
      <w:r>
        <w:rPr>
          <w:color w:val="2D2D2D"/>
          <w:w w:val="105"/>
          <w:sz w:val="22"/>
        </w:rPr>
        <w:t>any</w:t>
      </w:r>
      <w:r>
        <w:rPr>
          <w:color w:val="2D2D2D"/>
          <w:spacing w:val="-13"/>
          <w:w w:val="105"/>
          <w:sz w:val="22"/>
        </w:rPr>
        <w:t> </w:t>
      </w:r>
      <w:r>
        <w:rPr>
          <w:color w:val="2D2D2D"/>
          <w:w w:val="105"/>
          <w:sz w:val="22"/>
        </w:rPr>
        <w:t>action for</w:t>
      </w:r>
      <w:r>
        <w:rPr>
          <w:color w:val="2D2D2D"/>
          <w:spacing w:val="-13"/>
          <w:w w:val="105"/>
          <w:sz w:val="22"/>
        </w:rPr>
        <w:t> </w:t>
      </w:r>
      <w:r>
        <w:rPr>
          <w:color w:val="2D2D2D"/>
          <w:w w:val="105"/>
          <w:sz w:val="22"/>
        </w:rPr>
        <w:t>any</w:t>
      </w:r>
      <w:r>
        <w:rPr>
          <w:color w:val="2D2D2D"/>
          <w:spacing w:val="-15"/>
          <w:w w:val="105"/>
          <w:sz w:val="22"/>
        </w:rPr>
        <w:t> </w:t>
      </w:r>
      <w:r>
        <w:rPr>
          <w:color w:val="2D2D2D"/>
          <w:w w:val="105"/>
          <w:sz w:val="22"/>
        </w:rPr>
        <w:t>relief</w:t>
      </w:r>
      <w:r>
        <w:rPr>
          <w:color w:val="2D2D2D"/>
          <w:spacing w:val="-1"/>
          <w:w w:val="105"/>
          <w:sz w:val="22"/>
        </w:rPr>
        <w:t> </w:t>
      </w:r>
      <w:r>
        <w:rPr>
          <w:color w:val="2D2D2D"/>
          <w:w w:val="105"/>
          <w:sz w:val="22"/>
        </w:rPr>
        <w:t>against</w:t>
      </w:r>
      <w:r>
        <w:rPr>
          <w:color w:val="2D2D2D"/>
          <w:spacing w:val="-2"/>
          <w:w w:val="105"/>
          <w:sz w:val="22"/>
        </w:rPr>
        <w:t> </w:t>
      </w:r>
      <w:r>
        <w:rPr>
          <w:color w:val="2D2D2D"/>
          <w:w w:val="105"/>
          <w:sz w:val="22"/>
        </w:rPr>
        <w:t>Lessor,</w:t>
      </w:r>
      <w:r>
        <w:rPr>
          <w:color w:val="2D2D2D"/>
          <w:spacing w:val="-7"/>
          <w:w w:val="105"/>
          <w:sz w:val="22"/>
        </w:rPr>
        <w:t> </w:t>
      </w:r>
      <w:r>
        <w:rPr>
          <w:color w:val="2D2D2D"/>
          <w:w w:val="105"/>
          <w:sz w:val="22"/>
        </w:rPr>
        <w:t>declaratory</w:t>
      </w:r>
      <w:r>
        <w:rPr>
          <w:color w:val="2D2D2D"/>
          <w:spacing w:val="-4"/>
          <w:w w:val="105"/>
          <w:sz w:val="22"/>
        </w:rPr>
        <w:t> </w:t>
      </w:r>
      <w:r>
        <w:rPr>
          <w:color w:val="2D2D2D"/>
          <w:w w:val="105"/>
          <w:sz w:val="22"/>
        </w:rPr>
        <w:t>or otherwise,</w:t>
      </w:r>
      <w:r>
        <w:rPr>
          <w:color w:val="2D2D2D"/>
          <w:w w:val="105"/>
          <w:sz w:val="22"/>
        </w:rPr>
        <w:t> arising out of this Agreement,</w:t>
      </w:r>
      <w:r>
        <w:rPr>
          <w:color w:val="2D2D2D"/>
          <w:w w:val="105"/>
          <w:sz w:val="22"/>
        </w:rPr>
        <w:t> the prevailing</w:t>
      </w:r>
      <w:r>
        <w:rPr>
          <w:color w:val="2D2D2D"/>
          <w:w w:val="105"/>
          <w:sz w:val="22"/>
        </w:rPr>
        <w:t> party shall have and recover</w:t>
      </w:r>
      <w:r>
        <w:rPr>
          <w:color w:val="2D2D2D"/>
          <w:w w:val="105"/>
          <w:sz w:val="22"/>
        </w:rPr>
        <w:t> against·the other</w:t>
      </w:r>
      <w:r>
        <w:rPr>
          <w:color w:val="2D2D2D"/>
          <w:w w:val="105"/>
          <w:sz w:val="22"/>
        </w:rPr>
        <w:t> party</w:t>
      </w:r>
      <w:r>
        <w:rPr>
          <w:color w:val="2D2D2D"/>
          <w:w w:val="105"/>
          <w:sz w:val="22"/>
        </w:rPr>
        <w:t> in</w:t>
      </w:r>
      <w:r>
        <w:rPr>
          <w:color w:val="2D2D2D"/>
          <w:w w:val="105"/>
          <w:sz w:val="22"/>
        </w:rPr>
        <w:t> addition</w:t>
      </w:r>
      <w:r>
        <w:rPr>
          <w:color w:val="2D2D2D"/>
          <w:w w:val="105"/>
          <w:sz w:val="22"/>
        </w:rPr>
        <w:t> to</w:t>
      </w:r>
      <w:r>
        <w:rPr>
          <w:color w:val="2D2D2D"/>
          <w:w w:val="105"/>
          <w:sz w:val="22"/>
        </w:rPr>
        <w:t> the</w:t>
      </w:r>
      <w:r>
        <w:rPr>
          <w:color w:val="2D2D2D"/>
          <w:w w:val="105"/>
          <w:sz w:val="22"/>
        </w:rPr>
        <w:t> costs</w:t>
      </w:r>
      <w:r>
        <w:rPr>
          <w:color w:val="2D2D2D"/>
          <w:w w:val="105"/>
          <w:sz w:val="22"/>
        </w:rPr>
        <w:t> allowed</w:t>
      </w:r>
      <w:r>
        <w:rPr>
          <w:color w:val="2D2D2D"/>
          <w:w w:val="105"/>
          <w:sz w:val="22"/>
        </w:rPr>
        <w:t> by</w:t>
      </w:r>
      <w:r>
        <w:rPr>
          <w:color w:val="2D2D2D"/>
          <w:w w:val="105"/>
          <w:sz w:val="22"/>
        </w:rPr>
        <w:t> law,</w:t>
      </w:r>
      <w:r>
        <w:rPr>
          <w:color w:val="2D2D2D"/>
          <w:w w:val="105"/>
          <w:sz w:val="22"/>
        </w:rPr>
        <w:t> such</w:t>
      </w:r>
      <w:r>
        <w:rPr>
          <w:color w:val="2D2D2D"/>
          <w:w w:val="105"/>
          <w:sz w:val="22"/>
        </w:rPr>
        <w:t> sum</w:t>
      </w:r>
      <w:r>
        <w:rPr>
          <w:color w:val="2D2D2D"/>
          <w:w w:val="105"/>
          <w:sz w:val="22"/>
        </w:rPr>
        <w:t> as</w:t>
      </w:r>
      <w:r>
        <w:rPr>
          <w:color w:val="2D2D2D"/>
          <w:w w:val="105"/>
          <w:sz w:val="22"/>
        </w:rPr>
        <w:t> the</w:t>
      </w:r>
      <w:r>
        <w:rPr>
          <w:color w:val="2D2D2D"/>
          <w:w w:val="105"/>
          <w:sz w:val="22"/>
        </w:rPr>
        <w:t> court</w:t>
      </w:r>
      <w:r>
        <w:rPr>
          <w:color w:val="2D2D2D"/>
          <w:w w:val="105"/>
          <w:sz w:val="22"/>
        </w:rPr>
        <w:t> may</w:t>
      </w:r>
      <w:r>
        <w:rPr>
          <w:color w:val="2D2D2D"/>
          <w:w w:val="105"/>
          <w:sz w:val="22"/>
        </w:rPr>
        <w:t> judge</w:t>
      </w:r>
      <w:r>
        <w:rPr>
          <w:color w:val="2D2D2D"/>
          <w:w w:val="105"/>
          <w:sz w:val="22"/>
        </w:rPr>
        <w:t> to</w:t>
      </w:r>
      <w:r>
        <w:rPr>
          <w:color w:val="2D2D2D"/>
          <w:w w:val="105"/>
          <w:sz w:val="22"/>
        </w:rPr>
        <w:t> be</w:t>
      </w:r>
      <w:r>
        <w:rPr>
          <w:color w:val="2D2D2D"/>
          <w:w w:val="105"/>
          <w:sz w:val="22"/>
        </w:rPr>
        <w:t> a reasonable attorney's fee.</w:t>
      </w:r>
    </w:p>
    <w:p>
      <w:pPr>
        <w:pStyle w:val="BodyText"/>
        <w:spacing w:before="6"/>
        <w:rPr>
          <w:sz w:val="16"/>
        </w:rPr>
      </w:pPr>
    </w:p>
    <w:p>
      <w:pPr>
        <w:spacing w:before="91"/>
        <w:ind w:left="1367" w:right="0" w:firstLine="0"/>
        <w:jc w:val="both"/>
        <w:rPr>
          <w:b/>
          <w:sz w:val="22"/>
        </w:rPr>
      </w:pPr>
      <w:r>
        <w:rPr>
          <w:b/>
          <w:color w:val="2D2D2D"/>
          <w:w w:val="105"/>
          <w:sz w:val="22"/>
        </w:rPr>
        <w:t>Section</w:t>
      </w:r>
      <w:r>
        <w:rPr>
          <w:b/>
          <w:color w:val="2D2D2D"/>
          <w:spacing w:val="9"/>
          <w:w w:val="105"/>
          <w:sz w:val="22"/>
        </w:rPr>
        <w:t> </w:t>
      </w:r>
      <w:r>
        <w:rPr>
          <w:b/>
          <w:color w:val="2D2D2D"/>
          <w:w w:val="105"/>
          <w:sz w:val="22"/>
        </w:rPr>
        <w:t>31.01-</w:t>
      </w:r>
      <w:r>
        <w:rPr>
          <w:b/>
          <w:color w:val="2D2D2D"/>
          <w:spacing w:val="4"/>
          <w:w w:val="105"/>
          <w:sz w:val="22"/>
        </w:rPr>
        <w:t> </w:t>
      </w:r>
      <w:r>
        <w:rPr>
          <w:b/>
          <w:color w:val="2D2D2D"/>
          <w:w w:val="105"/>
          <w:sz w:val="22"/>
          <w:u w:val="thick" w:color="2D2D2D"/>
        </w:rPr>
        <w:t>Option</w:t>
      </w:r>
      <w:r>
        <w:rPr>
          <w:b/>
          <w:color w:val="2D2D2D"/>
          <w:spacing w:val="15"/>
          <w:w w:val="105"/>
          <w:sz w:val="22"/>
          <w:u w:val="thick" w:color="2D2D2D"/>
        </w:rPr>
        <w:t> </w:t>
      </w:r>
      <w:r>
        <w:rPr>
          <w:b/>
          <w:color w:val="2D2D2D"/>
          <w:w w:val="105"/>
          <w:sz w:val="22"/>
          <w:u w:val="thick" w:color="2D2D2D"/>
        </w:rPr>
        <w:t>to</w:t>
      </w:r>
      <w:r>
        <w:rPr>
          <w:b/>
          <w:color w:val="2D2D2D"/>
          <w:spacing w:val="-1"/>
          <w:w w:val="105"/>
          <w:sz w:val="22"/>
          <w:u w:val="thick" w:color="2D2D2D"/>
        </w:rPr>
        <w:t> </w:t>
      </w:r>
      <w:r>
        <w:rPr>
          <w:b/>
          <w:color w:val="2D2D2D"/>
          <w:spacing w:val="-2"/>
          <w:w w:val="105"/>
          <w:sz w:val="22"/>
          <w:u w:val="thick" w:color="2D2D2D"/>
        </w:rPr>
        <w:t>Renew:</w:t>
      </w:r>
    </w:p>
    <w:p>
      <w:pPr>
        <w:pStyle w:val="BodyText"/>
        <w:spacing w:before="7"/>
        <w:rPr>
          <w:b/>
          <w:sz w:val="25"/>
        </w:rPr>
      </w:pPr>
    </w:p>
    <w:p>
      <w:pPr>
        <w:spacing w:line="254" w:lineRule="auto" w:before="0"/>
        <w:ind w:left="1366" w:right="1154" w:hanging="1"/>
        <w:jc w:val="both"/>
        <w:rPr>
          <w:sz w:val="22"/>
        </w:rPr>
      </w:pPr>
      <w:r>
        <w:rPr>
          <w:color w:val="2D2D2D"/>
          <w:w w:val="105"/>
          <w:sz w:val="22"/>
        </w:rPr>
        <w:t>Provided that</w:t>
      </w:r>
      <w:r>
        <w:rPr>
          <w:color w:val="2D2D2D"/>
          <w:spacing w:val="-2"/>
          <w:w w:val="105"/>
          <w:sz w:val="22"/>
        </w:rPr>
        <w:t> </w:t>
      </w:r>
      <w:r>
        <w:rPr>
          <w:color w:val="2D2D2D"/>
          <w:w w:val="105"/>
          <w:sz w:val="22"/>
        </w:rPr>
        <w:t>Lessee is</w:t>
      </w:r>
      <w:r>
        <w:rPr>
          <w:color w:val="2D2D2D"/>
          <w:spacing w:val="-4"/>
          <w:w w:val="105"/>
          <w:sz w:val="22"/>
        </w:rPr>
        <w:t> </w:t>
      </w:r>
      <w:r>
        <w:rPr>
          <w:color w:val="2D2D2D"/>
          <w:w w:val="105"/>
          <w:sz w:val="22"/>
        </w:rPr>
        <w:t>not in</w:t>
      </w:r>
      <w:r>
        <w:rPr>
          <w:color w:val="2D2D2D"/>
          <w:spacing w:val="-7"/>
          <w:w w:val="105"/>
          <w:sz w:val="22"/>
        </w:rPr>
        <w:t> </w:t>
      </w:r>
      <w:r>
        <w:rPr>
          <w:color w:val="2D2D2D"/>
          <w:w w:val="105"/>
          <w:sz w:val="22"/>
        </w:rPr>
        <w:t>default in</w:t>
      </w:r>
      <w:r>
        <w:rPr>
          <w:color w:val="2D2D2D"/>
          <w:spacing w:val="-11"/>
          <w:w w:val="105"/>
          <w:sz w:val="22"/>
        </w:rPr>
        <w:t> </w:t>
      </w:r>
      <w:r>
        <w:rPr>
          <w:color w:val="2D2D2D"/>
          <w:w w:val="105"/>
          <w:sz w:val="22"/>
        </w:rPr>
        <w:t>the</w:t>
      </w:r>
      <w:r>
        <w:rPr>
          <w:color w:val="2D2D2D"/>
          <w:spacing w:val="-7"/>
          <w:w w:val="105"/>
          <w:sz w:val="22"/>
        </w:rPr>
        <w:t> </w:t>
      </w:r>
      <w:r>
        <w:rPr>
          <w:color w:val="2D2D2D"/>
          <w:w w:val="105"/>
          <w:sz w:val="22"/>
        </w:rPr>
        <w:t>performance of</w:t>
      </w:r>
      <w:r>
        <w:rPr>
          <w:color w:val="2D2D2D"/>
          <w:spacing w:val="-5"/>
          <w:w w:val="105"/>
          <w:sz w:val="22"/>
        </w:rPr>
        <w:t> </w:t>
      </w:r>
      <w:r>
        <w:rPr>
          <w:color w:val="2D2D2D"/>
          <w:w w:val="105"/>
          <w:sz w:val="22"/>
        </w:rPr>
        <w:t>this</w:t>
      </w:r>
      <w:r>
        <w:rPr>
          <w:color w:val="2D2D2D"/>
          <w:spacing w:val="-4"/>
          <w:w w:val="105"/>
          <w:sz w:val="22"/>
        </w:rPr>
        <w:t> </w:t>
      </w:r>
      <w:r>
        <w:rPr>
          <w:color w:val="2D2D2D"/>
          <w:w w:val="105"/>
          <w:sz w:val="22"/>
        </w:rPr>
        <w:t>Agreement, Lessee shall</w:t>
      </w:r>
      <w:r>
        <w:rPr>
          <w:color w:val="2D2D2D"/>
          <w:spacing w:val="-1"/>
          <w:w w:val="105"/>
          <w:sz w:val="22"/>
        </w:rPr>
        <w:t> </w:t>
      </w:r>
      <w:r>
        <w:rPr>
          <w:color w:val="2D2D2D"/>
          <w:w w:val="105"/>
          <w:sz w:val="22"/>
        </w:rPr>
        <w:t>have</w:t>
      </w:r>
      <w:r>
        <w:rPr>
          <w:color w:val="2D2D2D"/>
          <w:spacing w:val="-6"/>
          <w:w w:val="105"/>
          <w:sz w:val="22"/>
        </w:rPr>
        <w:t> </w:t>
      </w:r>
      <w:r>
        <w:rPr>
          <w:color w:val="2D2D2D"/>
          <w:w w:val="105"/>
          <w:sz w:val="22"/>
        </w:rPr>
        <w:t>the option</w:t>
      </w:r>
      <w:r>
        <w:rPr>
          <w:color w:val="2D2D2D"/>
          <w:spacing w:val="-1"/>
          <w:w w:val="105"/>
          <w:sz w:val="22"/>
        </w:rPr>
        <w:t> </w:t>
      </w:r>
      <w:r>
        <w:rPr>
          <w:color w:val="2D2D2D"/>
          <w:w w:val="105"/>
          <w:sz w:val="22"/>
        </w:rPr>
        <w:t>to</w:t>
      </w:r>
      <w:r>
        <w:rPr>
          <w:color w:val="2D2D2D"/>
          <w:spacing w:val="-3"/>
          <w:w w:val="105"/>
          <w:sz w:val="22"/>
        </w:rPr>
        <w:t> </w:t>
      </w:r>
      <w:r>
        <w:rPr>
          <w:color w:val="2D2D2D"/>
          <w:w w:val="105"/>
          <w:sz w:val="22"/>
        </w:rPr>
        <w:t>renew the lease for</w:t>
      </w:r>
      <w:r>
        <w:rPr>
          <w:color w:val="2D2D2D"/>
          <w:spacing w:val="-3"/>
          <w:w w:val="105"/>
          <w:sz w:val="22"/>
        </w:rPr>
        <w:t> </w:t>
      </w:r>
      <w:r>
        <w:rPr>
          <w:color w:val="2D2D2D"/>
          <w:w w:val="105"/>
          <w:sz w:val="22"/>
        </w:rPr>
        <w:t>two (2)</w:t>
      </w:r>
      <w:r>
        <w:rPr>
          <w:color w:val="2D2D2D"/>
          <w:spacing w:val="-1"/>
          <w:w w:val="105"/>
          <w:sz w:val="22"/>
        </w:rPr>
        <w:t> </w:t>
      </w:r>
      <w:r>
        <w:rPr>
          <w:color w:val="2D2D2D"/>
          <w:w w:val="105"/>
          <w:sz w:val="22"/>
        </w:rPr>
        <w:t>additional terms</w:t>
      </w:r>
      <w:r>
        <w:rPr>
          <w:color w:val="2D2D2D"/>
          <w:spacing w:val="-1"/>
          <w:w w:val="105"/>
          <w:sz w:val="22"/>
        </w:rPr>
        <w:t> </w:t>
      </w:r>
      <w:r>
        <w:rPr>
          <w:color w:val="2D2D2D"/>
          <w:w w:val="105"/>
          <w:sz w:val="22"/>
        </w:rPr>
        <w:t>of</w:t>
      </w:r>
      <w:r>
        <w:rPr>
          <w:color w:val="2D2D2D"/>
          <w:spacing w:val="-1"/>
          <w:w w:val="105"/>
          <w:sz w:val="22"/>
        </w:rPr>
        <w:t> </w:t>
      </w:r>
      <w:r>
        <w:rPr>
          <w:color w:val="2D2D2D"/>
          <w:w w:val="105"/>
          <w:sz w:val="22"/>
        </w:rPr>
        <w:t>three</w:t>
      </w:r>
      <w:r>
        <w:rPr>
          <w:color w:val="2D2D2D"/>
          <w:spacing w:val="-4"/>
          <w:w w:val="105"/>
          <w:sz w:val="22"/>
        </w:rPr>
        <w:t> </w:t>
      </w:r>
      <w:r>
        <w:rPr>
          <w:color w:val="2D2D2D"/>
          <w:w w:val="105"/>
          <w:sz w:val="22"/>
        </w:rPr>
        <w:t>(3)</w:t>
      </w:r>
      <w:r>
        <w:rPr>
          <w:color w:val="2D2D2D"/>
          <w:spacing w:val="-3"/>
          <w:w w:val="105"/>
          <w:sz w:val="22"/>
        </w:rPr>
        <w:t> </w:t>
      </w:r>
      <w:r>
        <w:rPr>
          <w:color w:val="2D2D2D"/>
          <w:w w:val="105"/>
          <w:sz w:val="22"/>
        </w:rPr>
        <w:t>years each, commencing on</w:t>
      </w:r>
      <w:r>
        <w:rPr>
          <w:color w:val="2D2D2D"/>
          <w:spacing w:val="-5"/>
          <w:w w:val="105"/>
          <w:sz w:val="22"/>
        </w:rPr>
        <w:t> </w:t>
      </w:r>
      <w:r>
        <w:rPr>
          <w:color w:val="2D2D2D"/>
          <w:w w:val="105"/>
          <w:sz w:val="22"/>
        </w:rPr>
        <w:t>the next</w:t>
      </w:r>
      <w:r>
        <w:rPr>
          <w:color w:val="2D2D2D"/>
          <w:w w:val="105"/>
          <w:sz w:val="22"/>
        </w:rPr>
        <w:t> day following</w:t>
      </w:r>
      <w:r>
        <w:rPr>
          <w:color w:val="2D2D2D"/>
          <w:w w:val="105"/>
          <w:sz w:val="22"/>
        </w:rPr>
        <w:t> the expiration</w:t>
      </w:r>
      <w:r>
        <w:rPr>
          <w:color w:val="2D2D2D"/>
          <w:w w:val="105"/>
          <w:sz w:val="22"/>
        </w:rPr>
        <w:t> of the</w:t>
      </w:r>
      <w:r>
        <w:rPr>
          <w:color w:val="2D2D2D"/>
          <w:w w:val="105"/>
          <w:sz w:val="22"/>
        </w:rPr>
        <w:t> Initial</w:t>
      </w:r>
      <w:r>
        <w:rPr>
          <w:color w:val="2D2D2D"/>
          <w:w w:val="105"/>
          <w:sz w:val="22"/>
        </w:rPr>
        <w:t> Term or the</w:t>
      </w:r>
      <w:r>
        <w:rPr>
          <w:color w:val="2D2D2D"/>
          <w:w w:val="105"/>
          <w:sz w:val="22"/>
        </w:rPr>
        <w:t> previous</w:t>
      </w:r>
      <w:r>
        <w:rPr>
          <w:color w:val="2D2D2D"/>
          <w:w w:val="105"/>
          <w:sz w:val="22"/>
        </w:rPr>
        <w:t> renewal</w:t>
      </w:r>
      <w:r>
        <w:rPr>
          <w:color w:val="2D2D2D"/>
          <w:w w:val="105"/>
          <w:sz w:val="22"/>
        </w:rPr>
        <w:t> term.</w:t>
      </w:r>
      <w:r>
        <w:rPr>
          <w:color w:val="2D2D2D"/>
          <w:spacing w:val="80"/>
          <w:w w:val="105"/>
          <w:sz w:val="22"/>
        </w:rPr>
        <w:t> </w:t>
      </w:r>
      <w:r>
        <w:rPr>
          <w:color w:val="2D2D2D"/>
          <w:w w:val="105"/>
          <w:sz w:val="22"/>
        </w:rPr>
        <w:t>All</w:t>
      </w:r>
      <w:r>
        <w:rPr>
          <w:color w:val="2D2D2D"/>
          <w:w w:val="105"/>
          <w:sz w:val="22"/>
        </w:rPr>
        <w:t> of</w:t>
      </w:r>
      <w:r>
        <w:rPr>
          <w:color w:val="2D2D2D"/>
          <w:w w:val="105"/>
          <w:sz w:val="22"/>
        </w:rPr>
        <w:t> the terms</w:t>
      </w:r>
      <w:r>
        <w:rPr>
          <w:color w:val="2D2D2D"/>
          <w:w w:val="105"/>
          <w:sz w:val="22"/>
        </w:rPr>
        <w:t> and conditions</w:t>
      </w:r>
      <w:r>
        <w:rPr>
          <w:color w:val="2D2D2D"/>
          <w:w w:val="105"/>
          <w:sz w:val="22"/>
        </w:rPr>
        <w:t> of</w:t>
      </w:r>
      <w:r>
        <w:rPr>
          <w:color w:val="2D2D2D"/>
          <w:w w:val="105"/>
          <w:sz w:val="22"/>
        </w:rPr>
        <w:t> this</w:t>
      </w:r>
      <w:r>
        <w:rPr>
          <w:color w:val="2D2D2D"/>
          <w:w w:val="105"/>
          <w:sz w:val="22"/>
        </w:rPr>
        <w:t> Agreement</w:t>
      </w:r>
      <w:r>
        <w:rPr>
          <w:color w:val="2D2D2D"/>
          <w:w w:val="105"/>
          <w:sz w:val="22"/>
        </w:rPr>
        <w:t> shall</w:t>
      </w:r>
      <w:r>
        <w:rPr>
          <w:color w:val="2D2D2D"/>
          <w:w w:val="105"/>
          <w:sz w:val="22"/>
        </w:rPr>
        <w:t> apply</w:t>
      </w:r>
      <w:r>
        <w:rPr>
          <w:color w:val="2D2D2D"/>
          <w:w w:val="105"/>
          <w:sz w:val="22"/>
        </w:rPr>
        <w:t> during</w:t>
      </w:r>
      <w:r>
        <w:rPr>
          <w:color w:val="2D2D2D"/>
          <w:w w:val="105"/>
          <w:sz w:val="22"/>
        </w:rPr>
        <w:t> the</w:t>
      </w:r>
      <w:r>
        <w:rPr>
          <w:color w:val="2D2D2D"/>
          <w:w w:val="105"/>
          <w:sz w:val="22"/>
        </w:rPr>
        <w:t> renewal</w:t>
      </w:r>
      <w:r>
        <w:rPr>
          <w:color w:val="2D2D2D"/>
          <w:w w:val="105"/>
          <w:sz w:val="22"/>
        </w:rPr>
        <w:t> term</w:t>
      </w:r>
      <w:r>
        <w:rPr>
          <w:color w:val="2D2D2D"/>
          <w:w w:val="105"/>
          <w:sz w:val="22"/>
        </w:rPr>
        <w:t> except</w:t>
      </w:r>
      <w:r>
        <w:rPr>
          <w:color w:val="2D2D2D"/>
          <w:w w:val="105"/>
          <w:sz w:val="22"/>
        </w:rPr>
        <w:t> that</w:t>
      </w:r>
      <w:r>
        <w:rPr>
          <w:color w:val="2D2D2D"/>
          <w:w w:val="105"/>
          <w:sz w:val="22"/>
        </w:rPr>
        <w:t> the Monthly</w:t>
      </w:r>
      <w:r>
        <w:rPr>
          <w:color w:val="2D2D2D"/>
          <w:w w:val="105"/>
          <w:sz w:val="22"/>
        </w:rPr>
        <w:t> Rental</w:t>
      </w:r>
      <w:r>
        <w:rPr>
          <w:color w:val="2D2D2D"/>
          <w:w w:val="105"/>
          <w:sz w:val="22"/>
        </w:rPr>
        <w:t> Amount</w:t>
      </w:r>
      <w:r>
        <w:rPr>
          <w:color w:val="2D2D2D"/>
          <w:w w:val="105"/>
          <w:sz w:val="22"/>
        </w:rPr>
        <w:t> shall</w:t>
      </w:r>
      <w:r>
        <w:rPr>
          <w:color w:val="2D2D2D"/>
          <w:w w:val="105"/>
          <w:sz w:val="22"/>
        </w:rPr>
        <w:t> be</w:t>
      </w:r>
      <w:r>
        <w:rPr>
          <w:color w:val="2D2D2D"/>
          <w:w w:val="105"/>
          <w:sz w:val="22"/>
        </w:rPr>
        <w:t> negotiated</w:t>
      </w:r>
      <w:r>
        <w:rPr>
          <w:color w:val="2D2D2D"/>
          <w:w w:val="105"/>
          <w:sz w:val="22"/>
        </w:rPr>
        <w:t> between</w:t>
      </w:r>
      <w:r>
        <w:rPr>
          <w:color w:val="2D2D2D"/>
          <w:w w:val="105"/>
          <w:sz w:val="22"/>
        </w:rPr>
        <w:t> the</w:t>
      </w:r>
      <w:r>
        <w:rPr>
          <w:color w:val="2D2D2D"/>
          <w:w w:val="105"/>
          <w:sz w:val="22"/>
        </w:rPr>
        <w:t> Lessor</w:t>
      </w:r>
      <w:r>
        <w:rPr>
          <w:color w:val="2D2D2D"/>
          <w:w w:val="105"/>
          <w:sz w:val="22"/>
        </w:rPr>
        <w:t> and</w:t>
      </w:r>
      <w:r>
        <w:rPr>
          <w:color w:val="2D2D2D"/>
          <w:w w:val="105"/>
          <w:sz w:val="22"/>
        </w:rPr>
        <w:t> the Lessee.</w:t>
      </w:r>
      <w:r>
        <w:rPr>
          <w:color w:val="2D2D2D"/>
          <w:w w:val="105"/>
          <w:sz w:val="22"/>
        </w:rPr>
        <w:t> The option</w:t>
      </w:r>
      <w:r>
        <w:rPr>
          <w:color w:val="2D2D2D"/>
          <w:w w:val="105"/>
          <w:sz w:val="22"/>
        </w:rPr>
        <w:t> to renew shall be</w:t>
      </w:r>
      <w:r>
        <w:rPr>
          <w:color w:val="2D2D2D"/>
          <w:spacing w:val="-6"/>
          <w:w w:val="105"/>
          <w:sz w:val="22"/>
        </w:rPr>
        <w:t> </w:t>
      </w:r>
      <w:r>
        <w:rPr>
          <w:color w:val="2D2D2D"/>
          <w:w w:val="105"/>
          <w:sz w:val="22"/>
        </w:rPr>
        <w:t>exercised by</w:t>
      </w:r>
      <w:r>
        <w:rPr>
          <w:color w:val="2D2D2D"/>
          <w:spacing w:val="-3"/>
          <w:w w:val="105"/>
          <w:sz w:val="22"/>
        </w:rPr>
        <w:t> </w:t>
      </w:r>
      <w:r>
        <w:rPr>
          <w:color w:val="2D2D2D"/>
          <w:w w:val="105"/>
          <w:sz w:val="22"/>
        </w:rPr>
        <w:t>written notice given</w:t>
      </w:r>
      <w:r>
        <w:rPr>
          <w:color w:val="2D2D2D"/>
          <w:spacing w:val="-6"/>
          <w:w w:val="105"/>
          <w:sz w:val="22"/>
        </w:rPr>
        <w:t> </w:t>
      </w:r>
      <w:r>
        <w:rPr>
          <w:color w:val="2D2D2D"/>
          <w:w w:val="105"/>
          <w:sz w:val="22"/>
        </w:rPr>
        <w:t>to Lessor by</w:t>
      </w:r>
      <w:r>
        <w:rPr>
          <w:color w:val="2D2D2D"/>
          <w:spacing w:val="-10"/>
          <w:w w:val="105"/>
          <w:sz w:val="22"/>
        </w:rPr>
        <w:t> </w:t>
      </w:r>
      <w:r>
        <w:rPr>
          <w:color w:val="2D2D2D"/>
          <w:w w:val="105"/>
          <w:sz w:val="22"/>
        </w:rPr>
        <w:t>Lessee not less</w:t>
      </w:r>
      <w:r>
        <w:rPr>
          <w:color w:val="2D2D2D"/>
          <w:spacing w:val="-5"/>
          <w:w w:val="105"/>
          <w:sz w:val="22"/>
        </w:rPr>
        <w:t> </w:t>
      </w:r>
      <w:r>
        <w:rPr>
          <w:color w:val="2D2D2D"/>
          <w:w w:val="105"/>
          <w:sz w:val="22"/>
        </w:rPr>
        <w:t>than sixty</w:t>
      </w:r>
      <w:r>
        <w:rPr>
          <w:color w:val="2D2D2D"/>
          <w:spacing w:val="-2"/>
          <w:w w:val="105"/>
          <w:sz w:val="22"/>
        </w:rPr>
        <w:t> </w:t>
      </w:r>
      <w:r>
        <w:rPr>
          <w:color w:val="2D2D2D"/>
          <w:w w:val="105"/>
          <w:sz w:val="22"/>
        </w:rPr>
        <w:t>(60) days prior</w:t>
      </w:r>
      <w:r>
        <w:rPr>
          <w:color w:val="2D2D2D"/>
          <w:spacing w:val="-5"/>
          <w:w w:val="105"/>
          <w:sz w:val="22"/>
        </w:rPr>
        <w:t> </w:t>
      </w:r>
      <w:r>
        <w:rPr>
          <w:color w:val="2D2D2D"/>
          <w:w w:val="105"/>
          <w:sz w:val="22"/>
        </w:rPr>
        <w:t>to the</w:t>
      </w:r>
      <w:r>
        <w:rPr>
          <w:color w:val="2D2D2D"/>
          <w:spacing w:val="-12"/>
          <w:w w:val="105"/>
          <w:sz w:val="22"/>
        </w:rPr>
        <w:t> </w:t>
      </w:r>
      <w:r>
        <w:rPr>
          <w:color w:val="2D2D2D"/>
          <w:w w:val="105"/>
          <w:sz w:val="22"/>
        </w:rPr>
        <w:t>expiration of</w:t>
      </w:r>
      <w:r>
        <w:rPr>
          <w:color w:val="2D2D2D"/>
          <w:spacing w:val="-6"/>
          <w:w w:val="105"/>
          <w:sz w:val="22"/>
        </w:rPr>
        <w:t> </w:t>
      </w:r>
      <w:r>
        <w:rPr>
          <w:color w:val="2D2D2D"/>
          <w:w w:val="105"/>
          <w:sz w:val="22"/>
        </w:rPr>
        <w:t>the</w:t>
      </w:r>
      <w:r>
        <w:rPr>
          <w:color w:val="2D2D2D"/>
          <w:spacing w:val="-10"/>
          <w:w w:val="105"/>
          <w:sz w:val="22"/>
        </w:rPr>
        <w:t> </w:t>
      </w:r>
      <w:r>
        <w:rPr>
          <w:color w:val="2D2D2D"/>
          <w:w w:val="105"/>
          <w:sz w:val="22"/>
        </w:rPr>
        <w:t>Initial</w:t>
      </w:r>
      <w:r>
        <w:rPr>
          <w:color w:val="2D2D2D"/>
          <w:spacing w:val="-4"/>
          <w:w w:val="105"/>
          <w:sz w:val="22"/>
        </w:rPr>
        <w:t> </w:t>
      </w:r>
      <w:r>
        <w:rPr>
          <w:color w:val="2D2D2D"/>
          <w:w w:val="105"/>
          <w:sz w:val="22"/>
        </w:rPr>
        <w:t>Term.</w:t>
      </w:r>
      <w:r>
        <w:rPr>
          <w:color w:val="2D2D2D"/>
          <w:spacing w:val="38"/>
          <w:w w:val="105"/>
          <w:sz w:val="22"/>
        </w:rPr>
        <w:t> </w:t>
      </w:r>
      <w:r>
        <w:rPr>
          <w:rFonts w:ascii="Arial"/>
          <w:color w:val="2D2D2D"/>
          <w:w w:val="105"/>
          <w:sz w:val="22"/>
        </w:rPr>
        <w:t>If</w:t>
      </w:r>
      <w:r>
        <w:rPr>
          <w:rFonts w:ascii="Arial"/>
          <w:color w:val="2D2D2D"/>
          <w:spacing w:val="23"/>
          <w:w w:val="105"/>
          <w:sz w:val="22"/>
        </w:rPr>
        <w:t> </w:t>
      </w:r>
      <w:r>
        <w:rPr>
          <w:color w:val="2D2D2D"/>
          <w:w w:val="105"/>
          <w:sz w:val="22"/>
        </w:rPr>
        <w:t>notice</w:t>
      </w:r>
      <w:r>
        <w:rPr>
          <w:color w:val="2D2D2D"/>
          <w:spacing w:val="-6"/>
          <w:w w:val="105"/>
          <w:sz w:val="22"/>
        </w:rPr>
        <w:t> </w:t>
      </w:r>
      <w:r>
        <w:rPr>
          <w:color w:val="2D2D2D"/>
          <w:w w:val="105"/>
          <w:sz w:val="22"/>
        </w:rPr>
        <w:t>is</w:t>
      </w:r>
      <w:r>
        <w:rPr>
          <w:color w:val="2D2D2D"/>
          <w:spacing w:val="-7"/>
          <w:w w:val="105"/>
          <w:sz w:val="22"/>
        </w:rPr>
        <w:t> </w:t>
      </w:r>
      <w:r>
        <w:rPr>
          <w:color w:val="2D2D2D"/>
          <w:w w:val="105"/>
          <w:sz w:val="22"/>
        </w:rPr>
        <w:t>not</w:t>
      </w:r>
      <w:r>
        <w:rPr>
          <w:color w:val="2D2D2D"/>
          <w:spacing w:val="-5"/>
          <w:w w:val="105"/>
          <w:sz w:val="22"/>
        </w:rPr>
        <w:t> </w:t>
      </w:r>
      <w:r>
        <w:rPr>
          <w:color w:val="2D2D2D"/>
          <w:w w:val="105"/>
          <w:sz w:val="22"/>
        </w:rPr>
        <w:t>given</w:t>
      </w:r>
      <w:r>
        <w:rPr>
          <w:color w:val="2D2D2D"/>
          <w:spacing w:val="-3"/>
          <w:w w:val="105"/>
          <w:sz w:val="22"/>
        </w:rPr>
        <w:t> </w:t>
      </w:r>
      <w:r>
        <w:rPr>
          <w:color w:val="2D2D2D"/>
          <w:w w:val="105"/>
          <w:sz w:val="22"/>
        </w:rPr>
        <w:t>in</w:t>
      </w:r>
      <w:r>
        <w:rPr>
          <w:color w:val="2D2D2D"/>
          <w:spacing w:val="-14"/>
          <w:w w:val="105"/>
          <w:sz w:val="22"/>
        </w:rPr>
        <w:t> </w:t>
      </w:r>
      <w:r>
        <w:rPr>
          <w:color w:val="2D2D2D"/>
          <w:w w:val="105"/>
          <w:sz w:val="22"/>
        </w:rPr>
        <w:t>the</w:t>
      </w:r>
      <w:r>
        <w:rPr>
          <w:color w:val="2D2D2D"/>
          <w:spacing w:val="-7"/>
          <w:w w:val="105"/>
          <w:sz w:val="22"/>
        </w:rPr>
        <w:t> </w:t>
      </w:r>
      <w:r>
        <w:rPr>
          <w:color w:val="2D2D2D"/>
          <w:w w:val="105"/>
          <w:sz w:val="22"/>
        </w:rPr>
        <w:t>manner</w:t>
      </w:r>
      <w:r>
        <w:rPr>
          <w:color w:val="2D2D2D"/>
          <w:spacing w:val="-3"/>
          <w:w w:val="105"/>
          <w:sz w:val="22"/>
        </w:rPr>
        <w:t> </w:t>
      </w:r>
      <w:r>
        <w:rPr>
          <w:color w:val="2D2D2D"/>
          <w:w w:val="105"/>
          <w:sz w:val="22"/>
        </w:rPr>
        <w:t>provided herein and within the</w:t>
      </w:r>
      <w:r>
        <w:rPr>
          <w:color w:val="2D2D2D"/>
          <w:spacing w:val="-3"/>
          <w:w w:val="105"/>
          <w:sz w:val="22"/>
        </w:rPr>
        <w:t> </w:t>
      </w:r>
      <w:r>
        <w:rPr>
          <w:color w:val="2D2D2D"/>
          <w:w w:val="105"/>
          <w:sz w:val="22"/>
        </w:rPr>
        <w:t>time specified, this</w:t>
      </w:r>
      <w:r>
        <w:rPr>
          <w:color w:val="2D2D2D"/>
          <w:spacing w:val="-4"/>
          <w:w w:val="105"/>
          <w:sz w:val="22"/>
        </w:rPr>
        <w:t> </w:t>
      </w:r>
      <w:r>
        <w:rPr>
          <w:color w:val="2D2D2D"/>
          <w:w w:val="105"/>
          <w:sz w:val="22"/>
        </w:rPr>
        <w:t>option to renew shall terminate.</w:t>
      </w:r>
    </w:p>
    <w:p>
      <w:pPr>
        <w:pStyle w:val="BodyText"/>
        <w:spacing w:before="3"/>
        <w:rPr>
          <w:sz w:val="15"/>
        </w:rPr>
      </w:pPr>
    </w:p>
    <w:p>
      <w:pPr>
        <w:spacing w:before="91"/>
        <w:ind w:left="1377" w:right="0" w:firstLine="0"/>
        <w:jc w:val="left"/>
        <w:rPr>
          <w:b/>
          <w:sz w:val="22"/>
        </w:rPr>
      </w:pPr>
      <w:r>
        <w:rPr>
          <w:b/>
          <w:color w:val="2D2D2D"/>
          <w:w w:val="105"/>
          <w:sz w:val="22"/>
        </w:rPr>
        <w:t>Section</w:t>
      </w:r>
      <w:r>
        <w:rPr>
          <w:b/>
          <w:color w:val="2D2D2D"/>
          <w:spacing w:val="-2"/>
          <w:w w:val="105"/>
          <w:sz w:val="22"/>
        </w:rPr>
        <w:t> </w:t>
      </w:r>
      <w:r>
        <w:rPr>
          <w:b/>
          <w:color w:val="2D2D2D"/>
          <w:w w:val="105"/>
          <w:sz w:val="22"/>
        </w:rPr>
        <w:t>32.01</w:t>
      </w:r>
      <w:r>
        <w:rPr>
          <w:b/>
          <w:color w:val="2D2D2D"/>
          <w:spacing w:val="-14"/>
          <w:w w:val="105"/>
          <w:sz w:val="22"/>
        </w:rPr>
        <w:t> </w:t>
      </w:r>
      <w:r>
        <w:rPr>
          <w:b/>
          <w:color w:val="2D2D2D"/>
          <w:w w:val="105"/>
          <w:sz w:val="22"/>
        </w:rPr>
        <w:t>-</w:t>
      </w:r>
      <w:r>
        <w:rPr>
          <w:b/>
          <w:color w:val="2D2D2D"/>
          <w:spacing w:val="32"/>
          <w:w w:val="105"/>
          <w:sz w:val="22"/>
        </w:rPr>
        <w:t> </w:t>
      </w:r>
      <w:r>
        <w:rPr>
          <w:b/>
          <w:color w:val="2D2D2D"/>
          <w:spacing w:val="-2"/>
          <w:w w:val="105"/>
          <w:sz w:val="22"/>
          <w:u w:val="thick" w:color="2D2D2D"/>
        </w:rPr>
        <w:t>Subordination</w:t>
      </w:r>
      <w:r>
        <w:rPr>
          <w:b/>
          <w:color w:val="2D2D2D"/>
          <w:spacing w:val="-2"/>
          <w:w w:val="105"/>
          <w:sz w:val="22"/>
        </w:rPr>
        <w:t>:</w:t>
      </w:r>
    </w:p>
    <w:p>
      <w:pPr>
        <w:pStyle w:val="BodyText"/>
        <w:spacing w:before="9"/>
        <w:rPr>
          <w:b/>
          <w:sz w:val="24"/>
        </w:rPr>
      </w:pPr>
    </w:p>
    <w:p>
      <w:pPr>
        <w:pStyle w:val="ListParagraph"/>
        <w:numPr>
          <w:ilvl w:val="0"/>
          <w:numId w:val="7"/>
        </w:numPr>
        <w:tabs>
          <w:tab w:pos="2066" w:val="left" w:leader="none"/>
        </w:tabs>
        <w:spacing w:line="254" w:lineRule="auto" w:before="0" w:after="0"/>
        <w:ind w:left="2069" w:right="1123" w:hanging="688"/>
        <w:jc w:val="both"/>
        <w:rPr>
          <w:color w:val="2D2D2D"/>
          <w:sz w:val="22"/>
        </w:rPr>
      </w:pPr>
      <w:r>
        <w:rPr>
          <w:color w:val="2D2D2D"/>
          <w:w w:val="105"/>
          <w:sz w:val="22"/>
        </w:rPr>
        <w:t>This</w:t>
      </w:r>
      <w:r>
        <w:rPr>
          <w:color w:val="2D2D2D"/>
          <w:w w:val="105"/>
          <w:sz w:val="22"/>
        </w:rPr>
        <w:t> Agreement</w:t>
      </w:r>
      <w:r>
        <w:rPr>
          <w:color w:val="2D2D2D"/>
          <w:w w:val="105"/>
          <w:sz w:val="22"/>
        </w:rPr>
        <w:t> is</w:t>
      </w:r>
      <w:r>
        <w:rPr>
          <w:color w:val="2D2D2D"/>
          <w:w w:val="105"/>
          <w:sz w:val="22"/>
        </w:rPr>
        <w:t> subject</w:t>
      </w:r>
      <w:r>
        <w:rPr>
          <w:color w:val="2D2D2D"/>
          <w:w w:val="105"/>
          <w:sz w:val="22"/>
        </w:rPr>
        <w:t> and</w:t>
      </w:r>
      <w:r>
        <w:rPr>
          <w:color w:val="2D2D2D"/>
          <w:w w:val="105"/>
          <w:sz w:val="22"/>
        </w:rPr>
        <w:t> subordinate</w:t>
      </w:r>
      <w:r>
        <w:rPr>
          <w:color w:val="2D2D2D"/>
          <w:w w:val="105"/>
          <w:sz w:val="22"/>
        </w:rPr>
        <w:t> to</w:t>
      </w:r>
      <w:r>
        <w:rPr>
          <w:color w:val="2D2D2D"/>
          <w:w w:val="105"/>
          <w:sz w:val="22"/>
        </w:rPr>
        <w:t> any</w:t>
      </w:r>
      <w:r>
        <w:rPr>
          <w:color w:val="2D2D2D"/>
          <w:w w:val="105"/>
          <w:sz w:val="22"/>
        </w:rPr>
        <w:t> mortgage</w:t>
      </w:r>
      <w:r>
        <w:rPr>
          <w:color w:val="2D2D2D"/>
          <w:w w:val="105"/>
          <w:sz w:val="22"/>
        </w:rPr>
        <w:t> which</w:t>
      </w:r>
      <w:r>
        <w:rPr>
          <w:color w:val="2D2D2D"/>
          <w:w w:val="105"/>
          <w:sz w:val="22"/>
        </w:rPr>
        <w:t> now</w:t>
      </w:r>
      <w:r>
        <w:rPr>
          <w:color w:val="2D2D2D"/>
          <w:w w:val="105"/>
          <w:sz w:val="22"/>
        </w:rPr>
        <w:t> or</w:t>
      </w:r>
      <w:r>
        <w:rPr>
          <w:color w:val="2D2D2D"/>
          <w:w w:val="105"/>
          <w:sz w:val="22"/>
        </w:rPr>
        <w:t> hereafter encumbers or affects the building of which the Premises form a part and/or the leasehold interest or</w:t>
      </w:r>
      <w:r>
        <w:rPr>
          <w:color w:val="2D2D2D"/>
          <w:spacing w:val="-4"/>
          <w:w w:val="105"/>
          <w:sz w:val="22"/>
        </w:rPr>
        <w:t> </w:t>
      </w:r>
      <w:r>
        <w:rPr>
          <w:color w:val="2D2D2D"/>
          <w:w w:val="105"/>
          <w:sz w:val="22"/>
        </w:rPr>
        <w:t>fee</w:t>
      </w:r>
      <w:r>
        <w:rPr>
          <w:color w:val="2D2D2D"/>
          <w:spacing w:val="-8"/>
          <w:w w:val="105"/>
          <w:sz w:val="22"/>
        </w:rPr>
        <w:t> </w:t>
      </w:r>
      <w:r>
        <w:rPr>
          <w:color w:val="2D2D2D"/>
          <w:w w:val="105"/>
          <w:sz w:val="22"/>
        </w:rPr>
        <w:t>simple</w:t>
      </w:r>
      <w:r>
        <w:rPr>
          <w:color w:val="2D2D2D"/>
          <w:spacing w:val="-1"/>
          <w:w w:val="105"/>
          <w:sz w:val="22"/>
        </w:rPr>
        <w:t> </w:t>
      </w:r>
      <w:r>
        <w:rPr>
          <w:color w:val="2D2D2D"/>
          <w:w w:val="105"/>
          <w:sz w:val="22"/>
        </w:rPr>
        <w:t>interest of the</w:t>
      </w:r>
      <w:r>
        <w:rPr>
          <w:color w:val="2D2D2D"/>
          <w:spacing w:val="-5"/>
          <w:w w:val="105"/>
          <w:sz w:val="22"/>
        </w:rPr>
        <w:t> </w:t>
      </w:r>
      <w:r>
        <w:rPr>
          <w:color w:val="2D2D2D"/>
          <w:w w:val="105"/>
          <w:sz w:val="22"/>
        </w:rPr>
        <w:t>Lessor in</w:t>
      </w:r>
      <w:r>
        <w:rPr>
          <w:color w:val="2D2D2D"/>
          <w:spacing w:val="-9"/>
          <w:w w:val="105"/>
          <w:sz w:val="22"/>
        </w:rPr>
        <w:t> </w:t>
      </w:r>
      <w:r>
        <w:rPr>
          <w:color w:val="2D2D2D"/>
          <w:w w:val="105"/>
          <w:sz w:val="22"/>
        </w:rPr>
        <w:t>the</w:t>
      </w:r>
      <w:r>
        <w:rPr>
          <w:color w:val="2D2D2D"/>
          <w:spacing w:val="-8"/>
          <w:w w:val="105"/>
          <w:sz w:val="22"/>
        </w:rPr>
        <w:t> </w:t>
      </w:r>
      <w:r>
        <w:rPr>
          <w:color w:val="2D2D2D"/>
          <w:w w:val="105"/>
          <w:sz w:val="22"/>
        </w:rPr>
        <w:t>land</w:t>
      </w:r>
      <w:r>
        <w:rPr>
          <w:color w:val="2D2D2D"/>
          <w:spacing w:val="-1"/>
          <w:w w:val="105"/>
          <w:sz w:val="22"/>
        </w:rPr>
        <w:t> </w:t>
      </w:r>
      <w:r>
        <w:rPr>
          <w:color w:val="2D2D2D"/>
          <w:w w:val="105"/>
          <w:sz w:val="22"/>
        </w:rPr>
        <w:t>upon which the</w:t>
      </w:r>
      <w:r>
        <w:rPr>
          <w:color w:val="2D2D2D"/>
          <w:spacing w:val="-5"/>
          <w:w w:val="105"/>
          <w:sz w:val="22"/>
        </w:rPr>
        <w:t> </w:t>
      </w:r>
      <w:r>
        <w:rPr>
          <w:color w:val="2D2D2D"/>
          <w:w w:val="105"/>
          <w:sz w:val="22"/>
        </w:rPr>
        <w:t>building is situated, and</w:t>
      </w:r>
      <w:r>
        <w:rPr>
          <w:color w:val="2D2D2D"/>
          <w:w w:val="105"/>
          <w:sz w:val="22"/>
        </w:rPr>
        <w:t> to</w:t>
      </w:r>
      <w:r>
        <w:rPr>
          <w:color w:val="2D2D2D"/>
          <w:w w:val="105"/>
          <w:sz w:val="22"/>
        </w:rPr>
        <w:t> all</w:t>
      </w:r>
      <w:r>
        <w:rPr>
          <w:color w:val="2D2D2D"/>
          <w:w w:val="105"/>
          <w:sz w:val="22"/>
        </w:rPr>
        <w:t> renewals,</w:t>
      </w:r>
      <w:r>
        <w:rPr>
          <w:color w:val="2D2D2D"/>
          <w:w w:val="105"/>
          <w:sz w:val="22"/>
        </w:rPr>
        <w:t> modifications,</w:t>
      </w:r>
      <w:r>
        <w:rPr>
          <w:color w:val="2D2D2D"/>
          <w:w w:val="105"/>
          <w:sz w:val="22"/>
        </w:rPr>
        <w:t> consolidations,</w:t>
      </w:r>
      <w:r>
        <w:rPr>
          <w:color w:val="2D2D2D"/>
          <w:w w:val="105"/>
          <w:sz w:val="22"/>
        </w:rPr>
        <w:t> replacements</w:t>
      </w:r>
      <w:r>
        <w:rPr>
          <w:color w:val="2D2D2D"/>
          <w:w w:val="105"/>
          <w:sz w:val="22"/>
        </w:rPr>
        <w:t> and</w:t>
      </w:r>
      <w:r>
        <w:rPr>
          <w:color w:val="2D2D2D"/>
          <w:w w:val="105"/>
          <w:sz w:val="22"/>
        </w:rPr>
        <w:t> extensions</w:t>
      </w:r>
      <w:r>
        <w:rPr>
          <w:color w:val="2D2D2D"/>
          <w:w w:val="105"/>
          <w:sz w:val="22"/>
        </w:rPr>
        <w:t> thereof. This</w:t>
      </w:r>
      <w:r>
        <w:rPr>
          <w:color w:val="2D2D2D"/>
          <w:w w:val="105"/>
          <w:sz w:val="22"/>
        </w:rPr>
        <w:t> clause</w:t>
      </w:r>
      <w:r>
        <w:rPr>
          <w:color w:val="2D2D2D"/>
          <w:w w:val="105"/>
          <w:sz w:val="22"/>
        </w:rPr>
        <w:t> shall</w:t>
      </w:r>
      <w:r>
        <w:rPr>
          <w:color w:val="2D2D2D"/>
          <w:w w:val="105"/>
          <w:sz w:val="22"/>
        </w:rPr>
        <w:t> be</w:t>
      </w:r>
      <w:r>
        <w:rPr>
          <w:color w:val="2D2D2D"/>
          <w:w w:val="105"/>
          <w:sz w:val="22"/>
        </w:rPr>
        <w:t> self-operative</w:t>
      </w:r>
      <w:r>
        <w:rPr>
          <w:color w:val="2D2D2D"/>
          <w:w w:val="105"/>
          <w:sz w:val="22"/>
        </w:rPr>
        <w:t> and</w:t>
      </w:r>
      <w:r>
        <w:rPr>
          <w:color w:val="2D2D2D"/>
          <w:w w:val="105"/>
          <w:sz w:val="22"/>
        </w:rPr>
        <w:t> no</w:t>
      </w:r>
      <w:r>
        <w:rPr>
          <w:color w:val="2D2D2D"/>
          <w:w w:val="105"/>
          <w:sz w:val="22"/>
        </w:rPr>
        <w:t> further</w:t>
      </w:r>
      <w:r>
        <w:rPr>
          <w:color w:val="6B6B6B"/>
          <w:w w:val="105"/>
          <w:sz w:val="22"/>
        </w:rPr>
        <w:t>·</w:t>
      </w:r>
      <w:r>
        <w:rPr>
          <w:color w:val="2D2D2D"/>
          <w:w w:val="105"/>
          <w:sz w:val="22"/>
        </w:rPr>
        <w:t>instrument</w:t>
      </w:r>
      <w:r>
        <w:rPr>
          <w:color w:val="2D2D2D"/>
          <w:w w:val="105"/>
          <w:sz w:val="22"/>
        </w:rPr>
        <w:t> of</w:t>
      </w:r>
      <w:r>
        <w:rPr>
          <w:color w:val="2D2D2D"/>
          <w:w w:val="105"/>
          <w:sz w:val="22"/>
        </w:rPr>
        <w:t> subordination</w:t>
      </w:r>
      <w:r>
        <w:rPr>
          <w:color w:val="2D2D2D"/>
          <w:w w:val="105"/>
          <w:sz w:val="22"/>
        </w:rPr>
        <w:t> need</w:t>
      </w:r>
      <w:r>
        <w:rPr>
          <w:color w:val="2D2D2D"/>
          <w:w w:val="105"/>
          <w:sz w:val="22"/>
        </w:rPr>
        <w:t> by required</w:t>
      </w:r>
      <w:r>
        <w:rPr>
          <w:color w:val="2D2D2D"/>
          <w:w w:val="105"/>
          <w:sz w:val="22"/>
        </w:rPr>
        <w:t> by</w:t>
      </w:r>
      <w:r>
        <w:rPr>
          <w:color w:val="2D2D2D"/>
          <w:w w:val="105"/>
          <w:sz w:val="22"/>
        </w:rPr>
        <w:t> any</w:t>
      </w:r>
      <w:r>
        <w:rPr>
          <w:color w:val="2D2D2D"/>
          <w:w w:val="105"/>
          <w:sz w:val="22"/>
        </w:rPr>
        <w:t> mortgagee</w:t>
      </w:r>
      <w:r>
        <w:rPr>
          <w:color w:val="2D2D2D"/>
          <w:w w:val="105"/>
          <w:sz w:val="22"/>
        </w:rPr>
        <w:t> of</w:t>
      </w:r>
      <w:r>
        <w:rPr>
          <w:color w:val="2D2D2D"/>
          <w:w w:val="105"/>
          <w:sz w:val="22"/>
        </w:rPr>
        <w:t> Lessor.</w:t>
      </w:r>
      <w:r>
        <w:rPr>
          <w:color w:val="2D2D2D"/>
          <w:spacing w:val="40"/>
          <w:w w:val="105"/>
          <w:sz w:val="22"/>
        </w:rPr>
        <w:t> </w:t>
      </w:r>
      <w:r>
        <w:rPr>
          <w:color w:val="2D2D2D"/>
          <w:w w:val="105"/>
          <w:sz w:val="22"/>
        </w:rPr>
        <w:t>In confirmation</w:t>
      </w:r>
      <w:r>
        <w:rPr>
          <w:color w:val="2D2D2D"/>
          <w:w w:val="105"/>
          <w:sz w:val="22"/>
        </w:rPr>
        <w:t> of</w:t>
      </w:r>
      <w:r>
        <w:rPr>
          <w:color w:val="2D2D2D"/>
          <w:w w:val="105"/>
          <w:sz w:val="22"/>
        </w:rPr>
        <w:t> such</w:t>
      </w:r>
      <w:r>
        <w:rPr>
          <w:color w:val="2D2D2D"/>
          <w:w w:val="105"/>
          <w:sz w:val="22"/>
        </w:rPr>
        <w:t> subordination,</w:t>
      </w:r>
      <w:r>
        <w:rPr>
          <w:color w:val="2D2D2D"/>
          <w:w w:val="105"/>
          <w:sz w:val="22"/>
        </w:rPr>
        <w:t> however, Lessee</w:t>
      </w:r>
      <w:r>
        <w:rPr>
          <w:color w:val="2D2D2D"/>
          <w:w w:val="105"/>
          <w:sz w:val="22"/>
        </w:rPr>
        <w:t> shall,</w:t>
      </w:r>
      <w:r>
        <w:rPr>
          <w:color w:val="2D2D2D"/>
          <w:w w:val="105"/>
          <w:sz w:val="22"/>
        </w:rPr>
        <w:t> at</w:t>
      </w:r>
      <w:r>
        <w:rPr>
          <w:color w:val="2D2D2D"/>
          <w:w w:val="105"/>
          <w:sz w:val="22"/>
        </w:rPr>
        <w:t> Lessor's</w:t>
      </w:r>
      <w:r>
        <w:rPr>
          <w:color w:val="2D2D2D"/>
          <w:w w:val="105"/>
          <w:sz w:val="22"/>
        </w:rPr>
        <w:t> request, promptly</w:t>
      </w:r>
      <w:r>
        <w:rPr>
          <w:color w:val="2D2D2D"/>
          <w:w w:val="105"/>
          <w:sz w:val="22"/>
        </w:rPr>
        <w:t> execute</w:t>
      </w:r>
      <w:r>
        <w:rPr>
          <w:color w:val="2D2D2D"/>
          <w:w w:val="105"/>
          <w:sz w:val="22"/>
        </w:rPr>
        <w:t> any</w:t>
      </w:r>
      <w:r>
        <w:rPr>
          <w:color w:val="2D2D2D"/>
          <w:w w:val="105"/>
          <w:sz w:val="22"/>
        </w:rPr>
        <w:t> appropriate</w:t>
      </w:r>
      <w:r>
        <w:rPr>
          <w:color w:val="2D2D2D"/>
          <w:w w:val="105"/>
          <w:sz w:val="22"/>
        </w:rPr>
        <w:t> certificate</w:t>
      </w:r>
      <w:r>
        <w:rPr>
          <w:color w:val="2D2D2D"/>
          <w:w w:val="105"/>
          <w:sz w:val="22"/>
        </w:rPr>
        <w:t> or instrument</w:t>
      </w:r>
      <w:r>
        <w:rPr>
          <w:color w:val="2D2D2D"/>
          <w:w w:val="105"/>
          <w:sz w:val="22"/>
        </w:rPr>
        <w:t> that</w:t>
      </w:r>
      <w:r>
        <w:rPr>
          <w:color w:val="2D2D2D"/>
          <w:w w:val="105"/>
          <w:sz w:val="22"/>
        </w:rPr>
        <w:t> Lessor</w:t>
      </w:r>
      <w:r>
        <w:rPr>
          <w:color w:val="2D2D2D"/>
          <w:w w:val="105"/>
          <w:sz w:val="22"/>
        </w:rPr>
        <w:t> may</w:t>
      </w:r>
      <w:r>
        <w:rPr>
          <w:color w:val="2D2D2D"/>
          <w:w w:val="105"/>
          <w:sz w:val="22"/>
        </w:rPr>
        <w:t> request.</w:t>
      </w:r>
      <w:r>
        <w:rPr>
          <w:color w:val="2D2D2D"/>
          <w:spacing w:val="40"/>
          <w:w w:val="105"/>
          <w:sz w:val="22"/>
        </w:rPr>
        <w:t> </w:t>
      </w:r>
      <w:r>
        <w:rPr>
          <w:color w:val="2D2D2D"/>
          <w:w w:val="105"/>
          <w:sz w:val="22"/>
        </w:rPr>
        <w:t>Lessee</w:t>
      </w:r>
      <w:r>
        <w:rPr>
          <w:color w:val="2D2D2D"/>
          <w:w w:val="105"/>
          <w:sz w:val="22"/>
        </w:rPr>
        <w:t> hereby</w:t>
      </w:r>
      <w:r>
        <w:rPr>
          <w:color w:val="2D2D2D"/>
          <w:w w:val="105"/>
          <w:sz w:val="22"/>
        </w:rPr>
        <w:t> constitutes</w:t>
      </w:r>
      <w:r>
        <w:rPr>
          <w:color w:val="2D2D2D"/>
          <w:w w:val="105"/>
          <w:sz w:val="22"/>
        </w:rPr>
        <w:t> and</w:t>
      </w:r>
      <w:r>
        <w:rPr>
          <w:color w:val="2D2D2D"/>
          <w:w w:val="105"/>
          <w:sz w:val="22"/>
        </w:rPr>
        <w:t> appoints</w:t>
      </w:r>
      <w:r>
        <w:rPr>
          <w:color w:val="2D2D2D"/>
          <w:w w:val="105"/>
          <w:sz w:val="22"/>
        </w:rPr>
        <w:t> Lessor</w:t>
      </w:r>
      <w:r>
        <w:rPr>
          <w:color w:val="2D2D2D"/>
          <w:w w:val="105"/>
          <w:sz w:val="22"/>
        </w:rPr>
        <w:t> as Lessee's attorney</w:t>
      </w:r>
      <w:r>
        <w:rPr>
          <w:color w:val="2D2D2D"/>
          <w:w w:val="105"/>
          <w:sz w:val="22"/>
        </w:rPr>
        <w:t> in fact to</w:t>
      </w:r>
      <w:r>
        <w:rPr>
          <w:color w:val="2D2D2D"/>
          <w:spacing w:val="-1"/>
          <w:w w:val="105"/>
          <w:sz w:val="22"/>
        </w:rPr>
        <w:t> </w:t>
      </w:r>
      <w:r>
        <w:rPr>
          <w:color w:val="2D2D2D"/>
          <w:w w:val="105"/>
          <w:sz w:val="22"/>
        </w:rPr>
        <w:t>execute any such certificate or instrument</w:t>
      </w:r>
      <w:r>
        <w:rPr>
          <w:color w:val="2D2D2D"/>
          <w:w w:val="105"/>
          <w:sz w:val="22"/>
        </w:rPr>
        <w:t> for</w:t>
      </w:r>
      <w:r>
        <w:rPr>
          <w:color w:val="2D2D2D"/>
          <w:spacing w:val="-5"/>
          <w:w w:val="105"/>
          <w:sz w:val="22"/>
        </w:rPr>
        <w:t> </w:t>
      </w:r>
      <w:r>
        <w:rPr>
          <w:color w:val="2D2D2D"/>
          <w:w w:val="105"/>
          <w:sz w:val="22"/>
        </w:rPr>
        <w:t>and on behalf of Lessee.</w:t>
      </w:r>
      <w:r>
        <w:rPr>
          <w:color w:val="2D2D2D"/>
          <w:spacing w:val="40"/>
          <w:w w:val="105"/>
          <w:sz w:val="22"/>
        </w:rPr>
        <w:t> </w:t>
      </w:r>
      <w:r>
        <w:rPr>
          <w:color w:val="2D2D2D"/>
          <w:w w:val="105"/>
          <w:sz w:val="22"/>
        </w:rPr>
        <w:t>In</w:t>
      </w:r>
      <w:r>
        <w:rPr>
          <w:color w:val="2D2D2D"/>
          <w:w w:val="105"/>
          <w:sz w:val="22"/>
        </w:rPr>
        <w:t> the</w:t>
      </w:r>
      <w:r>
        <w:rPr>
          <w:color w:val="2D2D2D"/>
          <w:w w:val="105"/>
          <w:sz w:val="22"/>
        </w:rPr>
        <w:t> event</w:t>
      </w:r>
      <w:r>
        <w:rPr>
          <w:color w:val="2D2D2D"/>
          <w:w w:val="105"/>
          <w:sz w:val="22"/>
        </w:rPr>
        <w:t> of</w:t>
      </w:r>
      <w:r>
        <w:rPr>
          <w:color w:val="2D2D2D"/>
          <w:w w:val="105"/>
          <w:sz w:val="22"/>
        </w:rPr>
        <w:t> the</w:t>
      </w:r>
      <w:r>
        <w:rPr>
          <w:color w:val="2D2D2D"/>
          <w:w w:val="105"/>
          <w:sz w:val="22"/>
        </w:rPr>
        <w:t> enforcement</w:t>
      </w:r>
      <w:r>
        <w:rPr>
          <w:color w:val="2D2D2D"/>
          <w:w w:val="105"/>
          <w:sz w:val="22"/>
        </w:rPr>
        <w:t> by</w:t>
      </w:r>
      <w:r>
        <w:rPr>
          <w:color w:val="2D2D2D"/>
          <w:w w:val="105"/>
          <w:sz w:val="22"/>
        </w:rPr>
        <w:t> the</w:t>
      </w:r>
      <w:r>
        <w:rPr>
          <w:color w:val="2D2D2D"/>
          <w:w w:val="105"/>
          <w:sz w:val="22"/>
        </w:rPr>
        <w:t> holder</w:t>
      </w:r>
      <w:r>
        <w:rPr>
          <w:color w:val="2D2D2D"/>
          <w:w w:val="105"/>
          <w:sz w:val="22"/>
        </w:rPr>
        <w:t> of</w:t>
      </w:r>
      <w:r>
        <w:rPr>
          <w:color w:val="2D2D2D"/>
          <w:w w:val="105"/>
          <w:sz w:val="22"/>
        </w:rPr>
        <w:t> any</w:t>
      </w:r>
      <w:r>
        <w:rPr>
          <w:color w:val="2D2D2D"/>
          <w:w w:val="105"/>
          <w:sz w:val="22"/>
        </w:rPr>
        <w:t> such</w:t>
      </w:r>
      <w:r>
        <w:rPr>
          <w:color w:val="2D2D2D"/>
          <w:w w:val="105"/>
          <w:sz w:val="22"/>
        </w:rPr>
        <w:t> instrument</w:t>
      </w:r>
      <w:r>
        <w:rPr>
          <w:color w:val="2D2D2D"/>
          <w:w w:val="105"/>
          <w:sz w:val="22"/>
        </w:rPr>
        <w:t> of</w:t>
      </w:r>
      <w:r>
        <w:rPr>
          <w:color w:val="2D2D2D"/>
          <w:w w:val="105"/>
          <w:sz w:val="22"/>
        </w:rPr>
        <w:t> the remedies</w:t>
      </w:r>
      <w:r>
        <w:rPr>
          <w:color w:val="2D2D2D"/>
          <w:spacing w:val="-8"/>
          <w:w w:val="105"/>
          <w:sz w:val="22"/>
        </w:rPr>
        <w:t> </w:t>
      </w:r>
      <w:r>
        <w:rPr>
          <w:color w:val="2D2D2D"/>
          <w:w w:val="105"/>
          <w:sz w:val="22"/>
        </w:rPr>
        <w:t>provided for</w:t>
      </w:r>
      <w:r>
        <w:rPr>
          <w:color w:val="2D2D2D"/>
          <w:spacing w:val="-9"/>
          <w:w w:val="105"/>
          <w:sz w:val="22"/>
        </w:rPr>
        <w:t> </w:t>
      </w:r>
      <w:r>
        <w:rPr>
          <w:color w:val="2D2D2D"/>
          <w:w w:val="105"/>
          <w:sz w:val="22"/>
        </w:rPr>
        <w:t>by</w:t>
      </w:r>
      <w:r>
        <w:rPr>
          <w:color w:val="2D2D2D"/>
          <w:spacing w:val="-15"/>
          <w:w w:val="105"/>
          <w:sz w:val="22"/>
        </w:rPr>
        <w:t> </w:t>
      </w:r>
      <w:r>
        <w:rPr>
          <w:color w:val="2D2D2D"/>
          <w:w w:val="105"/>
          <w:sz w:val="22"/>
        </w:rPr>
        <w:t>law</w:t>
      </w:r>
      <w:r>
        <w:rPr>
          <w:color w:val="2D2D2D"/>
          <w:spacing w:val="-4"/>
          <w:w w:val="105"/>
          <w:sz w:val="22"/>
        </w:rPr>
        <w:t> </w:t>
      </w:r>
      <w:r>
        <w:rPr>
          <w:color w:val="2D2D2D"/>
          <w:w w:val="105"/>
          <w:sz w:val="22"/>
        </w:rPr>
        <w:t>or</w:t>
      </w:r>
      <w:r>
        <w:rPr>
          <w:color w:val="2D2D2D"/>
          <w:spacing w:val="-14"/>
          <w:w w:val="105"/>
          <w:sz w:val="22"/>
        </w:rPr>
        <w:t> </w:t>
      </w:r>
      <w:r>
        <w:rPr>
          <w:color w:val="2D2D2D"/>
          <w:w w:val="105"/>
          <w:sz w:val="22"/>
        </w:rPr>
        <w:t>by</w:t>
      </w:r>
      <w:r>
        <w:rPr>
          <w:color w:val="2D2D2D"/>
          <w:spacing w:val="-15"/>
          <w:w w:val="105"/>
          <w:sz w:val="22"/>
        </w:rPr>
        <w:t> </w:t>
      </w:r>
      <w:r>
        <w:rPr>
          <w:color w:val="2D2D2D"/>
          <w:w w:val="105"/>
          <w:sz w:val="22"/>
        </w:rPr>
        <w:t>such</w:t>
      </w:r>
      <w:r>
        <w:rPr>
          <w:color w:val="2D2D2D"/>
          <w:spacing w:val="-7"/>
          <w:w w:val="105"/>
          <w:sz w:val="22"/>
        </w:rPr>
        <w:t> </w:t>
      </w:r>
      <w:r>
        <w:rPr>
          <w:color w:val="2D2D2D"/>
          <w:w w:val="105"/>
          <w:sz w:val="22"/>
        </w:rPr>
        <w:t>mortgage, Lessee</w:t>
      </w:r>
      <w:r>
        <w:rPr>
          <w:color w:val="2D2D2D"/>
          <w:spacing w:val="-10"/>
          <w:w w:val="105"/>
          <w:sz w:val="22"/>
        </w:rPr>
        <w:t> </w:t>
      </w:r>
      <w:r>
        <w:rPr>
          <w:color w:val="2D2D2D"/>
          <w:w w:val="105"/>
          <w:sz w:val="22"/>
        </w:rPr>
        <w:t>will,</w:t>
      </w:r>
      <w:r>
        <w:rPr>
          <w:color w:val="2D2D2D"/>
          <w:spacing w:val="-4"/>
          <w:w w:val="105"/>
          <w:sz w:val="22"/>
        </w:rPr>
        <w:t> </w:t>
      </w:r>
      <w:r>
        <w:rPr>
          <w:color w:val="2D2D2D"/>
          <w:w w:val="105"/>
          <w:sz w:val="22"/>
        </w:rPr>
        <w:t>upon</w:t>
      </w:r>
      <w:r>
        <w:rPr>
          <w:color w:val="2D2D2D"/>
          <w:spacing w:val="-8"/>
          <w:w w:val="105"/>
          <w:sz w:val="22"/>
        </w:rPr>
        <w:t> </w:t>
      </w:r>
      <w:r>
        <w:rPr>
          <w:color w:val="2D2D2D"/>
          <w:w w:val="105"/>
          <w:sz w:val="22"/>
        </w:rPr>
        <w:t>request</w:t>
      </w:r>
      <w:r>
        <w:rPr>
          <w:color w:val="2D2D2D"/>
          <w:spacing w:val="-4"/>
          <w:w w:val="105"/>
          <w:sz w:val="22"/>
        </w:rPr>
        <w:t> </w:t>
      </w:r>
      <w:r>
        <w:rPr>
          <w:color w:val="2D2D2D"/>
          <w:w w:val="105"/>
          <w:sz w:val="22"/>
        </w:rPr>
        <w:t>of</w:t>
      </w:r>
      <w:r>
        <w:rPr>
          <w:color w:val="2D2D2D"/>
          <w:spacing w:val="-5"/>
          <w:w w:val="105"/>
          <w:sz w:val="22"/>
        </w:rPr>
        <w:t> </w:t>
      </w:r>
      <w:r>
        <w:rPr>
          <w:color w:val="2D2D2D"/>
          <w:w w:val="105"/>
          <w:sz w:val="22"/>
        </w:rPr>
        <w:t>any</w:t>
      </w:r>
      <w:r>
        <w:rPr>
          <w:color w:val="2D2D2D"/>
          <w:spacing w:val="-14"/>
          <w:w w:val="105"/>
          <w:sz w:val="22"/>
        </w:rPr>
        <w:t> </w:t>
      </w:r>
      <w:r>
        <w:rPr>
          <w:color w:val="2D2D2D"/>
          <w:w w:val="105"/>
          <w:sz w:val="22"/>
        </w:rPr>
        <w:t>person or</w:t>
      </w:r>
      <w:r>
        <w:rPr>
          <w:color w:val="2D2D2D"/>
          <w:spacing w:val="-1"/>
          <w:w w:val="105"/>
          <w:sz w:val="22"/>
        </w:rPr>
        <w:t> </w:t>
      </w:r>
      <w:r>
        <w:rPr>
          <w:color w:val="2D2D2D"/>
          <w:w w:val="105"/>
          <w:sz w:val="22"/>
        </w:rPr>
        <w:t>party</w:t>
      </w:r>
      <w:r>
        <w:rPr>
          <w:color w:val="2D2D2D"/>
          <w:spacing w:val="-8"/>
          <w:w w:val="105"/>
          <w:sz w:val="22"/>
        </w:rPr>
        <w:t> </w:t>
      </w:r>
      <w:r>
        <w:rPr>
          <w:color w:val="2D2D2D"/>
          <w:w w:val="105"/>
          <w:sz w:val="22"/>
        </w:rPr>
        <w:t>succeeding to</w:t>
      </w:r>
      <w:r>
        <w:rPr>
          <w:color w:val="2D2D2D"/>
          <w:spacing w:val="-8"/>
          <w:w w:val="105"/>
          <w:sz w:val="22"/>
        </w:rPr>
        <w:t> </w:t>
      </w:r>
      <w:r>
        <w:rPr>
          <w:color w:val="2D2D2D"/>
          <w:w w:val="105"/>
          <w:sz w:val="22"/>
        </w:rPr>
        <w:t>the</w:t>
      </w:r>
      <w:r>
        <w:rPr>
          <w:color w:val="2D2D2D"/>
          <w:spacing w:val="-5"/>
          <w:w w:val="105"/>
          <w:sz w:val="22"/>
        </w:rPr>
        <w:t> </w:t>
      </w:r>
      <w:r>
        <w:rPr>
          <w:color w:val="2D2D2D"/>
          <w:w w:val="105"/>
          <w:sz w:val="22"/>
        </w:rPr>
        <w:t>interest of</w:t>
      </w:r>
      <w:r>
        <w:rPr>
          <w:color w:val="2D2D2D"/>
          <w:spacing w:val="-7"/>
          <w:w w:val="105"/>
          <w:sz w:val="22"/>
        </w:rPr>
        <w:t> </w:t>
      </w:r>
      <w:r>
        <w:rPr>
          <w:color w:val="2D2D2D"/>
          <w:w w:val="105"/>
          <w:sz w:val="22"/>
        </w:rPr>
        <w:t>Lessor as</w:t>
      </w:r>
      <w:r>
        <w:rPr>
          <w:color w:val="2D2D2D"/>
          <w:spacing w:val="-5"/>
          <w:w w:val="105"/>
          <w:sz w:val="22"/>
        </w:rPr>
        <w:t> </w:t>
      </w:r>
      <w:r>
        <w:rPr>
          <w:color w:val="2D2D2D"/>
          <w:w w:val="105"/>
          <w:sz w:val="22"/>
        </w:rPr>
        <w:t>a</w:t>
      </w:r>
      <w:r>
        <w:rPr>
          <w:color w:val="2D2D2D"/>
          <w:spacing w:val="-3"/>
          <w:w w:val="105"/>
          <w:sz w:val="22"/>
        </w:rPr>
        <w:t> </w:t>
      </w:r>
      <w:r>
        <w:rPr>
          <w:color w:val="2D2D2D"/>
          <w:w w:val="105"/>
          <w:sz w:val="22"/>
        </w:rPr>
        <w:t>result of such</w:t>
      </w:r>
      <w:r>
        <w:rPr>
          <w:color w:val="2D2D2D"/>
          <w:spacing w:val="-4"/>
          <w:w w:val="105"/>
          <w:sz w:val="22"/>
        </w:rPr>
        <w:t> </w:t>
      </w:r>
      <w:r>
        <w:rPr>
          <w:color w:val="2D2D2D"/>
          <w:w w:val="105"/>
          <w:sz w:val="22"/>
        </w:rPr>
        <w:t>enforcement, automatically become</w:t>
      </w:r>
      <w:r>
        <w:rPr>
          <w:color w:val="2D2D2D"/>
          <w:w w:val="105"/>
          <w:sz w:val="22"/>
        </w:rPr>
        <w:t> the</w:t>
      </w:r>
      <w:r>
        <w:rPr>
          <w:color w:val="2D2D2D"/>
          <w:w w:val="105"/>
          <w:sz w:val="22"/>
        </w:rPr>
        <w:t> lessee</w:t>
      </w:r>
      <w:r>
        <w:rPr>
          <w:color w:val="2D2D2D"/>
          <w:w w:val="105"/>
          <w:sz w:val="22"/>
        </w:rPr>
        <w:t> of</w:t>
      </w:r>
      <w:r>
        <w:rPr>
          <w:color w:val="2D2D2D"/>
          <w:w w:val="105"/>
          <w:sz w:val="22"/>
        </w:rPr>
        <w:t> such</w:t>
      </w:r>
      <w:r>
        <w:rPr>
          <w:color w:val="2D2D2D"/>
          <w:w w:val="105"/>
          <w:sz w:val="22"/>
        </w:rPr>
        <w:t> successor</w:t>
      </w:r>
      <w:r>
        <w:rPr>
          <w:color w:val="2D2D2D"/>
          <w:w w:val="105"/>
          <w:sz w:val="22"/>
        </w:rPr>
        <w:t> in</w:t>
      </w:r>
      <w:r>
        <w:rPr>
          <w:color w:val="2D2D2D"/>
          <w:w w:val="105"/>
          <w:sz w:val="22"/>
        </w:rPr>
        <w:t> interest</w:t>
      </w:r>
      <w:r>
        <w:rPr>
          <w:color w:val="2D2D2D"/>
          <w:w w:val="105"/>
          <w:sz w:val="22"/>
        </w:rPr>
        <w:t> without</w:t>
      </w:r>
      <w:r>
        <w:rPr>
          <w:color w:val="2D2D2D"/>
          <w:w w:val="105"/>
          <w:sz w:val="22"/>
        </w:rPr>
        <w:t> change</w:t>
      </w:r>
      <w:r>
        <w:rPr>
          <w:color w:val="2D2D2D"/>
          <w:w w:val="105"/>
          <w:sz w:val="22"/>
        </w:rPr>
        <w:t> in</w:t>
      </w:r>
      <w:r>
        <w:rPr>
          <w:color w:val="2D2D2D"/>
          <w:w w:val="105"/>
          <w:sz w:val="22"/>
        </w:rPr>
        <w:t> the</w:t>
      </w:r>
      <w:r>
        <w:rPr>
          <w:color w:val="2D2D2D"/>
          <w:w w:val="105"/>
          <w:sz w:val="22"/>
        </w:rPr>
        <w:t> terms</w:t>
      </w:r>
      <w:r>
        <w:rPr>
          <w:color w:val="2D2D2D"/>
          <w:w w:val="105"/>
          <w:sz w:val="22"/>
        </w:rPr>
        <w:t> or</w:t>
      </w:r>
      <w:r>
        <w:rPr>
          <w:color w:val="2D2D2D"/>
          <w:w w:val="105"/>
          <w:sz w:val="22"/>
        </w:rPr>
        <w:t> other provisions</w:t>
      </w:r>
      <w:r>
        <w:rPr>
          <w:color w:val="2D2D2D"/>
          <w:w w:val="105"/>
          <w:sz w:val="22"/>
        </w:rPr>
        <w:t> of</w:t>
      </w:r>
      <w:r>
        <w:rPr>
          <w:color w:val="2D2D2D"/>
          <w:w w:val="105"/>
          <w:sz w:val="22"/>
        </w:rPr>
        <w:t> this</w:t>
      </w:r>
      <w:r>
        <w:rPr>
          <w:color w:val="2D2D2D"/>
          <w:w w:val="105"/>
          <w:sz w:val="22"/>
        </w:rPr>
        <w:t> Agreement.</w:t>
      </w:r>
      <w:r>
        <w:rPr>
          <w:color w:val="2D2D2D"/>
          <w:spacing w:val="40"/>
          <w:w w:val="105"/>
          <w:sz w:val="22"/>
        </w:rPr>
        <w:t> </w:t>
      </w:r>
      <w:r>
        <w:rPr>
          <w:color w:val="2D2D2D"/>
          <w:w w:val="105"/>
          <w:sz w:val="22"/>
        </w:rPr>
        <w:t>Upon request</w:t>
      </w:r>
      <w:r>
        <w:rPr>
          <w:color w:val="2D2D2D"/>
          <w:w w:val="105"/>
          <w:sz w:val="22"/>
        </w:rPr>
        <w:t> by such successor</w:t>
      </w:r>
      <w:r>
        <w:rPr>
          <w:color w:val="2D2D2D"/>
          <w:w w:val="105"/>
          <w:sz w:val="22"/>
        </w:rPr>
        <w:t> in interest,</w:t>
      </w:r>
      <w:r>
        <w:rPr>
          <w:color w:val="2D2D2D"/>
          <w:w w:val="105"/>
          <w:sz w:val="22"/>
        </w:rPr>
        <w:t> Lessee</w:t>
      </w:r>
      <w:r>
        <w:rPr>
          <w:color w:val="2D2D2D"/>
          <w:w w:val="105"/>
          <w:sz w:val="22"/>
        </w:rPr>
        <w:t> shall execute</w:t>
      </w:r>
      <w:r>
        <w:rPr>
          <w:color w:val="2D2D2D"/>
          <w:w w:val="105"/>
          <w:sz w:val="22"/>
        </w:rPr>
        <w:t> and</w:t>
      </w:r>
      <w:r>
        <w:rPr>
          <w:color w:val="2D2D2D"/>
          <w:w w:val="105"/>
          <w:sz w:val="22"/>
        </w:rPr>
        <w:t> deliver</w:t>
      </w:r>
      <w:r>
        <w:rPr>
          <w:color w:val="2D2D2D"/>
          <w:w w:val="105"/>
          <w:sz w:val="22"/>
        </w:rPr>
        <w:t> an</w:t>
      </w:r>
      <w:r>
        <w:rPr>
          <w:color w:val="2D2D2D"/>
          <w:w w:val="105"/>
          <w:sz w:val="22"/>
        </w:rPr>
        <w:t> instrument</w:t>
      </w:r>
      <w:r>
        <w:rPr>
          <w:color w:val="2D2D2D"/>
          <w:w w:val="105"/>
          <w:sz w:val="22"/>
        </w:rPr>
        <w:t> or</w:t>
      </w:r>
      <w:r>
        <w:rPr>
          <w:color w:val="2D2D2D"/>
          <w:w w:val="105"/>
          <w:sz w:val="22"/>
        </w:rPr>
        <w:t> instruments</w:t>
      </w:r>
      <w:r>
        <w:rPr>
          <w:color w:val="2D2D2D"/>
          <w:w w:val="105"/>
          <w:sz w:val="22"/>
        </w:rPr>
        <w:t> confirming</w:t>
      </w:r>
      <w:r>
        <w:rPr>
          <w:color w:val="2D2D2D"/>
          <w:w w:val="105"/>
          <w:sz w:val="22"/>
        </w:rPr>
        <w:t> the</w:t>
      </w:r>
      <w:r>
        <w:rPr>
          <w:color w:val="2D2D2D"/>
          <w:w w:val="105"/>
          <w:sz w:val="22"/>
        </w:rPr>
        <w:t> attomment</w:t>
      </w:r>
      <w:r>
        <w:rPr>
          <w:color w:val="2D2D2D"/>
          <w:w w:val="105"/>
          <w:sz w:val="22"/>
        </w:rPr>
        <w:t> herein provided for.</w:t>
      </w:r>
    </w:p>
    <w:p>
      <w:pPr>
        <w:pStyle w:val="BodyText"/>
        <w:spacing w:before="10"/>
      </w:pPr>
    </w:p>
    <w:p>
      <w:pPr>
        <w:pStyle w:val="ListParagraph"/>
        <w:numPr>
          <w:ilvl w:val="0"/>
          <w:numId w:val="7"/>
        </w:numPr>
        <w:tabs>
          <w:tab w:pos="2104" w:val="left" w:leader="none"/>
        </w:tabs>
        <w:spacing w:line="252" w:lineRule="auto" w:before="0" w:after="0"/>
        <w:ind w:left="2102" w:right="1105" w:hanging="700"/>
        <w:jc w:val="both"/>
        <w:rPr>
          <w:rFonts w:ascii="Arial"/>
          <w:color w:val="2D2D2D"/>
          <w:sz w:val="21"/>
        </w:rPr>
      </w:pPr>
      <w:r>
        <w:rPr>
          <w:color w:val="2D2D2D"/>
          <w:w w:val="105"/>
          <w:sz w:val="22"/>
        </w:rPr>
        <w:t>At</w:t>
      </w:r>
      <w:r>
        <w:rPr>
          <w:color w:val="2D2D2D"/>
          <w:w w:val="105"/>
          <w:sz w:val="22"/>
        </w:rPr>
        <w:t> Lessor's</w:t>
      </w:r>
      <w:r>
        <w:rPr>
          <w:color w:val="2D2D2D"/>
          <w:w w:val="105"/>
          <w:sz w:val="22"/>
        </w:rPr>
        <w:t> request,</w:t>
      </w:r>
      <w:r>
        <w:rPr>
          <w:color w:val="2D2D2D"/>
          <w:w w:val="105"/>
          <w:sz w:val="22"/>
        </w:rPr>
        <w:t> Lessee</w:t>
      </w:r>
      <w:r>
        <w:rPr>
          <w:color w:val="2D2D2D"/>
          <w:w w:val="105"/>
          <w:sz w:val="22"/>
        </w:rPr>
        <w:t> will</w:t>
      </w:r>
      <w:r>
        <w:rPr>
          <w:color w:val="2D2D2D"/>
          <w:w w:val="105"/>
          <w:sz w:val="22"/>
        </w:rPr>
        <w:t> execute</w:t>
      </w:r>
      <w:r>
        <w:rPr>
          <w:color w:val="2D2D2D"/>
          <w:w w:val="105"/>
          <w:sz w:val="22"/>
        </w:rPr>
        <w:t> either</w:t>
      </w:r>
      <w:r>
        <w:rPr>
          <w:color w:val="2D2D2D"/>
          <w:w w:val="105"/>
          <w:sz w:val="22"/>
        </w:rPr>
        <w:t> an</w:t>
      </w:r>
      <w:r>
        <w:rPr>
          <w:color w:val="2D2D2D"/>
          <w:w w:val="105"/>
          <w:sz w:val="22"/>
        </w:rPr>
        <w:t> estoppel certificate or</w:t>
      </w:r>
      <w:r>
        <w:rPr>
          <w:color w:val="2D2D2D"/>
          <w:w w:val="105"/>
          <w:sz w:val="22"/>
        </w:rPr>
        <w:t> a</w:t>
      </w:r>
      <w:r>
        <w:rPr>
          <w:color w:val="2D2D2D"/>
          <w:w w:val="105"/>
          <w:sz w:val="22"/>
        </w:rPr>
        <w:t> three-party agreement certifying such</w:t>
      </w:r>
      <w:r>
        <w:rPr>
          <w:color w:val="2D2D2D"/>
          <w:spacing w:val="-12"/>
          <w:w w:val="105"/>
          <w:sz w:val="22"/>
        </w:rPr>
        <w:t> </w:t>
      </w:r>
      <w:r>
        <w:rPr>
          <w:color w:val="2D2D2D"/>
          <w:w w:val="105"/>
          <w:sz w:val="22"/>
        </w:rPr>
        <w:t>facts</w:t>
      </w:r>
      <w:r>
        <w:rPr>
          <w:color w:val="2D2D2D"/>
          <w:spacing w:val="-8"/>
          <w:w w:val="105"/>
          <w:sz w:val="22"/>
        </w:rPr>
        <w:t> </w:t>
      </w:r>
      <w:r>
        <w:rPr>
          <w:color w:val="2D2D2D"/>
          <w:w w:val="105"/>
          <w:sz w:val="22"/>
        </w:rPr>
        <w:t>and</w:t>
      </w:r>
      <w:r>
        <w:rPr>
          <w:color w:val="2D2D2D"/>
          <w:spacing w:val="-6"/>
          <w:w w:val="105"/>
          <w:sz w:val="22"/>
        </w:rPr>
        <w:t> </w:t>
      </w:r>
      <w:r>
        <w:rPr>
          <w:color w:val="2D2D2D"/>
          <w:w w:val="105"/>
          <w:sz w:val="22"/>
        </w:rPr>
        <w:t>agreeing to</w:t>
      </w:r>
      <w:r>
        <w:rPr>
          <w:color w:val="2D2D2D"/>
          <w:spacing w:val="-15"/>
          <w:w w:val="105"/>
          <w:sz w:val="22"/>
        </w:rPr>
        <w:t> </w:t>
      </w:r>
      <w:r>
        <w:rPr>
          <w:color w:val="2D2D2D"/>
          <w:w w:val="105"/>
          <w:sz w:val="22"/>
        </w:rPr>
        <w:t>such</w:t>
      </w:r>
      <w:r>
        <w:rPr>
          <w:color w:val="2D2D2D"/>
          <w:spacing w:val="-9"/>
          <w:w w:val="105"/>
          <w:sz w:val="22"/>
        </w:rPr>
        <w:t> </w:t>
      </w:r>
      <w:r>
        <w:rPr>
          <w:color w:val="2D2D2D"/>
          <w:w w:val="105"/>
          <w:sz w:val="22"/>
        </w:rPr>
        <w:t>notice</w:t>
      </w:r>
      <w:r>
        <w:rPr>
          <w:color w:val="2D2D2D"/>
          <w:spacing w:val="-10"/>
          <w:w w:val="105"/>
          <w:sz w:val="22"/>
        </w:rPr>
        <w:t> </w:t>
      </w:r>
      <w:r>
        <w:rPr>
          <w:color w:val="2D2D2D"/>
          <w:w w:val="105"/>
          <w:sz w:val="22"/>
        </w:rPr>
        <w:t>provisions</w:t>
      </w:r>
      <w:r>
        <w:rPr>
          <w:color w:val="2D2D2D"/>
          <w:spacing w:val="-3"/>
          <w:w w:val="105"/>
          <w:sz w:val="22"/>
        </w:rPr>
        <w:t> </w:t>
      </w:r>
      <w:r>
        <w:rPr>
          <w:color w:val="2D2D2D"/>
          <w:w w:val="105"/>
          <w:sz w:val="22"/>
        </w:rPr>
        <w:t>and</w:t>
      </w:r>
      <w:r>
        <w:rPr>
          <w:color w:val="2D2D2D"/>
          <w:spacing w:val="-6"/>
          <w:w w:val="105"/>
          <w:sz w:val="22"/>
        </w:rPr>
        <w:t> </w:t>
      </w:r>
      <w:r>
        <w:rPr>
          <w:color w:val="2D2D2D"/>
          <w:w w:val="105"/>
          <w:sz w:val="22"/>
        </w:rPr>
        <w:t>other</w:t>
      </w:r>
      <w:r>
        <w:rPr>
          <w:color w:val="2D2D2D"/>
          <w:spacing w:val="-12"/>
          <w:w w:val="105"/>
          <w:sz w:val="22"/>
        </w:rPr>
        <w:t> </w:t>
      </w:r>
      <w:r>
        <w:rPr>
          <w:color w:val="2D2D2D"/>
          <w:w w:val="105"/>
          <w:sz w:val="22"/>
        </w:rPr>
        <w:t>matters</w:t>
      </w:r>
      <w:r>
        <w:rPr>
          <w:color w:val="2D2D2D"/>
          <w:spacing w:val="-6"/>
          <w:w w:val="105"/>
          <w:sz w:val="22"/>
        </w:rPr>
        <w:t> </w:t>
      </w:r>
      <w:r>
        <w:rPr>
          <w:color w:val="2D2D2D"/>
          <w:w w:val="105"/>
          <w:sz w:val="22"/>
        </w:rPr>
        <w:t>as may reasonably be required.</w:t>
      </w:r>
    </w:p>
    <w:p>
      <w:pPr>
        <w:pStyle w:val="BodyText"/>
        <w:rPr>
          <w:sz w:val="24"/>
        </w:rPr>
      </w:pPr>
    </w:p>
    <w:p>
      <w:pPr>
        <w:spacing w:before="199"/>
        <w:ind w:left="7620" w:right="0" w:firstLine="0"/>
        <w:jc w:val="left"/>
        <w:rPr>
          <w:b/>
          <w:sz w:val="17"/>
        </w:rPr>
      </w:pPr>
      <w:r>
        <w:rPr>
          <w:b/>
          <w:color w:val="2D2D2D"/>
          <w:spacing w:val="-2"/>
          <w:w w:val="95"/>
          <w:sz w:val="17"/>
        </w:rPr>
        <w:t>L&lt;,soc</w:t>
      </w:r>
      <w:r>
        <w:rPr>
          <w:b/>
          <w:color w:val="505050"/>
          <w:spacing w:val="-2"/>
          <w:w w:val="95"/>
          <w:sz w:val="17"/>
        </w:rPr>
        <w:t>'</w:t>
      </w:r>
      <w:r>
        <w:rPr>
          <w:b/>
          <w:color w:val="2D2D2D"/>
          <w:spacing w:val="-2"/>
          <w:w w:val="95"/>
          <w:sz w:val="17"/>
        </w:rPr>
        <w:t>sJni&lt;;,Js</w:t>
      </w:r>
    </w:p>
    <w:p>
      <w:pPr>
        <w:pStyle w:val="BodyText"/>
        <w:rPr>
          <w:b/>
          <w:sz w:val="10"/>
        </w:rPr>
      </w:pPr>
    </w:p>
    <w:p>
      <w:pPr>
        <w:spacing w:before="93"/>
        <w:ind w:left="7625" w:right="0" w:firstLine="0"/>
        <w:jc w:val="left"/>
        <w:rPr>
          <w:b/>
          <w:sz w:val="17"/>
        </w:rPr>
      </w:pPr>
      <w:r>
        <w:rPr>
          <w:b/>
          <w:color w:val="2D2D2D"/>
          <w:spacing w:val="-2"/>
          <w:w w:val="110"/>
          <w:sz w:val="17"/>
        </w:rPr>
        <w:t>i,,,..</w:t>
      </w:r>
      <w:r>
        <w:rPr>
          <w:b/>
          <w:color w:val="505050"/>
          <w:spacing w:val="-2"/>
          <w:w w:val="110"/>
          <w:sz w:val="17"/>
        </w:rPr>
        <w:t>.,</w:t>
      </w:r>
      <w:r>
        <w:rPr>
          <w:b/>
          <w:color w:val="2D2D2D"/>
          <w:spacing w:val="-2"/>
          <w:w w:val="110"/>
          <w:sz w:val="17"/>
        </w:rPr>
        <w:t>lrrihols</w:t>
      </w:r>
      <w:r>
        <w:rPr>
          <w:b/>
          <w:color w:val="9195B1"/>
          <w:spacing w:val="-2"/>
          <w:w w:val="110"/>
          <w:sz w:val="17"/>
        </w:rPr>
        <w:t>r</w:t>
      </w:r>
    </w:p>
    <w:p>
      <w:pPr>
        <w:spacing w:after="0"/>
        <w:jc w:val="left"/>
        <w:rPr>
          <w:sz w:val="17"/>
        </w:rPr>
        <w:sectPr>
          <w:pgSz w:w="12240" w:h="15800"/>
          <w:pgMar w:header="0" w:footer="1692" w:top="1420" w:bottom="1880" w:left="260" w:right="400"/>
        </w:sectPr>
      </w:pPr>
    </w:p>
    <w:p>
      <w:pPr>
        <w:spacing w:before="71"/>
        <w:ind w:left="1281" w:right="0" w:firstLine="0"/>
        <w:jc w:val="both"/>
        <w:rPr>
          <w:b/>
          <w:sz w:val="22"/>
        </w:rPr>
      </w:pPr>
      <w:r>
        <w:rPr/>
        <w:drawing>
          <wp:anchor distT="0" distB="0" distL="0" distR="0" allowOverlap="1" layoutInCell="1" locked="0" behindDoc="0" simplePos="0" relativeHeight="15737856">
            <wp:simplePos x="0" y="0"/>
            <wp:positionH relativeFrom="page">
              <wp:posOffset>4954664</wp:posOffset>
            </wp:positionH>
            <wp:positionV relativeFrom="page">
              <wp:posOffset>8012977</wp:posOffset>
            </wp:positionV>
            <wp:extent cx="1944621" cy="1000857"/>
            <wp:effectExtent l="0" t="0" r="0" b="0"/>
            <wp:wrapNone/>
            <wp:docPr id="15" name="image11.jpeg"/>
            <wp:cNvGraphicFramePr>
              <a:graphicFrameLocks noChangeAspect="1"/>
            </wp:cNvGraphicFramePr>
            <a:graphic>
              <a:graphicData uri="http://schemas.openxmlformats.org/drawingml/2006/picture">
                <pic:pic>
                  <pic:nvPicPr>
                    <pic:cNvPr id="16" name="image11.jpeg"/>
                    <pic:cNvPicPr/>
                  </pic:nvPicPr>
                  <pic:blipFill>
                    <a:blip r:embed="rId20" cstate="print"/>
                    <a:stretch>
                      <a:fillRect/>
                    </a:stretch>
                  </pic:blipFill>
                  <pic:spPr>
                    <a:xfrm>
                      <a:off x="0" y="0"/>
                      <a:ext cx="1944621" cy="1000857"/>
                    </a:xfrm>
                    <a:prstGeom prst="rect">
                      <a:avLst/>
                    </a:prstGeom>
                  </pic:spPr>
                </pic:pic>
              </a:graphicData>
            </a:graphic>
          </wp:anchor>
        </w:drawing>
      </w:r>
      <w:r>
        <w:rPr>
          <w:b/>
          <w:color w:val="282828"/>
          <w:w w:val="105"/>
          <w:sz w:val="22"/>
        </w:rPr>
        <w:t>Section</w:t>
      </w:r>
      <w:r>
        <w:rPr>
          <w:b/>
          <w:color w:val="282828"/>
          <w:spacing w:val="-1"/>
          <w:w w:val="105"/>
          <w:sz w:val="22"/>
        </w:rPr>
        <w:t> </w:t>
      </w:r>
      <w:r>
        <w:rPr>
          <w:b/>
          <w:color w:val="282828"/>
          <w:w w:val="105"/>
          <w:sz w:val="22"/>
        </w:rPr>
        <w:t>33.01</w:t>
      </w:r>
      <w:r>
        <w:rPr>
          <w:b/>
          <w:color w:val="282828"/>
          <w:spacing w:val="-14"/>
          <w:w w:val="105"/>
          <w:sz w:val="22"/>
        </w:rPr>
        <w:t> </w:t>
      </w:r>
      <w:r>
        <w:rPr>
          <w:b/>
          <w:color w:val="282828"/>
          <w:w w:val="105"/>
          <w:sz w:val="22"/>
        </w:rPr>
        <w:t>-</w:t>
      </w:r>
      <w:r>
        <w:rPr>
          <w:b/>
          <w:color w:val="282828"/>
          <w:spacing w:val="44"/>
          <w:w w:val="105"/>
          <w:sz w:val="22"/>
        </w:rPr>
        <w:t> </w:t>
      </w:r>
      <w:r>
        <w:rPr>
          <w:b/>
          <w:color w:val="282828"/>
          <w:w w:val="105"/>
          <w:sz w:val="22"/>
          <w:u w:val="thick" w:color="282828"/>
        </w:rPr>
        <w:t>Lien</w:t>
      </w:r>
      <w:r>
        <w:rPr>
          <w:b/>
          <w:color w:val="282828"/>
          <w:spacing w:val="-4"/>
          <w:w w:val="105"/>
          <w:sz w:val="22"/>
          <w:u w:val="thick" w:color="282828"/>
        </w:rPr>
        <w:t> </w:t>
      </w:r>
      <w:r>
        <w:rPr>
          <w:b/>
          <w:color w:val="282828"/>
          <w:w w:val="105"/>
          <w:sz w:val="22"/>
          <w:u w:val="thick" w:color="282828"/>
        </w:rPr>
        <w:t>For</w:t>
      </w:r>
      <w:r>
        <w:rPr>
          <w:b/>
          <w:color w:val="282828"/>
          <w:spacing w:val="-9"/>
          <w:w w:val="105"/>
          <w:sz w:val="22"/>
          <w:u w:val="thick" w:color="282828"/>
        </w:rPr>
        <w:t> </w:t>
      </w:r>
      <w:r>
        <w:rPr>
          <w:b/>
          <w:color w:val="282828"/>
          <w:w w:val="105"/>
          <w:sz w:val="22"/>
          <w:u w:val="thick" w:color="282828"/>
        </w:rPr>
        <w:t>Pa</w:t>
      </w:r>
      <w:r>
        <w:rPr>
          <w:b/>
          <w:color w:val="282828"/>
          <w:spacing w:val="52"/>
          <w:w w:val="105"/>
          <w:sz w:val="22"/>
          <w:u w:val="thick" w:color="282828"/>
        </w:rPr>
        <w:t> </w:t>
      </w:r>
      <w:r>
        <w:rPr>
          <w:b/>
          <w:color w:val="282828"/>
          <w:w w:val="105"/>
          <w:sz w:val="22"/>
          <w:u w:val="thick" w:color="282828"/>
        </w:rPr>
        <w:t>ment</w:t>
      </w:r>
      <w:r>
        <w:rPr>
          <w:b/>
          <w:color w:val="282828"/>
          <w:spacing w:val="-1"/>
          <w:w w:val="105"/>
          <w:sz w:val="22"/>
          <w:u w:val="thick" w:color="282828"/>
        </w:rPr>
        <w:t> </w:t>
      </w:r>
      <w:r>
        <w:rPr>
          <w:b/>
          <w:color w:val="282828"/>
          <w:w w:val="105"/>
          <w:sz w:val="22"/>
          <w:u w:val="thick" w:color="282828"/>
        </w:rPr>
        <w:t>of</w:t>
      </w:r>
      <w:r>
        <w:rPr>
          <w:b/>
          <w:color w:val="282828"/>
          <w:spacing w:val="-3"/>
          <w:w w:val="105"/>
          <w:sz w:val="22"/>
          <w:u w:val="thick" w:color="282828"/>
        </w:rPr>
        <w:t> </w:t>
      </w:r>
      <w:r>
        <w:rPr>
          <w:b/>
          <w:color w:val="282828"/>
          <w:spacing w:val="-2"/>
          <w:w w:val="105"/>
          <w:sz w:val="22"/>
          <w:u w:val="thick" w:color="282828"/>
        </w:rPr>
        <w:t>Rent:</w:t>
      </w:r>
    </w:p>
    <w:p>
      <w:pPr>
        <w:pStyle w:val="BodyText"/>
        <w:spacing w:before="10"/>
        <w:rPr>
          <w:b/>
          <w:sz w:val="24"/>
        </w:rPr>
      </w:pPr>
    </w:p>
    <w:p>
      <w:pPr>
        <w:pStyle w:val="BodyText"/>
        <w:spacing w:line="242" w:lineRule="auto"/>
        <w:ind w:left="1285" w:right="1232" w:firstLine="1"/>
        <w:jc w:val="both"/>
      </w:pPr>
      <w:r>
        <w:rPr>
          <w:color w:val="282828"/>
          <w:sz w:val="24"/>
        </w:rPr>
        <w:t>In </w:t>
      </w:r>
      <w:r>
        <w:rPr>
          <w:color w:val="282828"/>
        </w:rPr>
        <w:t>consideration of mutual benefits arising by virtue of this Agreement, Lessee does hereby mortgage unto Lessor all property of Lessee now or hereafter placed in or upon the Premises (except such part</w:t>
      </w:r>
      <w:r>
        <w:rPr>
          <w:color w:val="282828"/>
          <w:spacing w:val="-1"/>
        </w:rPr>
        <w:t> </w:t>
      </w:r>
      <w:r>
        <w:rPr>
          <w:color w:val="282828"/>
        </w:rPr>
        <w:t>of property or</w:t>
      </w:r>
      <w:r>
        <w:rPr>
          <w:color w:val="282828"/>
          <w:spacing w:val="-2"/>
        </w:rPr>
        <w:t> </w:t>
      </w:r>
      <w:r>
        <w:rPr>
          <w:color w:val="282828"/>
        </w:rPr>
        <w:t>merchandise as</w:t>
      </w:r>
      <w:r>
        <w:rPr>
          <w:color w:val="282828"/>
          <w:spacing w:val="-6"/>
        </w:rPr>
        <w:t> </w:t>
      </w:r>
      <w:r>
        <w:rPr>
          <w:color w:val="282828"/>
        </w:rPr>
        <w:t>may</w:t>
      </w:r>
      <w:r>
        <w:rPr>
          <w:color w:val="282828"/>
          <w:spacing w:val="-4"/>
        </w:rPr>
        <w:t> </w:t>
      </w:r>
      <w:r>
        <w:rPr>
          <w:color w:val="282828"/>
        </w:rPr>
        <w:t>be exchanged, replaced or sold from time to time in</w:t>
      </w:r>
      <w:r>
        <w:rPr>
          <w:color w:val="282828"/>
          <w:spacing w:val="-2"/>
        </w:rPr>
        <w:t> </w:t>
      </w:r>
      <w:r>
        <w:rPr>
          <w:color w:val="282828"/>
        </w:rPr>
        <w:t>the ordinary course</w:t>
      </w:r>
      <w:r>
        <w:rPr>
          <w:color w:val="282828"/>
          <w:spacing w:val="-1"/>
        </w:rPr>
        <w:t> </w:t>
      </w:r>
      <w:r>
        <w:rPr>
          <w:color w:val="282828"/>
        </w:rPr>
        <w:t>of operations or trade), and such</w:t>
      </w:r>
      <w:r>
        <w:rPr>
          <w:color w:val="282828"/>
          <w:spacing w:val="-1"/>
        </w:rPr>
        <w:t> </w:t>
      </w:r>
      <w:r>
        <w:rPr>
          <w:color w:val="282828"/>
        </w:rPr>
        <w:t>property</w:t>
      </w:r>
      <w:r>
        <w:rPr>
          <w:color w:val="282828"/>
          <w:spacing w:val="-3"/>
        </w:rPr>
        <w:t> </w:t>
      </w:r>
      <w:r>
        <w:rPr>
          <w:color w:val="282828"/>
        </w:rPr>
        <w:t>is</w:t>
      </w:r>
      <w:r>
        <w:rPr>
          <w:color w:val="282828"/>
          <w:spacing w:val="-5"/>
        </w:rPr>
        <w:t> </w:t>
      </w:r>
      <w:r>
        <w:rPr>
          <w:color w:val="282828"/>
        </w:rPr>
        <w:t>hereby</w:t>
      </w:r>
      <w:r>
        <w:rPr>
          <w:color w:val="282828"/>
          <w:spacing w:val="-3"/>
        </w:rPr>
        <w:t> </w:t>
      </w:r>
      <w:r>
        <w:rPr>
          <w:color w:val="282828"/>
        </w:rPr>
        <w:t>subjected</w:t>
      </w:r>
      <w:r>
        <w:rPr>
          <w:color w:val="282828"/>
          <w:spacing w:val="21"/>
        </w:rPr>
        <w:t> </w:t>
      </w:r>
      <w:r>
        <w:rPr>
          <w:color w:val="282828"/>
        </w:rPr>
        <w:t>to</w:t>
      </w:r>
      <w:r>
        <w:rPr>
          <w:color w:val="282828"/>
          <w:spacing w:val="-4"/>
        </w:rPr>
        <w:t> </w:t>
      </w:r>
      <w:r>
        <w:rPr>
          <w:color w:val="282828"/>
        </w:rPr>
        <w:t>a lien in</w:t>
      </w:r>
      <w:r>
        <w:rPr>
          <w:color w:val="282828"/>
          <w:spacing w:val="-4"/>
        </w:rPr>
        <w:t> </w:t>
      </w:r>
      <w:r>
        <w:rPr>
          <w:color w:val="282828"/>
        </w:rPr>
        <w:t>favor of Lessor and shall be and remain subject to</w:t>
      </w:r>
      <w:r>
        <w:rPr>
          <w:color w:val="282828"/>
          <w:spacing w:val="-2"/>
        </w:rPr>
        <w:t> </w:t>
      </w:r>
      <w:r>
        <w:rPr>
          <w:color w:val="282828"/>
        </w:rPr>
        <w:t>such</w:t>
      </w:r>
      <w:r>
        <w:rPr>
          <w:color w:val="282828"/>
          <w:spacing w:val="-4"/>
        </w:rPr>
        <w:t> </w:t>
      </w:r>
      <w:r>
        <w:rPr>
          <w:color w:val="282828"/>
        </w:rPr>
        <w:t>lien of</w:t>
      </w:r>
      <w:r>
        <w:rPr>
          <w:color w:val="282828"/>
          <w:spacing w:val="-1"/>
        </w:rPr>
        <w:t> </w:t>
      </w:r>
      <w:r>
        <w:rPr>
          <w:color w:val="282828"/>
        </w:rPr>
        <w:t>Lessor herein. Said lien shall</w:t>
      </w:r>
      <w:r>
        <w:rPr>
          <w:color w:val="282828"/>
          <w:spacing w:val="-11"/>
        </w:rPr>
        <w:t> </w:t>
      </w:r>
      <w:r>
        <w:rPr>
          <w:color w:val="282828"/>
        </w:rPr>
        <w:t>be in</w:t>
      </w:r>
      <w:r>
        <w:rPr>
          <w:color w:val="282828"/>
          <w:spacing w:val="-9"/>
        </w:rPr>
        <w:t> </w:t>
      </w:r>
      <w:r>
        <w:rPr>
          <w:color w:val="282828"/>
        </w:rPr>
        <w:t>addition to</w:t>
      </w:r>
      <w:r>
        <w:rPr>
          <w:color w:val="282828"/>
          <w:spacing w:val="-5"/>
        </w:rPr>
        <w:t> </w:t>
      </w:r>
      <w:r>
        <w:rPr>
          <w:color w:val="282828"/>
        </w:rPr>
        <w:t>and cumulative of</w:t>
      </w:r>
      <w:r>
        <w:rPr>
          <w:color w:val="282828"/>
          <w:spacing w:val="-5"/>
        </w:rPr>
        <w:t> </w:t>
      </w:r>
      <w:r>
        <w:rPr>
          <w:color w:val="282828"/>
        </w:rPr>
        <w:t>the</w:t>
      </w:r>
      <w:r>
        <w:rPr>
          <w:color w:val="282828"/>
          <w:spacing w:val="-12"/>
        </w:rPr>
        <w:t> </w:t>
      </w:r>
      <w:r>
        <w:rPr>
          <w:color w:val="282828"/>
        </w:rPr>
        <w:t>Lessor's lien provided by</w:t>
      </w:r>
      <w:r>
        <w:rPr>
          <w:color w:val="282828"/>
          <w:spacing w:val="-1"/>
        </w:rPr>
        <w:t> </w:t>
      </w:r>
      <w:r>
        <w:rPr>
          <w:color w:val="282828"/>
        </w:rPr>
        <w:t>law.</w:t>
      </w:r>
      <w:r>
        <w:rPr>
          <w:color w:val="282828"/>
          <w:spacing w:val="-3"/>
        </w:rPr>
        <w:t> </w:t>
      </w:r>
      <w:r>
        <w:rPr>
          <w:color w:val="282828"/>
        </w:rPr>
        <w:t>Notwithstanding</w:t>
      </w:r>
      <w:r>
        <w:rPr>
          <w:color w:val="282828"/>
          <w:spacing w:val="-9"/>
        </w:rPr>
        <w:t> </w:t>
      </w:r>
      <w:r>
        <w:rPr>
          <w:color w:val="282828"/>
        </w:rPr>
        <w:t>the</w:t>
      </w:r>
      <w:r>
        <w:rPr>
          <w:color w:val="282828"/>
          <w:spacing w:val="-7"/>
        </w:rPr>
        <w:t> </w:t>
      </w:r>
      <w:r>
        <w:rPr>
          <w:color w:val="282828"/>
        </w:rPr>
        <w:t>foregoing, the</w:t>
      </w:r>
      <w:r>
        <w:rPr>
          <w:color w:val="282828"/>
          <w:spacing w:val="-9"/>
        </w:rPr>
        <w:t> </w:t>
      </w:r>
      <w:r>
        <w:rPr>
          <w:color w:val="282828"/>
        </w:rPr>
        <w:t>lien</w:t>
      </w:r>
      <w:r>
        <w:rPr>
          <w:color w:val="282828"/>
          <w:spacing w:val="-8"/>
        </w:rPr>
        <w:t> </w:t>
      </w:r>
      <w:r>
        <w:rPr>
          <w:color w:val="282828"/>
        </w:rPr>
        <w:t>created in</w:t>
      </w:r>
      <w:r>
        <w:rPr>
          <w:color w:val="282828"/>
          <w:spacing w:val="-12"/>
        </w:rPr>
        <w:t> </w:t>
      </w:r>
      <w:r>
        <w:rPr>
          <w:color w:val="282828"/>
        </w:rPr>
        <w:t>this</w:t>
      </w:r>
      <w:r>
        <w:rPr>
          <w:color w:val="282828"/>
          <w:spacing w:val="-5"/>
        </w:rPr>
        <w:t> </w:t>
      </w:r>
      <w:r>
        <w:rPr>
          <w:color w:val="282828"/>
        </w:rPr>
        <w:t>paragraph shall be</w:t>
      </w:r>
      <w:r>
        <w:rPr>
          <w:color w:val="282828"/>
          <w:spacing w:val="-6"/>
        </w:rPr>
        <w:t> </w:t>
      </w:r>
      <w:r>
        <w:rPr>
          <w:color w:val="282828"/>
        </w:rPr>
        <w:t>subordinate to</w:t>
      </w:r>
      <w:r>
        <w:rPr>
          <w:color w:val="282828"/>
          <w:spacing w:val="-4"/>
        </w:rPr>
        <w:t> </w:t>
      </w:r>
      <w:r>
        <w:rPr>
          <w:color w:val="282828"/>
        </w:rPr>
        <w:t>any</w:t>
      </w:r>
      <w:r>
        <w:rPr>
          <w:color w:val="282828"/>
          <w:spacing w:val="-9"/>
        </w:rPr>
        <w:t> </w:t>
      </w:r>
      <w:r>
        <w:rPr>
          <w:color w:val="282828"/>
        </w:rPr>
        <w:t>lien</w:t>
      </w:r>
      <w:r>
        <w:rPr>
          <w:color w:val="282828"/>
          <w:spacing w:val="-4"/>
        </w:rPr>
        <w:t> </w:t>
      </w:r>
      <w:r>
        <w:rPr>
          <w:color w:val="282828"/>
        </w:rPr>
        <w:t>or</w:t>
      </w:r>
      <w:r>
        <w:rPr>
          <w:color w:val="282828"/>
          <w:spacing w:val="-4"/>
        </w:rPr>
        <w:t> </w:t>
      </w:r>
      <w:r>
        <w:rPr>
          <w:color w:val="282828"/>
        </w:rPr>
        <w:t>mortgage</w:t>
      </w:r>
      <w:r>
        <w:rPr>
          <w:color w:val="282828"/>
          <w:spacing w:val="-2"/>
        </w:rPr>
        <w:t> </w:t>
      </w:r>
      <w:r>
        <w:rPr>
          <w:color w:val="282828"/>
        </w:rPr>
        <w:t>granted by</w:t>
      </w:r>
      <w:r>
        <w:rPr>
          <w:color w:val="282828"/>
          <w:spacing w:val="-13"/>
        </w:rPr>
        <w:t> </w:t>
      </w:r>
      <w:r>
        <w:rPr>
          <w:color w:val="282828"/>
        </w:rPr>
        <w:t>Lessee</w:t>
      </w:r>
      <w:r>
        <w:rPr>
          <w:color w:val="282828"/>
          <w:spacing w:val="-5"/>
        </w:rPr>
        <w:t> </w:t>
      </w:r>
      <w:r>
        <w:rPr>
          <w:color w:val="282828"/>
        </w:rPr>
        <w:t>to the seller of property or equipment located on the Premises or to a lender who lends all or a portion of the purchase money for any</w:t>
      </w:r>
      <w:r>
        <w:rPr>
          <w:color w:val="282828"/>
          <w:spacing w:val="-4"/>
        </w:rPr>
        <w:t> </w:t>
      </w:r>
      <w:r>
        <w:rPr>
          <w:color w:val="282828"/>
        </w:rPr>
        <w:t>property or equipment</w:t>
      </w:r>
      <w:r>
        <w:rPr>
          <w:color w:val="282828"/>
          <w:spacing w:val="25"/>
        </w:rPr>
        <w:t> </w:t>
      </w:r>
      <w:r>
        <w:rPr>
          <w:color w:val="282828"/>
        </w:rPr>
        <w:t>placed on</w:t>
      </w:r>
      <w:r>
        <w:rPr>
          <w:color w:val="282828"/>
          <w:spacing w:val="-4"/>
        </w:rPr>
        <w:t> </w:t>
      </w:r>
      <w:r>
        <w:rPr>
          <w:color w:val="282828"/>
        </w:rPr>
        <w:t>the Premises by</w:t>
      </w:r>
      <w:r>
        <w:rPr>
          <w:color w:val="282828"/>
          <w:spacing w:val="-14"/>
        </w:rPr>
        <w:t> </w:t>
      </w:r>
      <w:r>
        <w:rPr>
          <w:color w:val="282828"/>
        </w:rPr>
        <w:t>Lessee.</w:t>
      </w:r>
    </w:p>
    <w:p>
      <w:pPr>
        <w:pStyle w:val="BodyText"/>
        <w:rPr>
          <w:sz w:val="16"/>
        </w:rPr>
      </w:pPr>
    </w:p>
    <w:p>
      <w:pPr>
        <w:spacing w:before="91"/>
        <w:ind w:left="1290" w:right="0" w:firstLine="0"/>
        <w:jc w:val="both"/>
        <w:rPr>
          <w:b/>
          <w:sz w:val="22"/>
        </w:rPr>
      </w:pPr>
      <w:r>
        <w:rPr>
          <w:b/>
          <w:color w:val="282828"/>
          <w:w w:val="105"/>
          <w:sz w:val="22"/>
        </w:rPr>
        <w:t>Section</w:t>
      </w:r>
      <w:r>
        <w:rPr>
          <w:b/>
          <w:color w:val="282828"/>
          <w:spacing w:val="-7"/>
          <w:w w:val="105"/>
          <w:sz w:val="22"/>
        </w:rPr>
        <w:t> </w:t>
      </w:r>
      <w:r>
        <w:rPr>
          <w:b/>
          <w:color w:val="282828"/>
          <w:w w:val="105"/>
          <w:sz w:val="22"/>
        </w:rPr>
        <w:t>34.01</w:t>
      </w:r>
      <w:r>
        <w:rPr>
          <w:b/>
          <w:color w:val="282828"/>
          <w:spacing w:val="-15"/>
          <w:w w:val="105"/>
          <w:sz w:val="22"/>
        </w:rPr>
        <w:t> </w:t>
      </w:r>
      <w:r>
        <w:rPr>
          <w:b/>
          <w:color w:val="282828"/>
          <w:w w:val="105"/>
          <w:sz w:val="22"/>
        </w:rPr>
        <w:t>-</w:t>
      </w:r>
      <w:r>
        <w:rPr>
          <w:b/>
          <w:color w:val="282828"/>
          <w:spacing w:val="36"/>
          <w:w w:val="105"/>
          <w:sz w:val="22"/>
        </w:rPr>
        <w:t> </w:t>
      </w:r>
      <w:r>
        <w:rPr>
          <w:b/>
          <w:color w:val="282828"/>
          <w:w w:val="105"/>
          <w:sz w:val="22"/>
          <w:u w:val="thick" w:color="444444"/>
        </w:rPr>
        <w:t>Prior</w:t>
      </w:r>
      <w:r>
        <w:rPr>
          <w:b/>
          <w:color w:val="282828"/>
          <w:spacing w:val="-3"/>
          <w:w w:val="105"/>
          <w:sz w:val="22"/>
          <w:u w:val="thick" w:color="444444"/>
        </w:rPr>
        <w:t> </w:t>
      </w:r>
      <w:r>
        <w:rPr>
          <w:b/>
          <w:color w:val="282828"/>
          <w:w w:val="105"/>
          <w:sz w:val="22"/>
          <w:u w:val="thick" w:color="444444"/>
        </w:rPr>
        <w:t>Lease</w:t>
      </w:r>
      <w:r>
        <w:rPr>
          <w:b/>
          <w:color w:val="282828"/>
          <w:spacing w:val="-2"/>
          <w:w w:val="105"/>
          <w:sz w:val="22"/>
          <w:u w:val="thick" w:color="444444"/>
        </w:rPr>
        <w:t> </w:t>
      </w:r>
      <w:r>
        <w:rPr>
          <w:b/>
          <w:color w:val="444444"/>
          <w:spacing w:val="-2"/>
          <w:w w:val="105"/>
          <w:sz w:val="22"/>
          <w:u w:val="thick" w:color="444444"/>
        </w:rPr>
        <w:t>Agreement:</w:t>
      </w:r>
    </w:p>
    <w:p>
      <w:pPr>
        <w:pStyle w:val="BodyText"/>
        <w:spacing w:before="4"/>
        <w:rPr>
          <w:b/>
          <w:sz w:val="24"/>
        </w:rPr>
      </w:pPr>
    </w:p>
    <w:p>
      <w:pPr>
        <w:pStyle w:val="BodyText"/>
        <w:spacing w:line="249" w:lineRule="auto" w:before="1"/>
        <w:ind w:left="1291" w:right="1236" w:firstLine="6"/>
        <w:jc w:val="both"/>
      </w:pPr>
      <w:r>
        <w:rPr>
          <w:color w:val="282828"/>
        </w:rPr>
        <w:t>Lessor and Lessee acknowledge that they are the parties to that certain Lease Agreement dated November 8, 2013, effective January 1, 2014, as extended until April 30, 2022 (the </w:t>
      </w:r>
      <w:r>
        <w:rPr>
          <w:b/>
          <w:color w:val="282828"/>
          <w:sz w:val="22"/>
        </w:rPr>
        <w:t>"Original Lease"), </w:t>
      </w:r>
      <w:r>
        <w:rPr>
          <w:color w:val="282828"/>
        </w:rPr>
        <w:t>which is</w:t>
      </w:r>
      <w:r>
        <w:rPr>
          <w:color w:val="282828"/>
          <w:spacing w:val="-7"/>
        </w:rPr>
        <w:t> </w:t>
      </w:r>
      <w:r>
        <w:rPr>
          <w:color w:val="282828"/>
        </w:rPr>
        <w:t>currently in</w:t>
      </w:r>
      <w:r>
        <w:rPr>
          <w:color w:val="282828"/>
          <w:spacing w:val="-5"/>
        </w:rPr>
        <w:t> </w:t>
      </w:r>
      <w:r>
        <w:rPr>
          <w:color w:val="282828"/>
        </w:rPr>
        <w:t>full force</w:t>
      </w:r>
      <w:r>
        <w:rPr>
          <w:color w:val="282828"/>
          <w:spacing w:val="-1"/>
        </w:rPr>
        <w:t> </w:t>
      </w:r>
      <w:r>
        <w:rPr>
          <w:color w:val="282828"/>
        </w:rPr>
        <w:t>and effect and by</w:t>
      </w:r>
      <w:r>
        <w:rPr>
          <w:color w:val="282828"/>
          <w:spacing w:val="-6"/>
        </w:rPr>
        <w:t> </w:t>
      </w:r>
      <w:r>
        <w:rPr>
          <w:color w:val="282828"/>
        </w:rPr>
        <w:t>which Lessee currently</w:t>
      </w:r>
      <w:r>
        <w:rPr>
          <w:color w:val="282828"/>
          <w:spacing w:val="-3"/>
        </w:rPr>
        <w:t> </w:t>
      </w:r>
      <w:r>
        <w:rPr>
          <w:color w:val="282828"/>
        </w:rPr>
        <w:t>leases</w:t>
      </w:r>
      <w:r>
        <w:rPr>
          <w:color w:val="282828"/>
          <w:spacing w:val="-2"/>
        </w:rPr>
        <w:t> </w:t>
      </w:r>
      <w:r>
        <w:rPr>
          <w:color w:val="282828"/>
        </w:rPr>
        <w:t>Premises</w:t>
      </w:r>
    </w:p>
    <w:p>
      <w:pPr>
        <w:pStyle w:val="BodyText"/>
        <w:spacing w:line="242" w:lineRule="auto"/>
        <w:ind w:left="1298" w:right="1239" w:hanging="1"/>
        <w:jc w:val="both"/>
      </w:pPr>
      <w:r>
        <w:rPr>
          <w:color w:val="282828"/>
        </w:rPr>
        <w:t>2.</w:t>
      </w:r>
      <w:r>
        <w:rPr>
          <w:color w:val="282828"/>
          <w:spacing w:val="40"/>
        </w:rPr>
        <w:t> </w:t>
      </w:r>
      <w:r>
        <w:rPr>
          <w:color w:val="282828"/>
        </w:rPr>
        <w:t>The parties agree that this Agreement</w:t>
      </w:r>
      <w:r>
        <w:rPr>
          <w:color w:val="282828"/>
          <w:spacing w:val="29"/>
        </w:rPr>
        <w:t> </w:t>
      </w:r>
      <w:r>
        <w:rPr>
          <w:color w:val="282828"/>
        </w:rPr>
        <w:t>for the lease of Premises 1 and Premises 2 supersedes and replaces the Original Lease, and that the Original Lease shall terminate as of the Effective Date of this Agreement.</w:t>
      </w:r>
    </w:p>
    <w:p>
      <w:pPr>
        <w:pStyle w:val="BodyText"/>
        <w:spacing w:before="6"/>
        <w:rPr>
          <w:sz w:val="16"/>
        </w:rPr>
      </w:pPr>
    </w:p>
    <w:p>
      <w:pPr>
        <w:spacing w:before="91"/>
        <w:ind w:left="1305" w:right="0" w:firstLine="0"/>
        <w:jc w:val="both"/>
        <w:rPr>
          <w:b/>
          <w:sz w:val="22"/>
        </w:rPr>
      </w:pPr>
      <w:r>
        <w:rPr>
          <w:b/>
          <w:color w:val="282828"/>
          <w:w w:val="105"/>
          <w:sz w:val="22"/>
        </w:rPr>
        <w:t>Section</w:t>
      </w:r>
      <w:r>
        <w:rPr>
          <w:b/>
          <w:color w:val="282828"/>
          <w:spacing w:val="-9"/>
          <w:w w:val="105"/>
          <w:sz w:val="22"/>
        </w:rPr>
        <w:t> </w:t>
      </w:r>
      <w:r>
        <w:rPr>
          <w:b/>
          <w:color w:val="282828"/>
          <w:w w:val="105"/>
          <w:sz w:val="22"/>
        </w:rPr>
        <w:t>35.01</w:t>
      </w:r>
      <w:r>
        <w:rPr>
          <w:b/>
          <w:color w:val="282828"/>
          <w:spacing w:val="-15"/>
          <w:w w:val="105"/>
          <w:sz w:val="22"/>
        </w:rPr>
        <w:t> </w:t>
      </w:r>
      <w:r>
        <w:rPr>
          <w:b/>
          <w:color w:val="282828"/>
          <w:w w:val="105"/>
          <w:sz w:val="22"/>
        </w:rPr>
        <w:t>-</w:t>
      </w:r>
      <w:r>
        <w:rPr>
          <w:b/>
          <w:color w:val="282828"/>
          <w:spacing w:val="31"/>
          <w:w w:val="105"/>
          <w:sz w:val="22"/>
        </w:rPr>
        <w:t> </w:t>
      </w:r>
      <w:r>
        <w:rPr>
          <w:b/>
          <w:color w:val="282828"/>
          <w:w w:val="105"/>
          <w:sz w:val="22"/>
          <w:u w:val="thick" w:color="282828"/>
        </w:rPr>
        <w:t>Securi</w:t>
      </w:r>
      <w:r>
        <w:rPr>
          <w:b/>
          <w:color w:val="626262"/>
          <w:w w:val="105"/>
          <w:sz w:val="22"/>
          <w:u w:val="thick" w:color="282828"/>
        </w:rPr>
        <w:t>tv</w:t>
      </w:r>
      <w:r>
        <w:rPr>
          <w:b/>
          <w:color w:val="626262"/>
          <w:spacing w:val="-5"/>
          <w:w w:val="105"/>
          <w:sz w:val="22"/>
          <w:u w:val="thick" w:color="282828"/>
        </w:rPr>
        <w:t> </w:t>
      </w:r>
      <w:r>
        <w:rPr>
          <w:b/>
          <w:color w:val="282828"/>
          <w:spacing w:val="-2"/>
          <w:w w:val="105"/>
          <w:sz w:val="22"/>
          <w:u w:val="thick" w:color="282828"/>
        </w:rPr>
        <w:t>Deposit:</w:t>
      </w:r>
    </w:p>
    <w:p>
      <w:pPr>
        <w:pStyle w:val="BodyText"/>
        <w:spacing w:before="1"/>
        <w:rPr>
          <w:b/>
        </w:rPr>
      </w:pPr>
    </w:p>
    <w:p>
      <w:pPr>
        <w:pStyle w:val="BodyText"/>
        <w:spacing w:line="244" w:lineRule="auto"/>
        <w:ind w:left="1305" w:right="1218"/>
        <w:jc w:val="both"/>
      </w:pPr>
      <w:r>
        <w:rPr>
          <w:color w:val="282828"/>
        </w:rPr>
        <w:t>Upon the execution of the Original Lease, Lessee paid Lessor the sum of $1,780.20 Dollars as security for its.performance under the Original Lease as it related to Premises 2 (the </w:t>
      </w:r>
      <w:r>
        <w:rPr>
          <w:b/>
          <w:color w:val="282828"/>
          <w:sz w:val="22"/>
        </w:rPr>
        <w:t>"Security Deposit"), </w:t>
      </w:r>
      <w:r>
        <w:rPr>
          <w:color w:val="282828"/>
        </w:rPr>
        <w:t>which Lessor shall retain as security for the performance of the terms of this Agreement by</w:t>
      </w:r>
      <w:r>
        <w:rPr>
          <w:color w:val="282828"/>
          <w:spacing w:val="-13"/>
        </w:rPr>
        <w:t> </w:t>
      </w:r>
      <w:r>
        <w:rPr>
          <w:color w:val="282828"/>
        </w:rPr>
        <w:t>Lessee</w:t>
      </w:r>
      <w:r>
        <w:rPr>
          <w:color w:val="282828"/>
          <w:spacing w:val="-3"/>
        </w:rPr>
        <w:t> </w:t>
      </w:r>
      <w:r>
        <w:rPr>
          <w:color w:val="282828"/>
        </w:rPr>
        <w:t>as</w:t>
      </w:r>
      <w:r>
        <w:rPr>
          <w:color w:val="282828"/>
          <w:spacing w:val="-12"/>
        </w:rPr>
        <w:t> </w:t>
      </w:r>
      <w:r>
        <w:rPr>
          <w:color w:val="282828"/>
        </w:rPr>
        <w:t>it relates</w:t>
      </w:r>
      <w:r>
        <w:rPr>
          <w:color w:val="282828"/>
          <w:spacing w:val="-6"/>
        </w:rPr>
        <w:t> </w:t>
      </w:r>
      <w:r>
        <w:rPr>
          <w:color w:val="282828"/>
        </w:rPr>
        <w:t>to</w:t>
      </w:r>
      <w:r>
        <w:rPr>
          <w:color w:val="282828"/>
          <w:spacing w:val="-5"/>
        </w:rPr>
        <w:t> </w:t>
      </w:r>
      <w:r>
        <w:rPr>
          <w:color w:val="282828"/>
        </w:rPr>
        <w:t>both</w:t>
      </w:r>
      <w:r>
        <w:rPr>
          <w:color w:val="282828"/>
          <w:spacing w:val="-7"/>
        </w:rPr>
        <w:t> </w:t>
      </w:r>
      <w:r>
        <w:rPr>
          <w:color w:val="282828"/>
        </w:rPr>
        <w:t>Premises 1</w:t>
      </w:r>
      <w:r>
        <w:rPr>
          <w:color w:val="282828"/>
          <w:spacing w:val="-1"/>
        </w:rPr>
        <w:t> </w:t>
      </w:r>
      <w:r>
        <w:rPr>
          <w:color w:val="282828"/>
        </w:rPr>
        <w:t>and</w:t>
      </w:r>
      <w:r>
        <w:rPr>
          <w:color w:val="282828"/>
          <w:spacing w:val="-2"/>
        </w:rPr>
        <w:t> </w:t>
      </w:r>
      <w:r>
        <w:rPr>
          <w:color w:val="282828"/>
        </w:rPr>
        <w:t>Premises 2,</w:t>
      </w:r>
      <w:r>
        <w:rPr>
          <w:color w:val="282828"/>
          <w:spacing w:val="-7"/>
        </w:rPr>
        <w:t> </w:t>
      </w:r>
      <w:r>
        <w:rPr>
          <w:color w:val="282828"/>
        </w:rPr>
        <w:t>including, but</w:t>
      </w:r>
      <w:r>
        <w:rPr>
          <w:color w:val="282828"/>
          <w:spacing w:val="-2"/>
        </w:rPr>
        <w:t> </w:t>
      </w:r>
      <w:r>
        <w:rPr>
          <w:color w:val="282828"/>
        </w:rPr>
        <w:t>not</w:t>
      </w:r>
      <w:r>
        <w:rPr>
          <w:color w:val="282828"/>
          <w:spacing w:val="-7"/>
        </w:rPr>
        <w:t> </w:t>
      </w:r>
      <w:r>
        <w:rPr>
          <w:color w:val="282828"/>
        </w:rPr>
        <w:t>limited</w:t>
      </w:r>
      <w:r>
        <w:rPr>
          <w:color w:val="282828"/>
          <w:spacing w:val="-2"/>
        </w:rPr>
        <w:t> </w:t>
      </w:r>
      <w:r>
        <w:rPr>
          <w:color w:val="282828"/>
        </w:rPr>
        <w:t>to, the repair of damage to the Premises and/or nonpayment of rental amounts due.</w:t>
      </w:r>
    </w:p>
    <w:p>
      <w:pPr>
        <w:pStyle w:val="BodyText"/>
        <w:rPr>
          <w:sz w:val="24"/>
        </w:rPr>
      </w:pPr>
    </w:p>
    <w:p>
      <w:pPr>
        <w:pStyle w:val="BodyText"/>
        <w:spacing w:line="242" w:lineRule="auto"/>
        <w:ind w:left="1312" w:right="1213"/>
        <w:jc w:val="both"/>
      </w:pPr>
      <w:r>
        <w:rPr>
          <w:color w:val="282828"/>
        </w:rPr>
        <w:t>Provided the Lessee is not in</w:t>
      </w:r>
      <w:r>
        <w:rPr>
          <w:color w:val="282828"/>
          <w:spacing w:val="-1"/>
        </w:rPr>
        <w:t> </w:t>
      </w:r>
      <w:r>
        <w:rPr>
          <w:color w:val="282828"/>
        </w:rPr>
        <w:t>default of</w:t>
      </w:r>
      <w:r>
        <w:rPr>
          <w:color w:val="282828"/>
          <w:spacing w:val="-2"/>
        </w:rPr>
        <w:t> </w:t>
      </w:r>
      <w:r>
        <w:rPr>
          <w:color w:val="282828"/>
        </w:rPr>
        <w:t>this Agreement, the Security Deposit shall be returned to Lessee within thirty (30) days after termination of this Agreement if, based on a good faith determination by</w:t>
      </w:r>
      <w:r>
        <w:rPr>
          <w:color w:val="282828"/>
          <w:spacing w:val="-4"/>
        </w:rPr>
        <w:t> </w:t>
      </w:r>
      <w:r>
        <w:rPr>
          <w:color w:val="282828"/>
        </w:rPr>
        <w:t>the</w:t>
      </w:r>
      <w:r>
        <w:rPr>
          <w:color w:val="282828"/>
          <w:spacing w:val="-4"/>
        </w:rPr>
        <w:t> </w:t>
      </w:r>
      <w:r>
        <w:rPr>
          <w:color w:val="282828"/>
        </w:rPr>
        <w:t>Lessor that the</w:t>
      </w:r>
      <w:r>
        <w:rPr>
          <w:color w:val="282828"/>
          <w:spacing w:val="-5"/>
        </w:rPr>
        <w:t> </w:t>
      </w:r>
      <w:r>
        <w:rPr>
          <w:color w:val="282828"/>
        </w:rPr>
        <w:t>Lessee</w:t>
      </w:r>
      <w:r>
        <w:rPr>
          <w:color w:val="282828"/>
          <w:spacing w:val="-1"/>
        </w:rPr>
        <w:t> </w:t>
      </w:r>
      <w:r>
        <w:rPr>
          <w:color w:val="282828"/>
        </w:rPr>
        <w:t>has</w:t>
      </w:r>
      <w:r>
        <w:rPr>
          <w:color w:val="282828"/>
          <w:spacing w:val="-12"/>
        </w:rPr>
        <w:t> </w:t>
      </w:r>
      <w:r>
        <w:rPr>
          <w:color w:val="282828"/>
        </w:rPr>
        <w:t>fully</w:t>
      </w:r>
      <w:r>
        <w:rPr>
          <w:color w:val="282828"/>
          <w:spacing w:val="-10"/>
        </w:rPr>
        <w:t> </w:t>
      </w:r>
      <w:r>
        <w:rPr>
          <w:color w:val="282828"/>
        </w:rPr>
        <w:t>discharged its</w:t>
      </w:r>
      <w:r>
        <w:rPr>
          <w:color w:val="282828"/>
          <w:spacing w:val="-3"/>
        </w:rPr>
        <w:t> </w:t>
      </w:r>
      <w:r>
        <w:rPr>
          <w:color w:val="282828"/>
        </w:rPr>
        <w:t>obligations to</w:t>
      </w:r>
      <w:r>
        <w:rPr>
          <w:color w:val="282828"/>
          <w:spacing w:val="-3"/>
        </w:rPr>
        <w:t> </w:t>
      </w:r>
      <w:r>
        <w:rPr>
          <w:color w:val="282828"/>
        </w:rPr>
        <w:t>Lessor pursuant to this Agreement</w:t>
      </w:r>
      <w:r>
        <w:rPr>
          <w:color w:val="282828"/>
          <w:spacing w:val="26"/>
        </w:rPr>
        <w:t> </w:t>
      </w:r>
      <w:r>
        <w:rPr>
          <w:color w:val="282828"/>
        </w:rPr>
        <w:t>in full.</w:t>
      </w:r>
      <w:r>
        <w:rPr>
          <w:color w:val="282828"/>
          <w:spacing w:val="80"/>
        </w:rPr>
        <w:t> </w:t>
      </w:r>
      <w:r>
        <w:rPr>
          <w:color w:val="282828"/>
        </w:rPr>
        <w:t>The Security Deposit</w:t>
      </w:r>
      <w:r>
        <w:rPr>
          <w:color w:val="282828"/>
          <w:spacing w:val="28"/>
        </w:rPr>
        <w:t> </w:t>
      </w:r>
      <w:r>
        <w:rPr>
          <w:color w:val="282828"/>
        </w:rPr>
        <w:t>may not be used</w:t>
      </w:r>
      <w:r>
        <w:rPr>
          <w:color w:val="282828"/>
          <w:spacing w:val="29"/>
        </w:rPr>
        <w:t> </w:t>
      </w:r>
      <w:r>
        <w:rPr>
          <w:color w:val="282828"/>
        </w:rPr>
        <w:t>by Lessee as the last month's rent at the termination of this Agreement.</w:t>
      </w:r>
    </w:p>
    <w:p>
      <w:pPr>
        <w:pStyle w:val="BodyText"/>
        <w:spacing w:before="2"/>
        <w:rPr>
          <w:sz w:val="17"/>
        </w:rPr>
      </w:pPr>
    </w:p>
    <w:p>
      <w:pPr>
        <w:spacing w:before="91"/>
        <w:ind w:left="1324" w:right="0" w:firstLine="0"/>
        <w:jc w:val="both"/>
        <w:rPr>
          <w:b/>
          <w:sz w:val="22"/>
        </w:rPr>
      </w:pPr>
      <w:r>
        <w:rPr>
          <w:b/>
          <w:color w:val="282828"/>
          <w:w w:val="105"/>
          <w:sz w:val="22"/>
        </w:rPr>
        <w:t>Section</w:t>
      </w:r>
      <w:r>
        <w:rPr>
          <w:b/>
          <w:color w:val="282828"/>
          <w:spacing w:val="-4"/>
          <w:w w:val="105"/>
          <w:sz w:val="22"/>
        </w:rPr>
        <w:t> </w:t>
      </w:r>
      <w:r>
        <w:rPr>
          <w:b/>
          <w:color w:val="282828"/>
          <w:w w:val="105"/>
          <w:sz w:val="22"/>
        </w:rPr>
        <w:t>36.01</w:t>
      </w:r>
      <w:r>
        <w:rPr>
          <w:b/>
          <w:color w:val="282828"/>
          <w:spacing w:val="-14"/>
          <w:w w:val="105"/>
          <w:sz w:val="22"/>
        </w:rPr>
        <w:t> </w:t>
      </w:r>
      <w:r>
        <w:rPr>
          <w:b/>
          <w:color w:val="282828"/>
          <w:w w:val="105"/>
          <w:sz w:val="22"/>
        </w:rPr>
        <w:t>-</w:t>
      </w:r>
      <w:r>
        <w:rPr>
          <w:b/>
          <w:color w:val="282828"/>
          <w:spacing w:val="41"/>
          <w:w w:val="105"/>
          <w:sz w:val="22"/>
        </w:rPr>
        <w:t> </w:t>
      </w:r>
      <w:r>
        <w:rPr>
          <w:b/>
          <w:color w:val="282828"/>
          <w:w w:val="105"/>
          <w:sz w:val="22"/>
          <w:u w:val="thick" w:color="282828"/>
        </w:rPr>
        <w:t>Rules</w:t>
      </w:r>
      <w:r>
        <w:rPr>
          <w:b/>
          <w:color w:val="282828"/>
          <w:spacing w:val="-7"/>
          <w:w w:val="105"/>
          <w:sz w:val="22"/>
          <w:u w:val="thick" w:color="282828"/>
        </w:rPr>
        <w:t> </w:t>
      </w:r>
      <w:r>
        <w:rPr>
          <w:b/>
          <w:color w:val="282828"/>
          <w:w w:val="105"/>
          <w:sz w:val="22"/>
          <w:u w:val="thick" w:color="282828"/>
        </w:rPr>
        <w:t>and</w:t>
      </w:r>
      <w:r>
        <w:rPr>
          <w:b/>
          <w:color w:val="282828"/>
          <w:spacing w:val="-5"/>
          <w:w w:val="105"/>
          <w:sz w:val="22"/>
          <w:u w:val="thick" w:color="282828"/>
        </w:rPr>
        <w:t> </w:t>
      </w:r>
      <w:r>
        <w:rPr>
          <w:b/>
          <w:color w:val="282828"/>
          <w:spacing w:val="-2"/>
          <w:w w:val="105"/>
          <w:sz w:val="22"/>
          <w:u w:val="thick" w:color="282828"/>
        </w:rPr>
        <w:t>Regulation:</w:t>
      </w:r>
    </w:p>
    <w:p>
      <w:pPr>
        <w:pStyle w:val="BodyText"/>
        <w:spacing w:before="8"/>
        <w:rPr>
          <w:b/>
          <w:sz w:val="22"/>
        </w:rPr>
      </w:pPr>
    </w:p>
    <w:p>
      <w:pPr>
        <w:pStyle w:val="BodyText"/>
        <w:spacing w:line="244" w:lineRule="auto"/>
        <w:ind w:left="1329" w:right="1196" w:hanging="1"/>
        <w:jc w:val="both"/>
      </w:pPr>
      <w:r>
        <w:rPr>
          <w:color w:val="282828"/>
        </w:rPr>
        <w:t>The Lessee agrees that during the</w:t>
      </w:r>
      <w:r>
        <w:rPr>
          <w:color w:val="282828"/>
          <w:spacing w:val="-2"/>
        </w:rPr>
        <w:t> </w:t>
      </w:r>
      <w:r>
        <w:rPr>
          <w:color w:val="282828"/>
        </w:rPr>
        <w:t>initial term of</w:t>
      </w:r>
      <w:r>
        <w:rPr>
          <w:color w:val="282828"/>
          <w:spacing w:val="-2"/>
        </w:rPr>
        <w:t> </w:t>
      </w:r>
      <w:r>
        <w:rPr>
          <w:color w:val="282828"/>
        </w:rPr>
        <w:t>this</w:t>
      </w:r>
      <w:r>
        <w:rPr>
          <w:color w:val="282828"/>
          <w:spacing w:val="-1"/>
        </w:rPr>
        <w:t> </w:t>
      </w:r>
      <w:r>
        <w:rPr>
          <w:color w:val="282828"/>
        </w:rPr>
        <w:t>Agreement and any renewal thereof, to</w:t>
      </w:r>
      <w:r>
        <w:rPr>
          <w:color w:val="282828"/>
          <w:spacing w:val="-3"/>
        </w:rPr>
        <w:t> </w:t>
      </w:r>
      <w:r>
        <w:rPr>
          <w:color w:val="282828"/>
        </w:rPr>
        <w:t>fully abide by</w:t>
      </w:r>
      <w:r>
        <w:rPr>
          <w:color w:val="282828"/>
          <w:spacing w:val="-1"/>
        </w:rPr>
        <w:t> </w:t>
      </w:r>
      <w:r>
        <w:rPr>
          <w:color w:val="282828"/>
        </w:rPr>
        <w:t>and comply with the Rules and Regulations of the Boulevard Shopping Center attached hereto as </w:t>
      </w:r>
      <w:r>
        <w:rPr>
          <w:i/>
          <w:color w:val="282828"/>
          <w:sz w:val="22"/>
        </w:rPr>
        <w:t>Schedule </w:t>
      </w:r>
      <w:r>
        <w:rPr>
          <w:color w:val="282828"/>
        </w:rPr>
        <w:t>C, as the same may</w:t>
      </w:r>
      <w:r>
        <w:rPr>
          <w:color w:val="282828"/>
          <w:spacing w:val="-1"/>
        </w:rPr>
        <w:t> </w:t>
      </w:r>
      <w:r>
        <w:rPr>
          <w:color w:val="282828"/>
        </w:rPr>
        <w:t>be amended from time to time by</w:t>
      </w:r>
      <w:r>
        <w:rPr>
          <w:color w:val="282828"/>
          <w:spacing w:val="-2"/>
        </w:rPr>
        <w:t> </w:t>
      </w:r>
      <w:r>
        <w:rPr>
          <w:color w:val="282828"/>
        </w:rPr>
        <w:t>the</w:t>
      </w:r>
      <w:r>
        <w:rPr>
          <w:color w:val="282828"/>
          <w:spacing w:val="-2"/>
        </w:rPr>
        <w:t> </w:t>
      </w:r>
      <w:r>
        <w:rPr>
          <w:color w:val="282828"/>
        </w:rPr>
        <w:t>Lessor.</w:t>
      </w:r>
    </w:p>
    <w:p>
      <w:pPr>
        <w:spacing w:after="0" w:line="244" w:lineRule="auto"/>
        <w:jc w:val="both"/>
        <w:sectPr>
          <w:pgSz w:w="12240" w:h="15800"/>
          <w:pgMar w:header="0" w:footer="1692" w:top="1400" w:bottom="1980" w:left="260" w:right="400"/>
        </w:sectPr>
      </w:pPr>
    </w:p>
    <w:p>
      <w:pPr>
        <w:spacing w:before="75"/>
        <w:ind w:left="1401" w:right="0" w:firstLine="0"/>
        <w:jc w:val="both"/>
        <w:rPr>
          <w:b/>
          <w:sz w:val="22"/>
        </w:rPr>
      </w:pPr>
      <w:r>
        <w:rPr/>
        <w:drawing>
          <wp:anchor distT="0" distB="0" distL="0" distR="0" allowOverlap="1" layoutInCell="1" locked="0" behindDoc="0" simplePos="0" relativeHeight="15738368">
            <wp:simplePos x="0" y="0"/>
            <wp:positionH relativeFrom="page">
              <wp:posOffset>5055404</wp:posOffset>
            </wp:positionH>
            <wp:positionV relativeFrom="page">
              <wp:posOffset>8098414</wp:posOffset>
            </wp:positionV>
            <wp:extent cx="1895776" cy="939829"/>
            <wp:effectExtent l="0" t="0" r="0" b="0"/>
            <wp:wrapNone/>
            <wp:docPr id="17" name="image12.jpeg"/>
            <wp:cNvGraphicFramePr>
              <a:graphicFrameLocks noChangeAspect="1"/>
            </wp:cNvGraphicFramePr>
            <a:graphic>
              <a:graphicData uri="http://schemas.openxmlformats.org/drawingml/2006/picture">
                <pic:pic>
                  <pic:nvPicPr>
                    <pic:cNvPr id="18" name="image12.jpeg"/>
                    <pic:cNvPicPr/>
                  </pic:nvPicPr>
                  <pic:blipFill>
                    <a:blip r:embed="rId22" cstate="print"/>
                    <a:stretch>
                      <a:fillRect/>
                    </a:stretch>
                  </pic:blipFill>
                  <pic:spPr>
                    <a:xfrm>
                      <a:off x="0" y="0"/>
                      <a:ext cx="1895776" cy="939829"/>
                    </a:xfrm>
                    <a:prstGeom prst="rect">
                      <a:avLst/>
                    </a:prstGeom>
                  </pic:spPr>
                </pic:pic>
              </a:graphicData>
            </a:graphic>
          </wp:anchor>
        </w:drawing>
      </w:r>
      <w:r>
        <w:rPr>
          <w:b/>
          <w:color w:val="2B2B2B"/>
          <w:w w:val="105"/>
          <w:sz w:val="22"/>
        </w:rPr>
        <w:t>Section</w:t>
      </w:r>
      <w:r>
        <w:rPr>
          <w:b/>
          <w:color w:val="2B2B2B"/>
          <w:spacing w:val="-10"/>
          <w:w w:val="105"/>
          <w:sz w:val="22"/>
        </w:rPr>
        <w:t> </w:t>
      </w:r>
      <w:r>
        <w:rPr>
          <w:b/>
          <w:color w:val="2B2B2B"/>
          <w:w w:val="105"/>
          <w:sz w:val="22"/>
        </w:rPr>
        <w:t>37.01</w:t>
      </w:r>
      <w:r>
        <w:rPr>
          <w:b/>
          <w:color w:val="2B2B2B"/>
          <w:spacing w:val="-14"/>
          <w:w w:val="105"/>
          <w:sz w:val="22"/>
        </w:rPr>
        <w:t> </w:t>
      </w:r>
      <w:r>
        <w:rPr>
          <w:color w:val="2B2B2B"/>
          <w:w w:val="105"/>
          <w:sz w:val="22"/>
        </w:rPr>
        <w:t>-</w:t>
      </w:r>
      <w:r>
        <w:rPr>
          <w:color w:val="2B2B2B"/>
          <w:spacing w:val="35"/>
          <w:w w:val="105"/>
          <w:sz w:val="22"/>
        </w:rPr>
        <w:t> </w:t>
      </w:r>
      <w:r>
        <w:rPr>
          <w:b/>
          <w:color w:val="2B2B2B"/>
          <w:w w:val="105"/>
          <w:sz w:val="22"/>
          <w:u w:val="thick" w:color="2B2B2B"/>
        </w:rPr>
        <w:t>Design</w:t>
      </w:r>
      <w:r>
        <w:rPr>
          <w:b/>
          <w:color w:val="2B2B2B"/>
          <w:spacing w:val="-9"/>
          <w:w w:val="105"/>
          <w:sz w:val="22"/>
          <w:u w:val="thick" w:color="2B2B2B"/>
        </w:rPr>
        <w:t> </w:t>
      </w:r>
      <w:r>
        <w:rPr>
          <w:b/>
          <w:color w:val="2B2B2B"/>
          <w:w w:val="105"/>
          <w:sz w:val="22"/>
          <w:u w:val="thick" w:color="2B2B2B"/>
        </w:rPr>
        <w:t>Criteria</w:t>
      </w:r>
      <w:r>
        <w:rPr>
          <w:b/>
          <w:color w:val="2B2B2B"/>
          <w:spacing w:val="-8"/>
          <w:w w:val="105"/>
          <w:sz w:val="22"/>
          <w:u w:val="thick" w:color="2B2B2B"/>
        </w:rPr>
        <w:t> </w:t>
      </w:r>
      <w:r>
        <w:rPr>
          <w:b/>
          <w:color w:val="2B2B2B"/>
          <w:w w:val="105"/>
          <w:sz w:val="22"/>
          <w:u w:val="thick" w:color="2B2B2B"/>
        </w:rPr>
        <w:t>For</w:t>
      </w:r>
      <w:r>
        <w:rPr>
          <w:b/>
          <w:color w:val="2B2B2B"/>
          <w:spacing w:val="-11"/>
          <w:w w:val="105"/>
          <w:sz w:val="22"/>
          <w:u w:val="thick" w:color="2B2B2B"/>
        </w:rPr>
        <w:t> </w:t>
      </w:r>
      <w:r>
        <w:rPr>
          <w:b/>
          <w:color w:val="2B2B2B"/>
          <w:w w:val="105"/>
          <w:sz w:val="22"/>
          <w:u w:val="thick" w:color="2B2B2B"/>
        </w:rPr>
        <w:t>Lessee</w:t>
      </w:r>
      <w:r>
        <w:rPr>
          <w:b/>
          <w:color w:val="2B2B2B"/>
          <w:spacing w:val="-7"/>
          <w:w w:val="105"/>
          <w:sz w:val="22"/>
          <w:u w:val="thick" w:color="2B2B2B"/>
        </w:rPr>
        <w:t> </w:t>
      </w:r>
      <w:r>
        <w:rPr>
          <w:b/>
          <w:color w:val="2B2B2B"/>
          <w:spacing w:val="-2"/>
          <w:w w:val="105"/>
          <w:sz w:val="22"/>
          <w:u w:val="thick" w:color="2B2B2B"/>
        </w:rPr>
        <w:t>Signs:</w:t>
      </w:r>
    </w:p>
    <w:p>
      <w:pPr>
        <w:pStyle w:val="BodyText"/>
        <w:spacing w:before="11"/>
        <w:rPr>
          <w:b/>
        </w:rPr>
      </w:pPr>
    </w:p>
    <w:p>
      <w:pPr>
        <w:pStyle w:val="BodyText"/>
        <w:spacing w:line="242" w:lineRule="auto"/>
        <w:ind w:left="1409" w:right="1127" w:hanging="8"/>
        <w:jc w:val="both"/>
      </w:pPr>
      <w:r>
        <w:rPr>
          <w:color w:val="2B2B2B"/>
        </w:rPr>
        <w:t>The</w:t>
      </w:r>
      <w:r>
        <w:rPr>
          <w:color w:val="2B2B2B"/>
          <w:spacing w:val="-2"/>
        </w:rPr>
        <w:t> </w:t>
      </w:r>
      <w:r>
        <w:rPr>
          <w:color w:val="2B2B2B"/>
        </w:rPr>
        <w:t>Lessee agrees that any</w:t>
      </w:r>
      <w:r>
        <w:rPr>
          <w:color w:val="2B2B2B"/>
          <w:spacing w:val="-7"/>
        </w:rPr>
        <w:t> </w:t>
      </w:r>
      <w:r>
        <w:rPr>
          <w:color w:val="2B2B2B"/>
        </w:rPr>
        <w:t>sign</w:t>
      </w:r>
      <w:r>
        <w:rPr>
          <w:color w:val="2B2B2B"/>
          <w:spacing w:val="-7"/>
        </w:rPr>
        <w:t> </w:t>
      </w:r>
      <w:r>
        <w:rPr>
          <w:color w:val="2B2B2B"/>
        </w:rPr>
        <w:t>placed on</w:t>
      </w:r>
      <w:r>
        <w:rPr>
          <w:color w:val="2B2B2B"/>
          <w:spacing w:val="-8"/>
        </w:rPr>
        <w:t> </w:t>
      </w:r>
      <w:r>
        <w:rPr>
          <w:color w:val="2B2B2B"/>
        </w:rPr>
        <w:t>or</w:t>
      </w:r>
      <w:r>
        <w:rPr>
          <w:color w:val="2B2B2B"/>
          <w:spacing w:val="-5"/>
        </w:rPr>
        <w:t> </w:t>
      </w:r>
      <w:r>
        <w:rPr>
          <w:color w:val="2B2B2B"/>
        </w:rPr>
        <w:t>otherwise affixed to the</w:t>
      </w:r>
      <w:r>
        <w:rPr>
          <w:color w:val="2B2B2B"/>
          <w:spacing w:val="-7"/>
        </w:rPr>
        <w:t> </w:t>
      </w:r>
      <w:r>
        <w:rPr>
          <w:color w:val="2B2B2B"/>
        </w:rPr>
        <w:t>Premises or</w:t>
      </w:r>
      <w:r>
        <w:rPr>
          <w:color w:val="2B2B2B"/>
          <w:spacing w:val="-4"/>
        </w:rPr>
        <w:t> </w:t>
      </w:r>
      <w:r>
        <w:rPr>
          <w:color w:val="2B2B2B"/>
        </w:rPr>
        <w:t>to</w:t>
      </w:r>
      <w:r>
        <w:rPr>
          <w:color w:val="2B2B2B"/>
          <w:spacing w:val="-4"/>
        </w:rPr>
        <w:t> </w:t>
      </w:r>
      <w:r>
        <w:rPr>
          <w:color w:val="2B2B2B"/>
        </w:rPr>
        <w:t>the</w:t>
      </w:r>
      <w:r>
        <w:rPr>
          <w:color w:val="2B2B2B"/>
          <w:spacing w:val="-3"/>
        </w:rPr>
        <w:t> </w:t>
      </w:r>
      <w:r>
        <w:rPr>
          <w:color w:val="2B2B2B"/>
        </w:rPr>
        <w:t>Shopping Center advertising the Lessee's business shall be in strict accordance with this Agreement and </w:t>
      </w:r>
      <w:r>
        <w:rPr>
          <w:i/>
          <w:color w:val="2B2B2B"/>
          <w:sz w:val="22"/>
        </w:rPr>
        <w:t>Schedule D </w:t>
      </w:r>
      <w:r>
        <w:rPr>
          <w:color w:val="2B2B2B"/>
        </w:rPr>
        <w:t>attached hereto.</w:t>
      </w:r>
    </w:p>
    <w:p>
      <w:pPr>
        <w:pStyle w:val="BodyText"/>
        <w:spacing w:before="5"/>
        <w:rPr>
          <w:sz w:val="16"/>
        </w:rPr>
      </w:pPr>
    </w:p>
    <w:p>
      <w:pPr>
        <w:spacing w:before="91"/>
        <w:ind w:left="1415" w:right="0" w:firstLine="0"/>
        <w:jc w:val="both"/>
        <w:rPr>
          <w:b/>
          <w:sz w:val="22"/>
        </w:rPr>
      </w:pPr>
      <w:r>
        <w:rPr>
          <w:b/>
          <w:color w:val="2B2B2B"/>
          <w:w w:val="105"/>
          <w:sz w:val="22"/>
        </w:rPr>
        <w:t>Section</w:t>
      </w:r>
      <w:r>
        <w:rPr>
          <w:b/>
          <w:color w:val="2B2B2B"/>
          <w:spacing w:val="-6"/>
          <w:w w:val="105"/>
          <w:sz w:val="22"/>
        </w:rPr>
        <w:t> </w:t>
      </w:r>
      <w:r>
        <w:rPr>
          <w:b/>
          <w:color w:val="2B2B2B"/>
          <w:w w:val="105"/>
          <w:sz w:val="22"/>
        </w:rPr>
        <w:t>38.01</w:t>
      </w:r>
      <w:r>
        <w:rPr>
          <w:b/>
          <w:color w:val="2B2B2B"/>
          <w:spacing w:val="-14"/>
          <w:w w:val="105"/>
          <w:sz w:val="22"/>
        </w:rPr>
        <w:t> </w:t>
      </w:r>
      <w:r>
        <w:rPr>
          <w:color w:val="2B2B2B"/>
          <w:w w:val="105"/>
          <w:sz w:val="22"/>
        </w:rPr>
        <w:t>-</w:t>
      </w:r>
      <w:r>
        <w:rPr>
          <w:color w:val="2B2B2B"/>
          <w:spacing w:val="39"/>
          <w:w w:val="105"/>
          <w:sz w:val="22"/>
        </w:rPr>
        <w:t> </w:t>
      </w:r>
      <w:r>
        <w:rPr>
          <w:b/>
          <w:color w:val="2B2B2B"/>
          <w:spacing w:val="-2"/>
          <w:w w:val="105"/>
          <w:sz w:val="22"/>
          <w:u w:val="thick" w:color="2B2B2B"/>
        </w:rPr>
        <w:t>Confidentiali</w:t>
      </w:r>
      <w:r>
        <w:rPr>
          <w:b/>
          <w:color w:val="595959"/>
          <w:spacing w:val="-2"/>
          <w:w w:val="105"/>
          <w:sz w:val="22"/>
          <w:u w:val="thick" w:color="2B2B2B"/>
        </w:rPr>
        <w:t>tv</w:t>
      </w:r>
      <w:r>
        <w:rPr>
          <w:b/>
          <w:color w:val="2B2B2B"/>
          <w:spacing w:val="-2"/>
          <w:w w:val="105"/>
          <w:sz w:val="22"/>
        </w:rPr>
        <w:t>:</w:t>
      </w:r>
    </w:p>
    <w:p>
      <w:pPr>
        <w:pStyle w:val="BodyText"/>
        <w:spacing w:before="1"/>
        <w:rPr>
          <w:b/>
        </w:rPr>
      </w:pPr>
    </w:p>
    <w:p>
      <w:pPr>
        <w:pStyle w:val="BodyText"/>
        <w:spacing w:line="242" w:lineRule="auto"/>
        <w:ind w:left="1425" w:right="1103" w:hanging="10"/>
        <w:jc w:val="both"/>
      </w:pPr>
      <w:r>
        <w:rPr>
          <w:color w:val="2B2B2B"/>
        </w:rPr>
        <w:t>The Lessor and Lessee agree that the terms and conditions set forth herein are confidential information and</w:t>
      </w:r>
      <w:r>
        <w:rPr>
          <w:color w:val="2B2B2B"/>
          <w:spacing w:val="-1"/>
        </w:rPr>
        <w:t> </w:t>
      </w:r>
      <w:r>
        <w:rPr>
          <w:color w:val="2B2B2B"/>
        </w:rPr>
        <w:t>neither the</w:t>
      </w:r>
      <w:r>
        <w:rPr>
          <w:color w:val="2B2B2B"/>
          <w:spacing w:val="-8"/>
        </w:rPr>
        <w:t> </w:t>
      </w:r>
      <w:r>
        <w:rPr>
          <w:color w:val="2B2B2B"/>
        </w:rPr>
        <w:t>Lessor nor</w:t>
      </w:r>
      <w:r>
        <w:rPr>
          <w:color w:val="2B2B2B"/>
          <w:spacing w:val="-6"/>
        </w:rPr>
        <w:t> </w:t>
      </w:r>
      <w:r>
        <w:rPr>
          <w:color w:val="2B2B2B"/>
        </w:rPr>
        <w:t>the</w:t>
      </w:r>
      <w:r>
        <w:rPr>
          <w:color w:val="2B2B2B"/>
          <w:spacing w:val="-3"/>
        </w:rPr>
        <w:t> </w:t>
      </w:r>
      <w:r>
        <w:rPr>
          <w:color w:val="2B2B2B"/>
        </w:rPr>
        <w:t>Lessee shall make available to</w:t>
      </w:r>
      <w:r>
        <w:rPr>
          <w:color w:val="2B2B2B"/>
          <w:spacing w:val="-4"/>
        </w:rPr>
        <w:t> </w:t>
      </w:r>
      <w:r>
        <w:rPr>
          <w:color w:val="2B2B2B"/>
        </w:rPr>
        <w:t>the</w:t>
      </w:r>
      <w:r>
        <w:rPr>
          <w:color w:val="2B2B2B"/>
          <w:spacing w:val="-7"/>
        </w:rPr>
        <w:t> </w:t>
      </w:r>
      <w:r>
        <w:rPr>
          <w:color w:val="2B2B2B"/>
        </w:rPr>
        <w:t>public or</w:t>
      </w:r>
      <w:r>
        <w:rPr>
          <w:color w:val="2B2B2B"/>
          <w:spacing w:val="-10"/>
        </w:rPr>
        <w:t> </w:t>
      </w:r>
      <w:r>
        <w:rPr>
          <w:color w:val="2B2B2B"/>
        </w:rPr>
        <w:t>any</w:t>
      </w:r>
      <w:r>
        <w:rPr>
          <w:color w:val="2B2B2B"/>
          <w:spacing w:val="-7"/>
        </w:rPr>
        <w:t> </w:t>
      </w:r>
      <w:r>
        <w:rPr>
          <w:color w:val="2B2B2B"/>
        </w:rPr>
        <w:t>person not at party to this Agreement, by written or oral communication, the terms, conditions or substance of this Agreement or</w:t>
      </w:r>
      <w:r>
        <w:rPr>
          <w:color w:val="2B2B2B"/>
          <w:spacing w:val="-1"/>
        </w:rPr>
        <w:t> </w:t>
      </w:r>
      <w:r>
        <w:rPr>
          <w:color w:val="2B2B2B"/>
        </w:rPr>
        <w:t>the lease set forth herein.</w:t>
      </w:r>
    </w:p>
    <w:p>
      <w:pPr>
        <w:pStyle w:val="BodyText"/>
        <w:rPr>
          <w:sz w:val="24"/>
        </w:rPr>
      </w:pPr>
    </w:p>
    <w:p>
      <w:pPr>
        <w:pStyle w:val="BodyText"/>
        <w:spacing w:before="2"/>
        <w:rPr>
          <w:sz w:val="25"/>
        </w:rPr>
      </w:pPr>
    </w:p>
    <w:p>
      <w:pPr>
        <w:spacing w:before="0"/>
        <w:ind w:left="2991" w:right="2661" w:firstLine="0"/>
        <w:jc w:val="center"/>
        <w:rPr>
          <w:b/>
          <w:sz w:val="22"/>
        </w:rPr>
      </w:pPr>
      <w:r>
        <w:rPr>
          <w:b/>
          <w:color w:val="2B2B2B"/>
          <w:spacing w:val="-2"/>
          <w:w w:val="105"/>
          <w:sz w:val="22"/>
        </w:rPr>
        <w:t>[SIGNATURES</w:t>
      </w:r>
      <w:r>
        <w:rPr>
          <w:b/>
          <w:color w:val="2B2B2B"/>
          <w:spacing w:val="5"/>
          <w:w w:val="105"/>
          <w:sz w:val="22"/>
        </w:rPr>
        <w:t> </w:t>
      </w:r>
      <w:r>
        <w:rPr>
          <w:b/>
          <w:color w:val="2B2B2B"/>
          <w:spacing w:val="-2"/>
          <w:w w:val="105"/>
          <w:sz w:val="22"/>
        </w:rPr>
        <w:t>APPEAR</w:t>
      </w:r>
      <w:r>
        <w:rPr>
          <w:b/>
          <w:color w:val="2B2B2B"/>
          <w:spacing w:val="6"/>
          <w:w w:val="105"/>
          <w:sz w:val="22"/>
        </w:rPr>
        <w:t> </w:t>
      </w:r>
      <w:r>
        <w:rPr>
          <w:b/>
          <w:color w:val="2B2B2B"/>
          <w:spacing w:val="-2"/>
          <w:w w:val="105"/>
          <w:sz w:val="22"/>
        </w:rPr>
        <w:t>ON</w:t>
      </w:r>
      <w:r>
        <w:rPr>
          <w:b/>
          <w:color w:val="2B2B2B"/>
          <w:spacing w:val="-11"/>
          <w:w w:val="105"/>
          <w:sz w:val="22"/>
        </w:rPr>
        <w:t> </w:t>
      </w:r>
      <w:r>
        <w:rPr>
          <w:b/>
          <w:color w:val="2B2B2B"/>
          <w:spacing w:val="-2"/>
          <w:w w:val="105"/>
          <w:sz w:val="22"/>
        </w:rPr>
        <w:t>THE</w:t>
      </w:r>
      <w:r>
        <w:rPr>
          <w:b/>
          <w:color w:val="2B2B2B"/>
          <w:spacing w:val="-12"/>
          <w:w w:val="105"/>
          <w:sz w:val="22"/>
        </w:rPr>
        <w:t> </w:t>
      </w:r>
      <w:r>
        <w:rPr>
          <w:b/>
          <w:color w:val="2B2B2B"/>
          <w:spacing w:val="-2"/>
          <w:w w:val="105"/>
          <w:sz w:val="22"/>
        </w:rPr>
        <w:t>FOLLOWING</w:t>
      </w:r>
      <w:r>
        <w:rPr>
          <w:b/>
          <w:color w:val="2B2B2B"/>
          <w:spacing w:val="11"/>
          <w:w w:val="105"/>
          <w:sz w:val="22"/>
        </w:rPr>
        <w:t> </w:t>
      </w:r>
      <w:r>
        <w:rPr>
          <w:b/>
          <w:color w:val="2B2B2B"/>
          <w:spacing w:val="-2"/>
          <w:w w:val="105"/>
          <w:sz w:val="22"/>
        </w:rPr>
        <w:t>PAGES]</w:t>
      </w:r>
    </w:p>
    <w:p>
      <w:pPr>
        <w:pStyle w:val="BodyText"/>
        <w:rPr>
          <w:b/>
          <w:sz w:val="20"/>
        </w:rPr>
      </w:pPr>
    </w:p>
    <w:p>
      <w:pPr>
        <w:pStyle w:val="BodyText"/>
        <w:rPr>
          <w:b/>
          <w:sz w:val="20"/>
        </w:rPr>
      </w:pPr>
    </w:p>
    <w:p>
      <w:pPr>
        <w:pStyle w:val="BodyText"/>
        <w:spacing w:before="11"/>
        <w:rPr>
          <w:b/>
          <w:sz w:val="22"/>
        </w:rPr>
      </w:pPr>
    </w:p>
    <w:p>
      <w:pPr>
        <w:pStyle w:val="BodyText"/>
        <w:spacing w:before="90"/>
        <w:ind w:left="1442"/>
      </w:pPr>
      <w:r>
        <w:rPr>
          <w:color w:val="2B2B2B"/>
          <w:u w:val="thick" w:color="2B2B2B"/>
        </w:rPr>
        <w:t>List</w:t>
      </w:r>
      <w:r>
        <w:rPr>
          <w:color w:val="2B2B2B"/>
          <w:spacing w:val="-5"/>
          <w:u w:val="thick" w:color="2B2B2B"/>
        </w:rPr>
        <w:t> </w:t>
      </w:r>
      <w:r>
        <w:rPr>
          <w:color w:val="2B2B2B"/>
          <w:u w:val="thick" w:color="2B2B2B"/>
        </w:rPr>
        <w:t>of</w:t>
      </w:r>
      <w:r>
        <w:rPr>
          <w:color w:val="2B2B2B"/>
          <w:spacing w:val="-5"/>
          <w:u w:val="thick" w:color="2B2B2B"/>
        </w:rPr>
        <w:t> </w:t>
      </w:r>
      <w:r>
        <w:rPr>
          <w:color w:val="2B2B2B"/>
          <w:spacing w:val="-2"/>
          <w:u w:val="thick" w:color="2B2B2B"/>
        </w:rPr>
        <w:t>Schedules:</w:t>
      </w:r>
    </w:p>
    <w:p>
      <w:pPr>
        <w:pStyle w:val="BodyText"/>
      </w:pPr>
    </w:p>
    <w:p>
      <w:pPr>
        <w:pStyle w:val="BodyText"/>
        <w:spacing w:line="242" w:lineRule="auto"/>
        <w:ind w:left="1451" w:right="6096" w:hanging="10"/>
      </w:pPr>
      <w:r>
        <w:rPr>
          <w:color w:val="2B2B2B"/>
        </w:rPr>
        <w:t>Schedule A</w:t>
      </w:r>
      <w:r>
        <w:rPr>
          <w:color w:val="2B2B2B"/>
          <w:spacing w:val="-7"/>
        </w:rPr>
        <w:t> </w:t>
      </w:r>
      <w:r>
        <w:rPr>
          <w:color w:val="2B2B2B"/>
        </w:rPr>
        <w:t>-</w:t>
      </w:r>
      <w:r>
        <w:rPr>
          <w:color w:val="2B2B2B"/>
          <w:spacing w:val="40"/>
        </w:rPr>
        <w:t> </w:t>
      </w:r>
      <w:r>
        <w:rPr>
          <w:color w:val="2B2B2B"/>
        </w:rPr>
        <w:t>Plat of Leased Premises Schedule B</w:t>
      </w:r>
      <w:r>
        <w:rPr>
          <w:color w:val="2B2B2B"/>
          <w:spacing w:val="-20"/>
        </w:rPr>
        <w:t> </w:t>
      </w:r>
      <w:r>
        <w:rPr>
          <w:color w:val="2B2B2B"/>
        </w:rPr>
        <w:t>-</w:t>
      </w:r>
      <w:r>
        <w:rPr>
          <w:color w:val="2B2B2B"/>
          <w:spacing w:val="39"/>
        </w:rPr>
        <w:t> </w:t>
      </w:r>
      <w:r>
        <w:rPr>
          <w:color w:val="2B2B2B"/>
        </w:rPr>
        <w:t>Site</w:t>
      </w:r>
      <w:r>
        <w:rPr>
          <w:color w:val="2B2B2B"/>
          <w:spacing w:val="-11"/>
        </w:rPr>
        <w:t> </w:t>
      </w:r>
      <w:r>
        <w:rPr>
          <w:color w:val="2B2B2B"/>
        </w:rPr>
        <w:t>Plan</w:t>
      </w:r>
      <w:r>
        <w:rPr>
          <w:color w:val="2B2B2B"/>
          <w:spacing w:val="-11"/>
        </w:rPr>
        <w:t> </w:t>
      </w:r>
      <w:r>
        <w:rPr>
          <w:color w:val="2B2B2B"/>
        </w:rPr>
        <w:t>of</w:t>
      </w:r>
      <w:r>
        <w:rPr>
          <w:color w:val="2B2B2B"/>
          <w:spacing w:val="-15"/>
        </w:rPr>
        <w:t> </w:t>
      </w:r>
      <w:r>
        <w:rPr>
          <w:color w:val="2B2B2B"/>
        </w:rPr>
        <w:t>Common</w:t>
      </w:r>
      <w:r>
        <w:rPr>
          <w:color w:val="2B2B2B"/>
          <w:spacing w:val="-2"/>
        </w:rPr>
        <w:t> </w:t>
      </w:r>
      <w:r>
        <w:rPr>
          <w:color w:val="2B2B2B"/>
        </w:rPr>
        <w:t>Area Schedule C </w:t>
      </w:r>
      <w:r>
        <w:rPr>
          <w:color w:val="424242"/>
        </w:rPr>
        <w:t>-</w:t>
      </w:r>
      <w:r>
        <w:rPr>
          <w:color w:val="424242"/>
          <w:spacing w:val="40"/>
        </w:rPr>
        <w:t> </w:t>
      </w:r>
      <w:r>
        <w:rPr>
          <w:color w:val="2B2B2B"/>
        </w:rPr>
        <w:t>Rules </w:t>
      </w:r>
      <w:r>
        <w:rPr>
          <w:color w:val="2B2B2B"/>
          <w:sz w:val="22"/>
        </w:rPr>
        <w:t>&amp; </w:t>
      </w:r>
      <w:r>
        <w:rPr>
          <w:color w:val="2B2B2B"/>
        </w:rPr>
        <w:t>Regulations</w:t>
      </w:r>
    </w:p>
    <w:p>
      <w:pPr>
        <w:pStyle w:val="BodyText"/>
        <w:spacing w:line="261" w:lineRule="exact"/>
        <w:ind w:left="1451"/>
      </w:pPr>
      <w:r>
        <w:rPr>
          <w:color w:val="2B2B2B"/>
        </w:rPr>
        <w:t>Schedule</w:t>
      </w:r>
      <w:r>
        <w:rPr>
          <w:color w:val="2B2B2B"/>
          <w:spacing w:val="-5"/>
        </w:rPr>
        <w:t> </w:t>
      </w:r>
      <w:r>
        <w:rPr>
          <w:color w:val="2B2B2B"/>
        </w:rPr>
        <w:t>D</w:t>
      </w:r>
      <w:r>
        <w:rPr>
          <w:color w:val="2B2B2B"/>
          <w:spacing w:val="-20"/>
        </w:rPr>
        <w:t> </w:t>
      </w:r>
      <w:r>
        <w:rPr>
          <w:color w:val="424242"/>
        </w:rPr>
        <w:t>-</w:t>
      </w:r>
      <w:r>
        <w:rPr>
          <w:color w:val="424242"/>
          <w:spacing w:val="41"/>
        </w:rPr>
        <w:t> </w:t>
      </w:r>
      <w:r>
        <w:rPr>
          <w:color w:val="2B2B2B"/>
        </w:rPr>
        <w:t>Design</w:t>
      </w:r>
      <w:r>
        <w:rPr>
          <w:color w:val="2B2B2B"/>
          <w:spacing w:val="-9"/>
        </w:rPr>
        <w:t> </w:t>
      </w:r>
      <w:r>
        <w:rPr>
          <w:color w:val="2B2B2B"/>
        </w:rPr>
        <w:t>Criteria</w:t>
      </w:r>
      <w:r>
        <w:rPr>
          <w:color w:val="2B2B2B"/>
          <w:spacing w:val="3"/>
        </w:rPr>
        <w:t> </w:t>
      </w:r>
      <w:r>
        <w:rPr>
          <w:color w:val="2B2B2B"/>
        </w:rPr>
        <w:t>for</w:t>
      </w:r>
      <w:r>
        <w:rPr>
          <w:color w:val="2B2B2B"/>
          <w:spacing w:val="-10"/>
        </w:rPr>
        <w:t> </w:t>
      </w:r>
      <w:r>
        <w:rPr>
          <w:color w:val="2B2B2B"/>
        </w:rPr>
        <w:t>Lessee</w:t>
      </w:r>
      <w:r>
        <w:rPr>
          <w:color w:val="2B2B2B"/>
          <w:spacing w:val="-7"/>
        </w:rPr>
        <w:t> </w:t>
      </w:r>
      <w:r>
        <w:rPr>
          <w:color w:val="2B2B2B"/>
          <w:spacing w:val="-2"/>
        </w:rPr>
        <w:t>Signs</w:t>
      </w:r>
    </w:p>
    <w:p>
      <w:pPr>
        <w:spacing w:after="0" w:line="261" w:lineRule="exact"/>
        <w:sectPr>
          <w:footerReference w:type="default" r:id="rId21"/>
          <w:pgSz w:w="12240" w:h="15800"/>
          <w:pgMar w:footer="1630" w:header="0" w:top="1440" w:bottom="1820" w:left="260" w:right="400"/>
        </w:sectPr>
      </w:pPr>
    </w:p>
    <w:p>
      <w:pPr>
        <w:spacing w:line="249" w:lineRule="auto" w:before="75"/>
        <w:ind w:left="1330" w:right="1168" w:firstLine="678"/>
        <w:jc w:val="left"/>
        <w:rPr>
          <w:sz w:val="22"/>
        </w:rPr>
      </w:pPr>
      <w:r>
        <w:rPr>
          <w:color w:val="2F2F2F"/>
          <w:w w:val="105"/>
          <w:sz w:val="22"/>
        </w:rPr>
        <w:t>IN</w:t>
      </w:r>
      <w:r>
        <w:rPr>
          <w:color w:val="2F2F2F"/>
          <w:spacing w:val="40"/>
          <w:w w:val="105"/>
          <w:sz w:val="22"/>
        </w:rPr>
        <w:t> </w:t>
      </w:r>
      <w:r>
        <w:rPr>
          <w:b/>
          <w:color w:val="2F2F2F"/>
          <w:w w:val="105"/>
          <w:sz w:val="22"/>
        </w:rPr>
        <w:t>WITNESS</w:t>
      </w:r>
      <w:r>
        <w:rPr>
          <w:b/>
          <w:color w:val="2F2F2F"/>
          <w:w w:val="105"/>
          <w:sz w:val="22"/>
        </w:rPr>
        <w:t> WHEREOF</w:t>
      </w:r>
      <w:r>
        <w:rPr>
          <w:b/>
          <w:color w:val="2F2F2F"/>
          <w:spacing w:val="16"/>
          <w:w w:val="105"/>
          <w:sz w:val="22"/>
        </w:rPr>
        <w:t> </w:t>
      </w:r>
      <w:r>
        <w:rPr>
          <w:color w:val="2F2F2F"/>
          <w:w w:val="105"/>
          <w:sz w:val="22"/>
        </w:rPr>
        <w:t>the</w:t>
      </w:r>
      <w:r>
        <w:rPr>
          <w:color w:val="2F2F2F"/>
          <w:spacing w:val="-4"/>
          <w:w w:val="105"/>
          <w:sz w:val="22"/>
        </w:rPr>
        <w:t> </w:t>
      </w:r>
      <w:r>
        <w:rPr>
          <w:color w:val="2F2F2F"/>
          <w:w w:val="105"/>
          <w:sz w:val="22"/>
        </w:rPr>
        <w:t>parties hereto have executed this</w:t>
      </w:r>
      <w:r>
        <w:rPr>
          <w:color w:val="2F2F2F"/>
          <w:spacing w:val="-2"/>
          <w:w w:val="105"/>
          <w:sz w:val="22"/>
        </w:rPr>
        <w:t> </w:t>
      </w:r>
      <w:r>
        <w:rPr>
          <w:color w:val="2F2F2F"/>
          <w:w w:val="105"/>
          <w:sz w:val="22"/>
        </w:rPr>
        <w:t>Agreement the</w:t>
      </w:r>
      <w:r>
        <w:rPr>
          <w:color w:val="2F2F2F"/>
          <w:spacing w:val="-2"/>
          <w:w w:val="105"/>
          <w:sz w:val="22"/>
        </w:rPr>
        <w:t> </w:t>
      </w:r>
      <w:r>
        <w:rPr>
          <w:color w:val="2F2F2F"/>
          <w:w w:val="105"/>
          <w:sz w:val="22"/>
        </w:rPr>
        <w:t>day</w:t>
      </w:r>
      <w:r>
        <w:rPr>
          <w:color w:val="2F2F2F"/>
          <w:spacing w:val="-6"/>
          <w:w w:val="105"/>
          <w:sz w:val="22"/>
        </w:rPr>
        <w:t> </w:t>
      </w:r>
      <w:r>
        <w:rPr>
          <w:color w:val="2F2F2F"/>
          <w:w w:val="105"/>
          <w:sz w:val="22"/>
        </w:rPr>
        <w:t>and year first above.</w:t>
      </w:r>
    </w:p>
    <w:p>
      <w:pPr>
        <w:pStyle w:val="BodyText"/>
        <w:rPr>
          <w:sz w:val="24"/>
        </w:rPr>
      </w:pPr>
    </w:p>
    <w:p>
      <w:pPr>
        <w:pStyle w:val="BodyText"/>
      </w:pPr>
    </w:p>
    <w:p>
      <w:pPr>
        <w:spacing w:before="1"/>
        <w:ind w:left="2991" w:right="1285" w:firstLine="0"/>
        <w:jc w:val="center"/>
        <w:rPr>
          <w:b/>
          <w:sz w:val="22"/>
        </w:rPr>
      </w:pPr>
      <w:r>
        <w:rPr/>
        <w:drawing>
          <wp:anchor distT="0" distB="0" distL="0" distR="0" allowOverlap="1" layoutInCell="1" locked="0" behindDoc="1" simplePos="0" relativeHeight="487058432">
            <wp:simplePos x="0" y="0"/>
            <wp:positionH relativeFrom="page">
              <wp:posOffset>940256</wp:posOffset>
            </wp:positionH>
            <wp:positionV relativeFrom="paragraph">
              <wp:posOffset>27310</wp:posOffset>
            </wp:positionV>
            <wp:extent cx="1831668" cy="622484"/>
            <wp:effectExtent l="0" t="0" r="0" b="0"/>
            <wp:wrapNone/>
            <wp:docPr id="19" name="image13.jpeg"/>
            <wp:cNvGraphicFramePr>
              <a:graphicFrameLocks noChangeAspect="1"/>
            </wp:cNvGraphicFramePr>
            <a:graphic>
              <a:graphicData uri="http://schemas.openxmlformats.org/drawingml/2006/picture">
                <pic:pic>
                  <pic:nvPicPr>
                    <pic:cNvPr id="20" name="image13.jpeg"/>
                    <pic:cNvPicPr/>
                  </pic:nvPicPr>
                  <pic:blipFill>
                    <a:blip r:embed="rId23" cstate="print"/>
                    <a:stretch>
                      <a:fillRect/>
                    </a:stretch>
                  </pic:blipFill>
                  <pic:spPr>
                    <a:xfrm>
                      <a:off x="0" y="0"/>
                      <a:ext cx="1831668" cy="622484"/>
                    </a:xfrm>
                    <a:prstGeom prst="rect">
                      <a:avLst/>
                    </a:prstGeom>
                  </pic:spPr>
                </pic:pic>
              </a:graphicData>
            </a:graphic>
          </wp:anchor>
        </w:drawing>
      </w:r>
      <w:r>
        <w:rPr>
          <w:b/>
          <w:color w:val="2F2F2F"/>
          <w:spacing w:val="-2"/>
          <w:sz w:val="22"/>
        </w:rPr>
        <w:t>LESSOR:</w:t>
      </w:r>
    </w:p>
    <w:p>
      <w:pPr>
        <w:pStyle w:val="BodyText"/>
        <w:spacing w:before="10"/>
        <w:rPr>
          <w:b/>
          <w:sz w:val="16"/>
        </w:rPr>
      </w:pPr>
    </w:p>
    <w:p>
      <w:pPr>
        <w:spacing w:after="0"/>
        <w:rPr>
          <w:sz w:val="16"/>
        </w:rPr>
        <w:sectPr>
          <w:pgSz w:w="12240" w:h="15800"/>
          <w:pgMar w:header="0" w:footer="1630" w:top="1420" w:bottom="1980" w:left="260" w:right="400"/>
        </w:sectPr>
      </w:pPr>
    </w:p>
    <w:p>
      <w:pPr>
        <w:pStyle w:val="BodyText"/>
        <w:spacing w:before="5"/>
        <w:rPr>
          <w:b/>
          <w:sz w:val="28"/>
        </w:rPr>
      </w:pPr>
    </w:p>
    <w:p>
      <w:pPr>
        <w:spacing w:before="0"/>
        <w:ind w:left="2650" w:right="0" w:firstLine="0"/>
        <w:jc w:val="left"/>
        <w:rPr>
          <w:rFonts w:ascii="Arial"/>
          <w:b/>
          <w:i/>
          <w:sz w:val="31"/>
        </w:rPr>
      </w:pPr>
      <w:r>
        <w:rPr>
          <w:rFonts w:ascii="Arial"/>
          <w:b/>
          <w:i/>
          <w:color w:val="595962"/>
          <w:spacing w:val="-4"/>
          <w:sz w:val="31"/>
        </w:rPr>
        <w:t>-'---'--"-'-'</w:t>
      </w:r>
      <w:r>
        <w:rPr>
          <w:rFonts w:ascii="Arial"/>
          <w:b/>
          <w:i/>
          <w:color w:val="595962"/>
          <w:spacing w:val="47"/>
          <w:sz w:val="31"/>
        </w:rPr>
        <w:t> </w:t>
      </w:r>
      <w:r>
        <w:rPr>
          <w:rFonts w:ascii="Arial"/>
          <w:b/>
          <w:i/>
          <w:color w:val="5D67B5"/>
          <w:spacing w:val="-4"/>
          <w:sz w:val="31"/>
        </w:rPr>
        <w:t>v-</w:t>
      </w:r>
      <w:r>
        <w:rPr>
          <w:rFonts w:ascii="Arial"/>
          <w:b/>
          <w:i/>
          <w:color w:val="5D67B5"/>
          <w:spacing w:val="-8"/>
          <w:sz w:val="31"/>
        </w:rPr>
        <w:t>/ivv</w:t>
      </w:r>
    </w:p>
    <w:p>
      <w:pPr>
        <w:spacing w:before="91"/>
        <w:ind w:left="1366" w:right="0" w:firstLine="0"/>
        <w:jc w:val="left"/>
        <w:rPr>
          <w:sz w:val="22"/>
        </w:rPr>
      </w:pPr>
      <w:r>
        <w:rPr/>
        <w:br w:type="column"/>
      </w:r>
      <w:r>
        <w:rPr>
          <w:color w:val="2F2F2F"/>
          <w:spacing w:val="-2"/>
          <w:w w:val="105"/>
          <w:sz w:val="22"/>
        </w:rPr>
        <w:t>BELLE</w:t>
      </w:r>
      <w:r>
        <w:rPr>
          <w:color w:val="2F2F2F"/>
          <w:spacing w:val="-4"/>
          <w:w w:val="105"/>
          <w:sz w:val="22"/>
        </w:rPr>
        <w:t> </w:t>
      </w:r>
      <w:r>
        <w:rPr>
          <w:color w:val="2F2F2F"/>
          <w:spacing w:val="-2"/>
          <w:w w:val="105"/>
          <w:sz w:val="22"/>
        </w:rPr>
        <w:t>REALTY</w:t>
      </w:r>
      <w:r>
        <w:rPr>
          <w:color w:val="2F2F2F"/>
          <w:spacing w:val="-8"/>
          <w:w w:val="105"/>
          <w:sz w:val="22"/>
        </w:rPr>
        <w:t> </w:t>
      </w:r>
      <w:r>
        <w:rPr>
          <w:color w:val="2F2F2F"/>
          <w:spacing w:val="-2"/>
          <w:w w:val="105"/>
          <w:sz w:val="22"/>
        </w:rPr>
        <w:t>OF</w:t>
      </w:r>
      <w:r>
        <w:rPr>
          <w:color w:val="2F2F2F"/>
          <w:spacing w:val="-12"/>
          <w:w w:val="105"/>
          <w:sz w:val="22"/>
        </w:rPr>
        <w:t> </w:t>
      </w:r>
      <w:r>
        <w:rPr>
          <w:color w:val="2F2F2F"/>
          <w:spacing w:val="-2"/>
          <w:w w:val="105"/>
          <w:sz w:val="22"/>
        </w:rPr>
        <w:t>LAFAYETTE,</w:t>
      </w:r>
    </w:p>
    <w:p>
      <w:pPr>
        <w:spacing w:before="11"/>
        <w:ind w:left="1365" w:right="0" w:firstLine="0"/>
        <w:jc w:val="left"/>
        <w:rPr>
          <w:sz w:val="22"/>
        </w:rPr>
      </w:pPr>
      <w:r>
        <w:rPr>
          <w:color w:val="2F2F2F"/>
          <w:w w:val="105"/>
          <w:sz w:val="22"/>
        </w:rPr>
        <w:t>L.L.C.,</w:t>
      </w:r>
      <w:r>
        <w:rPr>
          <w:color w:val="2F2F2F"/>
          <w:spacing w:val="-15"/>
          <w:w w:val="105"/>
          <w:sz w:val="22"/>
        </w:rPr>
        <w:t> </w:t>
      </w:r>
      <w:r>
        <w:rPr>
          <w:color w:val="2F2F2F"/>
          <w:w w:val="105"/>
          <w:sz w:val="22"/>
        </w:rPr>
        <w:t>a</w:t>
      </w:r>
      <w:r>
        <w:rPr>
          <w:color w:val="2F2F2F"/>
          <w:spacing w:val="-14"/>
          <w:w w:val="105"/>
          <w:sz w:val="22"/>
        </w:rPr>
        <w:t> </w:t>
      </w:r>
      <w:r>
        <w:rPr>
          <w:color w:val="2F2F2F"/>
          <w:w w:val="105"/>
          <w:sz w:val="22"/>
        </w:rPr>
        <w:t>Louisiana</w:t>
      </w:r>
      <w:r>
        <w:rPr>
          <w:color w:val="2F2F2F"/>
          <w:spacing w:val="-15"/>
          <w:w w:val="105"/>
          <w:sz w:val="22"/>
        </w:rPr>
        <w:t> </w:t>
      </w:r>
      <w:r>
        <w:rPr>
          <w:color w:val="2F2F2F"/>
          <w:w w:val="105"/>
          <w:sz w:val="22"/>
        </w:rPr>
        <w:t>limited</w:t>
      </w:r>
      <w:r>
        <w:rPr>
          <w:color w:val="2F2F2F"/>
          <w:spacing w:val="-9"/>
          <w:w w:val="105"/>
          <w:sz w:val="22"/>
        </w:rPr>
        <w:t> </w:t>
      </w:r>
      <w:r>
        <w:rPr>
          <w:color w:val="2F2F2F"/>
          <w:spacing w:val="-2"/>
          <w:w w:val="105"/>
          <w:sz w:val="22"/>
        </w:rPr>
        <w:t>liability</w:t>
      </w:r>
    </w:p>
    <w:p>
      <w:pPr>
        <w:spacing w:after="0"/>
        <w:jc w:val="left"/>
        <w:rPr>
          <w:sz w:val="22"/>
        </w:rPr>
        <w:sectPr>
          <w:type w:val="continuous"/>
          <w:pgSz w:w="12240" w:h="15800"/>
          <w:pgMar w:header="0" w:footer="1630" w:top="1640" w:bottom="280" w:left="260" w:right="400"/>
          <w:cols w:num="2" w:equalWidth="0">
            <w:col w:w="4768" w:space="40"/>
            <w:col w:w="6772"/>
          </w:cols>
        </w:sectPr>
      </w:pPr>
    </w:p>
    <w:p>
      <w:pPr>
        <w:pStyle w:val="BodyText"/>
        <w:rPr>
          <w:sz w:val="20"/>
        </w:rPr>
      </w:pPr>
      <w:r>
        <w:rPr/>
        <w:drawing>
          <wp:anchor distT="0" distB="0" distL="0" distR="0" allowOverlap="1" layoutInCell="1" locked="0" behindDoc="1" simplePos="0" relativeHeight="487059968">
            <wp:simplePos x="0" y="0"/>
            <wp:positionH relativeFrom="page">
              <wp:posOffset>5006561</wp:posOffset>
            </wp:positionH>
            <wp:positionV relativeFrom="page">
              <wp:posOffset>8537816</wp:posOffset>
            </wp:positionV>
            <wp:extent cx="1297431" cy="463811"/>
            <wp:effectExtent l="0" t="0" r="0" b="0"/>
            <wp:wrapNone/>
            <wp:docPr id="21" name="image14.jpeg"/>
            <wp:cNvGraphicFramePr>
              <a:graphicFrameLocks noChangeAspect="1"/>
            </wp:cNvGraphicFramePr>
            <a:graphic>
              <a:graphicData uri="http://schemas.openxmlformats.org/drawingml/2006/picture">
                <pic:pic>
                  <pic:nvPicPr>
                    <pic:cNvPr id="22" name="image14.jpeg"/>
                    <pic:cNvPicPr/>
                  </pic:nvPicPr>
                  <pic:blipFill>
                    <a:blip r:embed="rId24" cstate="print"/>
                    <a:stretch>
                      <a:fillRect/>
                    </a:stretch>
                  </pic:blipFill>
                  <pic:spPr>
                    <a:xfrm>
                      <a:off x="0" y="0"/>
                      <a:ext cx="1297431" cy="463811"/>
                    </a:xfrm>
                    <a:prstGeom prst="rect">
                      <a:avLst/>
                    </a:prstGeom>
                  </pic:spPr>
                </pic:pic>
              </a:graphicData>
            </a:graphic>
          </wp:anchor>
        </w:drawing>
      </w:r>
    </w:p>
    <w:p>
      <w:pPr>
        <w:pStyle w:val="BodyText"/>
        <w:rPr>
          <w:sz w:val="20"/>
        </w:rPr>
      </w:pPr>
    </w:p>
    <w:p>
      <w:pPr>
        <w:pStyle w:val="BodyText"/>
        <w:spacing w:before="1"/>
        <w:rPr>
          <w:sz w:val="20"/>
        </w:rPr>
      </w:pPr>
    </w:p>
    <w:p>
      <w:pPr>
        <w:tabs>
          <w:tab w:pos="3012" w:val="left" w:leader="none"/>
          <w:tab w:pos="4280" w:val="left" w:leader="none"/>
        </w:tabs>
        <w:spacing w:before="79"/>
        <w:ind w:left="2519" w:right="0" w:firstLine="0"/>
        <w:jc w:val="left"/>
        <w:rPr>
          <w:b/>
          <w:i/>
          <w:sz w:val="50"/>
        </w:rPr>
      </w:pPr>
      <w:r>
        <w:rPr/>
        <w:pict>
          <v:group style="position:absolute;margin-left:64.420891pt;margin-top:-27.491137pt;width:184.25pt;height:55.75pt;mso-position-horizontal-relative:page;mso-position-vertical-relative:paragraph;z-index:-16257536" id="docshapegroup19" coordorigin="1288,-550" coordsize="3685,1115">
            <v:shape style="position:absolute;left:1288;top:-550;width:2077;height:1115" type="#_x0000_t75" id="docshape20" stroked="false">
              <v:imagedata r:id="rId25" o:title=""/>
            </v:shape>
            <v:line style="position:absolute" from="3185,277" to="4973,277" stroked="true" strokeweight="1.001114pt" strokecolor="#6b6e9a">
              <v:stroke dashstyle="solid"/>
            </v:line>
            <v:line style="position:absolute" from="3272,546" to="4229,546" stroked="true" strokeweight="1.001114pt" strokecolor="#5d67b5">
              <v:stroke dashstyle="solid"/>
            </v:line>
            <w10:wrap type="none"/>
          </v:group>
        </w:pict>
      </w:r>
      <w:r>
        <w:rPr/>
        <w:pict>
          <v:group style="position:absolute;margin-left:321.383362pt;margin-top:-33.017269pt;width:265.150pt;height:75.45pt;mso-position-horizontal-relative:page;mso-position-vertical-relative:paragraph;z-index:15739904" id="docshapegroup21" coordorigin="6428,-660" coordsize="5303,1509">
            <v:shape style="position:absolute;left:6427;top:-661;width:5303;height:1380" type="#_x0000_t75" id="docshape22" stroked="false">
              <v:imagedata r:id="rId26" o:title=""/>
            </v:shape>
            <v:shape style="position:absolute;left:6427;top:-661;width:5303;height:1509" type="#_x0000_t202" id="docshape23" filled="false" stroked="false">
              <v:textbox inset="0,0,0,0">
                <w:txbxContent>
                  <w:p>
                    <w:pPr>
                      <w:spacing w:line="240" w:lineRule="auto" w:before="0"/>
                      <w:rPr>
                        <w:rFonts w:ascii="Arial"/>
                        <w:b/>
                        <w:sz w:val="24"/>
                      </w:rPr>
                    </w:pPr>
                  </w:p>
                  <w:p>
                    <w:pPr>
                      <w:spacing w:line="240" w:lineRule="auto" w:before="0"/>
                      <w:rPr>
                        <w:rFonts w:ascii="Arial"/>
                        <w:b/>
                        <w:sz w:val="24"/>
                      </w:rPr>
                    </w:pPr>
                  </w:p>
                  <w:p>
                    <w:pPr>
                      <w:spacing w:line="240" w:lineRule="auto" w:before="0"/>
                      <w:rPr>
                        <w:rFonts w:ascii="Arial"/>
                        <w:b/>
                        <w:sz w:val="24"/>
                      </w:rPr>
                    </w:pPr>
                  </w:p>
                  <w:p>
                    <w:pPr>
                      <w:spacing w:before="149"/>
                      <w:ind w:left="702" w:right="0" w:firstLine="0"/>
                      <w:jc w:val="left"/>
                      <w:rPr>
                        <w:i/>
                        <w:sz w:val="23"/>
                      </w:rPr>
                    </w:pPr>
                    <w:r>
                      <w:rPr>
                        <w:color w:val="2F2F2F"/>
                        <w:w w:val="105"/>
                        <w:sz w:val="22"/>
                      </w:rPr>
                      <w:t>Edward</w:t>
                    </w:r>
                    <w:r>
                      <w:rPr>
                        <w:color w:val="2F2F2F"/>
                        <w:spacing w:val="-11"/>
                        <w:w w:val="105"/>
                        <w:sz w:val="22"/>
                      </w:rPr>
                      <w:t> </w:t>
                    </w:r>
                    <w:r>
                      <w:rPr>
                        <w:color w:val="2F2F2F"/>
                        <w:w w:val="105"/>
                        <w:sz w:val="22"/>
                      </w:rPr>
                      <w:t>E.</w:t>
                    </w:r>
                    <w:r>
                      <w:rPr>
                        <w:color w:val="2F2F2F"/>
                        <w:spacing w:val="-9"/>
                        <w:w w:val="105"/>
                        <w:sz w:val="22"/>
                      </w:rPr>
                      <w:t> </w:t>
                    </w:r>
                    <w:r>
                      <w:rPr>
                        <w:color w:val="2F2F2F"/>
                        <w:w w:val="105"/>
                        <w:sz w:val="22"/>
                      </w:rPr>
                      <w:t>Abdalla,</w:t>
                    </w:r>
                    <w:r>
                      <w:rPr>
                        <w:color w:val="2F2F2F"/>
                        <w:spacing w:val="1"/>
                        <w:w w:val="105"/>
                        <w:sz w:val="22"/>
                      </w:rPr>
                      <w:t> </w:t>
                    </w:r>
                    <w:r>
                      <w:rPr>
                        <w:i/>
                        <w:color w:val="2F2F2F"/>
                        <w:spacing w:val="-10"/>
                        <w:w w:val="105"/>
                        <w:sz w:val="23"/>
                      </w:rPr>
                      <w:t>N</w:t>
                    </w:r>
                  </w:p>
                  <w:p>
                    <w:pPr>
                      <w:spacing w:before="14"/>
                      <w:ind w:left="703" w:right="0" w:firstLine="0"/>
                      <w:jc w:val="left"/>
                      <w:rPr>
                        <w:sz w:val="22"/>
                      </w:rPr>
                    </w:pPr>
                    <w:r>
                      <w:rPr>
                        <w:color w:val="2F2F2F"/>
                        <w:sz w:val="22"/>
                      </w:rPr>
                      <w:t>Managing</w:t>
                    </w:r>
                    <w:r>
                      <w:rPr>
                        <w:color w:val="2F2F2F"/>
                        <w:spacing w:val="24"/>
                        <w:sz w:val="22"/>
                      </w:rPr>
                      <w:t> </w:t>
                    </w:r>
                    <w:r>
                      <w:rPr>
                        <w:color w:val="2F2F2F"/>
                        <w:spacing w:val="-2"/>
                        <w:sz w:val="22"/>
                      </w:rPr>
                      <w:t>Member</w:t>
                    </w:r>
                  </w:p>
                </w:txbxContent>
              </v:textbox>
              <w10:wrap type="none"/>
            </v:shape>
            <w10:wrap type="none"/>
          </v:group>
        </w:pict>
      </w:r>
      <w:r>
        <w:rPr>
          <w:color w:val="2F2F2F"/>
          <w:spacing w:val="-5"/>
          <w:sz w:val="23"/>
          <w:u w:val="thick" w:color="606082"/>
        </w:rPr>
        <w:t>e</w:t>
      </w:r>
      <w:r>
        <w:rPr>
          <w:color w:val="595962"/>
          <w:spacing w:val="-5"/>
          <w:sz w:val="23"/>
          <w:u w:val="thick" w:color="606082"/>
        </w:rPr>
        <w:t>·</w:t>
      </w:r>
      <w:r>
        <w:rPr>
          <w:color w:val="595962"/>
          <w:sz w:val="23"/>
        </w:rPr>
        <w:tab/>
      </w:r>
      <w:r>
        <w:rPr>
          <w:b/>
          <w:i/>
          <w:color w:val="5D67B5"/>
          <w:spacing w:val="-2"/>
          <w:w w:val="85"/>
          <w:sz w:val="29"/>
        </w:rPr>
        <w:t>'-</w:t>
      </w:r>
      <w:r>
        <w:rPr>
          <w:b/>
          <w:i/>
          <w:color w:val="5D67B5"/>
          <w:spacing w:val="-2"/>
          <w:w w:val="95"/>
          <w:sz w:val="29"/>
        </w:rPr>
        <w:t>1/,l'rt?e.</w:t>
      </w:r>
      <w:r>
        <w:rPr>
          <w:b/>
          <w:i/>
          <w:color w:val="5D67B5"/>
          <w:sz w:val="29"/>
        </w:rPr>
        <w:tab/>
      </w:r>
      <w:r>
        <w:rPr>
          <w:b/>
          <w:i/>
          <w:color w:val="5D67B5"/>
          <w:spacing w:val="-2"/>
          <w:w w:val="110"/>
          <w:sz w:val="50"/>
        </w:rPr>
        <w:t>/k/41/</w:t>
      </w:r>
    </w:p>
    <w:p>
      <w:pPr>
        <w:spacing w:before="207"/>
        <w:ind w:left="0" w:right="1698" w:firstLine="0"/>
        <w:jc w:val="center"/>
        <w:rPr>
          <w:rFonts w:ascii="Arial"/>
          <w:i/>
          <w:sz w:val="137"/>
        </w:rPr>
      </w:pPr>
      <w:r>
        <w:rPr/>
        <w:pict>
          <v:line style="position:absolute;mso-position-horizontal-relative:page;mso-position-vertical-relative:paragraph;z-index:-16256000" from="212.252502pt,74.602333pt" to="377.871958pt,74.602333pt" stroked="true" strokeweight="1.001114pt" strokecolor="#6b6e9a">
            <v:stroke dashstyle="solid"/>
            <w10:wrap type="none"/>
          </v:line>
        </w:pict>
      </w:r>
      <w:r>
        <w:rPr>
          <w:rFonts w:ascii="Arial"/>
          <w:i/>
          <w:color w:val="6B6E9A"/>
          <w:w w:val="132"/>
          <w:sz w:val="137"/>
        </w:rPr>
        <w:t>s</w:t>
      </w: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spacing w:before="1"/>
        <w:rPr>
          <w:rFonts w:ascii="Arial"/>
          <w:i/>
          <w:sz w:val="19"/>
        </w:rPr>
      </w:pPr>
    </w:p>
    <w:p>
      <w:pPr>
        <w:spacing w:before="77"/>
        <w:ind w:left="7640" w:right="0" w:firstLine="0"/>
        <w:jc w:val="left"/>
        <w:rPr>
          <w:rFonts w:ascii="Arial" w:hAnsi="Arial"/>
          <w:b/>
          <w:sz w:val="75"/>
        </w:rPr>
      </w:pPr>
      <w:r>
        <w:rPr/>
        <w:pict>
          <v:line style="position:absolute;mso-position-horizontal-relative:page;mso-position-vertical-relative:paragraph;z-index:-16255488" from="422.131287pt,39.024864pt" to="553.821189pt,39.024864pt" stroked="true" strokeweight="1.001114pt" strokecolor="#595962">
            <v:stroke dashstyle="solid"/>
            <w10:wrap type="none"/>
          </v:line>
        </w:pict>
      </w:r>
      <w:r>
        <w:rPr>
          <w:color w:val="424242"/>
          <w:sz w:val="16"/>
        </w:rPr>
        <w:t>L=oc's</w:t>
      </w:r>
      <w:r>
        <w:rPr>
          <w:color w:val="424242"/>
          <w:spacing w:val="67"/>
          <w:sz w:val="16"/>
        </w:rPr>
        <w:t> </w:t>
      </w:r>
      <w:r>
        <w:rPr>
          <w:rFonts w:ascii="Arial" w:hAnsi="Arial"/>
          <w:b/>
          <w:color w:val="2F2F2F"/>
          <w:spacing w:val="-2"/>
          <w:w w:val="50"/>
          <w:sz w:val="75"/>
        </w:rPr>
        <w:t>foitiW,</w:t>
      </w:r>
      <w:r>
        <w:rPr>
          <w:rFonts w:ascii="Arial" w:hAnsi="Arial"/>
          <w:b/>
          <w:color w:val="595962"/>
          <w:spacing w:val="-2"/>
          <w:w w:val="50"/>
          <w:sz w:val="75"/>
        </w:rPr>
        <w:t>£/'k</w:t>
      </w:r>
    </w:p>
    <w:p>
      <w:pPr>
        <w:spacing w:after="0"/>
        <w:jc w:val="left"/>
        <w:rPr>
          <w:rFonts w:ascii="Arial" w:hAnsi="Arial"/>
          <w:sz w:val="75"/>
        </w:rPr>
        <w:sectPr>
          <w:type w:val="continuous"/>
          <w:pgSz w:w="12240" w:h="15800"/>
          <w:pgMar w:header="0" w:footer="1630" w:top="1640" w:bottom="280" w:left="260" w:right="400"/>
        </w:sectPr>
      </w:pPr>
    </w:p>
    <w:p>
      <w:pPr>
        <w:spacing w:line="249" w:lineRule="auto" w:before="75"/>
        <w:ind w:left="1325" w:right="1168" w:firstLine="679"/>
        <w:jc w:val="left"/>
        <w:rPr>
          <w:sz w:val="22"/>
        </w:rPr>
      </w:pPr>
      <w:r>
        <w:rPr>
          <w:b/>
          <w:color w:val="2D2D2D"/>
          <w:w w:val="105"/>
          <w:sz w:val="22"/>
        </w:rPr>
        <w:t>IN WITNESS WHEREOF</w:t>
      </w:r>
      <w:r>
        <w:rPr>
          <w:b/>
          <w:color w:val="2D2D2D"/>
          <w:spacing w:val="20"/>
          <w:w w:val="105"/>
          <w:sz w:val="22"/>
        </w:rPr>
        <w:t> </w:t>
      </w:r>
      <w:r>
        <w:rPr>
          <w:color w:val="2D2D2D"/>
          <w:w w:val="105"/>
          <w:sz w:val="22"/>
        </w:rPr>
        <w:t>the parties hereto have executed this Agreement</w:t>
      </w:r>
      <w:r>
        <w:rPr>
          <w:color w:val="2D2D2D"/>
          <w:w w:val="105"/>
          <w:sz w:val="22"/>
        </w:rPr>
        <w:t> the</w:t>
      </w:r>
      <w:r>
        <w:rPr>
          <w:color w:val="2D2D2D"/>
          <w:spacing w:val="-7"/>
          <w:w w:val="105"/>
          <w:sz w:val="22"/>
        </w:rPr>
        <w:t> </w:t>
      </w:r>
      <w:r>
        <w:rPr>
          <w:color w:val="2D2D2D"/>
          <w:w w:val="105"/>
          <w:sz w:val="22"/>
        </w:rPr>
        <w:t>day</w:t>
      </w:r>
      <w:r>
        <w:rPr>
          <w:color w:val="2D2D2D"/>
          <w:spacing w:val="-4"/>
          <w:w w:val="105"/>
          <w:sz w:val="22"/>
        </w:rPr>
        <w:t> </w:t>
      </w:r>
      <w:r>
        <w:rPr>
          <w:color w:val="2D2D2D"/>
          <w:w w:val="105"/>
          <w:sz w:val="22"/>
        </w:rPr>
        <w:t>and year first above</w:t>
      </w:r>
      <w:r>
        <w:rPr>
          <w:color w:val="565656"/>
          <w:w w:val="105"/>
          <w:sz w:val="22"/>
        </w:rPr>
        <w:t>.</w:t>
      </w:r>
    </w:p>
    <w:p>
      <w:pPr>
        <w:pStyle w:val="BodyText"/>
        <w:spacing w:before="11"/>
        <w:rPr>
          <w:sz w:val="26"/>
        </w:rPr>
      </w:pPr>
    </w:p>
    <w:p>
      <w:pPr>
        <w:spacing w:line="798" w:lineRule="exact" w:before="0"/>
        <w:ind w:left="765" w:right="0" w:firstLine="0"/>
        <w:jc w:val="left"/>
        <w:rPr>
          <w:i/>
          <w:sz w:val="107"/>
        </w:rPr>
      </w:pPr>
      <w:r>
        <w:rPr/>
        <w:pict>
          <v:shape style="position:absolute;margin-left:79.701874pt;margin-top:12.743591pt;width:69.3pt;height:12.2pt;mso-position-horizontal-relative:page;mso-position-vertical-relative:paragraph;z-index:-16253440" type="#_x0000_t202" id="docshape24" filled="false" stroked="false">
            <v:textbox inset="0,0,0,0">
              <w:txbxContent>
                <w:p>
                  <w:pPr>
                    <w:spacing w:line="244" w:lineRule="exact" w:before="0"/>
                    <w:ind w:left="0" w:right="0" w:firstLine="0"/>
                    <w:jc w:val="left"/>
                    <w:rPr>
                      <w:b/>
                      <w:sz w:val="22"/>
                    </w:rPr>
                  </w:pPr>
                  <w:r>
                    <w:rPr>
                      <w:b/>
                      <w:color w:val="2D2D2D"/>
                      <w:spacing w:val="-2"/>
                      <w:sz w:val="22"/>
                    </w:rPr>
                    <w:t>WITNESSES:</w:t>
                  </w:r>
                </w:p>
              </w:txbxContent>
            </v:textbox>
            <w10:wrap type="none"/>
          </v:shape>
        </w:pict>
      </w:r>
      <w:r>
        <w:rPr/>
        <w:pict>
          <v:shape style="position:absolute;margin-left:320.682312pt;margin-top:12.983891pt;width:47.1pt;height:12.2pt;mso-position-horizontal-relative:page;mso-position-vertical-relative:paragraph;z-index:15744000" type="#_x0000_t202" id="docshape25" filled="false" stroked="false">
            <v:textbox inset="0,0,0,0">
              <w:txbxContent>
                <w:p>
                  <w:pPr>
                    <w:spacing w:line="244" w:lineRule="exact" w:before="0"/>
                    <w:ind w:left="0" w:right="0" w:firstLine="0"/>
                    <w:jc w:val="left"/>
                    <w:rPr>
                      <w:b/>
                      <w:sz w:val="22"/>
                    </w:rPr>
                  </w:pPr>
                  <w:r>
                    <w:rPr>
                      <w:b/>
                      <w:color w:val="2D2D2D"/>
                      <w:spacing w:val="-2"/>
                      <w:sz w:val="22"/>
                    </w:rPr>
                    <w:t>LESSEE:</w:t>
                  </w:r>
                </w:p>
              </w:txbxContent>
            </v:textbox>
            <w10:wrap type="none"/>
          </v:shape>
        </w:pict>
      </w:r>
      <w:r>
        <w:rPr>
          <w:i/>
          <w:color w:val="568CD6"/>
          <w:w w:val="178"/>
          <w:sz w:val="107"/>
        </w:rPr>
        <w:t>m</w:t>
      </w:r>
    </w:p>
    <w:p>
      <w:pPr>
        <w:spacing w:after="0" w:line="798" w:lineRule="exact"/>
        <w:jc w:val="left"/>
        <w:rPr>
          <w:sz w:val="107"/>
        </w:rPr>
        <w:sectPr>
          <w:pgSz w:w="12240" w:h="15800"/>
          <w:pgMar w:header="0" w:footer="1630" w:top="1420" w:bottom="1960" w:left="260" w:right="400"/>
        </w:sectPr>
      </w:pPr>
    </w:p>
    <w:p>
      <w:pPr>
        <w:spacing w:before="115"/>
        <w:ind w:left="1342" w:right="0" w:firstLine="0"/>
        <w:jc w:val="left"/>
        <w:rPr>
          <w:b/>
          <w:i/>
          <w:sz w:val="38"/>
        </w:rPr>
      </w:pPr>
      <w:r>
        <w:rPr/>
        <w:pict>
          <v:group style="position:absolute;margin-left:51.293446pt;margin-top:9.532784pt;width:149.7pt;height:1.85pt;mso-position-horizontal-relative:page;mso-position-vertical-relative:paragraph;z-index:-16253952" id="docshapegroup26" coordorigin="1026,191" coordsize="2994,37">
            <v:line style="position:absolute" from="2942,220" to="4019,220" stroked="true" strokeweight=".720802pt" strokecolor="#000000">
              <v:stroke dashstyle="solid"/>
            </v:line>
            <v:line style="position:absolute" from="1026,201" to="3678,201" stroked="true" strokeweight="1.001114pt" strokecolor="#568cd6">
              <v:stroke dashstyle="solid"/>
            </v:line>
            <w10:wrap type="none"/>
          </v:group>
        </w:pict>
      </w:r>
      <w:r>
        <w:rPr>
          <w:color w:val="2D2D2D"/>
          <w:w w:val="90"/>
          <w:sz w:val="22"/>
        </w:rPr>
        <w:t>Printed</w:t>
      </w:r>
      <w:r>
        <w:rPr>
          <w:color w:val="2D2D2D"/>
          <w:spacing w:val="10"/>
          <w:sz w:val="22"/>
        </w:rPr>
        <w:t> </w:t>
      </w:r>
      <w:r>
        <w:rPr>
          <w:color w:val="2D2D2D"/>
          <w:w w:val="90"/>
          <w:sz w:val="22"/>
        </w:rPr>
        <w:t>Name:</w:t>
      </w:r>
      <w:r>
        <w:rPr>
          <w:color w:val="2D2D2D"/>
          <w:spacing w:val="-16"/>
          <w:w w:val="90"/>
          <w:sz w:val="22"/>
        </w:rPr>
        <w:t> </w:t>
      </w:r>
      <w:r>
        <w:rPr>
          <w:rFonts w:ascii="Arial"/>
          <w:b/>
          <w:color w:val="5E7CAA"/>
          <w:w w:val="90"/>
          <w:sz w:val="32"/>
          <w:u w:val="thick" w:color="5E7CAA"/>
        </w:rPr>
        <w:t>Mud</w:t>
      </w:r>
      <w:r>
        <w:rPr>
          <w:rFonts w:ascii="Arial"/>
          <w:b/>
          <w:i/>
          <w:color w:val="5E7CAA"/>
          <w:w w:val="90"/>
          <w:sz w:val="29"/>
          <w:u w:val="thick" w:color="5E7CAA"/>
        </w:rPr>
        <w:t>i</w:t>
      </w:r>
      <w:r>
        <w:rPr>
          <w:rFonts w:ascii="Arial"/>
          <w:b/>
          <w:i/>
          <w:color w:val="5E7CAA"/>
          <w:spacing w:val="8"/>
          <w:sz w:val="29"/>
          <w:u w:val="thick" w:color="5E7CAA"/>
        </w:rPr>
        <w:t> </w:t>
      </w:r>
      <w:r>
        <w:rPr>
          <w:rFonts w:ascii="Arial"/>
          <w:b/>
          <w:i/>
          <w:color w:val="5E7CAA"/>
          <w:w w:val="90"/>
          <w:sz w:val="29"/>
          <w:u w:val="thick" w:color="5E7CAA"/>
        </w:rPr>
        <w:t>D-</w:t>
      </w:r>
      <w:r>
        <w:rPr>
          <w:rFonts w:ascii="Arial"/>
          <w:b/>
          <w:i/>
          <w:color w:val="5E7CAA"/>
          <w:w w:val="90"/>
          <w:sz w:val="29"/>
        </w:rPr>
        <w:t>1</w:t>
      </w:r>
      <w:r>
        <w:rPr>
          <w:b/>
          <w:i/>
          <w:color w:val="5E7CAA"/>
          <w:w w:val="90"/>
          <w:sz w:val="38"/>
          <w:u w:val="thick" w:color="568CD6"/>
        </w:rPr>
        <w:t>,Vti</w:t>
      </w:r>
      <w:r>
        <w:rPr>
          <w:b/>
          <w:i/>
          <w:color w:val="5E7CAA"/>
          <w:spacing w:val="-20"/>
          <w:w w:val="90"/>
          <w:sz w:val="38"/>
          <w:u w:val="thick" w:color="568CD6"/>
        </w:rPr>
        <w:t> </w:t>
      </w:r>
      <w:r>
        <w:rPr>
          <w:b/>
          <w:i/>
          <w:color w:val="568CD6"/>
          <w:spacing w:val="-5"/>
          <w:w w:val="90"/>
          <w:sz w:val="38"/>
          <w:u w:val="thick" w:color="568CD6"/>
        </w:rPr>
        <w:t>t,</w:t>
      </w:r>
      <w:r>
        <w:rPr>
          <w:b/>
          <w:i/>
          <w:color w:val="568CD6"/>
          <w:spacing w:val="-5"/>
          <w:w w:val="90"/>
          <w:sz w:val="38"/>
        </w:rPr>
        <w:t>,</w:t>
      </w:r>
    </w:p>
    <w:p>
      <w:pPr>
        <w:spacing w:line="249" w:lineRule="auto" w:before="0"/>
        <w:ind w:left="1349" w:right="1500" w:hanging="8"/>
        <w:jc w:val="left"/>
        <w:rPr>
          <w:sz w:val="22"/>
        </w:rPr>
      </w:pPr>
      <w:r>
        <w:rPr/>
        <w:br w:type="column"/>
      </w:r>
      <w:r>
        <w:rPr>
          <w:color w:val="2D2D2D"/>
          <w:w w:val="105"/>
          <w:sz w:val="22"/>
        </w:rPr>
        <w:t>LOLA</w:t>
      </w:r>
      <w:r>
        <w:rPr>
          <w:color w:val="2D2D2D"/>
          <w:spacing w:val="-15"/>
          <w:w w:val="105"/>
          <w:sz w:val="22"/>
        </w:rPr>
        <w:t> </w:t>
      </w:r>
      <w:r>
        <w:rPr>
          <w:color w:val="2D2D2D"/>
          <w:w w:val="105"/>
          <w:sz w:val="22"/>
        </w:rPr>
        <w:t>PINK</w:t>
      </w:r>
      <w:r>
        <w:rPr>
          <w:color w:val="2D2D2D"/>
          <w:spacing w:val="-14"/>
          <w:w w:val="105"/>
          <w:sz w:val="22"/>
        </w:rPr>
        <w:t> </w:t>
      </w:r>
      <w:r>
        <w:rPr>
          <w:color w:val="2D2D2D"/>
          <w:w w:val="105"/>
          <w:sz w:val="22"/>
        </w:rPr>
        <w:t>FABRICS,</w:t>
      </w:r>
      <w:r>
        <w:rPr>
          <w:color w:val="2D2D2D"/>
          <w:spacing w:val="-11"/>
          <w:w w:val="105"/>
          <w:sz w:val="22"/>
        </w:rPr>
        <w:t> </w:t>
      </w:r>
      <w:r>
        <w:rPr>
          <w:color w:val="2D2D2D"/>
          <w:w w:val="105"/>
          <w:sz w:val="22"/>
        </w:rPr>
        <w:t>LLC,</w:t>
      </w:r>
      <w:r>
        <w:rPr>
          <w:color w:val="2D2D2D"/>
          <w:spacing w:val="-14"/>
          <w:w w:val="105"/>
          <w:sz w:val="22"/>
        </w:rPr>
        <w:t> </w:t>
      </w:r>
      <w:r>
        <w:rPr>
          <w:color w:val="2D2D2D"/>
          <w:w w:val="105"/>
          <w:sz w:val="22"/>
        </w:rPr>
        <w:t>a</w:t>
      </w:r>
      <w:r>
        <w:rPr>
          <w:color w:val="2D2D2D"/>
          <w:spacing w:val="-15"/>
          <w:w w:val="105"/>
          <w:sz w:val="22"/>
        </w:rPr>
        <w:t> </w:t>
      </w:r>
      <w:r>
        <w:rPr>
          <w:color w:val="2D2D2D"/>
          <w:w w:val="105"/>
          <w:sz w:val="22"/>
        </w:rPr>
        <w:t>Louisiana limited liability company</w:t>
      </w:r>
    </w:p>
    <w:p>
      <w:pPr>
        <w:spacing w:after="0" w:line="249" w:lineRule="auto"/>
        <w:jc w:val="left"/>
        <w:rPr>
          <w:sz w:val="22"/>
        </w:rPr>
        <w:sectPr>
          <w:type w:val="continuous"/>
          <w:pgSz w:w="12240" w:h="15800"/>
          <w:pgMar w:header="0" w:footer="1630" w:top="1640" w:bottom="280" w:left="260" w:right="400"/>
          <w:cols w:num="2" w:equalWidth="0">
            <w:col w:w="4596" w:space="220"/>
            <w:col w:w="6764"/>
          </w:cols>
        </w:sectPr>
      </w:pPr>
    </w:p>
    <w:p>
      <w:pPr>
        <w:pStyle w:val="BodyText"/>
        <w:rPr>
          <w:sz w:val="20"/>
        </w:rPr>
      </w:pPr>
      <w:r>
        <w:rPr/>
        <w:drawing>
          <wp:anchor distT="0" distB="0" distL="0" distR="0" allowOverlap="1" layoutInCell="1" locked="0" behindDoc="0" simplePos="0" relativeHeight="15742464">
            <wp:simplePos x="0" y="0"/>
            <wp:positionH relativeFrom="page">
              <wp:posOffset>5006561</wp:posOffset>
            </wp:positionH>
            <wp:positionV relativeFrom="page">
              <wp:posOffset>8089262</wp:posOffset>
            </wp:positionV>
            <wp:extent cx="2027046" cy="924572"/>
            <wp:effectExtent l="0" t="0" r="0" b="0"/>
            <wp:wrapNone/>
            <wp:docPr id="23" name="image17.jpeg"/>
            <wp:cNvGraphicFramePr>
              <a:graphicFrameLocks noChangeAspect="1"/>
            </wp:cNvGraphicFramePr>
            <a:graphic>
              <a:graphicData uri="http://schemas.openxmlformats.org/drawingml/2006/picture">
                <pic:pic>
                  <pic:nvPicPr>
                    <pic:cNvPr id="24" name="image17.jpeg"/>
                    <pic:cNvPicPr/>
                  </pic:nvPicPr>
                  <pic:blipFill>
                    <a:blip r:embed="rId27" cstate="print"/>
                    <a:stretch>
                      <a:fillRect/>
                    </a:stretch>
                  </pic:blipFill>
                  <pic:spPr>
                    <a:xfrm>
                      <a:off x="0" y="0"/>
                      <a:ext cx="2027046" cy="924572"/>
                    </a:xfrm>
                    <a:prstGeom prst="rect">
                      <a:avLst/>
                    </a:prstGeom>
                  </pic:spPr>
                </pic:pic>
              </a:graphicData>
            </a:graphic>
          </wp:anchor>
        </w:drawing>
      </w:r>
    </w:p>
    <w:p>
      <w:pPr>
        <w:pStyle w:val="BodyText"/>
        <w:spacing w:before="8"/>
        <w:rPr>
          <w:sz w:val="11"/>
        </w:rPr>
      </w:pPr>
    </w:p>
    <w:p>
      <w:pPr>
        <w:pStyle w:val="BodyText"/>
        <w:ind w:left="1259"/>
        <w:rPr>
          <w:sz w:val="20"/>
        </w:rPr>
      </w:pPr>
      <w:r>
        <w:rPr>
          <w:sz w:val="20"/>
        </w:rPr>
        <w:drawing>
          <wp:inline distT="0" distB="0" distL="0" distR="0">
            <wp:extent cx="5928005" cy="1511808"/>
            <wp:effectExtent l="0" t="0" r="0" b="0"/>
            <wp:docPr id="25" name="image18.jpeg"/>
            <wp:cNvGraphicFramePr>
              <a:graphicFrameLocks noChangeAspect="1"/>
            </wp:cNvGraphicFramePr>
            <a:graphic>
              <a:graphicData uri="http://schemas.openxmlformats.org/drawingml/2006/picture">
                <pic:pic>
                  <pic:nvPicPr>
                    <pic:cNvPr id="26" name="image18.jpeg"/>
                    <pic:cNvPicPr/>
                  </pic:nvPicPr>
                  <pic:blipFill>
                    <a:blip r:embed="rId28" cstate="print"/>
                    <a:stretch>
                      <a:fillRect/>
                    </a:stretch>
                  </pic:blipFill>
                  <pic:spPr>
                    <a:xfrm>
                      <a:off x="0" y="0"/>
                      <a:ext cx="5928005" cy="1511808"/>
                    </a:xfrm>
                    <a:prstGeom prst="rect">
                      <a:avLst/>
                    </a:prstGeom>
                  </pic:spPr>
                </pic:pic>
              </a:graphicData>
            </a:graphic>
          </wp:inline>
        </w:drawing>
      </w:r>
      <w:r>
        <w:rPr>
          <w:sz w:val="20"/>
        </w:rPr>
      </w:r>
    </w:p>
    <w:p>
      <w:pPr>
        <w:pStyle w:val="BodyText"/>
        <w:rPr>
          <w:sz w:val="12"/>
        </w:rPr>
      </w:pPr>
      <w:r>
        <w:rPr/>
        <w:pict>
          <v:group style="position:absolute;margin-left:245.184097pt;margin-top:8.749414pt;width:160.6pt;height:58.65pt;mso-position-horizontal-relative:page;mso-position-vertical-relative:paragraph;z-index:-15715328;mso-wrap-distance-left:0;mso-wrap-distance-right:0" id="docshapegroup27" coordorigin="4904,175" coordsize="3212,1173">
            <v:shape style="position:absolute;left:5019;top:251;width:2962;height:1000" type="#_x0000_t75" id="docshape28" stroked="false">
              <v:imagedata r:id="rId29" o:title=""/>
            </v:shape>
            <v:line style="position:absolute" from="4923,1290" to="4923,175" stroked="true" strokeweight="1.201883pt" strokecolor="#000000">
              <v:stroke dashstyle="solid"/>
            </v:line>
            <v:line style="position:absolute" from="8072,1347" to="8072,233" stroked="true" strokeweight=".961506pt" strokecolor="#000000">
              <v:stroke dashstyle="solid"/>
            </v:line>
            <v:line style="position:absolute" from="4904,223" to="8115,223" stroked="true" strokeweight="1.201337pt" strokecolor="#000000">
              <v:stroke dashstyle="solid"/>
            </v:line>
            <v:line style="position:absolute" from="4904,1290" to="8096,1290" stroked="true" strokeweight=".961069pt" strokecolor="#000000">
              <v:stroke dashstyle="solid"/>
            </v:line>
            <w10:wrap type="topAndBottom"/>
          </v:group>
        </w:pict>
      </w:r>
    </w:p>
    <w:p>
      <w:pPr>
        <w:spacing w:after="0"/>
        <w:rPr>
          <w:sz w:val="12"/>
        </w:rPr>
        <w:sectPr>
          <w:type w:val="continuous"/>
          <w:pgSz w:w="12240" w:h="15800"/>
          <w:pgMar w:header="0" w:footer="1630" w:top="1640" w:bottom="280" w:left="260" w:right="400"/>
        </w:sectPr>
      </w:pPr>
    </w:p>
    <w:p>
      <w:pPr>
        <w:pStyle w:val="BodyText"/>
        <w:spacing w:before="76"/>
        <w:ind w:left="2877" w:right="2661"/>
        <w:jc w:val="center"/>
      </w:pPr>
      <w:r>
        <w:rPr/>
        <w:drawing>
          <wp:anchor distT="0" distB="0" distL="0" distR="0" allowOverlap="1" layoutInCell="1" locked="0" behindDoc="0" simplePos="0" relativeHeight="15745024">
            <wp:simplePos x="0" y="0"/>
            <wp:positionH relativeFrom="page">
              <wp:posOffset>4979086</wp:posOffset>
            </wp:positionH>
            <wp:positionV relativeFrom="page">
              <wp:posOffset>8074004</wp:posOffset>
            </wp:positionV>
            <wp:extent cx="1822510" cy="1049679"/>
            <wp:effectExtent l="0" t="0" r="0" b="0"/>
            <wp:wrapNone/>
            <wp:docPr id="27" name="image20.jpeg"/>
            <wp:cNvGraphicFramePr>
              <a:graphicFrameLocks noChangeAspect="1"/>
            </wp:cNvGraphicFramePr>
            <a:graphic>
              <a:graphicData uri="http://schemas.openxmlformats.org/drawingml/2006/picture">
                <pic:pic>
                  <pic:nvPicPr>
                    <pic:cNvPr id="28" name="image20.jpeg"/>
                    <pic:cNvPicPr/>
                  </pic:nvPicPr>
                  <pic:blipFill>
                    <a:blip r:embed="rId30" cstate="print"/>
                    <a:stretch>
                      <a:fillRect/>
                    </a:stretch>
                  </pic:blipFill>
                  <pic:spPr>
                    <a:xfrm>
                      <a:off x="0" y="0"/>
                      <a:ext cx="1822510" cy="1049679"/>
                    </a:xfrm>
                    <a:prstGeom prst="rect">
                      <a:avLst/>
                    </a:prstGeom>
                  </pic:spPr>
                </pic:pic>
              </a:graphicData>
            </a:graphic>
          </wp:anchor>
        </w:drawing>
      </w:r>
      <w:r>
        <w:rPr>
          <w:color w:val="282828"/>
          <w:w w:val="105"/>
        </w:rPr>
        <w:t>SCHEDULE</w:t>
      </w:r>
      <w:r>
        <w:rPr>
          <w:color w:val="282828"/>
          <w:spacing w:val="57"/>
          <w:w w:val="105"/>
        </w:rPr>
        <w:t> </w:t>
      </w:r>
      <w:r>
        <w:rPr>
          <w:color w:val="282828"/>
          <w:spacing w:val="-10"/>
          <w:w w:val="105"/>
        </w:rPr>
        <w:t>A</w:t>
      </w:r>
    </w:p>
    <w:p>
      <w:pPr>
        <w:pStyle w:val="BodyText"/>
        <w:spacing w:line="540" w:lineRule="atLeast" w:before="3"/>
        <w:ind w:left="2864" w:right="2661"/>
        <w:jc w:val="center"/>
      </w:pPr>
      <w:r>
        <w:rPr>
          <w:color w:val="282828"/>
          <w:w w:val="105"/>
        </w:rPr>
        <w:t>BOULEYARD</w:t>
      </w:r>
      <w:r>
        <w:rPr>
          <w:color w:val="282828"/>
          <w:spacing w:val="-10"/>
          <w:w w:val="105"/>
        </w:rPr>
        <w:t> </w:t>
      </w:r>
      <w:r>
        <w:rPr>
          <w:color w:val="282828"/>
          <w:w w:val="105"/>
        </w:rPr>
        <w:t>SHOPPING</w:t>
      </w:r>
      <w:r>
        <w:rPr>
          <w:color w:val="282828"/>
          <w:spacing w:val="-12"/>
          <w:w w:val="105"/>
        </w:rPr>
        <w:t> </w:t>
      </w:r>
      <w:r>
        <w:rPr>
          <w:color w:val="282828"/>
          <w:w w:val="105"/>
        </w:rPr>
        <w:t>CENTER</w:t>
      </w:r>
      <w:r>
        <w:rPr>
          <w:color w:val="282828"/>
          <w:spacing w:val="-1"/>
          <w:w w:val="105"/>
        </w:rPr>
        <w:t> </w:t>
      </w:r>
      <w:r>
        <w:rPr>
          <w:color w:val="282828"/>
          <w:w w:val="105"/>
        </w:rPr>
        <w:t>PROPERTY</w:t>
      </w:r>
      <w:r>
        <w:rPr>
          <w:color w:val="282828"/>
          <w:spacing w:val="-1"/>
          <w:w w:val="105"/>
        </w:rPr>
        <w:t> </w:t>
      </w:r>
      <w:r>
        <w:rPr>
          <w:color w:val="282828"/>
          <w:w w:val="105"/>
        </w:rPr>
        <w:t>PLAT SHOWING PREMISES</w:t>
      </w:r>
      <w:r>
        <w:rPr>
          <w:color w:val="282828"/>
          <w:spacing w:val="40"/>
          <w:w w:val="105"/>
        </w:rPr>
        <w:t> </w:t>
      </w:r>
      <w:r>
        <w:rPr>
          <w:color w:val="282828"/>
          <w:w w:val="105"/>
        </w:rPr>
        <w:t>LEASED</w:t>
      </w:r>
    </w:p>
    <w:p>
      <w:pPr>
        <w:pStyle w:val="BodyText"/>
        <w:spacing w:before="2"/>
        <w:rPr>
          <w:sz w:val="17"/>
        </w:rPr>
      </w:pPr>
      <w:r>
        <w:rPr/>
        <w:drawing>
          <wp:anchor distT="0" distB="0" distL="0" distR="0" allowOverlap="1" layoutInCell="1" locked="0" behindDoc="0" simplePos="0" relativeHeight="31">
            <wp:simplePos x="0" y="0"/>
            <wp:positionH relativeFrom="page">
              <wp:posOffset>1868302</wp:posOffset>
            </wp:positionH>
            <wp:positionV relativeFrom="paragraph">
              <wp:posOffset>140641</wp:posOffset>
            </wp:positionV>
            <wp:extent cx="4089225" cy="5913120"/>
            <wp:effectExtent l="0" t="0" r="0" b="0"/>
            <wp:wrapTopAndBottom/>
            <wp:docPr id="29" name="image21.jpeg"/>
            <wp:cNvGraphicFramePr>
              <a:graphicFrameLocks noChangeAspect="1"/>
            </wp:cNvGraphicFramePr>
            <a:graphic>
              <a:graphicData uri="http://schemas.openxmlformats.org/drawingml/2006/picture">
                <pic:pic>
                  <pic:nvPicPr>
                    <pic:cNvPr id="30" name="image21.jpeg"/>
                    <pic:cNvPicPr/>
                  </pic:nvPicPr>
                  <pic:blipFill>
                    <a:blip r:embed="rId31" cstate="print"/>
                    <a:stretch>
                      <a:fillRect/>
                    </a:stretch>
                  </pic:blipFill>
                  <pic:spPr>
                    <a:xfrm>
                      <a:off x="0" y="0"/>
                      <a:ext cx="4089225" cy="5913120"/>
                    </a:xfrm>
                    <a:prstGeom prst="rect">
                      <a:avLst/>
                    </a:prstGeom>
                  </pic:spPr>
                </pic:pic>
              </a:graphicData>
            </a:graphic>
          </wp:anchor>
        </w:drawing>
      </w:r>
    </w:p>
    <w:p>
      <w:pPr>
        <w:spacing w:after="0"/>
        <w:rPr>
          <w:sz w:val="17"/>
        </w:rPr>
        <w:sectPr>
          <w:pgSz w:w="12240" w:h="15800"/>
          <w:pgMar w:header="0" w:footer="1630" w:top="1420" w:bottom="1980" w:left="260" w:right="400"/>
        </w:sectPr>
      </w:pPr>
    </w:p>
    <w:p>
      <w:pPr>
        <w:spacing w:before="76"/>
        <w:ind w:left="2777" w:right="2661" w:firstLine="0"/>
        <w:jc w:val="center"/>
        <w:rPr>
          <w:b/>
          <w:sz w:val="22"/>
        </w:rPr>
      </w:pPr>
      <w:r>
        <w:rPr>
          <w:b/>
          <w:color w:val="262626"/>
          <w:w w:val="105"/>
          <w:sz w:val="22"/>
        </w:rPr>
        <w:t>SCHEDULE</w:t>
      </w:r>
      <w:r>
        <w:rPr>
          <w:b/>
          <w:color w:val="262626"/>
          <w:spacing w:val="73"/>
          <w:w w:val="150"/>
          <w:sz w:val="22"/>
        </w:rPr>
        <w:t> </w:t>
      </w:r>
      <w:r>
        <w:rPr>
          <w:b/>
          <w:color w:val="262626"/>
          <w:spacing w:val="-10"/>
          <w:w w:val="105"/>
          <w:sz w:val="22"/>
        </w:rPr>
        <w:t>B</w:t>
      </w:r>
    </w:p>
    <w:p>
      <w:pPr>
        <w:pStyle w:val="BodyText"/>
        <w:rPr>
          <w:b/>
          <w:sz w:val="24"/>
        </w:rPr>
      </w:pPr>
    </w:p>
    <w:p>
      <w:pPr>
        <w:pStyle w:val="BodyText"/>
        <w:spacing w:before="2"/>
        <w:rPr>
          <w:b/>
          <w:sz w:val="24"/>
        </w:rPr>
      </w:pPr>
    </w:p>
    <w:p>
      <w:pPr>
        <w:spacing w:line="501" w:lineRule="auto" w:before="1"/>
        <w:ind w:left="3297" w:right="3253" w:firstLine="0"/>
        <w:jc w:val="center"/>
        <w:rPr>
          <w:b/>
          <w:sz w:val="22"/>
        </w:rPr>
      </w:pPr>
      <w:r>
        <w:rPr>
          <w:b/>
          <w:color w:val="262626"/>
          <w:spacing w:val="-2"/>
          <w:w w:val="105"/>
          <w:sz w:val="22"/>
        </w:rPr>
        <w:t>BOULEVARD</w:t>
      </w:r>
      <w:r>
        <w:rPr>
          <w:b/>
          <w:color w:val="262626"/>
          <w:spacing w:val="-11"/>
          <w:w w:val="105"/>
          <w:sz w:val="22"/>
        </w:rPr>
        <w:t> </w:t>
      </w:r>
      <w:r>
        <w:rPr>
          <w:b/>
          <w:color w:val="262626"/>
          <w:spacing w:val="-2"/>
          <w:w w:val="105"/>
          <w:sz w:val="22"/>
        </w:rPr>
        <w:t>SHOPPING</w:t>
      </w:r>
      <w:r>
        <w:rPr>
          <w:b/>
          <w:color w:val="262626"/>
          <w:spacing w:val="-13"/>
          <w:w w:val="105"/>
          <w:sz w:val="22"/>
        </w:rPr>
        <w:t> </w:t>
      </w:r>
      <w:r>
        <w:rPr>
          <w:b/>
          <w:color w:val="262626"/>
          <w:spacing w:val="-2"/>
          <w:w w:val="105"/>
          <w:sz w:val="22"/>
        </w:rPr>
        <w:t>CENTER</w:t>
      </w:r>
      <w:r>
        <w:rPr>
          <w:b/>
          <w:color w:val="262626"/>
          <w:spacing w:val="-11"/>
          <w:w w:val="105"/>
          <w:sz w:val="22"/>
        </w:rPr>
        <w:t> </w:t>
      </w:r>
      <w:r>
        <w:rPr>
          <w:b/>
          <w:color w:val="262626"/>
          <w:spacing w:val="-2"/>
          <w:w w:val="105"/>
          <w:sz w:val="22"/>
        </w:rPr>
        <w:t>PROPERTY </w:t>
      </w:r>
      <w:r>
        <w:rPr>
          <w:b/>
          <w:color w:val="262626"/>
          <w:w w:val="105"/>
          <w:sz w:val="22"/>
        </w:rPr>
        <w:t>SITE PLAN SHOWING COMMON AREA</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
        <w:rPr>
          <w:b/>
          <w:sz w:val="29"/>
        </w:rPr>
      </w:pPr>
    </w:p>
    <w:p>
      <w:pPr>
        <w:spacing w:before="83"/>
        <w:ind w:left="7529" w:right="0" w:firstLine="0"/>
        <w:jc w:val="left"/>
        <w:rPr>
          <w:sz w:val="41"/>
        </w:rPr>
      </w:pPr>
      <w:r>
        <w:rPr/>
        <w:pict>
          <v:group style="position:absolute;margin-left:145.187393pt;margin-top:-500.01355pt;width:410.6pt;height:507.45pt;mso-position-horizontal-relative:page;mso-position-vertical-relative:paragraph;z-index:-16251392" id="docshapegroup29" coordorigin="2904,-10000" coordsize="8212,10149">
            <v:shape style="position:absolute;left:2903;top:-10001;width:6366;height:9169" type="#_x0000_t75" id="docshape30" stroked="false">
              <v:imagedata r:id="rId32" o:title=""/>
            </v:shape>
            <v:shape style="position:absolute;left:5692;top:-832;width:789;height:135" type="#_x0000_t75" id="docshape31" stroked="false">
              <v:imagedata r:id="rId33" o:title=""/>
            </v:shape>
            <v:shape style="position:absolute;left:7802;top:-774;width:3313;height:923" type="#_x0000_t75" id="docshape32" stroked="false">
              <v:imagedata r:id="rId34" o:title=""/>
            </v:shape>
            <v:shape style="position:absolute;left:3009;top:-3658;width:2;height:1437" id="docshape33" coordorigin="3010,-3657" coordsize="0,1437" path="m3010,-3008l3010,-3657m3010,-2220l3010,-2850e" filled="false" stroked="true" strokeweight=".480644pt" strokecolor="#000000">
              <v:path arrowok="t"/>
              <v:stroke dashstyle="solid"/>
            </v:shape>
            <v:line style="position:absolute" from="3005,-4157" to="3005,-4772" stroked="true" strokeweight=".240377pt" strokecolor="#000000">
              <v:stroke dashstyle="solid"/>
            </v:line>
            <v:shape style="position:absolute;left:3576;top:-5748;width:5654;height:4960" id="docshape34" coordorigin="3577,-5748" coordsize="5654,4960" path="m3577,-5748l4904,-5748m8596,-788l9230,-788e" filled="false" stroked="true" strokeweight=".720966pt" strokecolor="#000000">
              <v:path arrowok="t"/>
              <v:stroke dashstyle="solid"/>
            </v:shape>
            <v:line style="position:absolute" from="4527,-5262" to="4765,-5262" stroked="true" strokeweight="1.001114pt" strokecolor="#b6b6b6">
              <v:stroke dashstyle="solid"/>
            </v:line>
            <v:line style="position:absolute" from="4266,-5193" to="4478,-5193" stroked="true" strokeweight=".315494pt" strokecolor="#b5b5b5">
              <v:stroke dashstyle="solid"/>
            </v:line>
            <v:line style="position:absolute" from="3565,-4104" to="3594,-4104" stroked="true" strokeweight="1.001114pt" strokecolor="#565656">
              <v:stroke dashstyle="solid"/>
            </v:line>
            <v:rect style="position:absolute;left:3855;top:-4458;width:101;height:459" id="docshape35" filled="true" fillcolor="#dfdfdf" stroked="false">
              <v:fill type="solid"/>
            </v:rect>
            <v:line style="position:absolute" from="6757,-794" to="8354,-794" stroked="true" strokeweight="1.111742pt" strokecolor="#b5b5b5">
              <v:stroke dashstyle="dash"/>
            </v:line>
            <v:shape style="position:absolute;left:3208;top:-5783;width:1669;height:612" type="#_x0000_t202" id="docshape36" filled="false" stroked="false">
              <v:textbox inset="0,0,0,0">
                <w:txbxContent>
                  <w:p>
                    <w:pPr>
                      <w:spacing w:line="369" w:lineRule="exact" w:before="0"/>
                      <w:ind w:left="767" w:right="0" w:firstLine="0"/>
                      <w:jc w:val="left"/>
                      <w:rPr>
                        <w:rFonts w:ascii="Arial"/>
                        <w:i/>
                        <w:sz w:val="33"/>
                      </w:rPr>
                    </w:pPr>
                    <w:r>
                      <w:rPr>
                        <w:rFonts w:ascii="Arial"/>
                        <w:i/>
                        <w:color w:val="565656"/>
                        <w:sz w:val="33"/>
                        <w:u w:val="thick" w:color="565656"/>
                      </w:rPr>
                      <w:t>.</w:t>
                    </w:r>
                    <w:r>
                      <w:rPr>
                        <w:rFonts w:ascii="Arial"/>
                        <w:i/>
                        <w:color w:val="565656"/>
                        <w:spacing w:val="-7"/>
                        <w:sz w:val="33"/>
                        <w:u w:val="thick" w:color="565656"/>
                      </w:rPr>
                      <w:t> </w:t>
                    </w:r>
                    <w:r>
                      <w:rPr>
                        <w:rFonts w:ascii="Arial"/>
                        <w:i/>
                        <w:color w:val="565656"/>
                        <w:spacing w:val="-2"/>
                        <w:sz w:val="33"/>
                        <w:u w:val="thick" w:color="565656"/>
                      </w:rPr>
                      <w:t>v,;eg</w:t>
                    </w:r>
                  </w:p>
                  <w:p>
                    <w:pPr>
                      <w:spacing w:before="32"/>
                      <w:ind w:left="0" w:right="0" w:firstLine="0"/>
                      <w:jc w:val="left"/>
                      <w:rPr>
                        <w:rFonts w:ascii="Arial" w:hAnsi="Arial"/>
                        <w:sz w:val="13"/>
                      </w:rPr>
                    </w:pPr>
                    <w:r>
                      <w:rPr>
                        <w:rFonts w:ascii="Arial" w:hAnsi="Arial"/>
                        <w:color w:val="565656"/>
                        <w:w w:val="115"/>
                        <w:sz w:val="10"/>
                      </w:rPr>
                      <w:t>,</w:t>
                    </w:r>
                    <w:r>
                      <w:rPr>
                        <w:rFonts w:ascii="Arial" w:hAnsi="Arial"/>
                        <w:color w:val="8A8A8A"/>
                        <w:w w:val="115"/>
                        <w:sz w:val="10"/>
                      </w:rPr>
                      <w:t>i-,.,u,.._,</w:t>
                    </w:r>
                    <w:r>
                      <w:rPr>
                        <w:rFonts w:ascii="Arial" w:hAnsi="Arial"/>
                        <w:color w:val="B6B6B6"/>
                        <w:w w:val="115"/>
                        <w:sz w:val="10"/>
                      </w:rPr>
                      <w:t>,..,..-</w:t>
                    </w:r>
                    <w:r>
                      <w:rPr>
                        <w:rFonts w:ascii="Arial" w:hAnsi="Arial"/>
                        <w:color w:val="B6B6B6"/>
                        <w:w w:val="115"/>
                        <w:position w:val="5"/>
                        <w:sz w:val="13"/>
                      </w:rPr>
                      <w:t>.</w:t>
                    </w:r>
                    <w:r>
                      <w:rPr>
                        <w:rFonts w:ascii="Arial" w:hAnsi="Arial"/>
                        <w:color w:val="B6B6B6"/>
                        <w:w w:val="115"/>
                        <w:sz w:val="10"/>
                      </w:rPr>
                      <w:t>7'"':""</w:t>
                    </w:r>
                    <w:r>
                      <w:rPr>
                        <w:rFonts w:ascii="Arial" w:hAnsi="Arial"/>
                        <w:color w:val="B6B6B6"/>
                        <w:spacing w:val="-20"/>
                        <w:w w:val="115"/>
                        <w:sz w:val="10"/>
                      </w:rPr>
                      <w:t> </w:t>
                    </w:r>
                    <w:r>
                      <w:rPr>
                        <w:rFonts w:ascii="Arial" w:hAnsi="Arial"/>
                        <w:color w:val="565656"/>
                        <w:w w:val="65"/>
                        <w:position w:val="5"/>
                        <w:sz w:val="13"/>
                      </w:rPr>
                      <w:t>I</w:t>
                    </w:r>
                    <w:r>
                      <w:rPr>
                        <w:rFonts w:ascii="Arial" w:hAnsi="Arial"/>
                        <w:color w:val="565656"/>
                        <w:spacing w:val="47"/>
                        <w:w w:val="115"/>
                        <w:position w:val="5"/>
                        <w:sz w:val="13"/>
                      </w:rPr>
                      <w:t> </w:t>
                    </w:r>
                    <w:r>
                      <w:rPr>
                        <w:rFonts w:ascii="Arial" w:hAnsi="Arial"/>
                        <w:color w:val="565656"/>
                        <w:w w:val="115"/>
                        <w:position w:val="5"/>
                        <w:sz w:val="13"/>
                      </w:rPr>
                      <w:t>'I</w:t>
                    </w:r>
                    <w:r>
                      <w:rPr>
                        <w:rFonts w:ascii="Arial" w:hAnsi="Arial"/>
                        <w:color w:val="565656"/>
                        <w:spacing w:val="28"/>
                        <w:w w:val="115"/>
                        <w:position w:val="5"/>
                        <w:sz w:val="13"/>
                      </w:rPr>
                      <w:t> </w:t>
                    </w:r>
                    <w:r>
                      <w:rPr>
                        <w:rFonts w:ascii="Arial" w:hAnsi="Arial"/>
                        <w:color w:val="8A8A8A"/>
                        <w:w w:val="115"/>
                        <w:position w:val="5"/>
                        <w:sz w:val="13"/>
                      </w:rPr>
                      <w:t>:</w:t>
                    </w:r>
                    <w:r>
                      <w:rPr>
                        <w:color w:val="565656"/>
                        <w:w w:val="115"/>
                        <w:sz w:val="11"/>
                      </w:rPr>
                      <w:t>i,</w:t>
                    </w:r>
                    <w:r>
                      <w:rPr>
                        <w:rFonts w:ascii="Arial" w:hAnsi="Arial"/>
                        <w:color w:val="8A8A8A"/>
                        <w:w w:val="115"/>
                        <w:position w:val="5"/>
                        <w:sz w:val="13"/>
                      </w:rPr>
                      <w:t>:-</w:t>
                    </w:r>
                    <w:r>
                      <w:rPr>
                        <w:rFonts w:ascii="Arial" w:hAnsi="Arial"/>
                        <w:color w:val="8A8A8A"/>
                        <w:spacing w:val="-52"/>
                        <w:w w:val="115"/>
                        <w:position w:val="5"/>
                        <w:sz w:val="13"/>
                      </w:rPr>
                      <w:t>-</w:t>
                    </w:r>
                    <w:r>
                      <w:rPr>
                        <w:rFonts w:ascii="Arial" w:hAnsi="Arial"/>
                        <w:i/>
                        <w:color w:val="565656"/>
                        <w:w w:val="65"/>
                        <w:sz w:val="18"/>
                      </w:rPr>
                      <w:t>I</w:t>
                    </w:r>
                    <w:r>
                      <w:rPr>
                        <w:rFonts w:ascii="Arial" w:hAnsi="Arial"/>
                        <w:i/>
                        <w:color w:val="565656"/>
                        <w:spacing w:val="-3"/>
                        <w:w w:val="65"/>
                        <w:sz w:val="18"/>
                      </w:rPr>
                      <w:t> </w:t>
                    </w:r>
                    <w:r>
                      <w:rPr>
                        <w:rFonts w:ascii="Arial" w:hAnsi="Arial"/>
                        <w:color w:val="B6B6B6"/>
                        <w:spacing w:val="-10"/>
                        <w:w w:val="115"/>
                        <w:position w:val="5"/>
                        <w:sz w:val="13"/>
                      </w:rPr>
                      <w:t>•</w:t>
                    </w:r>
                  </w:p>
                </w:txbxContent>
              </v:textbox>
              <w10:wrap type="none"/>
            </v:shape>
            <v:shape style="position:absolute;left:3092;top:-4664;width:62;height:157" type="#_x0000_t202" id="docshape37" filled="false" stroked="false">
              <v:textbox inset="0,0,0,0">
                <w:txbxContent>
                  <w:p>
                    <w:pPr>
                      <w:spacing w:line="157" w:lineRule="exact" w:before="0"/>
                      <w:ind w:left="0" w:right="0" w:firstLine="0"/>
                      <w:jc w:val="left"/>
                      <w:rPr>
                        <w:rFonts w:ascii="Arial"/>
                        <w:sz w:val="14"/>
                      </w:rPr>
                    </w:pPr>
                    <w:r>
                      <w:rPr>
                        <w:rFonts w:ascii="Arial"/>
                        <w:color w:val="B6B6B6"/>
                        <w:w w:val="106"/>
                        <w:sz w:val="14"/>
                      </w:rPr>
                      <w:t>I</w:t>
                    </w:r>
                  </w:p>
                </w:txbxContent>
              </v:textbox>
              <w10:wrap type="none"/>
            </v:shape>
            <v:shape style="position:absolute;left:3473;top:-4408;width:798;height:377" type="#_x0000_t202" id="docshape38" filled="false" stroked="false">
              <v:textbox inset="0,0,0,0">
                <w:txbxContent>
                  <w:p>
                    <w:pPr>
                      <w:tabs>
                        <w:tab w:pos="382" w:val="left" w:leader="none"/>
                      </w:tabs>
                      <w:spacing w:line="376" w:lineRule="exact" w:before="0"/>
                      <w:ind w:left="0" w:right="0" w:firstLine="0"/>
                      <w:jc w:val="left"/>
                      <w:rPr>
                        <w:sz w:val="17"/>
                      </w:rPr>
                    </w:pPr>
                    <w:r>
                      <w:rPr>
                        <w:color w:val="B6B6B6"/>
                        <w:w w:val="85"/>
                        <w:sz w:val="17"/>
                      </w:rPr>
                      <w:t>-</w:t>
                    </w:r>
                    <w:r>
                      <w:rPr>
                        <w:color w:val="B6B6B6"/>
                        <w:sz w:val="17"/>
                      </w:rPr>
                      <w:t> </w:t>
                    </w:r>
                    <w:r>
                      <w:rPr>
                        <w:rFonts w:ascii="Arial"/>
                        <w:color w:val="565656"/>
                        <w:spacing w:val="-10"/>
                        <w:w w:val="85"/>
                        <w:position w:val="-9"/>
                        <w:sz w:val="16"/>
                      </w:rPr>
                      <w:t>'</w:t>
                    </w:r>
                    <w:r>
                      <w:rPr>
                        <w:rFonts w:ascii="Arial"/>
                        <w:color w:val="565656"/>
                        <w:position w:val="-9"/>
                        <w:sz w:val="16"/>
                      </w:rPr>
                      <w:tab/>
                    </w:r>
                    <w:r>
                      <w:rPr>
                        <w:color w:val="B6B6B6"/>
                        <w:spacing w:val="-12"/>
                        <w:w w:val="70"/>
                        <w:position w:val="-9"/>
                        <w:sz w:val="34"/>
                      </w:rPr>
                      <w:t>.</w:t>
                    </w:r>
                    <w:r>
                      <w:rPr>
                        <w:color w:val="565656"/>
                        <w:spacing w:val="-12"/>
                        <w:w w:val="70"/>
                        <w:sz w:val="17"/>
                      </w:rPr>
                      <w:t>\</w:t>
                    </w:r>
                    <w:r>
                      <w:rPr>
                        <w:color w:val="B6B6B6"/>
                        <w:spacing w:val="-12"/>
                        <w:w w:val="70"/>
                        <w:position w:val="-9"/>
                        <w:sz w:val="34"/>
                      </w:rPr>
                      <w:t>-</w:t>
                    </w:r>
                    <w:r>
                      <w:rPr>
                        <w:color w:val="B6B6B6"/>
                        <w:spacing w:val="-17"/>
                        <w:w w:val="70"/>
                        <w:position w:val="-9"/>
                        <w:sz w:val="34"/>
                      </w:rPr>
                      <w:t> </w:t>
                    </w:r>
                    <w:r>
                      <w:rPr>
                        <w:color w:val="565656"/>
                        <w:spacing w:val="-12"/>
                        <w:w w:val="70"/>
                        <w:sz w:val="17"/>
                      </w:rPr>
                      <w:t>-1;:"</w:t>
                    </w:r>
                  </w:p>
                </w:txbxContent>
              </v:textbox>
              <w10:wrap type="none"/>
            </v:shape>
            <v:shape style="position:absolute;left:3648;top:-4697;width:441;height:366" type="#_x0000_t202" id="docshape39" filled="false" stroked="false">
              <v:textbox inset="0,0,0,0">
                <w:txbxContent>
                  <w:p>
                    <w:pPr>
                      <w:spacing w:line="366" w:lineRule="exact" w:before="0"/>
                      <w:ind w:left="0" w:right="0" w:firstLine="0"/>
                      <w:jc w:val="left"/>
                      <w:rPr>
                        <w:sz w:val="33"/>
                      </w:rPr>
                    </w:pPr>
                    <w:r>
                      <w:rPr>
                        <w:color w:val="565656"/>
                        <w:w w:val="90"/>
                        <w:sz w:val="16"/>
                      </w:rPr>
                      <w:t>\!</w:t>
                    </w:r>
                    <w:r>
                      <w:rPr>
                        <w:color w:val="565656"/>
                        <w:spacing w:val="11"/>
                        <w:sz w:val="16"/>
                      </w:rPr>
                      <w:t> </w:t>
                    </w:r>
                    <w:r>
                      <w:rPr>
                        <w:color w:val="A1A1A1"/>
                        <w:spacing w:val="-5"/>
                        <w:w w:val="85"/>
                        <w:sz w:val="33"/>
                      </w:rPr>
                      <w:t>,e</w:t>
                    </w:r>
                    <w:r>
                      <w:rPr>
                        <w:color w:val="565656"/>
                        <w:spacing w:val="-5"/>
                        <w:w w:val="85"/>
                        <w:sz w:val="33"/>
                      </w:rPr>
                      <w:t>-</w:t>
                    </w:r>
                  </w:p>
                </w:txbxContent>
              </v:textbox>
              <w10:wrap type="none"/>
            </v:shape>
            <v:shape style="position:absolute;left:3670;top:-4742;width:528;height:255" type="#_x0000_t202" id="docshape40" filled="false" stroked="false">
              <v:textbox inset="0,0,0,0">
                <w:txbxContent>
                  <w:p>
                    <w:pPr>
                      <w:spacing w:line="255" w:lineRule="exact" w:before="0"/>
                      <w:ind w:left="0" w:right="0" w:firstLine="0"/>
                      <w:jc w:val="left"/>
                      <w:rPr>
                        <w:sz w:val="23"/>
                      </w:rPr>
                    </w:pPr>
                    <w:r>
                      <w:rPr>
                        <w:rFonts w:ascii="Arial" w:hAnsi="Arial"/>
                        <w:color w:val="565656"/>
                        <w:w w:val="60"/>
                        <w:sz w:val="14"/>
                      </w:rPr>
                      <w:t>,</w:t>
                    </w:r>
                    <w:r>
                      <w:rPr>
                        <w:rFonts w:ascii="Arial" w:hAnsi="Arial"/>
                        <w:color w:val="565656"/>
                        <w:spacing w:val="-9"/>
                        <w:sz w:val="14"/>
                      </w:rPr>
                      <w:t> </w:t>
                    </w:r>
                    <w:r>
                      <w:rPr>
                        <w:color w:val="B6B6B6"/>
                        <w:w w:val="60"/>
                        <w:sz w:val="23"/>
                      </w:rPr>
                      <w:t>"°"</w:t>
                    </w:r>
                    <w:r>
                      <w:rPr>
                        <w:color w:val="B6B6B6"/>
                        <w:spacing w:val="-14"/>
                        <w:sz w:val="23"/>
                      </w:rPr>
                      <w:t> </w:t>
                    </w:r>
                    <w:r>
                      <w:rPr>
                        <w:color w:val="565656"/>
                        <w:spacing w:val="-5"/>
                        <w:w w:val="60"/>
                        <w:sz w:val="23"/>
                      </w:rPr>
                      <w:t>,</w:t>
                    </w:r>
                    <w:r>
                      <w:rPr>
                        <w:color w:val="A1A1A1"/>
                        <w:spacing w:val="-5"/>
                        <w:w w:val="60"/>
                        <w:sz w:val="23"/>
                      </w:rPr>
                      <w:t>:</w:t>
                    </w:r>
                    <w:r>
                      <w:rPr>
                        <w:color w:val="A1A1A1"/>
                        <w:spacing w:val="80"/>
                        <w:sz w:val="23"/>
                        <w:u w:val="single" w:color="555555"/>
                      </w:rPr>
                      <w:t> </w:t>
                    </w:r>
                  </w:p>
                </w:txbxContent>
              </v:textbox>
              <w10:wrap type="none"/>
            </v:shape>
            <v:shape style="position:absolute;left:7966;top:-1972;width:178;height:168" type="#_x0000_t202" id="docshape41" filled="false" stroked="false">
              <v:textbox inset="0,0,0,0">
                <w:txbxContent>
                  <w:p>
                    <w:pPr>
                      <w:spacing w:line="168" w:lineRule="exact" w:before="0"/>
                      <w:ind w:left="0" w:right="0" w:firstLine="0"/>
                      <w:jc w:val="left"/>
                      <w:rPr>
                        <w:rFonts w:ascii="Arial"/>
                        <w:sz w:val="15"/>
                      </w:rPr>
                    </w:pPr>
                    <w:r>
                      <w:rPr>
                        <w:rFonts w:ascii="Arial"/>
                        <w:color w:val="B6B6B6"/>
                        <w:spacing w:val="-2"/>
                        <w:w w:val="70"/>
                        <w:sz w:val="15"/>
                      </w:rPr>
                      <w:t>..::..</w:t>
                    </w:r>
                  </w:p>
                </w:txbxContent>
              </v:textbox>
              <w10:wrap type="none"/>
            </v:shape>
            <w10:wrap type="none"/>
          </v:group>
        </w:pict>
      </w:r>
      <w:r>
        <w:rPr>
          <w:color w:val="262626"/>
          <w:spacing w:val="-2"/>
          <w:w w:val="60"/>
          <w:sz w:val="41"/>
        </w:rPr>
        <w:t>Los='sJ,iti,ls</w:t>
      </w:r>
      <w:r>
        <w:rPr>
          <w:color w:val="9093AC"/>
          <w:spacing w:val="-2"/>
          <w:w w:val="60"/>
          <w:sz w:val="41"/>
        </w:rPr>
        <w:t>T</w:t>
      </w:r>
    </w:p>
    <w:p>
      <w:pPr>
        <w:spacing w:after="0"/>
        <w:jc w:val="left"/>
        <w:rPr>
          <w:sz w:val="41"/>
        </w:rPr>
        <w:sectPr>
          <w:pgSz w:w="12240" w:h="15800"/>
          <w:pgMar w:header="0" w:footer="1630" w:top="1400" w:bottom="1820" w:left="260" w:right="400"/>
        </w:sectPr>
      </w:pPr>
    </w:p>
    <w:p>
      <w:pPr>
        <w:spacing w:before="71"/>
        <w:ind w:left="2754" w:right="2661" w:firstLine="0"/>
        <w:jc w:val="center"/>
        <w:rPr>
          <w:b/>
          <w:sz w:val="22"/>
        </w:rPr>
      </w:pPr>
      <w:r>
        <w:rPr/>
        <w:drawing>
          <wp:anchor distT="0" distB="0" distL="0" distR="0" allowOverlap="1" layoutInCell="1" locked="0" behindDoc="1" simplePos="0" relativeHeight="487065600">
            <wp:simplePos x="0" y="0"/>
            <wp:positionH relativeFrom="page">
              <wp:posOffset>4969927</wp:posOffset>
            </wp:positionH>
            <wp:positionV relativeFrom="page">
              <wp:posOffset>8064850</wp:posOffset>
            </wp:positionV>
            <wp:extent cx="2027047" cy="936778"/>
            <wp:effectExtent l="0" t="0" r="0" b="0"/>
            <wp:wrapNone/>
            <wp:docPr id="31" name="image25.jpeg"/>
            <wp:cNvGraphicFramePr>
              <a:graphicFrameLocks noChangeAspect="1"/>
            </wp:cNvGraphicFramePr>
            <a:graphic>
              <a:graphicData uri="http://schemas.openxmlformats.org/drawingml/2006/picture">
                <pic:pic>
                  <pic:nvPicPr>
                    <pic:cNvPr id="32" name="image25.jpeg"/>
                    <pic:cNvPicPr/>
                  </pic:nvPicPr>
                  <pic:blipFill>
                    <a:blip r:embed="rId35" cstate="print"/>
                    <a:stretch>
                      <a:fillRect/>
                    </a:stretch>
                  </pic:blipFill>
                  <pic:spPr>
                    <a:xfrm>
                      <a:off x="0" y="0"/>
                      <a:ext cx="2027047" cy="936778"/>
                    </a:xfrm>
                    <a:prstGeom prst="rect">
                      <a:avLst/>
                    </a:prstGeom>
                  </pic:spPr>
                </pic:pic>
              </a:graphicData>
            </a:graphic>
          </wp:anchor>
        </w:drawing>
      </w:r>
      <w:r>
        <w:rPr>
          <w:b/>
          <w:color w:val="2D2D2D"/>
          <w:spacing w:val="-2"/>
          <w:w w:val="105"/>
          <w:sz w:val="22"/>
        </w:rPr>
        <w:t>SCHEDULEC</w:t>
      </w:r>
    </w:p>
    <w:p>
      <w:pPr>
        <w:pStyle w:val="BodyText"/>
        <w:rPr>
          <w:b/>
          <w:sz w:val="24"/>
        </w:rPr>
      </w:pPr>
    </w:p>
    <w:p>
      <w:pPr>
        <w:pStyle w:val="BodyText"/>
        <w:spacing w:before="6"/>
        <w:rPr>
          <w:b/>
          <w:sz w:val="19"/>
        </w:rPr>
      </w:pPr>
    </w:p>
    <w:p>
      <w:pPr>
        <w:spacing w:line="475" w:lineRule="auto" w:before="1"/>
        <w:ind w:left="2767" w:right="2661" w:firstLine="0"/>
        <w:jc w:val="center"/>
        <w:rPr>
          <w:b/>
          <w:sz w:val="22"/>
        </w:rPr>
      </w:pPr>
      <w:r>
        <w:rPr>
          <w:b/>
          <w:color w:val="2D2D2D"/>
          <w:spacing w:val="-2"/>
          <w:w w:val="105"/>
          <w:sz w:val="22"/>
        </w:rPr>
        <w:t>THE</w:t>
      </w:r>
      <w:r>
        <w:rPr>
          <w:b/>
          <w:color w:val="2D2D2D"/>
          <w:spacing w:val="-13"/>
          <w:w w:val="105"/>
          <w:sz w:val="22"/>
        </w:rPr>
        <w:t> </w:t>
      </w:r>
      <w:r>
        <w:rPr>
          <w:b/>
          <w:color w:val="2D2D2D"/>
          <w:spacing w:val="-2"/>
          <w:w w:val="105"/>
          <w:sz w:val="22"/>
        </w:rPr>
        <w:t>BOULEVARD SHOPPING CENTER</w:t>
      </w:r>
      <w:r>
        <w:rPr>
          <w:b/>
          <w:color w:val="2D2D2D"/>
          <w:spacing w:val="-4"/>
          <w:w w:val="105"/>
          <w:sz w:val="22"/>
        </w:rPr>
        <w:t> </w:t>
      </w:r>
      <w:r>
        <w:rPr>
          <w:b/>
          <w:color w:val="2D2D2D"/>
          <w:spacing w:val="-2"/>
          <w:w w:val="105"/>
          <w:sz w:val="22"/>
        </w:rPr>
        <w:t>PROPERTY </w:t>
      </w:r>
      <w:r>
        <w:rPr>
          <w:b/>
          <w:color w:val="2D2D2D"/>
          <w:w w:val="105"/>
          <w:sz w:val="22"/>
        </w:rPr>
        <w:t>RULES AND REGULATIONS</w:t>
      </w:r>
    </w:p>
    <w:p>
      <w:pPr>
        <w:pStyle w:val="BodyText"/>
        <w:spacing w:before="6"/>
        <w:rPr>
          <w:b/>
          <w:sz w:val="26"/>
        </w:rPr>
      </w:pPr>
    </w:p>
    <w:p>
      <w:pPr>
        <w:spacing w:line="249" w:lineRule="auto" w:before="0"/>
        <w:ind w:left="1332" w:right="1192" w:firstLine="1"/>
        <w:jc w:val="both"/>
        <w:rPr>
          <w:sz w:val="22"/>
        </w:rPr>
      </w:pPr>
      <w:r>
        <w:rPr>
          <w:color w:val="2D2D2D"/>
          <w:w w:val="105"/>
          <w:sz w:val="22"/>
        </w:rPr>
        <w:t>All</w:t>
      </w:r>
      <w:r>
        <w:rPr>
          <w:color w:val="2D2D2D"/>
          <w:spacing w:val="-1"/>
          <w:w w:val="105"/>
          <w:sz w:val="22"/>
        </w:rPr>
        <w:t> </w:t>
      </w:r>
      <w:r>
        <w:rPr>
          <w:color w:val="2D2D2D"/>
          <w:w w:val="105"/>
          <w:sz w:val="22"/>
        </w:rPr>
        <w:t>loading</w:t>
      </w:r>
      <w:r>
        <w:rPr>
          <w:color w:val="2D2D2D"/>
          <w:spacing w:val="-4"/>
          <w:w w:val="105"/>
          <w:sz w:val="22"/>
        </w:rPr>
        <w:t> </w:t>
      </w:r>
      <w:r>
        <w:rPr>
          <w:color w:val="2D2D2D"/>
          <w:w w:val="105"/>
          <w:sz w:val="22"/>
        </w:rPr>
        <w:t>and unloading of goods</w:t>
      </w:r>
      <w:r>
        <w:rPr>
          <w:color w:val="2D2D2D"/>
          <w:spacing w:val="-6"/>
          <w:w w:val="105"/>
          <w:sz w:val="22"/>
        </w:rPr>
        <w:t> </w:t>
      </w:r>
      <w:r>
        <w:rPr>
          <w:color w:val="2D2D2D"/>
          <w:w w:val="105"/>
          <w:sz w:val="22"/>
        </w:rPr>
        <w:t>shall be</w:t>
      </w:r>
      <w:r>
        <w:rPr>
          <w:color w:val="2D2D2D"/>
          <w:spacing w:val="-14"/>
          <w:w w:val="105"/>
          <w:sz w:val="22"/>
        </w:rPr>
        <w:t> </w:t>
      </w:r>
      <w:r>
        <w:rPr>
          <w:color w:val="2D2D2D"/>
          <w:w w:val="105"/>
          <w:sz w:val="22"/>
        </w:rPr>
        <w:t>done</w:t>
      </w:r>
      <w:r>
        <w:rPr>
          <w:color w:val="2D2D2D"/>
          <w:spacing w:val="-10"/>
          <w:w w:val="105"/>
          <w:sz w:val="22"/>
        </w:rPr>
        <w:t> </w:t>
      </w:r>
      <w:r>
        <w:rPr>
          <w:color w:val="2D2D2D"/>
          <w:w w:val="105"/>
          <w:sz w:val="22"/>
        </w:rPr>
        <w:t>only at</w:t>
      </w:r>
      <w:r>
        <w:rPr>
          <w:color w:val="2D2D2D"/>
          <w:spacing w:val="-6"/>
          <w:w w:val="105"/>
          <w:sz w:val="22"/>
        </w:rPr>
        <w:t> </w:t>
      </w:r>
      <w:r>
        <w:rPr>
          <w:color w:val="2D2D2D"/>
          <w:w w:val="105"/>
          <w:sz w:val="22"/>
        </w:rPr>
        <w:t>such</w:t>
      </w:r>
      <w:r>
        <w:rPr>
          <w:color w:val="2D2D2D"/>
          <w:spacing w:val="-4"/>
          <w:w w:val="105"/>
          <w:sz w:val="22"/>
        </w:rPr>
        <w:t> </w:t>
      </w:r>
      <w:r>
        <w:rPr>
          <w:color w:val="2D2D2D"/>
          <w:w w:val="105"/>
          <w:sz w:val="22"/>
        </w:rPr>
        <w:t>times, in</w:t>
      </w:r>
      <w:r>
        <w:rPr>
          <w:color w:val="2D2D2D"/>
          <w:spacing w:val="-9"/>
          <w:w w:val="105"/>
          <w:sz w:val="22"/>
        </w:rPr>
        <w:t> </w:t>
      </w:r>
      <w:r>
        <w:rPr>
          <w:color w:val="2D2D2D"/>
          <w:w w:val="105"/>
          <w:sz w:val="22"/>
        </w:rPr>
        <w:t>the</w:t>
      </w:r>
      <w:r>
        <w:rPr>
          <w:color w:val="2D2D2D"/>
          <w:spacing w:val="-3"/>
          <w:w w:val="105"/>
          <w:sz w:val="22"/>
        </w:rPr>
        <w:t> </w:t>
      </w:r>
      <w:r>
        <w:rPr>
          <w:color w:val="2D2D2D"/>
          <w:w w:val="105"/>
          <w:sz w:val="22"/>
        </w:rPr>
        <w:t>areas, and through the entrances, designated for</w:t>
      </w:r>
      <w:r>
        <w:rPr>
          <w:color w:val="2D2D2D"/>
          <w:spacing w:val="-2"/>
          <w:w w:val="105"/>
          <w:sz w:val="22"/>
        </w:rPr>
        <w:t> </w:t>
      </w:r>
      <w:r>
        <w:rPr>
          <w:color w:val="2D2D2D"/>
          <w:w w:val="105"/>
          <w:sz w:val="22"/>
        </w:rPr>
        <w:t>such purposes by Lessor.</w:t>
      </w:r>
    </w:p>
    <w:p>
      <w:pPr>
        <w:pStyle w:val="BodyText"/>
        <w:spacing w:before="5"/>
        <w:rPr>
          <w:sz w:val="24"/>
        </w:rPr>
      </w:pPr>
    </w:p>
    <w:p>
      <w:pPr>
        <w:spacing w:line="256" w:lineRule="auto" w:before="0"/>
        <w:ind w:left="1334" w:right="1181" w:hanging="1"/>
        <w:jc w:val="both"/>
        <w:rPr>
          <w:sz w:val="22"/>
        </w:rPr>
      </w:pPr>
      <w:r>
        <w:rPr>
          <w:color w:val="2D2D2D"/>
          <w:w w:val="105"/>
          <w:sz w:val="22"/>
        </w:rPr>
        <w:t>The</w:t>
      </w:r>
      <w:r>
        <w:rPr>
          <w:color w:val="2D2D2D"/>
          <w:spacing w:val="-4"/>
          <w:w w:val="105"/>
          <w:sz w:val="22"/>
        </w:rPr>
        <w:t> </w:t>
      </w:r>
      <w:r>
        <w:rPr>
          <w:color w:val="2D2D2D"/>
          <w:w w:val="105"/>
          <w:sz w:val="22"/>
        </w:rPr>
        <w:t>delivery</w:t>
      </w:r>
      <w:r>
        <w:rPr>
          <w:color w:val="2D2D2D"/>
          <w:spacing w:val="-2"/>
          <w:w w:val="105"/>
          <w:sz w:val="22"/>
        </w:rPr>
        <w:t> </w:t>
      </w:r>
      <w:r>
        <w:rPr>
          <w:color w:val="2D2D2D"/>
          <w:w w:val="105"/>
          <w:sz w:val="22"/>
        </w:rPr>
        <w:t>or</w:t>
      </w:r>
      <w:r>
        <w:rPr>
          <w:color w:val="2D2D2D"/>
          <w:spacing w:val="-3"/>
          <w:w w:val="105"/>
          <w:sz w:val="22"/>
        </w:rPr>
        <w:t> </w:t>
      </w:r>
      <w:r>
        <w:rPr>
          <w:color w:val="2D2D2D"/>
          <w:w w:val="105"/>
          <w:sz w:val="22"/>
        </w:rPr>
        <w:t>shipping of merchandise, supplies, and fixtures to and from the</w:t>
      </w:r>
      <w:r>
        <w:rPr>
          <w:color w:val="2D2D2D"/>
          <w:spacing w:val="-2"/>
          <w:w w:val="105"/>
          <w:sz w:val="22"/>
        </w:rPr>
        <w:t> </w:t>
      </w:r>
      <w:r>
        <w:rPr>
          <w:color w:val="2D2D2D"/>
          <w:w w:val="105"/>
          <w:sz w:val="22"/>
        </w:rPr>
        <w:t>Premises shall be subject to such rules and regulations,</w:t>
      </w:r>
      <w:r>
        <w:rPr>
          <w:color w:val="2D2D2D"/>
          <w:w w:val="105"/>
          <w:sz w:val="22"/>
        </w:rPr>
        <w:t> which in</w:t>
      </w:r>
      <w:r>
        <w:rPr>
          <w:color w:val="2D2D2D"/>
          <w:spacing w:val="-1"/>
          <w:w w:val="105"/>
          <w:sz w:val="22"/>
        </w:rPr>
        <w:t> </w:t>
      </w:r>
      <w:r>
        <w:rPr>
          <w:color w:val="2D2D2D"/>
          <w:w w:val="105"/>
          <w:sz w:val="22"/>
        </w:rPr>
        <w:t>the sole judgment</w:t>
      </w:r>
      <w:r>
        <w:rPr>
          <w:color w:val="2D2D2D"/>
          <w:w w:val="105"/>
          <w:sz w:val="22"/>
        </w:rPr>
        <w:t> of Lessor are necessary for the proper operation of</w:t>
      </w:r>
      <w:r>
        <w:rPr>
          <w:color w:val="2D2D2D"/>
          <w:spacing w:val="-7"/>
          <w:w w:val="105"/>
          <w:sz w:val="22"/>
        </w:rPr>
        <w:t> </w:t>
      </w:r>
      <w:r>
        <w:rPr>
          <w:color w:val="2D2D2D"/>
          <w:w w:val="105"/>
          <w:sz w:val="22"/>
        </w:rPr>
        <w:t>the Premises or</w:t>
      </w:r>
      <w:r>
        <w:rPr>
          <w:color w:val="2D2D2D"/>
          <w:spacing w:val="-6"/>
          <w:w w:val="105"/>
          <w:sz w:val="22"/>
        </w:rPr>
        <w:t> </w:t>
      </w:r>
      <w:r>
        <w:rPr>
          <w:color w:val="2D2D2D"/>
          <w:w w:val="105"/>
          <w:sz w:val="22"/>
        </w:rPr>
        <w:t>the Boulevard Shopping Center (the</w:t>
      </w:r>
      <w:r>
        <w:rPr>
          <w:color w:val="2D2D2D"/>
          <w:spacing w:val="-8"/>
          <w:w w:val="105"/>
          <w:sz w:val="22"/>
        </w:rPr>
        <w:t> </w:t>
      </w:r>
      <w:r>
        <w:rPr>
          <w:color w:val="2D2D2D"/>
          <w:w w:val="105"/>
          <w:sz w:val="22"/>
        </w:rPr>
        <w:t>"Shopping Center").</w:t>
      </w:r>
    </w:p>
    <w:p>
      <w:pPr>
        <w:pStyle w:val="BodyText"/>
        <w:spacing w:before="6"/>
        <w:rPr>
          <w:sz w:val="22"/>
        </w:rPr>
      </w:pPr>
    </w:p>
    <w:p>
      <w:pPr>
        <w:spacing w:line="249" w:lineRule="auto" w:before="1"/>
        <w:ind w:left="1334" w:right="1187" w:firstLine="4"/>
        <w:jc w:val="both"/>
        <w:rPr>
          <w:sz w:val="22"/>
        </w:rPr>
      </w:pPr>
      <w:r>
        <w:rPr>
          <w:color w:val="2D2D2D"/>
          <w:w w:val="105"/>
          <w:sz w:val="22"/>
        </w:rPr>
        <w:t>All</w:t>
      </w:r>
      <w:r>
        <w:rPr>
          <w:color w:val="2D2D2D"/>
          <w:spacing w:val="-4"/>
          <w:w w:val="105"/>
          <w:sz w:val="22"/>
        </w:rPr>
        <w:t> </w:t>
      </w:r>
      <w:r>
        <w:rPr>
          <w:color w:val="2D2D2D"/>
          <w:w w:val="105"/>
          <w:sz w:val="22"/>
        </w:rPr>
        <w:t>garbage</w:t>
      </w:r>
      <w:r>
        <w:rPr>
          <w:color w:val="2D2D2D"/>
          <w:spacing w:val="-5"/>
          <w:w w:val="105"/>
          <w:sz w:val="22"/>
        </w:rPr>
        <w:t> </w:t>
      </w:r>
      <w:r>
        <w:rPr>
          <w:color w:val="2D2D2D"/>
          <w:w w:val="105"/>
          <w:sz w:val="22"/>
        </w:rPr>
        <w:t>and</w:t>
      </w:r>
      <w:r>
        <w:rPr>
          <w:color w:val="2D2D2D"/>
          <w:spacing w:val="-3"/>
          <w:w w:val="105"/>
          <w:sz w:val="22"/>
        </w:rPr>
        <w:t> </w:t>
      </w:r>
      <w:r>
        <w:rPr>
          <w:color w:val="2D2D2D"/>
          <w:w w:val="105"/>
          <w:sz w:val="22"/>
        </w:rPr>
        <w:t>refuse</w:t>
      </w:r>
      <w:r>
        <w:rPr>
          <w:color w:val="2D2D2D"/>
          <w:spacing w:val="-3"/>
          <w:w w:val="105"/>
          <w:sz w:val="22"/>
        </w:rPr>
        <w:t> </w:t>
      </w:r>
      <w:r>
        <w:rPr>
          <w:color w:val="2D2D2D"/>
          <w:w w:val="105"/>
          <w:sz w:val="22"/>
        </w:rPr>
        <w:t>shall</w:t>
      </w:r>
      <w:r>
        <w:rPr>
          <w:color w:val="2D2D2D"/>
          <w:spacing w:val="-4"/>
          <w:w w:val="105"/>
          <w:sz w:val="22"/>
        </w:rPr>
        <w:t> </w:t>
      </w:r>
      <w:r>
        <w:rPr>
          <w:color w:val="2D2D2D"/>
          <w:w w:val="105"/>
          <w:sz w:val="22"/>
        </w:rPr>
        <w:t>be</w:t>
      </w:r>
      <w:r>
        <w:rPr>
          <w:color w:val="2D2D2D"/>
          <w:spacing w:val="-10"/>
          <w:w w:val="105"/>
          <w:sz w:val="22"/>
        </w:rPr>
        <w:t> </w:t>
      </w:r>
      <w:r>
        <w:rPr>
          <w:color w:val="2D2D2D"/>
          <w:w w:val="105"/>
          <w:sz w:val="22"/>
        </w:rPr>
        <w:t>kept in</w:t>
      </w:r>
      <w:r>
        <w:rPr>
          <w:color w:val="2D2D2D"/>
          <w:spacing w:val="-7"/>
          <w:w w:val="105"/>
          <w:sz w:val="22"/>
        </w:rPr>
        <w:t> </w:t>
      </w:r>
      <w:r>
        <w:rPr>
          <w:color w:val="2D2D2D"/>
          <w:w w:val="105"/>
          <w:sz w:val="22"/>
        </w:rPr>
        <w:t>the</w:t>
      </w:r>
      <w:r>
        <w:rPr>
          <w:color w:val="2D2D2D"/>
          <w:spacing w:val="-9"/>
          <w:w w:val="105"/>
          <w:sz w:val="22"/>
        </w:rPr>
        <w:t> </w:t>
      </w:r>
      <w:r>
        <w:rPr>
          <w:color w:val="2D2D2D"/>
          <w:w w:val="105"/>
          <w:sz w:val="22"/>
        </w:rPr>
        <w:t>kind</w:t>
      </w:r>
      <w:r>
        <w:rPr>
          <w:color w:val="2D2D2D"/>
          <w:spacing w:val="-6"/>
          <w:w w:val="105"/>
          <w:sz w:val="22"/>
        </w:rPr>
        <w:t> </w:t>
      </w:r>
      <w:r>
        <w:rPr>
          <w:color w:val="2D2D2D"/>
          <w:w w:val="105"/>
          <w:sz w:val="22"/>
        </w:rPr>
        <w:t>of</w:t>
      </w:r>
      <w:r>
        <w:rPr>
          <w:color w:val="2D2D2D"/>
          <w:spacing w:val="-10"/>
          <w:w w:val="105"/>
          <w:sz w:val="22"/>
        </w:rPr>
        <w:t> </w:t>
      </w:r>
      <w:r>
        <w:rPr>
          <w:color w:val="2D2D2D"/>
          <w:w w:val="105"/>
          <w:sz w:val="22"/>
        </w:rPr>
        <w:t>container or</w:t>
      </w:r>
      <w:r>
        <w:rPr>
          <w:color w:val="2D2D2D"/>
          <w:spacing w:val="-7"/>
          <w:w w:val="105"/>
          <w:sz w:val="22"/>
        </w:rPr>
        <w:t> </w:t>
      </w:r>
      <w:r>
        <w:rPr>
          <w:color w:val="2D2D2D"/>
          <w:w w:val="105"/>
          <w:sz w:val="22"/>
        </w:rPr>
        <w:t>receptacle specified by</w:t>
      </w:r>
      <w:r>
        <w:rPr>
          <w:color w:val="2D2D2D"/>
          <w:spacing w:val="-15"/>
          <w:w w:val="105"/>
          <w:sz w:val="22"/>
        </w:rPr>
        <w:t> </w:t>
      </w:r>
      <w:r>
        <w:rPr>
          <w:color w:val="2D2D2D"/>
          <w:w w:val="105"/>
          <w:sz w:val="22"/>
        </w:rPr>
        <w:t>Lessor, and shall</w:t>
      </w:r>
      <w:r>
        <w:rPr>
          <w:color w:val="2D2D2D"/>
          <w:spacing w:val="-1"/>
          <w:w w:val="105"/>
          <w:sz w:val="22"/>
        </w:rPr>
        <w:t> </w:t>
      </w:r>
      <w:r>
        <w:rPr>
          <w:color w:val="2D2D2D"/>
          <w:w w:val="105"/>
          <w:sz w:val="22"/>
        </w:rPr>
        <w:t>be</w:t>
      </w:r>
      <w:r>
        <w:rPr>
          <w:color w:val="2D2D2D"/>
          <w:spacing w:val="-5"/>
          <w:w w:val="105"/>
          <w:sz w:val="22"/>
        </w:rPr>
        <w:t> </w:t>
      </w:r>
      <w:r>
        <w:rPr>
          <w:color w:val="2D2D2D"/>
          <w:w w:val="105"/>
          <w:sz w:val="22"/>
        </w:rPr>
        <w:t>placed in</w:t>
      </w:r>
      <w:r>
        <w:rPr>
          <w:color w:val="2D2D2D"/>
          <w:spacing w:val="-5"/>
          <w:w w:val="105"/>
          <w:sz w:val="22"/>
        </w:rPr>
        <w:t> </w:t>
      </w:r>
      <w:r>
        <w:rPr>
          <w:color w:val="2D2D2D"/>
          <w:w w:val="105"/>
          <w:sz w:val="22"/>
        </w:rPr>
        <w:t>the</w:t>
      </w:r>
      <w:r>
        <w:rPr>
          <w:color w:val="2D2D2D"/>
          <w:spacing w:val="-8"/>
          <w:w w:val="105"/>
          <w:sz w:val="22"/>
        </w:rPr>
        <w:t> </w:t>
      </w:r>
      <w:r>
        <w:rPr>
          <w:color w:val="2D2D2D"/>
          <w:w w:val="105"/>
          <w:sz w:val="22"/>
        </w:rPr>
        <w:t>area</w:t>
      </w:r>
      <w:r>
        <w:rPr>
          <w:color w:val="2D2D2D"/>
          <w:spacing w:val="-5"/>
          <w:w w:val="105"/>
          <w:sz w:val="22"/>
        </w:rPr>
        <w:t> </w:t>
      </w:r>
      <w:r>
        <w:rPr>
          <w:color w:val="2D2D2D"/>
          <w:w w:val="105"/>
          <w:sz w:val="22"/>
        </w:rPr>
        <w:t>outside</w:t>
      </w:r>
      <w:r>
        <w:rPr>
          <w:color w:val="2D2D2D"/>
          <w:spacing w:val="-4"/>
          <w:w w:val="105"/>
          <w:sz w:val="22"/>
        </w:rPr>
        <w:t> </w:t>
      </w:r>
      <w:r>
        <w:rPr>
          <w:color w:val="2D2D2D"/>
          <w:w w:val="105"/>
          <w:sz w:val="22"/>
        </w:rPr>
        <w:t>of</w:t>
      </w:r>
      <w:r>
        <w:rPr>
          <w:color w:val="2D2D2D"/>
          <w:spacing w:val="-2"/>
          <w:w w:val="105"/>
          <w:sz w:val="22"/>
        </w:rPr>
        <w:t> </w:t>
      </w:r>
      <w:r>
        <w:rPr>
          <w:color w:val="2D2D2D"/>
          <w:w w:val="105"/>
          <w:sz w:val="22"/>
        </w:rPr>
        <w:t>the Premises prepared for</w:t>
      </w:r>
      <w:r>
        <w:rPr>
          <w:color w:val="2D2D2D"/>
          <w:spacing w:val="-6"/>
          <w:w w:val="105"/>
          <w:sz w:val="22"/>
        </w:rPr>
        <w:t> </w:t>
      </w:r>
      <w:r>
        <w:rPr>
          <w:color w:val="2D2D2D"/>
          <w:w w:val="105"/>
          <w:sz w:val="22"/>
        </w:rPr>
        <w:t>collection in</w:t>
      </w:r>
      <w:r>
        <w:rPr>
          <w:color w:val="2D2D2D"/>
          <w:spacing w:val="-10"/>
          <w:w w:val="105"/>
          <w:sz w:val="22"/>
        </w:rPr>
        <w:t> </w:t>
      </w:r>
      <w:r>
        <w:rPr>
          <w:color w:val="2D2D2D"/>
          <w:w w:val="105"/>
          <w:sz w:val="22"/>
        </w:rPr>
        <w:t>the</w:t>
      </w:r>
      <w:r>
        <w:rPr>
          <w:color w:val="2D2D2D"/>
          <w:spacing w:val="-2"/>
          <w:w w:val="105"/>
          <w:sz w:val="22"/>
        </w:rPr>
        <w:t> </w:t>
      </w:r>
      <w:r>
        <w:rPr>
          <w:color w:val="2D2D2D"/>
          <w:w w:val="105"/>
          <w:sz w:val="22"/>
        </w:rPr>
        <w:t>manner and at</w:t>
      </w:r>
      <w:r>
        <w:rPr>
          <w:color w:val="2D2D2D"/>
          <w:spacing w:val="-3"/>
          <w:w w:val="105"/>
          <w:sz w:val="22"/>
        </w:rPr>
        <w:t> </w:t>
      </w:r>
      <w:r>
        <w:rPr>
          <w:color w:val="2D2D2D"/>
          <w:w w:val="105"/>
          <w:sz w:val="22"/>
        </w:rPr>
        <w:t>the times and places specified by Lessor.</w:t>
      </w:r>
    </w:p>
    <w:p>
      <w:pPr>
        <w:pStyle w:val="BodyText"/>
        <w:spacing w:before="1"/>
        <w:rPr>
          <w:sz w:val="24"/>
        </w:rPr>
      </w:pPr>
    </w:p>
    <w:p>
      <w:pPr>
        <w:spacing w:line="254" w:lineRule="auto" w:before="0"/>
        <w:ind w:left="1343" w:right="1182" w:hanging="5"/>
        <w:jc w:val="both"/>
        <w:rPr>
          <w:sz w:val="22"/>
        </w:rPr>
      </w:pPr>
      <w:r>
        <w:rPr>
          <w:color w:val="2D2D2D"/>
          <w:w w:val="105"/>
          <w:sz w:val="22"/>
        </w:rPr>
        <w:t>No radio</w:t>
      </w:r>
      <w:r>
        <w:rPr>
          <w:color w:val="2D2D2D"/>
          <w:w w:val="105"/>
          <w:sz w:val="22"/>
        </w:rPr>
        <w:t> or</w:t>
      </w:r>
      <w:r>
        <w:rPr>
          <w:color w:val="2D2D2D"/>
          <w:w w:val="105"/>
          <w:sz w:val="22"/>
        </w:rPr>
        <w:t> television</w:t>
      </w:r>
      <w:r>
        <w:rPr>
          <w:color w:val="2D2D2D"/>
          <w:w w:val="105"/>
          <w:sz w:val="22"/>
        </w:rPr>
        <w:t> or other</w:t>
      </w:r>
      <w:r>
        <w:rPr>
          <w:color w:val="2D2D2D"/>
          <w:w w:val="105"/>
          <w:sz w:val="22"/>
        </w:rPr>
        <w:t> similar</w:t>
      </w:r>
      <w:r>
        <w:rPr>
          <w:color w:val="2D2D2D"/>
          <w:w w:val="105"/>
          <w:sz w:val="22"/>
        </w:rPr>
        <w:t> device</w:t>
      </w:r>
      <w:r>
        <w:rPr>
          <w:color w:val="2D2D2D"/>
          <w:w w:val="105"/>
          <w:sz w:val="22"/>
        </w:rPr>
        <w:t> shall</w:t>
      </w:r>
      <w:r>
        <w:rPr>
          <w:color w:val="2D2D2D"/>
          <w:w w:val="105"/>
          <w:sz w:val="22"/>
        </w:rPr>
        <w:t> be</w:t>
      </w:r>
      <w:r>
        <w:rPr>
          <w:color w:val="2D2D2D"/>
          <w:w w:val="105"/>
          <w:sz w:val="22"/>
        </w:rPr>
        <w:t> installed</w:t>
      </w:r>
      <w:r>
        <w:rPr>
          <w:color w:val="2D2D2D"/>
          <w:w w:val="105"/>
          <w:sz w:val="22"/>
        </w:rPr>
        <w:t> without</w:t>
      </w:r>
      <w:r>
        <w:rPr>
          <w:color w:val="2D2D2D"/>
          <w:w w:val="105"/>
          <w:sz w:val="22"/>
        </w:rPr>
        <w:t> first obtaining,</w:t>
      </w:r>
      <w:r>
        <w:rPr>
          <w:color w:val="2D2D2D"/>
          <w:w w:val="105"/>
          <w:sz w:val="22"/>
        </w:rPr>
        <w:t> in</w:t>
      </w:r>
      <w:r>
        <w:rPr>
          <w:color w:val="2D2D2D"/>
          <w:w w:val="105"/>
          <w:sz w:val="22"/>
        </w:rPr>
        <w:t> each instance, Lessor's prior consent</w:t>
      </w:r>
      <w:r>
        <w:rPr>
          <w:color w:val="2D2D2D"/>
          <w:w w:val="105"/>
          <w:sz w:val="22"/>
        </w:rPr>
        <w:t> in writing.</w:t>
      </w:r>
      <w:r>
        <w:rPr>
          <w:color w:val="2D2D2D"/>
          <w:spacing w:val="40"/>
          <w:w w:val="105"/>
          <w:sz w:val="22"/>
        </w:rPr>
        <w:t> </w:t>
      </w:r>
      <w:r>
        <w:rPr>
          <w:color w:val="2D2D2D"/>
          <w:w w:val="105"/>
          <w:sz w:val="22"/>
        </w:rPr>
        <w:t>No aerial or antenna</w:t>
      </w:r>
      <w:r>
        <w:rPr>
          <w:color w:val="2D2D2D"/>
          <w:w w:val="105"/>
          <w:sz w:val="22"/>
        </w:rPr>
        <w:t> of any kind</w:t>
      </w:r>
      <w:r>
        <w:rPr>
          <w:color w:val="2D2D2D"/>
          <w:w w:val="105"/>
          <w:sz w:val="22"/>
        </w:rPr>
        <w:t> shall be erected</w:t>
      </w:r>
      <w:r>
        <w:rPr>
          <w:color w:val="2D2D2D"/>
          <w:spacing w:val="25"/>
          <w:w w:val="105"/>
          <w:sz w:val="22"/>
        </w:rPr>
        <w:t> </w:t>
      </w:r>
      <w:r>
        <w:rPr>
          <w:color w:val="2D2D2D"/>
          <w:w w:val="105"/>
          <w:sz w:val="22"/>
        </w:rPr>
        <w:t>on the</w:t>
      </w:r>
      <w:r>
        <w:rPr>
          <w:color w:val="2D2D2D"/>
          <w:spacing w:val="-1"/>
          <w:w w:val="105"/>
          <w:sz w:val="22"/>
        </w:rPr>
        <w:t> </w:t>
      </w:r>
      <w:r>
        <w:rPr>
          <w:color w:val="2D2D2D"/>
          <w:w w:val="105"/>
          <w:sz w:val="22"/>
        </w:rPr>
        <w:t>roof or exterior walls of the Premises, the building in</w:t>
      </w:r>
      <w:r>
        <w:rPr>
          <w:color w:val="2D2D2D"/>
          <w:spacing w:val="-3"/>
          <w:w w:val="105"/>
          <w:sz w:val="22"/>
        </w:rPr>
        <w:t> </w:t>
      </w:r>
      <w:r>
        <w:rPr>
          <w:color w:val="2D2D2D"/>
          <w:w w:val="105"/>
          <w:sz w:val="22"/>
        </w:rPr>
        <w:t>which the Premises is located or</w:t>
      </w:r>
      <w:r>
        <w:rPr>
          <w:color w:val="2D2D2D"/>
          <w:spacing w:val="-2"/>
          <w:w w:val="105"/>
          <w:sz w:val="22"/>
        </w:rPr>
        <w:t> </w:t>
      </w:r>
      <w:r>
        <w:rPr>
          <w:color w:val="2D2D2D"/>
          <w:w w:val="105"/>
          <w:sz w:val="22"/>
        </w:rPr>
        <w:t>on</w:t>
      </w:r>
      <w:r>
        <w:rPr>
          <w:color w:val="2D2D2D"/>
          <w:spacing w:val="-2"/>
          <w:w w:val="105"/>
          <w:sz w:val="22"/>
        </w:rPr>
        <w:t> </w:t>
      </w:r>
      <w:r>
        <w:rPr>
          <w:color w:val="2D2D2D"/>
          <w:w w:val="105"/>
          <w:sz w:val="22"/>
        </w:rPr>
        <w:t>the grounds of</w:t>
      </w:r>
      <w:r>
        <w:rPr>
          <w:color w:val="2D2D2D"/>
          <w:spacing w:val="-6"/>
          <w:w w:val="105"/>
          <w:sz w:val="22"/>
        </w:rPr>
        <w:t> </w:t>
      </w:r>
      <w:r>
        <w:rPr>
          <w:color w:val="2D2D2D"/>
          <w:w w:val="105"/>
          <w:sz w:val="22"/>
        </w:rPr>
        <w:t>the</w:t>
      </w:r>
      <w:r>
        <w:rPr>
          <w:color w:val="2D2D2D"/>
          <w:spacing w:val="-7"/>
          <w:w w:val="105"/>
          <w:sz w:val="22"/>
        </w:rPr>
        <w:t> </w:t>
      </w:r>
      <w:r>
        <w:rPr>
          <w:color w:val="2D2D2D"/>
          <w:w w:val="105"/>
          <w:sz w:val="22"/>
        </w:rPr>
        <w:t>Shopping Center,.without,</w:t>
      </w:r>
      <w:r>
        <w:rPr>
          <w:color w:val="2D2D2D"/>
          <w:spacing w:val="-6"/>
          <w:w w:val="105"/>
          <w:sz w:val="22"/>
        </w:rPr>
        <w:t> </w:t>
      </w:r>
      <w:r>
        <w:rPr>
          <w:color w:val="2D2D2D"/>
          <w:w w:val="105"/>
          <w:sz w:val="22"/>
        </w:rPr>
        <w:t>in</w:t>
      </w:r>
      <w:r>
        <w:rPr>
          <w:color w:val="2D2D2D"/>
          <w:spacing w:val="-8"/>
          <w:w w:val="105"/>
          <w:sz w:val="22"/>
        </w:rPr>
        <w:t> </w:t>
      </w:r>
      <w:r>
        <w:rPr>
          <w:color w:val="2D2D2D"/>
          <w:w w:val="105"/>
          <w:sz w:val="22"/>
        </w:rPr>
        <w:t>each</w:t>
      </w:r>
      <w:r>
        <w:rPr>
          <w:color w:val="2D2D2D"/>
          <w:spacing w:val="-5"/>
          <w:w w:val="105"/>
          <w:sz w:val="22"/>
        </w:rPr>
        <w:t> </w:t>
      </w:r>
      <w:r>
        <w:rPr>
          <w:color w:val="2D2D2D"/>
          <w:w w:val="105"/>
          <w:sz w:val="22"/>
        </w:rPr>
        <w:t>instance, the</w:t>
      </w:r>
      <w:r>
        <w:rPr>
          <w:color w:val="2D2D2D"/>
          <w:spacing w:val="-7"/>
          <w:w w:val="105"/>
          <w:sz w:val="22"/>
        </w:rPr>
        <w:t> </w:t>
      </w:r>
      <w:r>
        <w:rPr>
          <w:color w:val="2D2D2D"/>
          <w:w w:val="105"/>
          <w:sz w:val="22"/>
        </w:rPr>
        <w:t>prior</w:t>
      </w:r>
      <w:r>
        <w:rPr>
          <w:color w:val="2D2D2D"/>
          <w:spacing w:val="-6"/>
          <w:w w:val="105"/>
          <w:sz w:val="22"/>
        </w:rPr>
        <w:t> </w:t>
      </w:r>
      <w:r>
        <w:rPr>
          <w:color w:val="2D2D2D"/>
          <w:w w:val="105"/>
          <w:sz w:val="22"/>
        </w:rPr>
        <w:t>written</w:t>
      </w:r>
      <w:r>
        <w:rPr>
          <w:color w:val="2D2D2D"/>
          <w:spacing w:val="-2"/>
          <w:w w:val="105"/>
          <w:sz w:val="22"/>
        </w:rPr>
        <w:t> </w:t>
      </w:r>
      <w:r>
        <w:rPr>
          <w:color w:val="2D2D2D"/>
          <w:w w:val="105"/>
          <w:sz w:val="22"/>
        </w:rPr>
        <w:t>consent of</w:t>
      </w:r>
      <w:r>
        <w:rPr>
          <w:color w:val="2D2D2D"/>
          <w:spacing w:val="-10"/>
          <w:w w:val="105"/>
          <w:sz w:val="22"/>
        </w:rPr>
        <w:t> </w:t>
      </w:r>
      <w:r>
        <w:rPr>
          <w:color w:val="2D2D2D"/>
          <w:w w:val="105"/>
          <w:sz w:val="22"/>
        </w:rPr>
        <w:t>the</w:t>
      </w:r>
      <w:r>
        <w:rPr>
          <w:color w:val="2D2D2D"/>
          <w:spacing w:val="-11"/>
          <w:w w:val="105"/>
          <w:sz w:val="22"/>
        </w:rPr>
        <w:t> </w:t>
      </w:r>
      <w:r>
        <w:rPr>
          <w:color w:val="2D2D2D"/>
          <w:w w:val="105"/>
          <w:sz w:val="22"/>
        </w:rPr>
        <w:t>Lessor. Any aerial or antenna so</w:t>
      </w:r>
      <w:r>
        <w:rPr>
          <w:color w:val="2D2D2D"/>
          <w:spacing w:val="-11"/>
          <w:w w:val="105"/>
          <w:sz w:val="22"/>
        </w:rPr>
        <w:t> </w:t>
      </w:r>
      <w:r>
        <w:rPr>
          <w:color w:val="2D2D2D"/>
          <w:w w:val="105"/>
          <w:sz w:val="22"/>
        </w:rPr>
        <w:t>installed without such written</w:t>
      </w:r>
      <w:r>
        <w:rPr>
          <w:color w:val="2D2D2D"/>
          <w:spacing w:val="-5"/>
          <w:w w:val="105"/>
          <w:sz w:val="22"/>
        </w:rPr>
        <w:t> </w:t>
      </w:r>
      <w:r>
        <w:rPr>
          <w:color w:val="2D2D2D"/>
          <w:w w:val="105"/>
          <w:sz w:val="22"/>
        </w:rPr>
        <w:t>consent shall</w:t>
      </w:r>
      <w:r>
        <w:rPr>
          <w:color w:val="2D2D2D"/>
          <w:spacing w:val="-1"/>
          <w:w w:val="105"/>
          <w:sz w:val="22"/>
        </w:rPr>
        <w:t> </w:t>
      </w:r>
      <w:r>
        <w:rPr>
          <w:color w:val="2D2D2D"/>
          <w:w w:val="105"/>
          <w:sz w:val="22"/>
        </w:rPr>
        <w:t>be</w:t>
      </w:r>
      <w:r>
        <w:rPr>
          <w:color w:val="2D2D2D"/>
          <w:spacing w:val="-7"/>
          <w:w w:val="105"/>
          <w:sz w:val="22"/>
        </w:rPr>
        <w:t> </w:t>
      </w:r>
      <w:r>
        <w:rPr>
          <w:color w:val="2D2D2D"/>
          <w:w w:val="105"/>
          <w:sz w:val="22"/>
        </w:rPr>
        <w:t>subject to</w:t>
      </w:r>
      <w:r>
        <w:rPr>
          <w:color w:val="2D2D2D"/>
          <w:spacing w:val="-1"/>
          <w:w w:val="105"/>
          <w:sz w:val="22"/>
        </w:rPr>
        <w:t> </w:t>
      </w:r>
      <w:r>
        <w:rPr>
          <w:color w:val="2D2D2D"/>
          <w:w w:val="105"/>
          <w:sz w:val="22"/>
        </w:rPr>
        <w:t>removal by</w:t>
      </w:r>
      <w:r>
        <w:rPr>
          <w:color w:val="2D2D2D"/>
          <w:spacing w:val="-7"/>
          <w:w w:val="105"/>
          <w:sz w:val="22"/>
        </w:rPr>
        <w:t> </w:t>
      </w:r>
      <w:r>
        <w:rPr>
          <w:color w:val="2D2D2D"/>
          <w:w w:val="105"/>
          <w:sz w:val="22"/>
        </w:rPr>
        <w:t>the Lessor without notice at any time.</w:t>
      </w:r>
    </w:p>
    <w:p>
      <w:pPr>
        <w:pStyle w:val="BodyText"/>
        <w:spacing w:before="10"/>
      </w:pPr>
    </w:p>
    <w:p>
      <w:pPr>
        <w:spacing w:line="254" w:lineRule="auto" w:before="0"/>
        <w:ind w:left="1357" w:right="1174" w:hanging="9"/>
        <w:jc w:val="both"/>
        <w:rPr>
          <w:sz w:val="22"/>
        </w:rPr>
      </w:pPr>
      <w:r>
        <w:rPr>
          <w:color w:val="2D2D2D"/>
          <w:w w:val="105"/>
          <w:sz w:val="22"/>
        </w:rPr>
        <w:t>No loud speakers, televisions,</w:t>
      </w:r>
      <w:r>
        <w:rPr>
          <w:color w:val="2D2D2D"/>
          <w:w w:val="105"/>
          <w:sz w:val="22"/>
        </w:rPr>
        <w:t> phonographs,</w:t>
      </w:r>
      <w:r>
        <w:rPr>
          <w:color w:val="2D2D2D"/>
          <w:w w:val="105"/>
          <w:sz w:val="22"/>
        </w:rPr>
        <w:t> radios, or</w:t>
      </w:r>
      <w:r>
        <w:rPr>
          <w:color w:val="2D2D2D"/>
          <w:spacing w:val="-6"/>
          <w:w w:val="105"/>
          <w:sz w:val="22"/>
        </w:rPr>
        <w:t> </w:t>
      </w:r>
      <w:r>
        <w:rPr>
          <w:color w:val="2D2D2D"/>
          <w:w w:val="105"/>
          <w:sz w:val="22"/>
        </w:rPr>
        <w:t>other devices shall be</w:t>
      </w:r>
      <w:r>
        <w:rPr>
          <w:color w:val="2D2D2D"/>
          <w:spacing w:val="-9"/>
          <w:w w:val="105"/>
          <w:sz w:val="22"/>
        </w:rPr>
        <w:t> </w:t>
      </w:r>
      <w:r>
        <w:rPr>
          <w:color w:val="2D2D2D"/>
          <w:w w:val="105"/>
          <w:sz w:val="22"/>
        </w:rPr>
        <w:t>used in</w:t>
      </w:r>
      <w:r>
        <w:rPr>
          <w:color w:val="2D2D2D"/>
          <w:spacing w:val="-4"/>
          <w:w w:val="105"/>
          <w:sz w:val="22"/>
        </w:rPr>
        <w:t> </w:t>
      </w:r>
      <w:r>
        <w:rPr>
          <w:color w:val="2D2D2D"/>
          <w:w w:val="105"/>
          <w:sz w:val="22"/>
        </w:rPr>
        <w:t>a</w:t>
      </w:r>
      <w:r>
        <w:rPr>
          <w:color w:val="2D2D2D"/>
          <w:spacing w:val="-5"/>
          <w:w w:val="105"/>
          <w:sz w:val="22"/>
        </w:rPr>
        <w:t> </w:t>
      </w:r>
      <w:r>
        <w:rPr>
          <w:color w:val="2D2D2D"/>
          <w:w w:val="105"/>
          <w:sz w:val="22"/>
        </w:rPr>
        <w:t>manner so as</w:t>
      </w:r>
      <w:r>
        <w:rPr>
          <w:color w:val="2D2D2D"/>
          <w:spacing w:val="-5"/>
          <w:w w:val="105"/>
          <w:sz w:val="22"/>
        </w:rPr>
        <w:t> </w:t>
      </w:r>
      <w:r>
        <w:rPr>
          <w:color w:val="2D2D2D"/>
          <w:w w:val="105"/>
          <w:sz w:val="22"/>
        </w:rPr>
        <w:t>to</w:t>
      </w:r>
      <w:r>
        <w:rPr>
          <w:color w:val="2D2D2D"/>
          <w:spacing w:val="-1"/>
          <w:w w:val="105"/>
          <w:sz w:val="22"/>
        </w:rPr>
        <w:t> </w:t>
      </w:r>
      <w:r>
        <w:rPr>
          <w:color w:val="2D2D2D"/>
          <w:w w:val="105"/>
          <w:sz w:val="22"/>
        </w:rPr>
        <w:t>be</w:t>
      </w:r>
      <w:r>
        <w:rPr>
          <w:color w:val="2D2D2D"/>
          <w:spacing w:val="-7"/>
          <w:w w:val="105"/>
          <w:sz w:val="22"/>
        </w:rPr>
        <w:t> </w:t>
      </w:r>
      <w:r>
        <w:rPr>
          <w:color w:val="2D2D2D"/>
          <w:w w:val="105"/>
          <w:sz w:val="22"/>
        </w:rPr>
        <w:t>heard or</w:t>
      </w:r>
      <w:r>
        <w:rPr>
          <w:color w:val="2D2D2D"/>
          <w:spacing w:val="-4"/>
          <w:w w:val="105"/>
          <w:sz w:val="22"/>
        </w:rPr>
        <w:t> </w:t>
      </w:r>
      <w:r>
        <w:rPr>
          <w:color w:val="2D2D2D"/>
          <w:w w:val="105"/>
          <w:sz w:val="22"/>
        </w:rPr>
        <w:t>seen outside of</w:t>
      </w:r>
      <w:r>
        <w:rPr>
          <w:color w:val="2D2D2D"/>
          <w:spacing w:val="-1"/>
          <w:w w:val="105"/>
          <w:sz w:val="22"/>
        </w:rPr>
        <w:t> </w:t>
      </w:r>
      <w:r>
        <w:rPr>
          <w:color w:val="2D2D2D"/>
          <w:w w:val="105"/>
          <w:sz w:val="22"/>
        </w:rPr>
        <w:t>the</w:t>
      </w:r>
      <w:r>
        <w:rPr>
          <w:color w:val="2D2D2D"/>
          <w:spacing w:val="-2"/>
          <w:w w:val="105"/>
          <w:sz w:val="22"/>
        </w:rPr>
        <w:t> </w:t>
      </w:r>
      <w:r>
        <w:rPr>
          <w:color w:val="2D2D2D"/>
          <w:w w:val="105"/>
          <w:sz w:val="22"/>
        </w:rPr>
        <w:t>Premises without the</w:t>
      </w:r>
      <w:r>
        <w:rPr>
          <w:color w:val="2D2D2D"/>
          <w:spacing w:val="-3"/>
          <w:w w:val="105"/>
          <w:sz w:val="22"/>
        </w:rPr>
        <w:t> </w:t>
      </w:r>
      <w:r>
        <w:rPr>
          <w:color w:val="2D2D2D"/>
          <w:w w:val="105"/>
          <w:sz w:val="22"/>
        </w:rPr>
        <w:t>prior written consent of</w:t>
      </w:r>
      <w:r>
        <w:rPr>
          <w:color w:val="2D2D2D"/>
          <w:spacing w:val="-3"/>
          <w:w w:val="105"/>
          <w:sz w:val="22"/>
        </w:rPr>
        <w:t> </w:t>
      </w:r>
      <w:r>
        <w:rPr>
          <w:color w:val="2D2D2D"/>
          <w:w w:val="105"/>
          <w:sz w:val="22"/>
        </w:rPr>
        <w:t>Lessor.</w:t>
      </w:r>
    </w:p>
    <w:p>
      <w:pPr>
        <w:pStyle w:val="BodyText"/>
        <w:spacing w:before="2"/>
      </w:pPr>
    </w:p>
    <w:p>
      <w:pPr>
        <w:spacing w:line="249" w:lineRule="auto" w:before="0"/>
        <w:ind w:left="1356" w:right="1173" w:firstLine="3"/>
        <w:jc w:val="both"/>
        <w:rPr>
          <w:sz w:val="22"/>
        </w:rPr>
      </w:pPr>
      <w:r>
        <w:rPr>
          <w:color w:val="2D2D2D"/>
          <w:w w:val="105"/>
          <w:sz w:val="21"/>
        </w:rPr>
        <w:t>If</w:t>
      </w:r>
      <w:r>
        <w:rPr>
          <w:color w:val="2D2D2D"/>
          <w:w w:val="105"/>
          <w:sz w:val="21"/>
        </w:rPr>
        <w:t> </w:t>
      </w:r>
      <w:r>
        <w:rPr>
          <w:color w:val="2D2D2D"/>
          <w:w w:val="105"/>
          <w:sz w:val="22"/>
        </w:rPr>
        <w:t>the Premises</w:t>
      </w:r>
      <w:r>
        <w:rPr>
          <w:color w:val="2D2D2D"/>
          <w:w w:val="105"/>
          <w:sz w:val="22"/>
        </w:rPr>
        <w:t> are equipped</w:t>
      </w:r>
      <w:r>
        <w:rPr>
          <w:color w:val="2D2D2D"/>
          <w:w w:val="105"/>
          <w:sz w:val="22"/>
        </w:rPr>
        <w:t> with</w:t>
      </w:r>
      <w:r>
        <w:rPr>
          <w:color w:val="2D2D2D"/>
          <w:w w:val="105"/>
          <w:sz w:val="22"/>
        </w:rPr>
        <w:t> heating</w:t>
      </w:r>
      <w:r>
        <w:rPr>
          <w:color w:val="2D2D2D"/>
          <w:w w:val="105"/>
          <w:sz w:val="22"/>
        </w:rPr>
        <w:t> facilities</w:t>
      </w:r>
      <w:r>
        <w:rPr>
          <w:color w:val="2D2D2D"/>
          <w:w w:val="105"/>
          <w:sz w:val="22"/>
        </w:rPr>
        <w:t> separate</w:t>
      </w:r>
      <w:r>
        <w:rPr>
          <w:color w:val="2D2D2D"/>
          <w:w w:val="105"/>
          <w:sz w:val="22"/>
        </w:rPr>
        <w:t> from those</w:t>
      </w:r>
      <w:r>
        <w:rPr>
          <w:color w:val="2D2D2D"/>
          <w:w w:val="105"/>
          <w:sz w:val="22"/>
        </w:rPr>
        <w:t> in the remainder</w:t>
      </w:r>
      <w:r>
        <w:rPr>
          <w:color w:val="2D2D2D"/>
          <w:w w:val="105"/>
          <w:sz w:val="22"/>
        </w:rPr>
        <w:t> of the Shopping</w:t>
      </w:r>
      <w:r>
        <w:rPr>
          <w:color w:val="2D2D2D"/>
          <w:w w:val="105"/>
          <w:sz w:val="22"/>
        </w:rPr>
        <w:t> Center, Lessee,</w:t>
      </w:r>
      <w:r>
        <w:rPr>
          <w:color w:val="2D2D2D"/>
          <w:w w:val="105"/>
          <w:sz w:val="22"/>
        </w:rPr>
        <w:t> during winter months shall keep the Premises heated at a temperature sufficient to</w:t>
      </w:r>
      <w:r>
        <w:rPr>
          <w:color w:val="2D2D2D"/>
          <w:spacing w:val="-1"/>
          <w:w w:val="105"/>
          <w:sz w:val="22"/>
        </w:rPr>
        <w:t> </w:t>
      </w:r>
      <w:r>
        <w:rPr>
          <w:color w:val="2D2D2D"/>
          <w:w w:val="105"/>
          <w:sz w:val="22"/>
        </w:rPr>
        <w:t>prevent freezing of water in</w:t>
      </w:r>
      <w:r>
        <w:rPr>
          <w:color w:val="2D2D2D"/>
          <w:spacing w:val="-5"/>
          <w:w w:val="105"/>
          <w:sz w:val="22"/>
        </w:rPr>
        <w:t> </w:t>
      </w:r>
      <w:r>
        <w:rPr>
          <w:color w:val="2D2D2D"/>
          <w:w w:val="105"/>
          <w:sz w:val="22"/>
        </w:rPr>
        <w:t>pipes and fixtures located within the</w:t>
      </w:r>
      <w:r>
        <w:rPr>
          <w:color w:val="2D2D2D"/>
          <w:spacing w:val="-3"/>
          <w:w w:val="105"/>
          <w:sz w:val="22"/>
        </w:rPr>
        <w:t> </w:t>
      </w:r>
      <w:r>
        <w:rPr>
          <w:color w:val="2D2D2D"/>
          <w:w w:val="105"/>
          <w:sz w:val="22"/>
        </w:rPr>
        <w:t>Premises.</w:t>
      </w:r>
    </w:p>
    <w:p>
      <w:pPr>
        <w:pStyle w:val="BodyText"/>
        <w:spacing w:before="1"/>
        <w:rPr>
          <w:sz w:val="24"/>
        </w:rPr>
      </w:pPr>
    </w:p>
    <w:p>
      <w:pPr>
        <w:spacing w:line="256" w:lineRule="auto" w:before="1"/>
        <w:ind w:left="1362" w:right="1164" w:hanging="5"/>
        <w:jc w:val="both"/>
        <w:rPr>
          <w:sz w:val="22"/>
        </w:rPr>
      </w:pPr>
      <w:r>
        <w:rPr>
          <w:color w:val="2D2D2D"/>
          <w:w w:val="105"/>
          <w:sz w:val="22"/>
        </w:rPr>
        <w:t>The</w:t>
      </w:r>
      <w:r>
        <w:rPr>
          <w:color w:val="2D2D2D"/>
          <w:spacing w:val="-10"/>
          <w:w w:val="105"/>
          <w:sz w:val="22"/>
        </w:rPr>
        <w:t> </w:t>
      </w:r>
      <w:r>
        <w:rPr>
          <w:color w:val="2D2D2D"/>
          <w:w w:val="105"/>
          <w:sz w:val="22"/>
        </w:rPr>
        <w:t>exterior</w:t>
      </w:r>
      <w:r>
        <w:rPr>
          <w:color w:val="2D2D2D"/>
          <w:spacing w:val="-2"/>
          <w:w w:val="105"/>
          <w:sz w:val="22"/>
        </w:rPr>
        <w:t> </w:t>
      </w:r>
      <w:r>
        <w:rPr>
          <w:color w:val="2D2D2D"/>
          <w:w w:val="105"/>
          <w:sz w:val="22"/>
        </w:rPr>
        <w:t>areas</w:t>
      </w:r>
      <w:r>
        <w:rPr>
          <w:color w:val="2D2D2D"/>
          <w:spacing w:val="-13"/>
          <w:w w:val="105"/>
          <w:sz w:val="22"/>
        </w:rPr>
        <w:t> </w:t>
      </w:r>
      <w:r>
        <w:rPr>
          <w:color w:val="2D2D2D"/>
          <w:w w:val="105"/>
          <w:sz w:val="22"/>
        </w:rPr>
        <w:t>immediately adjoining</w:t>
      </w:r>
      <w:r>
        <w:rPr>
          <w:color w:val="2D2D2D"/>
          <w:spacing w:val="-2"/>
          <w:w w:val="105"/>
          <w:sz w:val="22"/>
        </w:rPr>
        <w:t> </w:t>
      </w:r>
      <w:r>
        <w:rPr>
          <w:color w:val="2D2D2D"/>
          <w:w w:val="105"/>
          <w:sz w:val="22"/>
        </w:rPr>
        <w:t>the</w:t>
      </w:r>
      <w:r>
        <w:rPr>
          <w:color w:val="2D2D2D"/>
          <w:spacing w:val="-15"/>
          <w:w w:val="105"/>
          <w:sz w:val="22"/>
        </w:rPr>
        <w:t> </w:t>
      </w:r>
      <w:r>
        <w:rPr>
          <w:color w:val="2D2D2D"/>
          <w:w w:val="105"/>
          <w:sz w:val="22"/>
        </w:rPr>
        <w:t>Premises</w:t>
      </w:r>
      <w:r>
        <w:rPr>
          <w:color w:val="2D2D2D"/>
          <w:spacing w:val="-5"/>
          <w:w w:val="105"/>
          <w:sz w:val="22"/>
        </w:rPr>
        <w:t> </w:t>
      </w:r>
      <w:r>
        <w:rPr>
          <w:color w:val="2D2D2D"/>
          <w:w w:val="105"/>
          <w:sz w:val="22"/>
        </w:rPr>
        <w:t>shall</w:t>
      </w:r>
      <w:r>
        <w:rPr>
          <w:color w:val="2D2D2D"/>
          <w:spacing w:val="-9"/>
          <w:w w:val="105"/>
          <w:sz w:val="22"/>
        </w:rPr>
        <w:t> </w:t>
      </w:r>
      <w:r>
        <w:rPr>
          <w:color w:val="2D2D2D"/>
          <w:w w:val="105"/>
          <w:sz w:val="22"/>
        </w:rPr>
        <w:t>be</w:t>
      </w:r>
      <w:r>
        <w:rPr>
          <w:color w:val="2D2D2D"/>
          <w:spacing w:val="-7"/>
          <w:w w:val="105"/>
          <w:sz w:val="22"/>
        </w:rPr>
        <w:t> </w:t>
      </w:r>
      <w:r>
        <w:rPr>
          <w:color w:val="2D2D2D"/>
          <w:w w:val="105"/>
          <w:sz w:val="22"/>
        </w:rPr>
        <w:t>kept</w:t>
      </w:r>
      <w:r>
        <w:rPr>
          <w:color w:val="2D2D2D"/>
          <w:spacing w:val="-8"/>
          <w:w w:val="105"/>
          <w:sz w:val="22"/>
        </w:rPr>
        <w:t> </w:t>
      </w:r>
      <w:r>
        <w:rPr>
          <w:color w:val="2D2D2D"/>
          <w:w w:val="105"/>
          <w:sz w:val="22"/>
        </w:rPr>
        <w:t>clean</w:t>
      </w:r>
      <w:r>
        <w:rPr>
          <w:color w:val="2D2D2D"/>
          <w:spacing w:val="-8"/>
          <w:w w:val="105"/>
          <w:sz w:val="22"/>
        </w:rPr>
        <w:t> </w:t>
      </w:r>
      <w:r>
        <w:rPr>
          <w:color w:val="2D2D2D"/>
          <w:w w:val="105"/>
          <w:sz w:val="22"/>
        </w:rPr>
        <w:t>and</w:t>
      </w:r>
      <w:r>
        <w:rPr>
          <w:color w:val="2D2D2D"/>
          <w:spacing w:val="-8"/>
          <w:w w:val="105"/>
          <w:sz w:val="22"/>
        </w:rPr>
        <w:t> </w:t>
      </w:r>
      <w:r>
        <w:rPr>
          <w:color w:val="2D2D2D"/>
          <w:w w:val="105"/>
          <w:sz w:val="22"/>
        </w:rPr>
        <w:t>free</w:t>
      </w:r>
      <w:r>
        <w:rPr>
          <w:color w:val="2D2D2D"/>
          <w:spacing w:val="-12"/>
          <w:w w:val="105"/>
          <w:sz w:val="22"/>
        </w:rPr>
        <w:t> </w:t>
      </w:r>
      <w:r>
        <w:rPr>
          <w:color w:val="2D2D2D"/>
          <w:w w:val="105"/>
          <w:sz w:val="22"/>
        </w:rPr>
        <w:t>from</w:t>
      </w:r>
      <w:r>
        <w:rPr>
          <w:color w:val="2D2D2D"/>
          <w:spacing w:val="-8"/>
          <w:w w:val="105"/>
          <w:sz w:val="22"/>
        </w:rPr>
        <w:t> </w:t>
      </w:r>
      <w:r>
        <w:rPr>
          <w:color w:val="2D2D2D"/>
          <w:w w:val="105"/>
          <w:sz w:val="22"/>
        </w:rPr>
        <w:t>snow,</w:t>
      </w:r>
      <w:r>
        <w:rPr>
          <w:color w:val="2D2D2D"/>
          <w:spacing w:val="-5"/>
          <w:w w:val="105"/>
          <w:sz w:val="22"/>
        </w:rPr>
        <w:t> </w:t>
      </w:r>
      <w:r>
        <w:rPr>
          <w:color w:val="2D2D2D"/>
          <w:w w:val="105"/>
          <w:sz w:val="22"/>
        </w:rPr>
        <w:t>ice, dirt,</w:t>
      </w:r>
      <w:r>
        <w:rPr>
          <w:color w:val="2D2D2D"/>
          <w:spacing w:val="-2"/>
          <w:w w:val="105"/>
          <w:sz w:val="22"/>
        </w:rPr>
        <w:t> </w:t>
      </w:r>
      <w:r>
        <w:rPr>
          <w:color w:val="2D2D2D"/>
          <w:w w:val="105"/>
          <w:sz w:val="22"/>
        </w:rPr>
        <w:t>trash, refuse</w:t>
      </w:r>
      <w:r>
        <w:rPr>
          <w:color w:val="2D2D2D"/>
          <w:spacing w:val="-6"/>
          <w:w w:val="105"/>
          <w:sz w:val="22"/>
        </w:rPr>
        <w:t> </w:t>
      </w:r>
      <w:r>
        <w:rPr>
          <w:color w:val="2D2D2D"/>
          <w:w w:val="105"/>
          <w:sz w:val="22"/>
        </w:rPr>
        <w:t>and</w:t>
      </w:r>
      <w:r>
        <w:rPr>
          <w:color w:val="2D2D2D"/>
          <w:spacing w:val="-4"/>
          <w:w w:val="105"/>
          <w:sz w:val="22"/>
        </w:rPr>
        <w:t> </w:t>
      </w:r>
      <w:r>
        <w:rPr>
          <w:color w:val="2D2D2D"/>
          <w:w w:val="105"/>
          <w:sz w:val="22"/>
        </w:rPr>
        <w:t>rubbish by</w:t>
      </w:r>
      <w:r>
        <w:rPr>
          <w:color w:val="2D2D2D"/>
          <w:spacing w:val="-12"/>
          <w:w w:val="105"/>
          <w:sz w:val="22"/>
        </w:rPr>
        <w:t> </w:t>
      </w:r>
      <w:r>
        <w:rPr>
          <w:color w:val="2D2D2D"/>
          <w:w w:val="105"/>
          <w:sz w:val="22"/>
        </w:rPr>
        <w:t>Lessee</w:t>
      </w:r>
      <w:r>
        <w:rPr>
          <w:color w:val="2D2D2D"/>
          <w:spacing w:val="-2"/>
          <w:w w:val="105"/>
          <w:sz w:val="22"/>
        </w:rPr>
        <w:t> </w:t>
      </w:r>
      <w:r>
        <w:rPr>
          <w:color w:val="2D2D2D"/>
          <w:w w:val="105"/>
          <w:sz w:val="22"/>
        </w:rPr>
        <w:t>to</w:t>
      </w:r>
      <w:r>
        <w:rPr>
          <w:color w:val="2D2D2D"/>
          <w:spacing w:val="-5"/>
          <w:w w:val="105"/>
          <w:sz w:val="22"/>
        </w:rPr>
        <w:t> </w:t>
      </w:r>
      <w:r>
        <w:rPr>
          <w:color w:val="2D2D2D"/>
          <w:w w:val="105"/>
          <w:sz w:val="22"/>
        </w:rPr>
        <w:t>the</w:t>
      </w:r>
      <w:r>
        <w:rPr>
          <w:color w:val="2D2D2D"/>
          <w:spacing w:val="-5"/>
          <w:w w:val="105"/>
          <w:sz w:val="22"/>
        </w:rPr>
        <w:t> </w:t>
      </w:r>
      <w:r>
        <w:rPr>
          <w:color w:val="2D2D2D"/>
          <w:w w:val="105"/>
          <w:sz w:val="22"/>
        </w:rPr>
        <w:t>satisfaction of</w:t>
      </w:r>
      <w:r>
        <w:rPr>
          <w:color w:val="2D2D2D"/>
          <w:spacing w:val="-8"/>
          <w:w w:val="105"/>
          <w:sz w:val="22"/>
        </w:rPr>
        <w:t> </w:t>
      </w:r>
      <w:r>
        <w:rPr>
          <w:color w:val="2D2D2D"/>
          <w:w w:val="105"/>
          <w:sz w:val="22"/>
        </w:rPr>
        <w:t>Lessor, and</w:t>
      </w:r>
      <w:r>
        <w:rPr>
          <w:color w:val="2D2D2D"/>
          <w:spacing w:val="-5"/>
          <w:w w:val="105"/>
          <w:sz w:val="22"/>
        </w:rPr>
        <w:t> </w:t>
      </w:r>
      <w:r>
        <w:rPr>
          <w:color w:val="2D2D2D"/>
          <w:w w:val="105"/>
          <w:sz w:val="22"/>
        </w:rPr>
        <w:t>Lessee</w:t>
      </w:r>
      <w:r>
        <w:rPr>
          <w:color w:val="2D2D2D"/>
          <w:spacing w:val="-6"/>
          <w:w w:val="105"/>
          <w:sz w:val="22"/>
        </w:rPr>
        <w:t> </w:t>
      </w:r>
      <w:r>
        <w:rPr>
          <w:color w:val="2D2D2D"/>
          <w:w w:val="105"/>
          <w:sz w:val="22"/>
        </w:rPr>
        <w:t>shall</w:t>
      </w:r>
      <w:r>
        <w:rPr>
          <w:color w:val="2D2D2D"/>
          <w:spacing w:val="-2"/>
          <w:w w:val="105"/>
          <w:sz w:val="22"/>
        </w:rPr>
        <w:t> </w:t>
      </w:r>
      <w:r>
        <w:rPr>
          <w:color w:val="2D2D2D"/>
          <w:w w:val="105"/>
          <w:sz w:val="22"/>
        </w:rPr>
        <w:t>not</w:t>
      </w:r>
      <w:r>
        <w:rPr>
          <w:color w:val="2D2D2D"/>
          <w:spacing w:val="-9"/>
          <w:w w:val="105"/>
          <w:sz w:val="22"/>
        </w:rPr>
        <w:t> </w:t>
      </w:r>
      <w:r>
        <w:rPr>
          <w:color w:val="2D2D2D"/>
          <w:w w:val="105"/>
          <w:sz w:val="22"/>
        </w:rPr>
        <w:t>place</w:t>
      </w:r>
      <w:r>
        <w:rPr>
          <w:color w:val="2D2D2D"/>
          <w:spacing w:val="-8"/>
          <w:w w:val="105"/>
          <w:sz w:val="22"/>
        </w:rPr>
        <w:t> </w:t>
      </w:r>
      <w:r>
        <w:rPr>
          <w:color w:val="2D2D2D"/>
          <w:w w:val="105"/>
          <w:sz w:val="22"/>
        </w:rPr>
        <w:t>or permit any obstruction or merchandise in such areas.</w:t>
      </w:r>
    </w:p>
    <w:p>
      <w:pPr>
        <w:pStyle w:val="BodyText"/>
        <w:spacing w:before="4"/>
      </w:pPr>
    </w:p>
    <w:p>
      <w:pPr>
        <w:spacing w:line="254" w:lineRule="auto" w:before="0"/>
        <w:ind w:left="1375" w:right="1146" w:hanging="3"/>
        <w:jc w:val="both"/>
        <w:rPr>
          <w:sz w:val="22"/>
        </w:rPr>
      </w:pPr>
      <w:r>
        <w:rPr>
          <w:color w:val="2D2D2D"/>
          <w:w w:val="105"/>
          <w:sz w:val="22"/>
        </w:rPr>
        <w:t>The plumbing facilities within the</w:t>
      </w:r>
      <w:r>
        <w:rPr>
          <w:color w:val="2D2D2D"/>
          <w:spacing w:val="-1"/>
          <w:w w:val="105"/>
          <w:sz w:val="22"/>
        </w:rPr>
        <w:t> </w:t>
      </w:r>
      <w:r>
        <w:rPr>
          <w:color w:val="2D2D2D"/>
          <w:w w:val="105"/>
          <w:sz w:val="22"/>
        </w:rPr>
        <w:t>Premises shall not be used for any</w:t>
      </w:r>
      <w:r>
        <w:rPr>
          <w:color w:val="2D2D2D"/>
          <w:spacing w:val="-3"/>
          <w:w w:val="105"/>
          <w:sz w:val="22"/>
        </w:rPr>
        <w:t> </w:t>
      </w:r>
      <w:r>
        <w:rPr>
          <w:color w:val="2D2D2D"/>
          <w:w w:val="105"/>
          <w:sz w:val="22"/>
        </w:rPr>
        <w:t>other purpose than that for which they are designed,</w:t>
      </w:r>
      <w:r>
        <w:rPr>
          <w:color w:val="2D2D2D"/>
          <w:w w:val="105"/>
          <w:sz w:val="22"/>
        </w:rPr>
        <w:t> and</w:t>
      </w:r>
      <w:r>
        <w:rPr>
          <w:color w:val="2D2D2D"/>
          <w:w w:val="105"/>
          <w:sz w:val="22"/>
        </w:rPr>
        <w:t> no foreign</w:t>
      </w:r>
      <w:r>
        <w:rPr>
          <w:color w:val="2D2D2D"/>
          <w:w w:val="105"/>
          <w:sz w:val="22"/>
        </w:rPr>
        <w:t> substance</w:t>
      </w:r>
      <w:r>
        <w:rPr>
          <w:color w:val="2D2D2D"/>
          <w:w w:val="105"/>
          <w:sz w:val="22"/>
        </w:rPr>
        <w:t> of any kind</w:t>
      </w:r>
      <w:r>
        <w:rPr>
          <w:color w:val="2D2D2D"/>
          <w:w w:val="105"/>
          <w:sz w:val="22"/>
        </w:rPr>
        <w:t> shall be thrown therein,</w:t>
      </w:r>
      <w:r>
        <w:rPr>
          <w:color w:val="2D2D2D"/>
          <w:w w:val="105"/>
          <w:sz w:val="22"/>
        </w:rPr>
        <w:t> and the expense of</w:t>
      </w:r>
      <w:r>
        <w:rPr>
          <w:color w:val="2D2D2D"/>
          <w:spacing w:val="-7"/>
          <w:w w:val="105"/>
          <w:sz w:val="22"/>
        </w:rPr>
        <w:t> </w:t>
      </w:r>
      <w:r>
        <w:rPr>
          <w:color w:val="2D2D2D"/>
          <w:w w:val="105"/>
          <w:sz w:val="22"/>
        </w:rPr>
        <w:t>any</w:t>
      </w:r>
      <w:r>
        <w:rPr>
          <w:color w:val="2D2D2D"/>
          <w:spacing w:val="-12"/>
          <w:w w:val="105"/>
          <w:sz w:val="22"/>
        </w:rPr>
        <w:t> </w:t>
      </w:r>
      <w:r>
        <w:rPr>
          <w:color w:val="2D2D2D"/>
          <w:w w:val="105"/>
          <w:sz w:val="22"/>
        </w:rPr>
        <w:t>breakage, stoppage, or</w:t>
      </w:r>
      <w:r>
        <w:rPr>
          <w:color w:val="2D2D2D"/>
          <w:spacing w:val="-14"/>
          <w:w w:val="105"/>
          <w:sz w:val="22"/>
        </w:rPr>
        <w:t> </w:t>
      </w:r>
      <w:r>
        <w:rPr>
          <w:color w:val="2D2D2D"/>
          <w:w w:val="105"/>
          <w:sz w:val="22"/>
        </w:rPr>
        <w:t>damage</w:t>
      </w:r>
      <w:r>
        <w:rPr>
          <w:color w:val="2D2D2D"/>
          <w:spacing w:val="-3"/>
          <w:w w:val="105"/>
          <w:sz w:val="22"/>
        </w:rPr>
        <w:t> </w:t>
      </w:r>
      <w:r>
        <w:rPr>
          <w:color w:val="2D2D2D"/>
          <w:w w:val="105"/>
          <w:sz w:val="22"/>
        </w:rPr>
        <w:t>resulting from</w:t>
      </w:r>
      <w:r>
        <w:rPr>
          <w:color w:val="2D2D2D"/>
          <w:spacing w:val="-5"/>
          <w:w w:val="105"/>
          <w:sz w:val="22"/>
        </w:rPr>
        <w:t> </w:t>
      </w:r>
      <w:r>
        <w:rPr>
          <w:color w:val="2D2D2D"/>
          <w:w w:val="105"/>
          <w:sz w:val="22"/>
        </w:rPr>
        <w:t>a</w:t>
      </w:r>
      <w:r>
        <w:rPr>
          <w:color w:val="2D2D2D"/>
          <w:spacing w:val="-3"/>
          <w:w w:val="105"/>
          <w:sz w:val="22"/>
        </w:rPr>
        <w:t> </w:t>
      </w:r>
      <w:r>
        <w:rPr>
          <w:color w:val="2D2D2D"/>
          <w:w w:val="105"/>
          <w:sz w:val="22"/>
        </w:rPr>
        <w:t>violation of</w:t>
      </w:r>
      <w:r>
        <w:rPr>
          <w:color w:val="2D2D2D"/>
          <w:spacing w:val="-10"/>
          <w:w w:val="105"/>
          <w:sz w:val="22"/>
        </w:rPr>
        <w:t> </w:t>
      </w:r>
      <w:r>
        <w:rPr>
          <w:color w:val="2D2D2D"/>
          <w:w w:val="105"/>
          <w:sz w:val="22"/>
        </w:rPr>
        <w:t>this</w:t>
      </w:r>
      <w:r>
        <w:rPr>
          <w:color w:val="2D2D2D"/>
          <w:spacing w:val="-8"/>
          <w:w w:val="105"/>
          <w:sz w:val="22"/>
        </w:rPr>
        <w:t> </w:t>
      </w:r>
      <w:r>
        <w:rPr>
          <w:color w:val="2D2D2D"/>
          <w:w w:val="105"/>
          <w:sz w:val="22"/>
        </w:rPr>
        <w:t>provision shall be borne by Lessee.</w:t>
      </w:r>
    </w:p>
    <w:p>
      <w:pPr>
        <w:pStyle w:val="BodyText"/>
        <w:spacing w:before="10"/>
        <w:rPr>
          <w:sz w:val="22"/>
        </w:rPr>
      </w:pPr>
    </w:p>
    <w:p>
      <w:pPr>
        <w:tabs>
          <w:tab w:pos="10079" w:val="left" w:leader="none"/>
        </w:tabs>
        <w:spacing w:before="0"/>
        <w:ind w:left="1379" w:right="0" w:firstLine="0"/>
        <w:jc w:val="both"/>
        <w:rPr>
          <w:sz w:val="22"/>
        </w:rPr>
      </w:pPr>
      <w:r>
        <w:rPr>
          <w:color w:val="2D2D2D"/>
          <w:w w:val="105"/>
          <w:position w:val="1"/>
          <w:sz w:val="22"/>
        </w:rPr>
        <w:t>Lessee</w:t>
      </w:r>
      <w:r>
        <w:rPr>
          <w:color w:val="2D2D2D"/>
          <w:spacing w:val="1"/>
          <w:w w:val="105"/>
          <w:position w:val="1"/>
          <w:sz w:val="22"/>
        </w:rPr>
        <w:t> </w:t>
      </w:r>
      <w:r>
        <w:rPr>
          <w:color w:val="2D2D2D"/>
          <w:w w:val="105"/>
          <w:position w:val="1"/>
          <w:sz w:val="22"/>
        </w:rPr>
        <w:t>shall</w:t>
      </w:r>
      <w:r>
        <w:rPr>
          <w:color w:val="2D2D2D"/>
          <w:spacing w:val="6"/>
          <w:w w:val="105"/>
          <w:position w:val="1"/>
          <w:sz w:val="22"/>
        </w:rPr>
        <w:t> </w:t>
      </w:r>
      <w:r>
        <w:rPr>
          <w:color w:val="2D2D2D"/>
          <w:w w:val="105"/>
          <w:position w:val="1"/>
          <w:sz w:val="22"/>
        </w:rPr>
        <w:t>use, at</w:t>
      </w:r>
      <w:r>
        <w:rPr>
          <w:color w:val="2D2D2D"/>
          <w:spacing w:val="7"/>
          <w:w w:val="105"/>
          <w:position w:val="1"/>
          <w:sz w:val="22"/>
        </w:rPr>
        <w:t> </w:t>
      </w:r>
      <w:r>
        <w:rPr>
          <w:color w:val="2D2D2D"/>
          <w:w w:val="105"/>
          <w:position w:val="1"/>
          <w:sz w:val="22"/>
        </w:rPr>
        <w:t>Lessee's</w:t>
      </w:r>
      <w:r>
        <w:rPr>
          <w:color w:val="2D2D2D"/>
          <w:spacing w:val="6"/>
          <w:w w:val="105"/>
          <w:position w:val="1"/>
          <w:sz w:val="22"/>
        </w:rPr>
        <w:t> </w:t>
      </w:r>
      <w:r>
        <w:rPr>
          <w:color w:val="2D2D2D"/>
          <w:w w:val="105"/>
          <w:position w:val="1"/>
          <w:sz w:val="22"/>
        </w:rPr>
        <w:t>cost,</w:t>
      </w:r>
      <w:r>
        <w:rPr>
          <w:color w:val="2D2D2D"/>
          <w:spacing w:val="7"/>
          <w:w w:val="105"/>
          <w:position w:val="1"/>
          <w:sz w:val="22"/>
        </w:rPr>
        <w:t> </w:t>
      </w:r>
      <w:r>
        <w:rPr>
          <w:color w:val="2D2D2D"/>
          <w:w w:val="105"/>
          <w:position w:val="1"/>
          <w:sz w:val="22"/>
        </w:rPr>
        <w:t>a</w:t>
      </w:r>
      <w:r>
        <w:rPr>
          <w:color w:val="2D2D2D"/>
          <w:spacing w:val="2"/>
          <w:w w:val="105"/>
          <w:position w:val="1"/>
          <w:sz w:val="22"/>
        </w:rPr>
        <w:t> </w:t>
      </w:r>
      <w:r>
        <w:rPr>
          <w:color w:val="2D2D2D"/>
          <w:w w:val="105"/>
          <w:position w:val="1"/>
          <w:sz w:val="22"/>
        </w:rPr>
        <w:t>qualified</w:t>
      </w:r>
      <w:r>
        <w:rPr>
          <w:color w:val="2D2D2D"/>
          <w:spacing w:val="23"/>
          <w:w w:val="105"/>
          <w:position w:val="1"/>
          <w:sz w:val="22"/>
        </w:rPr>
        <w:t> </w:t>
      </w:r>
      <w:r>
        <w:rPr>
          <w:color w:val="2D2D2D"/>
          <w:w w:val="105"/>
          <w:position w:val="1"/>
          <w:sz w:val="22"/>
        </w:rPr>
        <w:t>pest</w:t>
      </w:r>
      <w:r>
        <w:rPr>
          <w:color w:val="2D2D2D"/>
          <w:spacing w:val="3"/>
          <w:w w:val="105"/>
          <w:position w:val="1"/>
          <w:sz w:val="22"/>
        </w:rPr>
        <w:t> </w:t>
      </w:r>
      <w:r>
        <w:rPr>
          <w:color w:val="2D2D2D"/>
          <w:w w:val="105"/>
          <w:position w:val="1"/>
          <w:sz w:val="22"/>
        </w:rPr>
        <w:t>extermination</w:t>
      </w:r>
      <w:r>
        <w:rPr>
          <w:color w:val="2D2D2D"/>
          <w:spacing w:val="27"/>
          <w:w w:val="105"/>
          <w:position w:val="1"/>
          <w:sz w:val="22"/>
        </w:rPr>
        <w:t> </w:t>
      </w:r>
      <w:r>
        <w:rPr>
          <w:color w:val="2D2D2D"/>
          <w:w w:val="105"/>
          <w:position w:val="1"/>
          <w:sz w:val="22"/>
        </w:rPr>
        <w:t>contractor,</w:t>
      </w:r>
      <w:r>
        <w:rPr>
          <w:color w:val="2D2D2D"/>
          <w:spacing w:val="15"/>
          <w:w w:val="105"/>
          <w:position w:val="1"/>
          <w:sz w:val="22"/>
        </w:rPr>
        <w:t> </w:t>
      </w:r>
      <w:r>
        <w:rPr>
          <w:color w:val="2D2D2D"/>
          <w:spacing w:val="-5"/>
          <w:w w:val="105"/>
          <w:position w:val="1"/>
          <w:sz w:val="22"/>
        </w:rPr>
        <w:t>who</w:t>
      </w:r>
      <w:r>
        <w:rPr>
          <w:color w:val="2D2D2D"/>
          <w:position w:val="1"/>
          <w:sz w:val="22"/>
        </w:rPr>
        <w:tab/>
      </w:r>
      <w:r>
        <w:rPr>
          <w:color w:val="2D2D2D"/>
          <w:spacing w:val="-4"/>
          <w:w w:val="105"/>
          <w:sz w:val="22"/>
        </w:rPr>
        <w:t>hall</w:t>
      </w:r>
    </w:p>
    <w:p>
      <w:pPr>
        <w:spacing w:after="0"/>
        <w:jc w:val="both"/>
        <w:rPr>
          <w:sz w:val="22"/>
        </w:rPr>
        <w:sectPr>
          <w:pgSz w:w="12240" w:h="15800"/>
          <w:pgMar w:header="0" w:footer="1630" w:top="1420" w:bottom="2000" w:left="260" w:right="400"/>
        </w:sectPr>
      </w:pPr>
    </w:p>
    <w:p>
      <w:pPr>
        <w:pStyle w:val="BodyText"/>
        <w:spacing w:before="68"/>
        <w:ind w:left="1336"/>
      </w:pPr>
      <w:r>
        <w:rPr>
          <w:color w:val="282828"/>
        </w:rPr>
        <w:t>be</w:t>
      </w:r>
      <w:r>
        <w:rPr>
          <w:color w:val="282828"/>
          <w:spacing w:val="-13"/>
        </w:rPr>
        <w:t> </w:t>
      </w:r>
      <w:r>
        <w:rPr>
          <w:color w:val="282828"/>
        </w:rPr>
        <w:t>scheduled</w:t>
      </w:r>
      <w:r>
        <w:rPr>
          <w:color w:val="282828"/>
          <w:spacing w:val="7"/>
        </w:rPr>
        <w:t> </w:t>
      </w:r>
      <w:r>
        <w:rPr>
          <w:color w:val="282828"/>
        </w:rPr>
        <w:t>so</w:t>
      </w:r>
      <w:r>
        <w:rPr>
          <w:color w:val="282828"/>
          <w:spacing w:val="-6"/>
        </w:rPr>
        <w:t> </w:t>
      </w:r>
      <w:r>
        <w:rPr>
          <w:color w:val="282828"/>
        </w:rPr>
        <w:t>as</w:t>
      </w:r>
      <w:r>
        <w:rPr>
          <w:color w:val="282828"/>
          <w:spacing w:val="-15"/>
        </w:rPr>
        <w:t> </w:t>
      </w:r>
      <w:r>
        <w:rPr>
          <w:color w:val="282828"/>
        </w:rPr>
        <w:t>not</w:t>
      </w:r>
      <w:r>
        <w:rPr>
          <w:color w:val="282828"/>
          <w:spacing w:val="-1"/>
        </w:rPr>
        <w:t> </w:t>
      </w:r>
      <w:r>
        <w:rPr>
          <w:color w:val="282828"/>
        </w:rPr>
        <w:t>to</w:t>
      </w:r>
      <w:r>
        <w:rPr>
          <w:color w:val="282828"/>
          <w:spacing w:val="-9"/>
        </w:rPr>
        <w:t> </w:t>
      </w:r>
      <w:r>
        <w:rPr>
          <w:color w:val="282828"/>
        </w:rPr>
        <w:t>reasonably</w:t>
      </w:r>
      <w:r>
        <w:rPr>
          <w:color w:val="282828"/>
          <w:spacing w:val="-2"/>
        </w:rPr>
        <w:t> </w:t>
      </w:r>
      <w:r>
        <w:rPr>
          <w:color w:val="282828"/>
        </w:rPr>
        <w:t>interfere</w:t>
      </w:r>
      <w:r>
        <w:rPr>
          <w:color w:val="282828"/>
          <w:spacing w:val="-4"/>
        </w:rPr>
        <w:t> </w:t>
      </w:r>
      <w:r>
        <w:rPr>
          <w:color w:val="282828"/>
        </w:rPr>
        <w:t>with</w:t>
      </w:r>
      <w:r>
        <w:rPr>
          <w:color w:val="282828"/>
          <w:spacing w:val="-9"/>
        </w:rPr>
        <w:t> </w:t>
      </w:r>
      <w:r>
        <w:rPr>
          <w:color w:val="282828"/>
        </w:rPr>
        <w:t>the</w:t>
      </w:r>
      <w:r>
        <w:rPr>
          <w:color w:val="282828"/>
          <w:spacing w:val="-12"/>
        </w:rPr>
        <w:t> </w:t>
      </w:r>
      <w:r>
        <w:rPr>
          <w:color w:val="282828"/>
        </w:rPr>
        <w:t>operation</w:t>
      </w:r>
      <w:r>
        <w:rPr>
          <w:color w:val="282828"/>
          <w:spacing w:val="1"/>
        </w:rPr>
        <w:t> </w:t>
      </w:r>
      <w:r>
        <w:rPr>
          <w:color w:val="282828"/>
        </w:rPr>
        <w:t>of</w:t>
      </w:r>
      <w:r>
        <w:rPr>
          <w:color w:val="282828"/>
          <w:spacing w:val="-6"/>
        </w:rPr>
        <w:t> </w:t>
      </w:r>
      <w:r>
        <w:rPr>
          <w:color w:val="282828"/>
        </w:rPr>
        <w:t>the</w:t>
      </w:r>
      <w:r>
        <w:rPr>
          <w:color w:val="282828"/>
          <w:spacing w:val="-9"/>
        </w:rPr>
        <w:t> </w:t>
      </w:r>
      <w:r>
        <w:rPr>
          <w:color w:val="282828"/>
        </w:rPr>
        <w:t>Shopping</w:t>
      </w:r>
      <w:r>
        <w:rPr>
          <w:color w:val="282828"/>
          <w:spacing w:val="2"/>
        </w:rPr>
        <w:t> </w:t>
      </w:r>
      <w:r>
        <w:rPr>
          <w:color w:val="282828"/>
          <w:spacing w:val="-2"/>
        </w:rPr>
        <w:t>Center.</w:t>
      </w:r>
    </w:p>
    <w:p>
      <w:pPr>
        <w:pStyle w:val="BodyText"/>
        <w:spacing w:before="7"/>
        <w:rPr>
          <w:sz w:val="24"/>
        </w:rPr>
      </w:pPr>
    </w:p>
    <w:p>
      <w:pPr>
        <w:pStyle w:val="BodyText"/>
        <w:ind w:left="1337" w:right="1168" w:firstLine="3"/>
      </w:pPr>
      <w:r>
        <w:rPr>
          <w:color w:val="282828"/>
        </w:rPr>
        <w:t>Lessee</w:t>
      </w:r>
      <w:r>
        <w:rPr>
          <w:color w:val="282828"/>
          <w:spacing w:val="30"/>
        </w:rPr>
        <w:t> </w:t>
      </w:r>
      <w:r>
        <w:rPr>
          <w:color w:val="282828"/>
        </w:rPr>
        <w:t>shall</w:t>
      </w:r>
      <w:r>
        <w:rPr>
          <w:color w:val="282828"/>
          <w:spacing w:val="32"/>
        </w:rPr>
        <w:t> </w:t>
      </w:r>
      <w:r>
        <w:rPr>
          <w:color w:val="282828"/>
        </w:rPr>
        <w:t>not</w:t>
      </w:r>
      <w:r>
        <w:rPr>
          <w:color w:val="282828"/>
          <w:spacing w:val="23"/>
        </w:rPr>
        <w:t> </w:t>
      </w:r>
      <w:r>
        <w:rPr>
          <w:color w:val="282828"/>
        </w:rPr>
        <w:t>burn</w:t>
      </w:r>
      <w:r>
        <w:rPr>
          <w:color w:val="282828"/>
          <w:spacing w:val="31"/>
        </w:rPr>
        <w:t> </w:t>
      </w:r>
      <w:r>
        <w:rPr>
          <w:color w:val="282828"/>
        </w:rPr>
        <w:t>any</w:t>
      </w:r>
      <w:r>
        <w:rPr>
          <w:color w:val="282828"/>
          <w:spacing w:val="21"/>
        </w:rPr>
        <w:t> </w:t>
      </w:r>
      <w:r>
        <w:rPr>
          <w:color w:val="282828"/>
        </w:rPr>
        <w:t>trash</w:t>
      </w:r>
      <w:r>
        <w:rPr>
          <w:color w:val="282828"/>
          <w:spacing w:val="21"/>
        </w:rPr>
        <w:t> </w:t>
      </w:r>
      <w:r>
        <w:rPr>
          <w:color w:val="282828"/>
        </w:rPr>
        <w:t>or</w:t>
      </w:r>
      <w:r>
        <w:rPr>
          <w:color w:val="282828"/>
          <w:spacing w:val="20"/>
        </w:rPr>
        <w:t> </w:t>
      </w:r>
      <w:r>
        <w:rPr>
          <w:color w:val="282828"/>
        </w:rPr>
        <w:t>garbage</w:t>
      </w:r>
      <w:r>
        <w:rPr>
          <w:color w:val="282828"/>
          <w:spacing w:val="27"/>
        </w:rPr>
        <w:t> </w:t>
      </w:r>
      <w:r>
        <w:rPr>
          <w:color w:val="282828"/>
        </w:rPr>
        <w:t>of</w:t>
      </w:r>
      <w:r>
        <w:rPr>
          <w:color w:val="282828"/>
          <w:spacing w:val="22"/>
        </w:rPr>
        <w:t> </w:t>
      </w:r>
      <w:r>
        <w:rPr>
          <w:color w:val="282828"/>
        </w:rPr>
        <w:t>any</w:t>
      </w:r>
      <w:r>
        <w:rPr>
          <w:color w:val="282828"/>
          <w:spacing w:val="21"/>
        </w:rPr>
        <w:t> </w:t>
      </w:r>
      <w:r>
        <w:rPr>
          <w:color w:val="282828"/>
        </w:rPr>
        <w:t>kind</w:t>
      </w:r>
      <w:r>
        <w:rPr>
          <w:color w:val="282828"/>
          <w:spacing w:val="25"/>
        </w:rPr>
        <w:t> </w:t>
      </w:r>
      <w:r>
        <w:rPr>
          <w:color w:val="282828"/>
        </w:rPr>
        <w:t>in or</w:t>
      </w:r>
      <w:r>
        <w:rPr>
          <w:color w:val="282828"/>
          <w:spacing w:val="24"/>
        </w:rPr>
        <w:t> </w:t>
      </w:r>
      <w:r>
        <w:rPr>
          <w:color w:val="282828"/>
        </w:rPr>
        <w:t>about</w:t>
      </w:r>
      <w:r>
        <w:rPr>
          <w:color w:val="282828"/>
          <w:spacing w:val="30"/>
        </w:rPr>
        <w:t> </w:t>
      </w:r>
      <w:r>
        <w:rPr>
          <w:color w:val="282828"/>
        </w:rPr>
        <w:t>the Premises,</w:t>
      </w:r>
      <w:r>
        <w:rPr>
          <w:color w:val="282828"/>
          <w:spacing w:val="31"/>
        </w:rPr>
        <w:t> </w:t>
      </w:r>
      <w:r>
        <w:rPr>
          <w:color w:val="282828"/>
        </w:rPr>
        <w:t>the Shopping Center, or within one mile of the outside property lines of the Shopping Center.</w:t>
      </w:r>
    </w:p>
    <w:p>
      <w:pPr>
        <w:pStyle w:val="BodyText"/>
        <w:spacing w:before="8"/>
        <w:rPr>
          <w:sz w:val="25"/>
        </w:rPr>
      </w:pPr>
    </w:p>
    <w:p>
      <w:pPr>
        <w:pStyle w:val="BodyText"/>
        <w:spacing w:line="225" w:lineRule="auto" w:before="1"/>
        <w:ind w:left="1346" w:right="1186" w:hanging="6"/>
        <w:jc w:val="both"/>
      </w:pPr>
      <w:r>
        <w:rPr>
          <w:color w:val="282828"/>
        </w:rPr>
        <w:t>Lessee</w:t>
      </w:r>
      <w:r>
        <w:rPr>
          <w:color w:val="282828"/>
          <w:spacing w:val="-6"/>
        </w:rPr>
        <w:t> </w:t>
      </w:r>
      <w:r>
        <w:rPr>
          <w:color w:val="282828"/>
        </w:rPr>
        <w:t>and</w:t>
      </w:r>
      <w:r>
        <w:rPr>
          <w:color w:val="282828"/>
          <w:spacing w:val="-4"/>
        </w:rPr>
        <w:t> </w:t>
      </w:r>
      <w:r>
        <w:rPr>
          <w:color w:val="282828"/>
        </w:rPr>
        <w:t>Lessee's</w:t>
      </w:r>
      <w:r>
        <w:rPr>
          <w:color w:val="282828"/>
          <w:spacing w:val="-1"/>
        </w:rPr>
        <w:t> </w:t>
      </w:r>
      <w:r>
        <w:rPr>
          <w:color w:val="282828"/>
        </w:rPr>
        <w:t>employees</w:t>
      </w:r>
      <w:r>
        <w:rPr>
          <w:color w:val="282828"/>
          <w:spacing w:val="-6"/>
        </w:rPr>
        <w:t> </w:t>
      </w:r>
      <w:r>
        <w:rPr>
          <w:color w:val="282828"/>
        </w:rPr>
        <w:t>.shall park</w:t>
      </w:r>
      <w:r>
        <w:rPr>
          <w:color w:val="282828"/>
          <w:spacing w:val="-6"/>
        </w:rPr>
        <w:t> </w:t>
      </w:r>
      <w:r>
        <w:rPr>
          <w:color w:val="282828"/>
        </w:rPr>
        <w:t>their</w:t>
      </w:r>
      <w:r>
        <w:rPr>
          <w:color w:val="282828"/>
          <w:spacing w:val="-9"/>
        </w:rPr>
        <w:t> </w:t>
      </w:r>
      <w:r>
        <w:rPr>
          <w:color w:val="282828"/>
        </w:rPr>
        <w:t>cars</w:t>
      </w:r>
      <w:r>
        <w:rPr>
          <w:color w:val="282828"/>
          <w:spacing w:val="-9"/>
        </w:rPr>
        <w:t> </w:t>
      </w:r>
      <w:r>
        <w:rPr>
          <w:color w:val="282828"/>
        </w:rPr>
        <w:t>only</w:t>
      </w:r>
      <w:r>
        <w:rPr>
          <w:color w:val="282828"/>
          <w:spacing w:val="-6"/>
        </w:rPr>
        <w:t> </w:t>
      </w:r>
      <w:r>
        <w:rPr>
          <w:color w:val="282828"/>
        </w:rPr>
        <w:t>in</w:t>
      </w:r>
      <w:r>
        <w:rPr>
          <w:color w:val="282828"/>
          <w:spacing w:val="-8"/>
        </w:rPr>
        <w:t> </w:t>
      </w:r>
      <w:r>
        <w:rPr>
          <w:color w:val="282828"/>
        </w:rPr>
        <w:t>those</w:t>
      </w:r>
      <w:r>
        <w:rPr>
          <w:color w:val="282828"/>
          <w:spacing w:val="-6"/>
        </w:rPr>
        <w:t> </w:t>
      </w:r>
      <w:r>
        <w:rPr>
          <w:color w:val="282828"/>
        </w:rPr>
        <w:t>parking</w:t>
      </w:r>
      <w:r>
        <w:rPr>
          <w:color w:val="282828"/>
          <w:spacing w:val="-10"/>
        </w:rPr>
        <w:t> </w:t>
      </w:r>
      <w:r>
        <w:rPr>
          <w:color w:val="282828"/>
        </w:rPr>
        <w:t>areas</w:t>
      </w:r>
      <w:r>
        <w:rPr>
          <w:color w:val="282828"/>
          <w:spacing w:val="-10"/>
        </w:rPr>
        <w:t> </w:t>
      </w:r>
      <w:r>
        <w:rPr>
          <w:color w:val="282828"/>
        </w:rPr>
        <w:t>designated for</w:t>
      </w:r>
      <w:r>
        <w:rPr>
          <w:color w:val="282828"/>
          <w:spacing w:val="-14"/>
        </w:rPr>
        <w:t> </w:t>
      </w:r>
      <w:r>
        <w:rPr>
          <w:color w:val="282828"/>
        </w:rPr>
        <w:t>that purpose by Lessor.</w:t>
      </w:r>
    </w:p>
    <w:p>
      <w:pPr>
        <w:pStyle w:val="BodyText"/>
        <w:spacing w:before="2"/>
        <w:rPr>
          <w:sz w:val="26"/>
        </w:rPr>
      </w:pPr>
    </w:p>
    <w:p>
      <w:pPr>
        <w:pStyle w:val="BodyText"/>
        <w:spacing w:line="235" w:lineRule="auto"/>
        <w:ind w:left="1343" w:right="1184" w:hanging="3"/>
        <w:jc w:val="both"/>
      </w:pPr>
      <w:r>
        <w:rPr>
          <w:color w:val="282828"/>
        </w:rPr>
        <w:t>Lessee shall</w:t>
      </w:r>
      <w:r>
        <w:rPr>
          <w:color w:val="282828"/>
          <w:spacing w:val="-4"/>
        </w:rPr>
        <w:t> </w:t>
      </w:r>
      <w:r>
        <w:rPr>
          <w:color w:val="282828"/>
        </w:rPr>
        <w:t>not make</w:t>
      </w:r>
      <w:r>
        <w:rPr>
          <w:color w:val="282828"/>
          <w:spacing w:val="-1"/>
        </w:rPr>
        <w:t> </w:t>
      </w:r>
      <w:r>
        <w:rPr>
          <w:color w:val="282828"/>
        </w:rPr>
        <w:t>noises,</w:t>
      </w:r>
      <w:r>
        <w:rPr>
          <w:color w:val="282828"/>
          <w:spacing w:val="-2"/>
        </w:rPr>
        <w:t> </w:t>
      </w:r>
      <w:r>
        <w:rPr>
          <w:color w:val="282828"/>
        </w:rPr>
        <w:t>cause</w:t>
      </w:r>
      <w:r>
        <w:rPr>
          <w:color w:val="282828"/>
          <w:spacing w:val="-8"/>
        </w:rPr>
        <w:t> </w:t>
      </w:r>
      <w:r>
        <w:rPr>
          <w:color w:val="282828"/>
        </w:rPr>
        <w:t>disturbances, or</w:t>
      </w:r>
      <w:r>
        <w:rPr>
          <w:color w:val="282828"/>
          <w:spacing w:val="-6"/>
        </w:rPr>
        <w:t> </w:t>
      </w:r>
      <w:r>
        <w:rPr>
          <w:color w:val="282828"/>
        </w:rPr>
        <w:t>create</w:t>
      </w:r>
      <w:r>
        <w:rPr>
          <w:color w:val="282828"/>
          <w:spacing w:val="-8"/>
        </w:rPr>
        <w:t> </w:t>
      </w:r>
      <w:r>
        <w:rPr>
          <w:color w:val="282828"/>
        </w:rPr>
        <w:t>odors, which may</w:t>
      </w:r>
      <w:r>
        <w:rPr>
          <w:color w:val="282828"/>
          <w:spacing w:val="-6"/>
        </w:rPr>
        <w:t> </w:t>
      </w:r>
      <w:r>
        <w:rPr>
          <w:color w:val="282828"/>
        </w:rPr>
        <w:t>be</w:t>
      </w:r>
      <w:r>
        <w:rPr>
          <w:color w:val="282828"/>
          <w:spacing w:val="-14"/>
        </w:rPr>
        <w:t> </w:t>
      </w:r>
      <w:r>
        <w:rPr>
          <w:color w:val="282828"/>
        </w:rPr>
        <w:t>offensive</w:t>
      </w:r>
      <w:r>
        <w:rPr>
          <w:color w:val="282828"/>
          <w:spacing w:val="-3"/>
        </w:rPr>
        <w:t> </w:t>
      </w:r>
      <w:r>
        <w:rPr>
          <w:color w:val="282828"/>
        </w:rPr>
        <w:t>to</w:t>
      </w:r>
      <w:r>
        <w:rPr>
          <w:color w:val="282828"/>
          <w:spacing w:val="-10"/>
        </w:rPr>
        <w:t> </w:t>
      </w:r>
      <w:r>
        <w:rPr>
          <w:color w:val="282828"/>
        </w:rPr>
        <w:t>other tenants of the Shopping Center or their officers, employees, agents, servants, customers or </w:t>
      </w:r>
      <w:r>
        <w:rPr>
          <w:color w:val="282828"/>
          <w:spacing w:val="-2"/>
        </w:rPr>
        <w:t>invitees.</w:t>
      </w:r>
    </w:p>
    <w:p>
      <w:pPr>
        <w:pStyle w:val="BodyText"/>
        <w:spacing w:before="4"/>
        <w:rPr>
          <w:sz w:val="25"/>
        </w:rPr>
      </w:pPr>
    </w:p>
    <w:p>
      <w:pPr>
        <w:pStyle w:val="BodyText"/>
        <w:spacing w:line="237" w:lineRule="auto"/>
        <w:ind w:left="1347" w:right="1179" w:hanging="2"/>
        <w:jc w:val="both"/>
      </w:pPr>
      <w:r>
        <w:rPr>
          <w:color w:val="282828"/>
        </w:rPr>
        <w:t>Lessee shall not place any type or kind of electrical power extension cord or light fixture outside of</w:t>
      </w:r>
      <w:r>
        <w:rPr>
          <w:color w:val="282828"/>
          <w:spacing w:val="-1"/>
        </w:rPr>
        <w:t> </w:t>
      </w:r>
      <w:r>
        <w:rPr>
          <w:color w:val="282828"/>
        </w:rPr>
        <w:t>the</w:t>
      </w:r>
      <w:r>
        <w:rPr>
          <w:color w:val="282828"/>
          <w:spacing w:val="-3"/>
        </w:rPr>
        <w:t> </w:t>
      </w:r>
      <w:r>
        <w:rPr>
          <w:color w:val="282828"/>
        </w:rPr>
        <w:t>Premises.</w:t>
      </w:r>
      <w:r>
        <w:rPr>
          <w:color w:val="282828"/>
          <w:spacing w:val="40"/>
        </w:rPr>
        <w:t> </w:t>
      </w:r>
      <w:r>
        <w:rPr>
          <w:color w:val="282828"/>
        </w:rPr>
        <w:t>The Lessee shall use</w:t>
      </w:r>
      <w:r>
        <w:rPr>
          <w:color w:val="282828"/>
          <w:spacing w:val="-7"/>
        </w:rPr>
        <w:t> </w:t>
      </w:r>
      <w:r>
        <w:rPr>
          <w:color w:val="282828"/>
        </w:rPr>
        <w:t>only</w:t>
      </w:r>
      <w:r>
        <w:rPr>
          <w:color w:val="282828"/>
          <w:spacing w:val="-6"/>
        </w:rPr>
        <w:t> </w:t>
      </w:r>
      <w:r>
        <w:rPr>
          <w:color w:val="282828"/>
        </w:rPr>
        <w:t>UL</w:t>
      </w:r>
      <w:r>
        <w:rPr>
          <w:color w:val="282828"/>
          <w:spacing w:val="-5"/>
        </w:rPr>
        <w:t> </w:t>
      </w:r>
      <w:r>
        <w:rPr>
          <w:color w:val="282828"/>
        </w:rPr>
        <w:t>approved, ground faulted power strips to</w:t>
      </w:r>
      <w:r>
        <w:rPr>
          <w:color w:val="282828"/>
          <w:spacing w:val="-7"/>
        </w:rPr>
        <w:t> </w:t>
      </w:r>
      <w:r>
        <w:rPr>
          <w:color w:val="282828"/>
        </w:rPr>
        <w:t>facilitate electrical power sources within the Premises.</w:t>
      </w:r>
    </w:p>
    <w:p>
      <w:pPr>
        <w:pStyle w:val="BodyText"/>
        <w:spacing w:before="3"/>
        <w:rPr>
          <w:sz w:val="24"/>
        </w:rPr>
      </w:pPr>
    </w:p>
    <w:p>
      <w:pPr>
        <w:pStyle w:val="BodyText"/>
        <w:spacing w:line="244" w:lineRule="auto" w:before="1"/>
        <w:ind w:left="1346" w:right="1176" w:firstLine="4"/>
        <w:jc w:val="both"/>
      </w:pPr>
      <w:r>
        <w:rPr>
          <w:color w:val="282828"/>
        </w:rPr>
        <w:t>Lessee shall not, without the prior written consent of the Lessor, hang or cause to be hung, any banner, sign, display or any other items of any kind outside of the Premises (including the lattice which is part of the building in which the Premises is located).</w:t>
      </w:r>
    </w:p>
    <w:p>
      <w:pPr>
        <w:pStyle w:val="BodyText"/>
        <w:rPr>
          <w:sz w:val="24"/>
        </w:rPr>
      </w:pPr>
    </w:p>
    <w:p>
      <w:pPr>
        <w:pStyle w:val="BodyText"/>
        <w:ind w:left="1352" w:right="1168" w:firstLine="3"/>
      </w:pPr>
      <w:r>
        <w:rPr>
          <w:color w:val="282828"/>
        </w:rPr>
        <w:t>Lessee</w:t>
      </w:r>
      <w:r>
        <w:rPr>
          <w:color w:val="282828"/>
          <w:spacing w:val="40"/>
        </w:rPr>
        <w:t> </w:t>
      </w:r>
      <w:r>
        <w:rPr>
          <w:color w:val="282828"/>
        </w:rPr>
        <w:t>shall</w:t>
      </w:r>
      <w:r>
        <w:rPr>
          <w:color w:val="282828"/>
          <w:spacing w:val="40"/>
        </w:rPr>
        <w:t> </w:t>
      </w:r>
      <w:r>
        <w:rPr>
          <w:color w:val="282828"/>
        </w:rPr>
        <w:t>not,</w:t>
      </w:r>
      <w:r>
        <w:rPr>
          <w:color w:val="282828"/>
          <w:spacing w:val="40"/>
        </w:rPr>
        <w:t> </w:t>
      </w:r>
      <w:r>
        <w:rPr>
          <w:color w:val="282828"/>
        </w:rPr>
        <w:t>without</w:t>
      </w:r>
      <w:r>
        <w:rPr>
          <w:color w:val="282828"/>
          <w:spacing w:val="40"/>
        </w:rPr>
        <w:t> </w:t>
      </w:r>
      <w:r>
        <w:rPr>
          <w:color w:val="282828"/>
        </w:rPr>
        <w:t>the</w:t>
      </w:r>
      <w:r>
        <w:rPr>
          <w:color w:val="282828"/>
          <w:spacing w:val="40"/>
        </w:rPr>
        <w:t> </w:t>
      </w:r>
      <w:r>
        <w:rPr>
          <w:color w:val="282828"/>
        </w:rPr>
        <w:t>prior</w:t>
      </w:r>
      <w:r>
        <w:rPr>
          <w:color w:val="282828"/>
          <w:spacing w:val="40"/>
        </w:rPr>
        <w:t> </w:t>
      </w:r>
      <w:r>
        <w:rPr>
          <w:color w:val="282828"/>
        </w:rPr>
        <w:t>written</w:t>
      </w:r>
      <w:r>
        <w:rPr>
          <w:color w:val="282828"/>
          <w:spacing w:val="40"/>
        </w:rPr>
        <w:t> </w:t>
      </w:r>
      <w:r>
        <w:rPr>
          <w:color w:val="282828"/>
        </w:rPr>
        <w:t>consent</w:t>
      </w:r>
      <w:r>
        <w:rPr>
          <w:color w:val="282828"/>
          <w:spacing w:val="40"/>
        </w:rPr>
        <w:t> </w:t>
      </w:r>
      <w:r>
        <w:rPr>
          <w:color w:val="282828"/>
        </w:rPr>
        <w:t>of</w:t>
      </w:r>
      <w:r>
        <w:rPr>
          <w:color w:val="282828"/>
          <w:spacing w:val="40"/>
        </w:rPr>
        <w:t> </w:t>
      </w:r>
      <w:r>
        <w:rPr>
          <w:color w:val="282828"/>
        </w:rPr>
        <w:t>the</w:t>
      </w:r>
      <w:r>
        <w:rPr>
          <w:color w:val="282828"/>
          <w:spacing w:val="40"/>
        </w:rPr>
        <w:t> </w:t>
      </w:r>
      <w:r>
        <w:rPr>
          <w:color w:val="282828"/>
        </w:rPr>
        <w:t>Lessor,</w:t>
      </w:r>
      <w:r>
        <w:rPr>
          <w:color w:val="282828"/>
          <w:spacing w:val="40"/>
        </w:rPr>
        <w:t> </w:t>
      </w:r>
      <w:r>
        <w:rPr>
          <w:color w:val="282828"/>
        </w:rPr>
        <w:t>stand,</w:t>
      </w:r>
      <w:r>
        <w:rPr>
          <w:color w:val="282828"/>
          <w:spacing w:val="40"/>
        </w:rPr>
        <w:t> </w:t>
      </w:r>
      <w:r>
        <w:rPr>
          <w:color w:val="282828"/>
        </w:rPr>
        <w:t>erect,</w:t>
      </w:r>
      <w:r>
        <w:rPr>
          <w:color w:val="282828"/>
          <w:spacing w:val="40"/>
        </w:rPr>
        <w:t> </w:t>
      </w:r>
      <w:r>
        <w:rPr>
          <w:color w:val="282828"/>
        </w:rPr>
        <w:t>construct</w:t>
      </w:r>
      <w:r>
        <w:rPr>
          <w:color w:val="282828"/>
          <w:spacing w:val="66"/>
        </w:rPr>
        <w:t> </w:t>
      </w:r>
      <w:r>
        <w:rPr>
          <w:color w:val="282828"/>
        </w:rPr>
        <w:t>or otherwise place any</w:t>
      </w:r>
      <w:r>
        <w:rPr>
          <w:color w:val="282828"/>
          <w:spacing w:val="-2"/>
        </w:rPr>
        <w:t> </w:t>
      </w:r>
      <w:r>
        <w:rPr>
          <w:color w:val="282828"/>
        </w:rPr>
        <w:t>display</w:t>
      </w:r>
      <w:r>
        <w:rPr>
          <w:color w:val="282828"/>
          <w:spacing w:val="-1"/>
        </w:rPr>
        <w:t> </w:t>
      </w:r>
      <w:r>
        <w:rPr>
          <w:color w:val="282828"/>
        </w:rPr>
        <w:t>or any</w:t>
      </w:r>
      <w:r>
        <w:rPr>
          <w:color w:val="282828"/>
          <w:spacing w:val="-2"/>
        </w:rPr>
        <w:t> </w:t>
      </w:r>
      <w:r>
        <w:rPr>
          <w:color w:val="282828"/>
        </w:rPr>
        <w:t>other thing of any</w:t>
      </w:r>
      <w:r>
        <w:rPr>
          <w:color w:val="282828"/>
          <w:spacing w:val="-6"/>
        </w:rPr>
        <w:t> </w:t>
      </w:r>
      <w:r>
        <w:rPr>
          <w:color w:val="282828"/>
        </w:rPr>
        <w:t>kind whatsoever in</w:t>
      </w:r>
      <w:r>
        <w:rPr>
          <w:color w:val="282828"/>
          <w:spacing w:val="-2"/>
        </w:rPr>
        <w:t> </w:t>
      </w:r>
      <w:r>
        <w:rPr>
          <w:color w:val="282828"/>
        </w:rPr>
        <w:t>front of the Premises.</w:t>
      </w:r>
    </w:p>
    <w:p>
      <w:pPr>
        <w:pStyle w:val="BodyText"/>
        <w:spacing w:before="9"/>
      </w:pPr>
    </w:p>
    <w:p>
      <w:pPr>
        <w:pStyle w:val="BodyText"/>
        <w:spacing w:line="242" w:lineRule="auto"/>
        <w:ind w:left="1356" w:right="1152" w:hanging="1"/>
        <w:jc w:val="both"/>
      </w:pPr>
      <w:r>
        <w:rPr>
          <w:color w:val="282828"/>
        </w:rPr>
        <w:t>Lessee's business operation located within the Premises shall be</w:t>
      </w:r>
      <w:r>
        <w:rPr>
          <w:color w:val="282828"/>
          <w:spacing w:val="-2"/>
        </w:rPr>
        <w:t> </w:t>
      </w:r>
      <w:r>
        <w:rPr>
          <w:color w:val="282828"/>
        </w:rPr>
        <w:t>open for business a</w:t>
      </w:r>
      <w:r>
        <w:rPr>
          <w:color w:val="282828"/>
          <w:spacing w:val="-3"/>
        </w:rPr>
        <w:t> </w:t>
      </w:r>
      <w:r>
        <w:rPr>
          <w:color w:val="282828"/>
        </w:rPr>
        <w:t>minimum of five (5) days per each calendar week, Monday through and including Friday.</w:t>
      </w:r>
      <w:r>
        <w:rPr>
          <w:color w:val="282828"/>
          <w:spacing w:val="40"/>
        </w:rPr>
        <w:t> </w:t>
      </w:r>
      <w:r>
        <w:rPr>
          <w:rFonts w:ascii="Arial"/>
          <w:color w:val="282828"/>
          <w:sz w:val="21"/>
        </w:rPr>
        <w:t>In </w:t>
      </w:r>
      <w:r>
        <w:rPr>
          <w:color w:val="282828"/>
        </w:rPr>
        <w:t>addition, such business operation shall be open during those days at least from 10:00 a.m. each day</w:t>
      </w:r>
      <w:r>
        <w:rPr>
          <w:color w:val="282828"/>
          <w:spacing w:val="-11"/>
        </w:rPr>
        <w:t> </w:t>
      </w:r>
      <w:r>
        <w:rPr>
          <w:color w:val="282828"/>
        </w:rPr>
        <w:t>to 5:00 p.m. each day.</w:t>
      </w:r>
      <w:r>
        <w:rPr>
          <w:color w:val="282828"/>
          <w:spacing w:val="40"/>
        </w:rPr>
        <w:t> </w:t>
      </w:r>
      <w:r>
        <w:rPr>
          <w:color w:val="282828"/>
        </w:rPr>
        <w:t>Nothing contained herein shall prevent the Lessee from opening for business on Saturday or Sunday of each calendar week.</w:t>
      </w:r>
      <w:r>
        <w:rPr>
          <w:color w:val="282828"/>
          <w:spacing w:val="40"/>
        </w:rPr>
        <w:t> </w:t>
      </w:r>
      <w:r>
        <w:rPr>
          <w:rFonts w:ascii="Arial"/>
          <w:color w:val="282828"/>
          <w:sz w:val="21"/>
        </w:rPr>
        <w:t>In</w:t>
      </w:r>
      <w:r>
        <w:rPr>
          <w:rFonts w:ascii="Arial"/>
          <w:color w:val="282828"/>
          <w:spacing w:val="27"/>
          <w:sz w:val="21"/>
        </w:rPr>
        <w:t> </w:t>
      </w:r>
      <w:r>
        <w:rPr>
          <w:color w:val="282828"/>
        </w:rPr>
        <w:t>the event the Lessee's business operations do not, for any reason, remain open for retail business as</w:t>
      </w:r>
      <w:r>
        <w:rPr>
          <w:color w:val="282828"/>
          <w:spacing w:val="-4"/>
        </w:rPr>
        <w:t> </w:t>
      </w:r>
      <w:r>
        <w:rPr>
          <w:color w:val="282828"/>
        </w:rPr>
        <w:t>set forth herein, the Lessee shall be</w:t>
      </w:r>
      <w:r>
        <w:rPr>
          <w:color w:val="282828"/>
          <w:spacing w:val="-2"/>
        </w:rPr>
        <w:t> </w:t>
      </w:r>
      <w:r>
        <w:rPr>
          <w:color w:val="282828"/>
        </w:rPr>
        <w:t>subject to a fine</w:t>
      </w:r>
      <w:r>
        <w:rPr>
          <w:color w:val="282828"/>
          <w:spacing w:val="-1"/>
        </w:rPr>
        <w:t> </w:t>
      </w:r>
      <w:r>
        <w:rPr>
          <w:color w:val="282828"/>
        </w:rPr>
        <w:t>by</w:t>
      </w:r>
      <w:r>
        <w:rPr>
          <w:color w:val="282828"/>
          <w:spacing w:val="-3"/>
        </w:rPr>
        <w:t> </w:t>
      </w:r>
      <w:r>
        <w:rPr>
          <w:color w:val="282828"/>
        </w:rPr>
        <w:t>the Lessor in</w:t>
      </w:r>
      <w:r>
        <w:rPr>
          <w:color w:val="282828"/>
          <w:spacing w:val="-4"/>
        </w:rPr>
        <w:t> </w:t>
      </w:r>
      <w:r>
        <w:rPr>
          <w:color w:val="282828"/>
        </w:rPr>
        <w:t>any</w:t>
      </w:r>
      <w:r>
        <w:rPr>
          <w:color w:val="282828"/>
          <w:spacing w:val="-4"/>
        </w:rPr>
        <w:t> </w:t>
      </w:r>
      <w:r>
        <w:rPr>
          <w:color w:val="282828"/>
        </w:rPr>
        <w:t>amount not to</w:t>
      </w:r>
      <w:r>
        <w:rPr>
          <w:color w:val="282828"/>
          <w:spacing w:val="-5"/>
        </w:rPr>
        <w:t> </w:t>
      </w:r>
      <w:r>
        <w:rPr>
          <w:color w:val="282828"/>
        </w:rPr>
        <w:t>exceed $100.00 for</w:t>
      </w:r>
      <w:r>
        <w:rPr>
          <w:color w:val="282828"/>
          <w:spacing w:val="-4"/>
        </w:rPr>
        <w:t> </w:t>
      </w:r>
      <w:r>
        <w:rPr>
          <w:color w:val="282828"/>
        </w:rPr>
        <w:t>each</w:t>
      </w:r>
      <w:r>
        <w:rPr>
          <w:color w:val="282828"/>
          <w:spacing w:val="-4"/>
        </w:rPr>
        <w:t> </w:t>
      </w:r>
      <w:r>
        <w:rPr>
          <w:color w:val="282828"/>
        </w:rPr>
        <w:t>occurrence.</w:t>
      </w:r>
      <w:r>
        <w:rPr>
          <w:color w:val="282828"/>
          <w:spacing w:val="40"/>
        </w:rPr>
        <w:t> </w:t>
      </w:r>
      <w:r>
        <w:rPr>
          <w:color w:val="282828"/>
        </w:rPr>
        <w:t>Further provided, in the event of five (5) or more such occurrences within any twelve (12) month period, the Lessor shall have the right, in addition to all other remedies contained</w:t>
      </w:r>
      <w:r>
        <w:rPr>
          <w:color w:val="282828"/>
          <w:spacing w:val="40"/>
        </w:rPr>
        <w:t> </w:t>
      </w:r>
      <w:r>
        <w:rPr>
          <w:color w:val="282828"/>
        </w:rPr>
        <w:t>herein to terminate</w:t>
      </w:r>
      <w:r>
        <w:rPr>
          <w:color w:val="282828"/>
          <w:spacing w:val="40"/>
        </w:rPr>
        <w:t> </w:t>
      </w:r>
      <w:r>
        <w:rPr>
          <w:color w:val="282828"/>
        </w:rPr>
        <w:t>this Agreement.</w:t>
      </w:r>
      <w:r>
        <w:rPr>
          <w:color w:val="282828"/>
          <w:spacing w:val="40"/>
        </w:rPr>
        <w:t> </w:t>
      </w:r>
      <w:r>
        <w:rPr>
          <w:color w:val="282828"/>
        </w:rPr>
        <w:t>Notwithstanding anything contained herein to the contrary, the Lessee shall not be obligated to be open for business on the following holidays: New Years Day, Mardi Gras Day, Easter Sunday, Thanksgiving Day and Christmas Day.</w:t>
      </w:r>
    </w:p>
    <w:p>
      <w:pPr>
        <w:pStyle w:val="BodyText"/>
        <w:spacing w:before="3"/>
        <w:rPr>
          <w:sz w:val="24"/>
        </w:rPr>
      </w:pPr>
    </w:p>
    <w:p>
      <w:pPr>
        <w:pStyle w:val="BodyText"/>
        <w:ind w:left="1380" w:right="1144" w:hanging="17"/>
        <w:jc w:val="both"/>
      </w:pPr>
      <w:r>
        <w:rPr>
          <w:rFonts w:ascii="Arial"/>
          <w:color w:val="282828"/>
          <w:sz w:val="21"/>
        </w:rPr>
        <w:t>In</w:t>
      </w:r>
      <w:r>
        <w:rPr>
          <w:rFonts w:ascii="Arial"/>
          <w:color w:val="282828"/>
          <w:spacing w:val="39"/>
          <w:sz w:val="21"/>
        </w:rPr>
        <w:t> </w:t>
      </w:r>
      <w:r>
        <w:rPr>
          <w:color w:val="282828"/>
        </w:rPr>
        <w:t>the event the Lessee displays any clock or other time keeping device on the Premises which is visible from the</w:t>
      </w:r>
      <w:r>
        <w:rPr>
          <w:color w:val="282828"/>
          <w:spacing w:val="-7"/>
        </w:rPr>
        <w:t> </w:t>
      </w:r>
      <w:r>
        <w:rPr>
          <w:color w:val="282828"/>
        </w:rPr>
        <w:t>exterior, the same shall be</w:t>
      </w:r>
      <w:r>
        <w:rPr>
          <w:color w:val="282828"/>
          <w:spacing w:val="-3"/>
        </w:rPr>
        <w:t> </w:t>
      </w:r>
      <w:r>
        <w:rPr>
          <w:color w:val="282828"/>
        </w:rPr>
        <w:t>maintained in</w:t>
      </w:r>
      <w:r>
        <w:rPr>
          <w:color w:val="282828"/>
          <w:spacing w:val="-4"/>
        </w:rPr>
        <w:t> </w:t>
      </w:r>
      <w:r>
        <w:rPr>
          <w:color w:val="282828"/>
        </w:rPr>
        <w:t>a manner to</w:t>
      </w:r>
      <w:r>
        <w:rPr>
          <w:color w:val="282828"/>
          <w:spacing w:val="-5"/>
        </w:rPr>
        <w:t> </w:t>
      </w:r>
      <w:r>
        <w:rPr>
          <w:color w:val="282828"/>
        </w:rPr>
        <w:t>display the</w:t>
      </w:r>
      <w:r>
        <w:rPr>
          <w:color w:val="282828"/>
          <w:spacing w:val="-1"/>
        </w:rPr>
        <w:t> </w:t>
      </w:r>
      <w:r>
        <w:rPr>
          <w:color w:val="282828"/>
        </w:rPr>
        <w:t>accurate time at all</w:t>
      </w:r>
      <w:r>
        <w:rPr>
          <w:color w:val="282828"/>
          <w:spacing w:val="-2"/>
        </w:rPr>
        <w:t> </w:t>
      </w:r>
      <w:r>
        <w:rPr>
          <w:color w:val="282828"/>
        </w:rPr>
        <w:t>times, including the</w:t>
      </w:r>
      <w:r>
        <w:rPr>
          <w:color w:val="282828"/>
          <w:spacing w:val="-3"/>
        </w:rPr>
        <w:t> </w:t>
      </w:r>
      <w:r>
        <w:rPr>
          <w:color w:val="282828"/>
        </w:rPr>
        <w:t>adjustment of</w:t>
      </w:r>
      <w:r>
        <w:rPr>
          <w:color w:val="282828"/>
          <w:spacing w:val="-7"/>
        </w:rPr>
        <w:t> </w:t>
      </w:r>
      <w:r>
        <w:rPr>
          <w:color w:val="282828"/>
        </w:rPr>
        <w:t>such time</w:t>
      </w:r>
      <w:r>
        <w:rPr>
          <w:color w:val="282828"/>
          <w:spacing w:val="-1"/>
        </w:rPr>
        <w:t> </w:t>
      </w:r>
      <w:r>
        <w:rPr>
          <w:color w:val="282828"/>
        </w:rPr>
        <w:t>to</w:t>
      </w:r>
      <w:r>
        <w:rPr>
          <w:color w:val="282828"/>
          <w:spacing w:val="-1"/>
        </w:rPr>
        <w:t> </w:t>
      </w:r>
      <w:r>
        <w:rPr>
          <w:color w:val="282828"/>
        </w:rPr>
        <w:t>reflect daylight savings time</w:t>
      </w:r>
      <w:r>
        <w:rPr>
          <w:color w:val="282828"/>
          <w:spacing w:val="-1"/>
        </w:rPr>
        <w:t> </w:t>
      </w:r>
      <w:r>
        <w:rPr>
          <w:color w:val="282828"/>
        </w:rPr>
        <w:t>and standard time and to compensate for any power outages which may have affected such clock or time keeping </w:t>
      </w:r>
      <w:r>
        <w:rPr>
          <w:color w:val="282828"/>
          <w:spacing w:val="-2"/>
        </w:rPr>
        <w:t>device.</w:t>
      </w:r>
    </w:p>
    <w:p>
      <w:pPr>
        <w:pStyle w:val="BodyText"/>
        <w:spacing w:line="409" w:lineRule="exact" w:before="166"/>
        <w:ind w:left="1369"/>
        <w:rPr>
          <w:b/>
          <w:sz w:val="36"/>
        </w:rPr>
      </w:pPr>
      <w:r>
        <w:rPr>
          <w:rFonts w:ascii="Arial" w:hAnsi="Arial"/>
          <w:color w:val="282828"/>
          <w:spacing w:val="-2"/>
          <w:w w:val="110"/>
          <w:sz w:val="21"/>
        </w:rPr>
        <w:t>In</w:t>
      </w:r>
      <w:r>
        <w:rPr>
          <w:rFonts w:ascii="Arial" w:hAnsi="Arial"/>
          <w:color w:val="282828"/>
          <w:spacing w:val="1"/>
          <w:w w:val="110"/>
          <w:sz w:val="21"/>
        </w:rPr>
        <w:t> </w:t>
      </w:r>
      <w:r>
        <w:rPr>
          <w:color w:val="282828"/>
          <w:spacing w:val="-2"/>
          <w:w w:val="110"/>
        </w:rPr>
        <w:t>the</w:t>
      </w:r>
      <w:r>
        <w:rPr>
          <w:color w:val="282828"/>
          <w:spacing w:val="-6"/>
          <w:w w:val="110"/>
        </w:rPr>
        <w:t> </w:t>
      </w:r>
      <w:r>
        <w:rPr>
          <w:color w:val="282828"/>
          <w:spacing w:val="-2"/>
          <w:w w:val="110"/>
        </w:rPr>
        <w:t>event</w:t>
      </w:r>
      <w:r>
        <w:rPr>
          <w:color w:val="282828"/>
          <w:spacing w:val="-4"/>
          <w:w w:val="110"/>
        </w:rPr>
        <w:t> </w:t>
      </w:r>
      <w:r>
        <w:rPr>
          <w:color w:val="282828"/>
          <w:spacing w:val="-2"/>
          <w:w w:val="110"/>
        </w:rPr>
        <w:t>the</w:t>
      </w:r>
      <w:r>
        <w:rPr>
          <w:color w:val="282828"/>
          <w:spacing w:val="-12"/>
          <w:w w:val="110"/>
        </w:rPr>
        <w:t> </w:t>
      </w:r>
      <w:r>
        <w:rPr>
          <w:color w:val="282828"/>
          <w:spacing w:val="-2"/>
          <w:w w:val="110"/>
        </w:rPr>
        <w:t>Lessee</w:t>
      </w:r>
      <w:r>
        <w:rPr>
          <w:color w:val="282828"/>
          <w:spacing w:val="-8"/>
          <w:w w:val="110"/>
        </w:rPr>
        <w:t> </w:t>
      </w:r>
      <w:r>
        <w:rPr>
          <w:color w:val="282828"/>
          <w:spacing w:val="-2"/>
          <w:w w:val="110"/>
        </w:rPr>
        <w:t>displays</w:t>
      </w:r>
      <w:r>
        <w:rPr>
          <w:color w:val="282828"/>
          <w:spacing w:val="-11"/>
          <w:w w:val="110"/>
        </w:rPr>
        <w:t> </w:t>
      </w:r>
      <w:r>
        <w:rPr>
          <w:color w:val="282828"/>
          <w:spacing w:val="-2"/>
          <w:w w:val="110"/>
        </w:rPr>
        <w:t>or</w:t>
      </w:r>
      <w:r>
        <w:rPr>
          <w:color w:val="282828"/>
          <w:spacing w:val="-14"/>
          <w:w w:val="110"/>
        </w:rPr>
        <w:t> </w:t>
      </w:r>
      <w:r>
        <w:rPr>
          <w:color w:val="282828"/>
          <w:spacing w:val="-2"/>
          <w:w w:val="110"/>
        </w:rPr>
        <w:t>otherwise</w:t>
      </w:r>
      <w:r>
        <w:rPr>
          <w:color w:val="282828"/>
          <w:spacing w:val="-5"/>
          <w:w w:val="110"/>
        </w:rPr>
        <w:t> </w:t>
      </w:r>
      <w:r>
        <w:rPr>
          <w:color w:val="282828"/>
          <w:spacing w:val="-2"/>
          <w:w w:val="110"/>
        </w:rPr>
        <w:t>employs a</w:t>
      </w:r>
      <w:r>
        <w:rPr>
          <w:color w:val="282828"/>
          <w:spacing w:val="-14"/>
          <w:w w:val="110"/>
        </w:rPr>
        <w:t> </w:t>
      </w:r>
      <w:r>
        <w:rPr>
          <w:color w:val="282828"/>
          <w:spacing w:val="-2"/>
          <w:w w:val="110"/>
        </w:rPr>
        <w:t>sign</w:t>
      </w:r>
      <w:r>
        <w:rPr>
          <w:color w:val="282828"/>
          <w:spacing w:val="-12"/>
          <w:w w:val="110"/>
        </w:rPr>
        <w:t> </w:t>
      </w:r>
      <w:r>
        <w:rPr>
          <w:color w:val="282828"/>
          <w:spacing w:val="-2"/>
          <w:w w:val="110"/>
        </w:rPr>
        <w:t>which</w:t>
      </w:r>
      <w:r>
        <w:rPr>
          <w:color w:val="282828"/>
          <w:spacing w:val="-9"/>
          <w:w w:val="110"/>
        </w:rPr>
        <w:t> </w:t>
      </w:r>
      <w:r>
        <w:rPr>
          <w:color w:val="282828"/>
          <w:spacing w:val="-2"/>
          <w:w w:val="110"/>
        </w:rPr>
        <w:t>is</w:t>
      </w:r>
      <w:r>
        <w:rPr>
          <w:color w:val="282828"/>
          <w:spacing w:val="-14"/>
          <w:w w:val="110"/>
        </w:rPr>
        <w:t> </w:t>
      </w:r>
      <w:r>
        <w:rPr>
          <w:color w:val="282828"/>
          <w:spacing w:val="-2"/>
          <w:w w:val="110"/>
        </w:rPr>
        <w:t>lighted</w:t>
      </w:r>
      <w:r>
        <w:rPr>
          <w:color w:val="282828"/>
          <w:spacing w:val="-13"/>
          <w:w w:val="110"/>
        </w:rPr>
        <w:t> </w:t>
      </w:r>
      <w:r>
        <w:rPr>
          <w:b/>
          <w:color w:val="282828"/>
          <w:spacing w:val="-2"/>
          <w:w w:val="115"/>
          <w:sz w:val="36"/>
        </w:rPr>
        <w:t>b</w:t>
      </w:r>
      <w:r>
        <w:rPr>
          <w:b/>
          <w:color w:val="282828"/>
          <w:spacing w:val="4"/>
          <w:w w:val="115"/>
          <w:sz w:val="36"/>
        </w:rPr>
        <w:t> </w:t>
      </w:r>
      <w:r>
        <w:rPr>
          <w:b/>
          <w:color w:val="5B5B5B"/>
          <w:spacing w:val="-2"/>
          <w:w w:val="115"/>
          <w:sz w:val="36"/>
        </w:rPr>
        <w:t>r</w:t>
      </w:r>
      <w:r>
        <w:rPr>
          <w:b/>
          <w:color w:val="5B5B5B"/>
          <w:spacing w:val="3"/>
          <w:w w:val="115"/>
          <w:sz w:val="36"/>
        </w:rPr>
        <w:t> </w:t>
      </w:r>
      <w:r>
        <w:rPr>
          <w:b/>
          <w:color w:val="282828"/>
          <w:spacing w:val="-2"/>
          <w:w w:val="115"/>
          <w:sz w:val="36"/>
        </w:rPr>
        <w:t>#;:J¥,-</w:t>
      </w:r>
      <w:r>
        <w:rPr>
          <w:b/>
          <w:color w:val="282828"/>
          <w:spacing w:val="-12"/>
          <w:w w:val="115"/>
          <w:sz w:val="36"/>
        </w:rPr>
        <w:t>­</w:t>
      </w:r>
    </w:p>
    <w:p>
      <w:pPr>
        <w:tabs>
          <w:tab w:pos="9704" w:val="left" w:leader="none"/>
        </w:tabs>
        <w:spacing w:line="420" w:lineRule="exact" w:before="0"/>
        <w:ind w:left="7587" w:right="0" w:firstLine="0"/>
        <w:jc w:val="left"/>
        <w:rPr>
          <w:b/>
          <w:i/>
          <w:sz w:val="37"/>
        </w:rPr>
      </w:pPr>
      <w:r>
        <w:rPr>
          <w:color w:val="282828"/>
          <w:spacing w:val="-2"/>
          <w:sz w:val="16"/>
        </w:rPr>
        <w:t>Lessor's Initials</w:t>
      </w:r>
      <w:r>
        <w:rPr>
          <w:color w:val="282828"/>
          <w:sz w:val="16"/>
        </w:rPr>
        <w:tab/>
      </w:r>
      <w:r>
        <w:rPr>
          <w:b/>
          <w:i/>
          <w:color w:val="282828"/>
          <w:sz w:val="37"/>
        </w:rPr>
        <w:t>tfi:.µ-</w:t>
      </w:r>
      <w:r>
        <w:rPr>
          <w:b/>
          <w:i/>
          <w:color w:val="282828"/>
          <w:spacing w:val="-10"/>
          <w:sz w:val="37"/>
        </w:rPr>
        <w:t>­</w:t>
      </w:r>
    </w:p>
    <w:p>
      <w:pPr>
        <w:spacing w:before="174"/>
        <w:ind w:left="7587" w:right="0" w:firstLine="0"/>
        <w:jc w:val="left"/>
        <w:rPr>
          <w:b/>
          <w:sz w:val="16"/>
        </w:rPr>
      </w:pPr>
      <w:r>
        <w:rPr>
          <w:b/>
          <w:color w:val="282828"/>
          <w:sz w:val="17"/>
        </w:rPr>
        <w:t>Les='s</w:t>
      </w:r>
      <w:r>
        <w:rPr>
          <w:b/>
          <w:color w:val="282828"/>
          <w:spacing w:val="32"/>
          <w:sz w:val="17"/>
        </w:rPr>
        <w:t> </w:t>
      </w:r>
      <w:r>
        <w:rPr>
          <w:b/>
          <w:color w:val="282828"/>
          <w:spacing w:val="-2"/>
          <w:sz w:val="16"/>
        </w:rPr>
        <w:t>1ru1;,1,</w:t>
      </w:r>
    </w:p>
    <w:p>
      <w:pPr>
        <w:spacing w:after="0"/>
        <w:jc w:val="left"/>
        <w:rPr>
          <w:sz w:val="16"/>
        </w:rPr>
        <w:sectPr>
          <w:pgSz w:w="12240" w:h="15800"/>
          <w:pgMar w:header="0" w:footer="1630" w:top="1380" w:bottom="1900" w:left="260" w:right="400"/>
        </w:sectPr>
      </w:pPr>
    </w:p>
    <w:p>
      <w:pPr>
        <w:pStyle w:val="BodyText"/>
        <w:spacing w:line="249" w:lineRule="auto" w:before="76"/>
        <w:ind w:left="1336" w:right="1198" w:hanging="5"/>
        <w:jc w:val="both"/>
      </w:pPr>
      <w:r>
        <w:rPr>
          <w:color w:val="2D2D2D"/>
        </w:rPr>
        <w:t>or</w:t>
      </w:r>
      <w:r>
        <w:rPr>
          <w:color w:val="2D2D2D"/>
          <w:spacing w:val="-5"/>
        </w:rPr>
        <w:t> </w:t>
      </w:r>
      <w:r>
        <w:rPr>
          <w:color w:val="2D2D2D"/>
        </w:rPr>
        <w:t>otherwise, then</w:t>
      </w:r>
      <w:r>
        <w:rPr>
          <w:color w:val="2D2D2D"/>
          <w:spacing w:val="-7"/>
        </w:rPr>
        <w:t> </w:t>
      </w:r>
      <w:r>
        <w:rPr>
          <w:color w:val="2D2D2D"/>
        </w:rPr>
        <w:t>the</w:t>
      </w:r>
      <w:r>
        <w:rPr>
          <w:color w:val="2D2D2D"/>
          <w:spacing w:val="-3"/>
        </w:rPr>
        <w:t> </w:t>
      </w:r>
      <w:r>
        <w:rPr>
          <w:color w:val="2D2D2D"/>
        </w:rPr>
        <w:t>Lessee shall ensure that such</w:t>
      </w:r>
      <w:r>
        <w:rPr>
          <w:color w:val="2D2D2D"/>
          <w:spacing w:val="-1"/>
        </w:rPr>
        <w:t> </w:t>
      </w:r>
      <w:r>
        <w:rPr>
          <w:color w:val="2D2D2D"/>
        </w:rPr>
        <w:t>signs</w:t>
      </w:r>
      <w:r>
        <w:rPr>
          <w:color w:val="2D2D2D"/>
          <w:spacing w:val="-1"/>
        </w:rPr>
        <w:t> </w:t>
      </w:r>
      <w:r>
        <w:rPr>
          <w:color w:val="2D2D2D"/>
        </w:rPr>
        <w:t>are</w:t>
      </w:r>
      <w:r>
        <w:rPr>
          <w:color w:val="2D2D2D"/>
          <w:spacing w:val="-6"/>
        </w:rPr>
        <w:t> </w:t>
      </w:r>
      <w:r>
        <w:rPr>
          <w:color w:val="2D2D2D"/>
        </w:rPr>
        <w:t>lighted as</w:t>
      </w:r>
      <w:r>
        <w:rPr>
          <w:color w:val="2D2D2D"/>
          <w:spacing w:val="-6"/>
        </w:rPr>
        <w:t> </w:t>
      </w:r>
      <w:r>
        <w:rPr>
          <w:color w:val="2D2D2D"/>
        </w:rPr>
        <w:t>of</w:t>
      </w:r>
      <w:r>
        <w:rPr>
          <w:color w:val="2D2D2D"/>
          <w:spacing w:val="-6"/>
        </w:rPr>
        <w:t> </w:t>
      </w:r>
      <w:r>
        <w:rPr>
          <w:color w:val="2D2D2D"/>
        </w:rPr>
        <w:t>dusk each</w:t>
      </w:r>
      <w:r>
        <w:rPr>
          <w:color w:val="2D2D2D"/>
          <w:spacing w:val="-4"/>
        </w:rPr>
        <w:t> </w:t>
      </w:r>
      <w:r>
        <w:rPr>
          <w:color w:val="2D2D2D"/>
        </w:rPr>
        <w:t>day</w:t>
      </w:r>
      <w:r>
        <w:rPr>
          <w:color w:val="2D2D2D"/>
          <w:spacing w:val="-13"/>
        </w:rPr>
        <w:t> </w:t>
      </w:r>
      <w:r>
        <w:rPr>
          <w:color w:val="2D2D2D"/>
        </w:rPr>
        <w:t>(adjusted for seasonal changes in</w:t>
      </w:r>
      <w:r>
        <w:rPr>
          <w:color w:val="2D2D2D"/>
          <w:spacing w:val="-4"/>
        </w:rPr>
        <w:t> </w:t>
      </w:r>
      <w:r>
        <w:rPr>
          <w:color w:val="2D2D2D"/>
        </w:rPr>
        <w:t>such time) and remain lighted until midnight each day.</w:t>
      </w:r>
    </w:p>
    <w:p>
      <w:pPr>
        <w:pStyle w:val="BodyText"/>
        <w:spacing w:before="2"/>
      </w:pPr>
    </w:p>
    <w:p>
      <w:pPr>
        <w:pStyle w:val="BodyText"/>
        <w:spacing w:line="242" w:lineRule="auto"/>
        <w:ind w:left="1343" w:right="1181" w:hanging="3"/>
        <w:jc w:val="both"/>
      </w:pPr>
      <w:r>
        <w:rPr>
          <w:color w:val="2D2D2D"/>
        </w:rPr>
        <w:t>Lessee shall cause its</w:t>
      </w:r>
      <w:r>
        <w:rPr>
          <w:color w:val="2D2D2D"/>
          <w:spacing w:val="-3"/>
        </w:rPr>
        <w:t> </w:t>
      </w:r>
      <w:r>
        <w:rPr>
          <w:color w:val="2D2D2D"/>
        </w:rPr>
        <w:t>name and address to</w:t>
      </w:r>
      <w:r>
        <w:rPr>
          <w:color w:val="2D2D2D"/>
          <w:spacing w:val="-5"/>
        </w:rPr>
        <w:t> </w:t>
      </w:r>
      <w:r>
        <w:rPr>
          <w:color w:val="2D2D2D"/>
        </w:rPr>
        <w:t>be</w:t>
      </w:r>
      <w:r>
        <w:rPr>
          <w:color w:val="2D2D2D"/>
          <w:spacing w:val="-4"/>
        </w:rPr>
        <w:t> </w:t>
      </w:r>
      <w:r>
        <w:rPr>
          <w:color w:val="2D2D2D"/>
        </w:rPr>
        <w:t>placed on the</w:t>
      </w:r>
      <w:r>
        <w:rPr>
          <w:color w:val="2D2D2D"/>
          <w:spacing w:val="-4"/>
        </w:rPr>
        <w:t> </w:t>
      </w:r>
      <w:r>
        <w:rPr>
          <w:color w:val="2D2D2D"/>
        </w:rPr>
        <w:t>rear door</w:t>
      </w:r>
      <w:r>
        <w:rPr>
          <w:color w:val="2D2D2D"/>
          <w:spacing w:val="-5"/>
        </w:rPr>
        <w:t> </w:t>
      </w:r>
      <w:r>
        <w:rPr>
          <w:color w:val="2D2D2D"/>
        </w:rPr>
        <w:t>of</w:t>
      </w:r>
      <w:r>
        <w:rPr>
          <w:color w:val="2D2D2D"/>
          <w:spacing w:val="-5"/>
        </w:rPr>
        <w:t> </w:t>
      </w:r>
      <w:r>
        <w:rPr>
          <w:color w:val="2D2D2D"/>
        </w:rPr>
        <w:t>the</w:t>
      </w:r>
      <w:r>
        <w:rPr>
          <w:color w:val="2D2D2D"/>
          <w:spacing w:val="-6"/>
        </w:rPr>
        <w:t> </w:t>
      </w:r>
      <w:r>
        <w:rPr>
          <w:color w:val="2D2D2D"/>
        </w:rPr>
        <w:t>Premises and shall, at its own expense, provide for security lighting to be placed on or about the rear door, which security lighting shall remain illuminated all night, every night.</w:t>
      </w:r>
    </w:p>
    <w:p>
      <w:pPr>
        <w:pStyle w:val="BodyText"/>
        <w:spacing w:before="6"/>
      </w:pPr>
    </w:p>
    <w:p>
      <w:pPr>
        <w:pStyle w:val="BodyText"/>
        <w:spacing w:line="242" w:lineRule="auto"/>
        <w:ind w:left="1353" w:right="1158" w:hanging="3"/>
        <w:jc w:val="both"/>
      </w:pPr>
      <w:r>
        <w:rPr>
          <w:color w:val="2D2D2D"/>
        </w:rPr>
        <w:t>Lessee shall not, nor shall Lessee permit any</w:t>
      </w:r>
      <w:r>
        <w:rPr>
          <w:color w:val="2D2D2D"/>
          <w:spacing w:val="-1"/>
        </w:rPr>
        <w:t> </w:t>
      </w:r>
      <w:r>
        <w:rPr>
          <w:color w:val="2D2D2D"/>
        </w:rPr>
        <w:t>of its employees, contractors, customers or invitees to, solicit business or otherwise from any person or persons located on the Shopping Center property.</w:t>
      </w:r>
      <w:r>
        <w:rPr>
          <w:color w:val="2D2D2D"/>
          <w:spacing w:val="40"/>
        </w:rPr>
        <w:t> </w:t>
      </w:r>
      <w:r>
        <w:rPr>
          <w:color w:val="2D2D2D"/>
        </w:rPr>
        <w:t>Further, Lessee shall not</w:t>
      </w:r>
      <w:r>
        <w:rPr>
          <w:color w:val="2D2D2D"/>
          <w:spacing w:val="-6"/>
        </w:rPr>
        <w:t> </w:t>
      </w:r>
      <w:r>
        <w:rPr>
          <w:color w:val="2D2D2D"/>
        </w:rPr>
        <w:t>respond or</w:t>
      </w:r>
      <w:r>
        <w:rPr>
          <w:color w:val="2D2D2D"/>
          <w:spacing w:val="-13"/>
        </w:rPr>
        <w:t> </w:t>
      </w:r>
      <w:r>
        <w:rPr>
          <w:color w:val="2D2D2D"/>
        </w:rPr>
        <w:t>otherwise encourage or</w:t>
      </w:r>
      <w:r>
        <w:rPr>
          <w:color w:val="2D2D2D"/>
          <w:spacing w:val="-9"/>
        </w:rPr>
        <w:t> </w:t>
      </w:r>
      <w:r>
        <w:rPr>
          <w:color w:val="2D2D2D"/>
        </w:rPr>
        <w:t>facilitate the</w:t>
      </w:r>
      <w:r>
        <w:rPr>
          <w:color w:val="2D2D2D"/>
          <w:spacing w:val="-4"/>
        </w:rPr>
        <w:t> </w:t>
      </w:r>
      <w:r>
        <w:rPr>
          <w:color w:val="2D2D2D"/>
        </w:rPr>
        <w:t>solicitation by any</w:t>
      </w:r>
      <w:r>
        <w:rPr>
          <w:color w:val="2D2D2D"/>
          <w:spacing w:val="-1"/>
        </w:rPr>
        <w:t> </w:t>
      </w:r>
      <w:r>
        <w:rPr>
          <w:color w:val="2D2D2D"/>
        </w:rPr>
        <w:t>outside person or persons on the Shopping Center property.</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16"/>
        </w:rPr>
      </w:pPr>
    </w:p>
    <w:p>
      <w:pPr>
        <w:tabs>
          <w:tab w:pos="9683" w:val="left" w:leader="none"/>
        </w:tabs>
        <w:spacing w:before="79"/>
        <w:ind w:left="7659" w:right="0" w:firstLine="0"/>
        <w:jc w:val="left"/>
        <w:rPr>
          <w:rFonts w:ascii="Arial"/>
          <w:b/>
          <w:i/>
          <w:sz w:val="66"/>
        </w:rPr>
      </w:pPr>
      <w:r>
        <w:rPr>
          <w:b/>
          <w:color w:val="2D2D2D"/>
          <w:w w:val="85"/>
          <w:sz w:val="17"/>
        </w:rPr>
        <w:t>Lessoc',</w:t>
      </w:r>
      <w:r>
        <w:rPr>
          <w:b/>
          <w:color w:val="2D2D2D"/>
          <w:spacing w:val="10"/>
          <w:sz w:val="17"/>
        </w:rPr>
        <w:t> </w:t>
      </w:r>
      <w:r>
        <w:rPr>
          <w:color w:val="2D2D2D"/>
          <w:spacing w:val="-2"/>
          <w:w w:val="85"/>
          <w:sz w:val="17"/>
        </w:rPr>
        <w:t>lniti</w:t>
      </w:r>
      <w:r>
        <w:rPr>
          <w:color w:val="464646"/>
          <w:spacing w:val="-2"/>
          <w:w w:val="85"/>
          <w:sz w:val="17"/>
        </w:rPr>
        <w:t>,</w:t>
      </w:r>
      <w:r>
        <w:rPr>
          <w:color w:val="2D2D2D"/>
          <w:spacing w:val="-2"/>
          <w:w w:val="85"/>
          <w:sz w:val="17"/>
        </w:rPr>
        <w:t>1</w:t>
      </w:r>
      <w:r>
        <w:rPr>
          <w:color w:val="464646"/>
          <w:spacing w:val="-2"/>
          <w:w w:val="85"/>
          <w:sz w:val="17"/>
        </w:rPr>
        <w:t>,</w:t>
      </w:r>
      <w:r>
        <w:rPr>
          <w:color w:val="464646"/>
          <w:sz w:val="17"/>
        </w:rPr>
        <w:tab/>
      </w:r>
      <w:r>
        <w:rPr>
          <w:rFonts w:ascii="Arial"/>
          <w:b/>
          <w:i/>
          <w:color w:val="2D2D2D"/>
          <w:spacing w:val="-2"/>
          <w:w w:val="55"/>
          <w:sz w:val="66"/>
        </w:rPr>
        <w:t>::JJ!::-</w:t>
      </w:r>
    </w:p>
    <w:p>
      <w:pPr>
        <w:tabs>
          <w:tab w:pos="9385" w:val="left" w:leader="none"/>
        </w:tabs>
        <w:spacing w:before="109"/>
        <w:ind w:left="7664" w:right="0" w:firstLine="0"/>
        <w:jc w:val="left"/>
        <w:rPr>
          <w:sz w:val="15"/>
        </w:rPr>
      </w:pPr>
      <w:r>
        <w:rPr>
          <w:color w:val="2D2D2D"/>
          <w:w w:val="105"/>
          <w:sz w:val="15"/>
        </w:rPr>
        <w:t>Lessee</w:t>
      </w:r>
      <w:r>
        <w:rPr>
          <w:color w:val="595959"/>
          <w:w w:val="105"/>
          <w:sz w:val="15"/>
        </w:rPr>
        <w:t>'s </w:t>
      </w:r>
      <w:r>
        <w:rPr>
          <w:color w:val="2D2D2D"/>
          <w:w w:val="105"/>
          <w:sz w:val="15"/>
        </w:rPr>
        <w:t>Initials</w:t>
      </w:r>
      <w:r>
        <w:rPr>
          <w:color w:val="2D2D2D"/>
          <w:spacing w:val="144"/>
          <w:w w:val="105"/>
          <w:sz w:val="15"/>
        </w:rPr>
        <w:t> </w:t>
      </w:r>
      <w:r>
        <w:rPr>
          <w:color w:val="2D2D2D"/>
          <w:sz w:val="15"/>
          <w:u w:val="thick" w:color="8C8EAC"/>
        </w:rPr>
        <w:tab/>
      </w:r>
    </w:p>
    <w:p>
      <w:pPr>
        <w:spacing w:after="0"/>
        <w:jc w:val="left"/>
        <w:rPr>
          <w:sz w:val="15"/>
        </w:rPr>
        <w:sectPr>
          <w:pgSz w:w="12240" w:h="15800"/>
          <w:pgMar w:header="0" w:footer="1630" w:top="1420" w:bottom="1900" w:left="260" w:right="400"/>
        </w:sectPr>
      </w:pPr>
    </w:p>
    <w:p>
      <w:pPr>
        <w:spacing w:before="61"/>
        <w:ind w:left="2783" w:right="2661" w:firstLine="0"/>
        <w:jc w:val="center"/>
        <w:rPr>
          <w:b/>
          <w:sz w:val="22"/>
        </w:rPr>
      </w:pPr>
      <w:r>
        <w:rPr/>
        <w:drawing>
          <wp:anchor distT="0" distB="0" distL="0" distR="0" allowOverlap="1" layoutInCell="1" locked="0" behindDoc="0" simplePos="0" relativeHeight="15746560">
            <wp:simplePos x="0" y="0"/>
            <wp:positionH relativeFrom="page">
              <wp:posOffset>4982138</wp:posOffset>
            </wp:positionH>
            <wp:positionV relativeFrom="page">
              <wp:posOffset>8086210</wp:posOffset>
            </wp:positionV>
            <wp:extent cx="1972097" cy="878801"/>
            <wp:effectExtent l="0" t="0" r="0" b="0"/>
            <wp:wrapNone/>
            <wp:docPr id="33" name="image26.jpeg"/>
            <wp:cNvGraphicFramePr>
              <a:graphicFrameLocks noChangeAspect="1"/>
            </wp:cNvGraphicFramePr>
            <a:graphic>
              <a:graphicData uri="http://schemas.openxmlformats.org/drawingml/2006/picture">
                <pic:pic>
                  <pic:nvPicPr>
                    <pic:cNvPr id="34" name="image26.jpeg"/>
                    <pic:cNvPicPr/>
                  </pic:nvPicPr>
                  <pic:blipFill>
                    <a:blip r:embed="rId36" cstate="print"/>
                    <a:stretch>
                      <a:fillRect/>
                    </a:stretch>
                  </pic:blipFill>
                  <pic:spPr>
                    <a:xfrm>
                      <a:off x="0" y="0"/>
                      <a:ext cx="1972097" cy="878801"/>
                    </a:xfrm>
                    <a:prstGeom prst="rect">
                      <a:avLst/>
                    </a:prstGeom>
                  </pic:spPr>
                </pic:pic>
              </a:graphicData>
            </a:graphic>
          </wp:anchor>
        </w:drawing>
      </w:r>
      <w:r>
        <w:rPr>
          <w:b/>
          <w:color w:val="2D2D2D"/>
          <w:spacing w:val="-2"/>
          <w:w w:val="105"/>
          <w:sz w:val="22"/>
        </w:rPr>
        <w:t>SCHEDULED</w:t>
      </w:r>
    </w:p>
    <w:p>
      <w:pPr>
        <w:pStyle w:val="BodyText"/>
        <w:rPr>
          <w:b/>
          <w:sz w:val="24"/>
        </w:rPr>
      </w:pPr>
    </w:p>
    <w:p>
      <w:pPr>
        <w:pStyle w:val="BodyText"/>
        <w:spacing w:before="2"/>
        <w:rPr>
          <w:b/>
          <w:sz w:val="24"/>
        </w:rPr>
      </w:pPr>
    </w:p>
    <w:p>
      <w:pPr>
        <w:spacing w:line="501" w:lineRule="auto" w:before="0"/>
        <w:ind w:left="3541" w:right="3391" w:hanging="9"/>
        <w:jc w:val="center"/>
        <w:rPr>
          <w:b/>
          <w:sz w:val="22"/>
        </w:rPr>
      </w:pPr>
      <w:r>
        <w:rPr>
          <w:b/>
          <w:color w:val="2D2D2D"/>
          <w:w w:val="105"/>
          <w:sz w:val="22"/>
        </w:rPr>
        <w:t>DESIGN CRITERIA FOR LESSEE SIGNS</w:t>
      </w:r>
      <w:r>
        <w:rPr>
          <w:b/>
          <w:color w:val="2D2D2D"/>
          <w:w w:val="105"/>
          <w:sz w:val="22"/>
        </w:rPr>
        <w:t> AT</w:t>
      </w:r>
      <w:r>
        <w:rPr>
          <w:b/>
          <w:color w:val="2D2D2D"/>
          <w:spacing w:val="-15"/>
          <w:w w:val="105"/>
          <w:sz w:val="22"/>
        </w:rPr>
        <w:t> </w:t>
      </w:r>
      <w:r>
        <w:rPr>
          <w:b/>
          <w:color w:val="2D2D2D"/>
          <w:w w:val="105"/>
          <w:sz w:val="22"/>
        </w:rPr>
        <w:t>THE</w:t>
      </w:r>
      <w:r>
        <w:rPr>
          <w:b/>
          <w:color w:val="2D2D2D"/>
          <w:spacing w:val="-14"/>
          <w:w w:val="105"/>
          <w:sz w:val="22"/>
        </w:rPr>
        <w:t> </w:t>
      </w:r>
      <w:r>
        <w:rPr>
          <w:b/>
          <w:color w:val="2D2D2D"/>
          <w:w w:val="105"/>
          <w:sz w:val="22"/>
        </w:rPr>
        <w:t>BOULEVARD</w:t>
      </w:r>
      <w:r>
        <w:rPr>
          <w:b/>
          <w:color w:val="2D2D2D"/>
          <w:spacing w:val="-9"/>
          <w:w w:val="105"/>
          <w:sz w:val="22"/>
        </w:rPr>
        <w:t> </w:t>
      </w:r>
      <w:r>
        <w:rPr>
          <w:b/>
          <w:color w:val="2D2D2D"/>
          <w:w w:val="105"/>
          <w:sz w:val="22"/>
        </w:rPr>
        <w:t>SHOPPING</w:t>
      </w:r>
      <w:r>
        <w:rPr>
          <w:b/>
          <w:color w:val="2D2D2D"/>
          <w:spacing w:val="-11"/>
          <w:w w:val="105"/>
          <w:sz w:val="22"/>
        </w:rPr>
        <w:t> </w:t>
      </w:r>
      <w:r>
        <w:rPr>
          <w:b/>
          <w:color w:val="2D2D2D"/>
          <w:w w:val="105"/>
          <w:sz w:val="22"/>
        </w:rPr>
        <w:t>CENTER</w:t>
      </w:r>
    </w:p>
    <w:p>
      <w:pPr>
        <w:pStyle w:val="BodyText"/>
        <w:spacing w:before="7"/>
        <w:rPr>
          <w:b/>
          <w:sz w:val="22"/>
        </w:rPr>
      </w:pPr>
    </w:p>
    <w:p>
      <w:pPr>
        <w:pStyle w:val="BodyText"/>
        <w:spacing w:line="244" w:lineRule="auto"/>
        <w:ind w:left="1352" w:right="1183" w:hanging="7"/>
        <w:jc w:val="both"/>
      </w:pPr>
      <w:r>
        <w:rPr>
          <w:color w:val="2D2D2D"/>
        </w:rPr>
        <w:t>Lessee's sign</w:t>
      </w:r>
      <w:r>
        <w:rPr>
          <w:color w:val="2D2D2D"/>
          <w:spacing w:val="-1"/>
        </w:rPr>
        <w:t> </w:t>
      </w:r>
      <w:r>
        <w:rPr>
          <w:color w:val="2D2D2D"/>
        </w:rPr>
        <w:t>or</w:t>
      </w:r>
      <w:r>
        <w:rPr>
          <w:color w:val="2D2D2D"/>
          <w:spacing w:val="-5"/>
        </w:rPr>
        <w:t> </w:t>
      </w:r>
      <w:r>
        <w:rPr>
          <w:color w:val="2D2D2D"/>
        </w:rPr>
        <w:t>signs</w:t>
      </w:r>
      <w:r>
        <w:rPr>
          <w:color w:val="2D2D2D"/>
          <w:spacing w:val="-2"/>
        </w:rPr>
        <w:t> </w:t>
      </w:r>
      <w:r>
        <w:rPr>
          <w:color w:val="2D2D2D"/>
        </w:rPr>
        <w:t>shall be</w:t>
      </w:r>
      <w:r>
        <w:rPr>
          <w:color w:val="2D2D2D"/>
          <w:spacing w:val="-7"/>
        </w:rPr>
        <w:t> </w:t>
      </w:r>
      <w:r>
        <w:rPr>
          <w:color w:val="2D2D2D"/>
        </w:rPr>
        <w:t>store identity signs only, and must be placed on the</w:t>
      </w:r>
      <w:r>
        <w:rPr>
          <w:color w:val="2D2D2D"/>
          <w:spacing w:val="-8"/>
        </w:rPr>
        <w:t> </w:t>
      </w:r>
      <w:r>
        <w:rPr>
          <w:color w:val="2D2D2D"/>
        </w:rPr>
        <w:t>exterior fa9ade of the canopy which covers the sidewalk in front of the Premises (the "Canopy") in the area designated for signs.</w:t>
      </w:r>
      <w:r>
        <w:rPr>
          <w:color w:val="2D2D2D"/>
          <w:spacing w:val="40"/>
        </w:rPr>
        <w:t> </w:t>
      </w:r>
      <w:r>
        <w:rPr>
          <w:color w:val="2D2D2D"/>
        </w:rPr>
        <w:t>No signs shall be suspended from the underside of the fa9ade, but may, subject to</w:t>
      </w:r>
      <w:r>
        <w:rPr>
          <w:color w:val="2D2D2D"/>
          <w:spacing w:val="-1"/>
        </w:rPr>
        <w:t> </w:t>
      </w:r>
      <w:r>
        <w:rPr>
          <w:color w:val="2D2D2D"/>
        </w:rPr>
        <w:t>the approval of the Lessor, be</w:t>
      </w:r>
      <w:r>
        <w:rPr>
          <w:color w:val="2D2D2D"/>
          <w:spacing w:val="-5"/>
        </w:rPr>
        <w:t> </w:t>
      </w:r>
      <w:r>
        <w:rPr>
          <w:color w:val="2D2D2D"/>
        </w:rPr>
        <w:t>suspended from the underside of the</w:t>
      </w:r>
      <w:r>
        <w:rPr>
          <w:color w:val="2D2D2D"/>
          <w:spacing w:val="-9"/>
        </w:rPr>
        <w:t> </w:t>
      </w:r>
      <w:r>
        <w:rPr>
          <w:color w:val="2D2D2D"/>
        </w:rPr>
        <w:t>Canopy.</w:t>
      </w:r>
    </w:p>
    <w:p>
      <w:pPr>
        <w:pStyle w:val="BodyText"/>
        <w:spacing w:before="2"/>
      </w:pPr>
    </w:p>
    <w:p>
      <w:pPr>
        <w:pStyle w:val="BodyText"/>
        <w:ind w:left="1353"/>
        <w:jc w:val="both"/>
      </w:pPr>
      <w:r>
        <w:rPr>
          <w:color w:val="2D2D2D"/>
        </w:rPr>
        <w:t>No</w:t>
      </w:r>
      <w:r>
        <w:rPr>
          <w:color w:val="2D2D2D"/>
          <w:spacing w:val="-11"/>
        </w:rPr>
        <w:t> </w:t>
      </w:r>
      <w:r>
        <w:rPr>
          <w:color w:val="2D2D2D"/>
        </w:rPr>
        <w:t>freestanding</w:t>
      </w:r>
      <w:r>
        <w:rPr>
          <w:color w:val="2D2D2D"/>
          <w:spacing w:val="11"/>
        </w:rPr>
        <w:t> </w:t>
      </w:r>
      <w:r>
        <w:rPr>
          <w:color w:val="2D2D2D"/>
        </w:rPr>
        <w:t>signs</w:t>
      </w:r>
      <w:r>
        <w:rPr>
          <w:color w:val="2D2D2D"/>
          <w:spacing w:val="-7"/>
        </w:rPr>
        <w:t> </w:t>
      </w:r>
      <w:r>
        <w:rPr>
          <w:color w:val="2D2D2D"/>
        </w:rPr>
        <w:t>shall</w:t>
      </w:r>
      <w:r>
        <w:rPr>
          <w:color w:val="2D2D2D"/>
          <w:spacing w:val="-9"/>
        </w:rPr>
        <w:t> </w:t>
      </w:r>
      <w:r>
        <w:rPr>
          <w:color w:val="2D2D2D"/>
        </w:rPr>
        <w:t>be</w:t>
      </w:r>
      <w:r>
        <w:rPr>
          <w:color w:val="2D2D2D"/>
          <w:spacing w:val="-14"/>
        </w:rPr>
        <w:t> </w:t>
      </w:r>
      <w:r>
        <w:rPr>
          <w:color w:val="2D2D2D"/>
          <w:spacing w:val="-2"/>
        </w:rPr>
        <w:t>permitted.</w:t>
      </w:r>
    </w:p>
    <w:p>
      <w:pPr>
        <w:pStyle w:val="BodyText"/>
        <w:spacing w:before="9"/>
      </w:pPr>
    </w:p>
    <w:p>
      <w:pPr>
        <w:pStyle w:val="BodyText"/>
        <w:spacing w:line="242" w:lineRule="auto"/>
        <w:ind w:left="1356" w:right="1175" w:hanging="1"/>
        <w:jc w:val="both"/>
      </w:pPr>
      <w:r>
        <w:rPr>
          <w:color w:val="2D2D2D"/>
        </w:rPr>
        <w:t>Lessee's signage shall be manufactured by Universal Sign Company and be Individual Channel Illuminated letters, interior light with</w:t>
      </w:r>
      <w:r>
        <w:rPr>
          <w:color w:val="2D2D2D"/>
          <w:spacing w:val="-6"/>
        </w:rPr>
        <w:t> </w:t>
      </w:r>
      <w:r>
        <w:rPr>
          <w:color w:val="2D2D2D"/>
        </w:rPr>
        <w:t>single</w:t>
      </w:r>
      <w:r>
        <w:rPr>
          <w:color w:val="2D2D2D"/>
          <w:spacing w:val="-7"/>
        </w:rPr>
        <w:t> </w:t>
      </w:r>
      <w:r>
        <w:rPr>
          <w:color w:val="2D2D2D"/>
        </w:rPr>
        <w:t>12mm white</w:t>
      </w:r>
      <w:r>
        <w:rPr>
          <w:color w:val="2D2D2D"/>
          <w:spacing w:val="-1"/>
        </w:rPr>
        <w:t> </w:t>
      </w:r>
      <w:r>
        <w:rPr>
          <w:color w:val="2D2D2D"/>
        </w:rPr>
        <w:t>neon,</w:t>
      </w:r>
      <w:r>
        <w:rPr>
          <w:color w:val="2D2D2D"/>
          <w:spacing w:val="-7"/>
        </w:rPr>
        <w:t> </w:t>
      </w:r>
      <w:r>
        <w:rPr>
          <w:color w:val="2D2D2D"/>
        </w:rPr>
        <w:t>five</w:t>
      </w:r>
      <w:r>
        <w:rPr>
          <w:color w:val="2D2D2D"/>
          <w:spacing w:val="-8"/>
        </w:rPr>
        <w:t> </w:t>
      </w:r>
      <w:r>
        <w:rPr>
          <w:color w:val="2D2D2D"/>
        </w:rPr>
        <w:t>and</w:t>
      </w:r>
      <w:r>
        <w:rPr>
          <w:color w:val="2D2D2D"/>
          <w:spacing w:val="-10"/>
        </w:rPr>
        <w:t> </w:t>
      </w:r>
      <w:r>
        <w:rPr>
          <w:color w:val="2D2D2D"/>
        </w:rPr>
        <w:t>one-half (5</w:t>
      </w:r>
      <w:r>
        <w:rPr>
          <w:color w:val="2D2D2D"/>
          <w:spacing w:val="-1"/>
        </w:rPr>
        <w:t> </w:t>
      </w:r>
      <w:r>
        <w:rPr>
          <w:color w:val="2D2D2D"/>
          <w:sz w:val="22"/>
        </w:rPr>
        <w:t>½") </w:t>
      </w:r>
      <w:r>
        <w:rPr>
          <w:color w:val="2D2D2D"/>
        </w:rPr>
        <w:t>inch deep Channel letters using .040 aluminum with bronze factory baked enamel finish, plastic facing, using 1" Jewelite gold Trim cap.</w:t>
      </w:r>
    </w:p>
    <w:p>
      <w:pPr>
        <w:pStyle w:val="BodyText"/>
        <w:spacing w:before="7"/>
      </w:pPr>
    </w:p>
    <w:p>
      <w:pPr>
        <w:pStyle w:val="BodyText"/>
        <w:spacing w:line="235" w:lineRule="auto"/>
        <w:ind w:left="1367" w:right="1177" w:hanging="3"/>
        <w:jc w:val="both"/>
      </w:pPr>
      <w:r>
        <w:rPr>
          <w:color w:val="2D2D2D"/>
        </w:rPr>
        <w:t>Letter style</w:t>
      </w:r>
      <w:r>
        <w:rPr>
          <w:color w:val="2D2D2D"/>
          <w:spacing w:val="-4"/>
        </w:rPr>
        <w:t> </w:t>
      </w:r>
      <w:r>
        <w:rPr>
          <w:color w:val="2D2D2D"/>
        </w:rPr>
        <w:t>may</w:t>
      </w:r>
      <w:r>
        <w:rPr>
          <w:color w:val="2D2D2D"/>
          <w:spacing w:val="-9"/>
        </w:rPr>
        <w:t> </w:t>
      </w:r>
      <w:r>
        <w:rPr>
          <w:color w:val="2D2D2D"/>
        </w:rPr>
        <w:t>be</w:t>
      </w:r>
      <w:r>
        <w:rPr>
          <w:color w:val="2D2D2D"/>
          <w:spacing w:val="-12"/>
        </w:rPr>
        <w:t> </w:t>
      </w:r>
      <w:r>
        <w:rPr>
          <w:color w:val="2D2D2D"/>
        </w:rPr>
        <w:t>of the Lessee's choice, subject to review and written approval</w:t>
      </w:r>
      <w:r>
        <w:rPr>
          <w:color w:val="2D2D2D"/>
          <w:spacing w:val="22"/>
        </w:rPr>
        <w:t> </w:t>
      </w:r>
      <w:r>
        <w:rPr>
          <w:color w:val="2D2D2D"/>
        </w:rPr>
        <w:t>by</w:t>
      </w:r>
      <w:r>
        <w:rPr>
          <w:color w:val="2D2D2D"/>
          <w:spacing w:val="-8"/>
        </w:rPr>
        <w:t> </w:t>
      </w:r>
      <w:r>
        <w:rPr>
          <w:color w:val="2D2D2D"/>
        </w:rPr>
        <w:t>Lessor prior to the sign order being placed with the company.</w:t>
      </w:r>
    </w:p>
    <w:p>
      <w:pPr>
        <w:pStyle w:val="BodyText"/>
        <w:spacing w:before="4"/>
        <w:rPr>
          <w:sz w:val="24"/>
        </w:rPr>
      </w:pPr>
    </w:p>
    <w:p>
      <w:pPr>
        <w:pStyle w:val="BodyText"/>
        <w:spacing w:line="244" w:lineRule="auto"/>
        <w:ind w:left="1368" w:right="1163" w:firstLine="1"/>
        <w:jc w:val="both"/>
      </w:pPr>
      <w:r>
        <w:rPr>
          <w:color w:val="2D2D2D"/>
        </w:rPr>
        <w:t>Lessee's sign shall be limited to letters not to exceed twenty-six (26") inches in height.</w:t>
      </w:r>
      <w:r>
        <w:rPr>
          <w:color w:val="2D2D2D"/>
          <w:spacing w:val="40"/>
        </w:rPr>
        <w:t> </w:t>
      </w:r>
      <w:r>
        <w:rPr>
          <w:color w:val="2D2D2D"/>
        </w:rPr>
        <w:t>The maximum length of Lessee's lettering may be</w:t>
      </w:r>
      <w:r>
        <w:rPr>
          <w:color w:val="2D2D2D"/>
          <w:spacing w:val="-2"/>
        </w:rPr>
        <w:t> </w:t>
      </w:r>
      <w:r>
        <w:rPr>
          <w:color w:val="2D2D2D"/>
        </w:rPr>
        <w:t>80% of the frontage of the Premises, but no letters shall be nearer than two (2')</w:t>
      </w:r>
      <w:r>
        <w:rPr>
          <w:color w:val="2D2D2D"/>
          <w:spacing w:val="-11"/>
        </w:rPr>
        <w:t> </w:t>
      </w:r>
      <w:r>
        <w:rPr>
          <w:color w:val="2D2D2D"/>
        </w:rPr>
        <w:t>feet to</w:t>
      </w:r>
      <w:r>
        <w:rPr>
          <w:color w:val="2D2D2D"/>
          <w:spacing w:val="-2"/>
        </w:rPr>
        <w:t> </w:t>
      </w:r>
      <w:r>
        <w:rPr>
          <w:color w:val="2D2D2D"/>
        </w:rPr>
        <w:t>either comer of</w:t>
      </w:r>
      <w:r>
        <w:rPr>
          <w:color w:val="2D2D2D"/>
          <w:spacing w:val="-2"/>
        </w:rPr>
        <w:t> </w:t>
      </w:r>
      <w:r>
        <w:rPr>
          <w:color w:val="2D2D2D"/>
        </w:rPr>
        <w:t>the Premises.</w:t>
      </w:r>
      <w:r>
        <w:rPr>
          <w:color w:val="2D2D2D"/>
          <w:spacing w:val="40"/>
        </w:rPr>
        <w:t> </w:t>
      </w:r>
      <w:r>
        <w:rPr>
          <w:color w:val="2D2D2D"/>
        </w:rPr>
        <w:t>No</w:t>
      </w:r>
      <w:r>
        <w:rPr>
          <w:color w:val="2D2D2D"/>
          <w:spacing w:val="-4"/>
        </w:rPr>
        <w:t> </w:t>
      </w:r>
      <w:r>
        <w:rPr>
          <w:color w:val="2D2D2D"/>
        </w:rPr>
        <w:t>exposed neon light shall be used on signs without Lessor's prior written approval.</w:t>
      </w:r>
    </w:p>
    <w:p>
      <w:pPr>
        <w:pStyle w:val="BodyText"/>
        <w:spacing w:before="2"/>
      </w:pPr>
    </w:p>
    <w:p>
      <w:pPr>
        <w:pStyle w:val="BodyText"/>
        <w:spacing w:line="244" w:lineRule="auto"/>
        <w:ind w:left="1379" w:right="1146" w:hanging="3"/>
        <w:jc w:val="both"/>
      </w:pPr>
      <w:r>
        <w:rPr>
          <w:color w:val="2D2D2D"/>
        </w:rPr>
        <w:t>All neon on interior of letters to be UL48 specifications, PK housing, electrical conduit, etc. Letters to be mounted on a raceway, shall not exceed store identity name with cabinet being a maximum</w:t>
      </w:r>
      <w:r>
        <w:rPr>
          <w:color w:val="2D2D2D"/>
          <w:spacing w:val="-1"/>
        </w:rPr>
        <w:t> </w:t>
      </w:r>
      <w:r>
        <w:rPr>
          <w:color w:val="2D2D2D"/>
        </w:rPr>
        <w:t>eight</w:t>
      </w:r>
      <w:r>
        <w:rPr>
          <w:color w:val="2D2D2D"/>
          <w:spacing w:val="-10"/>
        </w:rPr>
        <w:t> </w:t>
      </w:r>
      <w:r>
        <w:rPr>
          <w:b/>
          <w:color w:val="2D2D2D"/>
        </w:rPr>
        <w:t>(8")</w:t>
      </w:r>
      <w:r>
        <w:rPr>
          <w:b/>
          <w:color w:val="2D2D2D"/>
          <w:spacing w:val="-4"/>
        </w:rPr>
        <w:t> </w:t>
      </w:r>
      <w:r>
        <w:rPr>
          <w:color w:val="2D2D2D"/>
        </w:rPr>
        <w:t>inches</w:t>
      </w:r>
      <w:r>
        <w:rPr>
          <w:color w:val="2D2D2D"/>
          <w:spacing w:val="-5"/>
        </w:rPr>
        <w:t> </w:t>
      </w:r>
      <w:r>
        <w:rPr>
          <w:color w:val="2D2D2D"/>
        </w:rPr>
        <w:t>width</w:t>
      </w:r>
      <w:r>
        <w:rPr>
          <w:color w:val="2D2D2D"/>
          <w:spacing w:val="-4"/>
        </w:rPr>
        <w:t> </w:t>
      </w:r>
      <w:r>
        <w:rPr>
          <w:color w:val="2D2D2D"/>
        </w:rPr>
        <w:t>and</w:t>
      </w:r>
      <w:r>
        <w:rPr>
          <w:color w:val="2D2D2D"/>
          <w:spacing w:val="-7"/>
        </w:rPr>
        <w:t> </w:t>
      </w:r>
      <w:r>
        <w:rPr>
          <w:color w:val="2D2D2D"/>
        </w:rPr>
        <w:t>eight</w:t>
      </w:r>
      <w:r>
        <w:rPr>
          <w:color w:val="2D2D2D"/>
          <w:spacing w:val="-6"/>
        </w:rPr>
        <w:t> </w:t>
      </w:r>
      <w:r>
        <w:rPr>
          <w:b/>
          <w:color w:val="2D2D2D"/>
        </w:rPr>
        <w:t>(8")</w:t>
      </w:r>
      <w:r>
        <w:rPr>
          <w:b/>
          <w:color w:val="2D2D2D"/>
          <w:spacing w:val="-8"/>
        </w:rPr>
        <w:t> </w:t>
      </w:r>
      <w:r>
        <w:rPr>
          <w:color w:val="2D2D2D"/>
        </w:rPr>
        <w:t>inches</w:t>
      </w:r>
      <w:r>
        <w:rPr>
          <w:color w:val="2D2D2D"/>
          <w:spacing w:val="-10"/>
        </w:rPr>
        <w:t> </w:t>
      </w:r>
      <w:r>
        <w:rPr>
          <w:color w:val="2D2D2D"/>
        </w:rPr>
        <w:t>depth</w:t>
      </w:r>
      <w:r>
        <w:rPr>
          <w:color w:val="2D2D2D"/>
          <w:spacing w:val="-6"/>
        </w:rPr>
        <w:t> </w:t>
      </w:r>
      <w:r>
        <w:rPr>
          <w:color w:val="2D2D2D"/>
        </w:rPr>
        <w:t>(transformers mounted in</w:t>
      </w:r>
      <w:r>
        <w:rPr>
          <w:color w:val="2D2D2D"/>
          <w:spacing w:val="-9"/>
        </w:rPr>
        <w:t> </w:t>
      </w:r>
      <w:r>
        <w:rPr>
          <w:color w:val="2D2D2D"/>
        </w:rPr>
        <w:t>raceway); the</w:t>
      </w:r>
      <w:r>
        <w:rPr>
          <w:color w:val="2D2D2D"/>
          <w:spacing w:val="-3"/>
        </w:rPr>
        <w:t> </w:t>
      </w:r>
      <w:r>
        <w:rPr>
          <w:color w:val="2D2D2D"/>
        </w:rPr>
        <w:t>raceway shall be</w:t>
      </w:r>
      <w:r>
        <w:rPr>
          <w:color w:val="2D2D2D"/>
          <w:spacing w:val="-4"/>
        </w:rPr>
        <w:t> </w:t>
      </w:r>
      <w:r>
        <w:rPr>
          <w:color w:val="2D2D2D"/>
        </w:rPr>
        <w:t>painted the</w:t>
      </w:r>
      <w:r>
        <w:rPr>
          <w:color w:val="2D2D2D"/>
          <w:spacing w:val="-3"/>
        </w:rPr>
        <w:t> </w:t>
      </w:r>
      <w:r>
        <w:rPr>
          <w:color w:val="2D2D2D"/>
        </w:rPr>
        <w:t>same color of</w:t>
      </w:r>
      <w:r>
        <w:rPr>
          <w:color w:val="2D2D2D"/>
          <w:spacing w:val="-4"/>
        </w:rPr>
        <w:t> </w:t>
      </w:r>
      <w:r>
        <w:rPr>
          <w:color w:val="2D2D2D"/>
        </w:rPr>
        <w:t>the</w:t>
      </w:r>
      <w:r>
        <w:rPr>
          <w:color w:val="2D2D2D"/>
          <w:spacing w:val="-1"/>
        </w:rPr>
        <w:t> </w:t>
      </w:r>
      <w:r>
        <w:rPr>
          <w:color w:val="2D2D2D"/>
        </w:rPr>
        <w:t>building fascia to</w:t>
      </w:r>
      <w:r>
        <w:rPr>
          <w:color w:val="2D2D2D"/>
          <w:spacing w:val="-2"/>
        </w:rPr>
        <w:t> </w:t>
      </w:r>
      <w:r>
        <w:rPr>
          <w:color w:val="2D2D2D"/>
        </w:rPr>
        <w:t>which it will be attached.</w:t>
      </w:r>
    </w:p>
    <w:p>
      <w:pPr>
        <w:pStyle w:val="BodyText"/>
        <w:spacing w:before="4"/>
        <w:rPr>
          <w:sz w:val="22"/>
        </w:rPr>
      </w:pPr>
    </w:p>
    <w:p>
      <w:pPr>
        <w:pStyle w:val="BodyText"/>
        <w:spacing w:line="244" w:lineRule="auto"/>
        <w:ind w:left="1385" w:right="1146" w:firstLine="3"/>
        <w:jc w:val="both"/>
      </w:pPr>
      <w:r>
        <w:rPr>
          <w:color w:val="2D2D2D"/>
        </w:rPr>
        <w:t>Lessee's lettering on doors, windows or show windows may not be illuminated and may not exceed six (6") inches in height.</w:t>
      </w:r>
    </w:p>
    <w:p>
      <w:pPr>
        <w:pStyle w:val="BodyText"/>
        <w:spacing w:before="10"/>
        <w:rPr>
          <w:sz w:val="22"/>
        </w:rPr>
      </w:pPr>
    </w:p>
    <w:p>
      <w:pPr>
        <w:pStyle w:val="BodyText"/>
        <w:spacing w:line="249" w:lineRule="auto"/>
        <w:ind w:left="1399" w:right="1131" w:hanging="6"/>
        <w:jc w:val="both"/>
      </w:pPr>
      <w:r>
        <w:rPr>
          <w:color w:val="2D2D2D"/>
        </w:rPr>
        <w:t>Lessee's shall not employ paper signs to be applied to the interior or exterior faces of the store front glass or other material.</w:t>
      </w:r>
      <w:r>
        <w:rPr>
          <w:color w:val="2D2D2D"/>
          <w:spacing w:val="40"/>
        </w:rPr>
        <w:t> </w:t>
      </w:r>
      <w:r>
        <w:rPr>
          <w:color w:val="2D2D2D"/>
        </w:rPr>
        <w:t>Lessee shall not employ any flashing action, moving action or audible signs.</w:t>
      </w:r>
    </w:p>
    <w:p>
      <w:pPr>
        <w:pStyle w:val="BodyText"/>
        <w:spacing w:before="8"/>
        <w:rPr>
          <w:sz w:val="22"/>
        </w:rPr>
      </w:pPr>
    </w:p>
    <w:p>
      <w:pPr>
        <w:pStyle w:val="BodyText"/>
        <w:ind w:left="1401" w:right="1125" w:hanging="3"/>
        <w:jc w:val="both"/>
      </w:pPr>
      <w:r>
        <w:rPr>
          <w:color w:val="2D2D2D"/>
        </w:rPr>
        <w:t>Lessee's sign</w:t>
      </w:r>
      <w:r>
        <w:rPr>
          <w:color w:val="2D2D2D"/>
          <w:spacing w:val="-3"/>
        </w:rPr>
        <w:t> </w:t>
      </w:r>
      <w:r>
        <w:rPr>
          <w:color w:val="2D2D2D"/>
        </w:rPr>
        <w:t>shall be</w:t>
      </w:r>
      <w:r>
        <w:rPr>
          <w:color w:val="2D2D2D"/>
          <w:spacing w:val="-3"/>
        </w:rPr>
        <w:t> </w:t>
      </w:r>
      <w:r>
        <w:rPr>
          <w:color w:val="2D2D2D"/>
        </w:rPr>
        <w:t>in accordance with</w:t>
      </w:r>
      <w:r>
        <w:rPr>
          <w:color w:val="2D2D2D"/>
          <w:spacing w:val="-2"/>
        </w:rPr>
        <w:t> </w:t>
      </w:r>
      <w:r>
        <w:rPr>
          <w:color w:val="2D2D2D"/>
        </w:rPr>
        <w:t>ordinances of</w:t>
      </w:r>
      <w:r>
        <w:rPr>
          <w:color w:val="2D2D2D"/>
          <w:spacing w:val="-5"/>
        </w:rPr>
        <w:t> </w:t>
      </w:r>
      <w:r>
        <w:rPr>
          <w:color w:val="2D2D2D"/>
        </w:rPr>
        <w:t>governing bodies having</w:t>
      </w:r>
      <w:r>
        <w:rPr>
          <w:color w:val="2D2D2D"/>
          <w:spacing w:val="-2"/>
        </w:rPr>
        <w:t> </w:t>
      </w:r>
      <w:r>
        <w:rPr>
          <w:color w:val="2D2D2D"/>
        </w:rPr>
        <w:t>jurisdiction over the Shopping Center, the Premises and/or the Lessee.</w:t>
      </w:r>
    </w:p>
    <w:p>
      <w:pPr>
        <w:spacing w:after="0"/>
        <w:jc w:val="both"/>
        <w:sectPr>
          <w:pgSz w:w="12240" w:h="15800"/>
          <w:pgMar w:header="0" w:footer="1630" w:top="1420" w:bottom="2000" w:left="260" w:right="400"/>
        </w:sectPr>
      </w:pPr>
    </w:p>
    <w:p>
      <w:pPr>
        <w:pStyle w:val="BodyText"/>
        <w:spacing w:before="66"/>
        <w:ind w:left="1300" w:right="1236" w:hanging="3"/>
        <w:jc w:val="both"/>
      </w:pPr>
      <w:r>
        <w:rPr/>
        <w:drawing>
          <wp:anchor distT="0" distB="0" distL="0" distR="0" allowOverlap="1" layoutInCell="1" locked="0" behindDoc="0" simplePos="0" relativeHeight="15747072">
            <wp:simplePos x="0" y="0"/>
            <wp:positionH relativeFrom="page">
              <wp:posOffset>4982138</wp:posOffset>
            </wp:positionH>
            <wp:positionV relativeFrom="page">
              <wp:posOffset>8025182</wp:posOffset>
            </wp:positionV>
            <wp:extent cx="1956832" cy="1049679"/>
            <wp:effectExtent l="0" t="0" r="0" b="0"/>
            <wp:wrapNone/>
            <wp:docPr id="35" name="image27.jpeg"/>
            <wp:cNvGraphicFramePr>
              <a:graphicFrameLocks noChangeAspect="1"/>
            </wp:cNvGraphicFramePr>
            <a:graphic>
              <a:graphicData uri="http://schemas.openxmlformats.org/drawingml/2006/picture">
                <pic:pic>
                  <pic:nvPicPr>
                    <pic:cNvPr id="36" name="image27.jpeg"/>
                    <pic:cNvPicPr/>
                  </pic:nvPicPr>
                  <pic:blipFill>
                    <a:blip r:embed="rId37" cstate="print"/>
                    <a:stretch>
                      <a:fillRect/>
                    </a:stretch>
                  </pic:blipFill>
                  <pic:spPr>
                    <a:xfrm>
                      <a:off x="0" y="0"/>
                      <a:ext cx="1956832" cy="1049679"/>
                    </a:xfrm>
                    <a:prstGeom prst="rect">
                      <a:avLst/>
                    </a:prstGeom>
                  </pic:spPr>
                </pic:pic>
              </a:graphicData>
            </a:graphic>
          </wp:anchor>
        </w:drawing>
      </w:r>
      <w:r>
        <w:rPr>
          <w:color w:val="2D2D2D"/>
        </w:rPr>
        <w:t>Lessee's</w:t>
      </w:r>
      <w:r>
        <w:rPr>
          <w:color w:val="2D2D2D"/>
          <w:spacing w:val="-4"/>
        </w:rPr>
        <w:t> </w:t>
      </w:r>
      <w:r>
        <w:rPr>
          <w:color w:val="2D2D2D"/>
        </w:rPr>
        <w:t>signs</w:t>
      </w:r>
      <w:r>
        <w:rPr>
          <w:color w:val="2D2D2D"/>
          <w:spacing w:val="-9"/>
        </w:rPr>
        <w:t> </w:t>
      </w:r>
      <w:r>
        <w:rPr>
          <w:color w:val="2D2D2D"/>
        </w:rPr>
        <w:t>shall</w:t>
      </w:r>
      <w:r>
        <w:rPr>
          <w:color w:val="2D2D2D"/>
          <w:spacing w:val="-2"/>
        </w:rPr>
        <w:t> </w:t>
      </w:r>
      <w:r>
        <w:rPr>
          <w:color w:val="2D2D2D"/>
        </w:rPr>
        <w:t>operate in</w:t>
      </w:r>
      <w:r>
        <w:rPr>
          <w:color w:val="2D2D2D"/>
          <w:spacing w:val="-7"/>
        </w:rPr>
        <w:t> </w:t>
      </w:r>
      <w:r>
        <w:rPr>
          <w:color w:val="2D2D2D"/>
        </w:rPr>
        <w:t>a</w:t>
      </w:r>
      <w:r>
        <w:rPr>
          <w:color w:val="2D2D2D"/>
          <w:spacing w:val="-5"/>
        </w:rPr>
        <w:t> </w:t>
      </w:r>
      <w:r>
        <w:rPr>
          <w:color w:val="2D2D2D"/>
        </w:rPr>
        <w:t>manner which</w:t>
      </w:r>
      <w:r>
        <w:rPr>
          <w:color w:val="2D2D2D"/>
          <w:spacing w:val="-3"/>
        </w:rPr>
        <w:t> </w:t>
      </w:r>
      <w:r>
        <w:rPr>
          <w:color w:val="2D2D2D"/>
        </w:rPr>
        <w:t>automatically turns</w:t>
      </w:r>
      <w:r>
        <w:rPr>
          <w:color w:val="2D2D2D"/>
          <w:spacing w:val="-5"/>
        </w:rPr>
        <w:t> </w:t>
      </w:r>
      <w:r>
        <w:rPr>
          <w:color w:val="2D2D2D"/>
        </w:rPr>
        <w:t>the</w:t>
      </w:r>
      <w:r>
        <w:rPr>
          <w:color w:val="2D2D2D"/>
          <w:spacing w:val="-4"/>
        </w:rPr>
        <w:t> </w:t>
      </w:r>
      <w:r>
        <w:rPr>
          <w:color w:val="2D2D2D"/>
        </w:rPr>
        <w:t>sign(s)</w:t>
      </w:r>
      <w:r>
        <w:rPr>
          <w:color w:val="2D2D2D"/>
          <w:spacing w:val="-3"/>
        </w:rPr>
        <w:t> </w:t>
      </w:r>
      <w:r>
        <w:rPr>
          <w:color w:val="2D2D2D"/>
        </w:rPr>
        <w:t>on</w:t>
      </w:r>
      <w:r>
        <w:rPr>
          <w:color w:val="2D2D2D"/>
          <w:spacing w:val="-6"/>
        </w:rPr>
        <w:t> </w:t>
      </w:r>
      <w:r>
        <w:rPr>
          <w:color w:val="2D2D2D"/>
        </w:rPr>
        <w:t>at</w:t>
      </w:r>
      <w:r>
        <w:rPr>
          <w:color w:val="2D2D2D"/>
          <w:spacing w:val="-10"/>
        </w:rPr>
        <w:t> </w:t>
      </w:r>
      <w:r>
        <w:rPr>
          <w:color w:val="2D2D2D"/>
        </w:rPr>
        <w:t>dusk</w:t>
      </w:r>
      <w:r>
        <w:rPr>
          <w:color w:val="2D2D2D"/>
          <w:spacing w:val="-1"/>
        </w:rPr>
        <w:t> </w:t>
      </w:r>
      <w:r>
        <w:rPr>
          <w:color w:val="2D2D2D"/>
        </w:rPr>
        <w:t>and turns the sign(s) off at 12:00 midnight each day.</w:t>
      </w:r>
    </w:p>
    <w:p>
      <w:pPr>
        <w:pStyle w:val="BodyText"/>
        <w:spacing w:before="9"/>
      </w:pPr>
    </w:p>
    <w:p>
      <w:pPr>
        <w:pStyle w:val="BodyText"/>
        <w:spacing w:line="244" w:lineRule="auto"/>
        <w:ind w:left="1304" w:right="1208" w:firstLine="3"/>
        <w:jc w:val="both"/>
      </w:pPr>
      <w:r>
        <w:rPr>
          <w:color w:val="2D2D2D"/>
        </w:rPr>
        <w:t>Lessor's approval of Lessee's plans and specifications for space improvement work shall not be deemed to constitute approval by Lessor of any of Lessee's sign work.</w:t>
      </w:r>
      <w:r>
        <w:rPr>
          <w:color w:val="2D2D2D"/>
          <w:spacing w:val="40"/>
        </w:rPr>
        <w:t> </w:t>
      </w:r>
      <w:r>
        <w:rPr>
          <w:color w:val="2D2D2D"/>
        </w:rPr>
        <w:t>Lessee shall submit separate drawings and specifications, in quadruplicate, including colors, for all it's proposed sign work.</w:t>
      </w:r>
      <w:r>
        <w:rPr>
          <w:color w:val="2D2D2D"/>
          <w:spacing w:val="40"/>
        </w:rPr>
        <w:t> </w:t>
      </w:r>
      <w:r>
        <w:rPr>
          <w:color w:val="2D2D2D"/>
        </w:rPr>
        <w:t>The drawings shall clearly show the location of all signs on the storefront elevation drawing, graphic, color and construction and attachment details.</w:t>
      </w:r>
      <w:r>
        <w:rPr>
          <w:color w:val="2D2D2D"/>
          <w:spacing w:val="40"/>
        </w:rPr>
        <w:t> </w:t>
      </w:r>
      <w:r>
        <w:rPr>
          <w:color w:val="2D2D2D"/>
        </w:rPr>
        <w:t>Within a reasonable time after the receipt of such drawings and specifications,</w:t>
      </w:r>
      <w:r>
        <w:rPr>
          <w:color w:val="2D2D2D"/>
          <w:spacing w:val="-5"/>
        </w:rPr>
        <w:t> </w:t>
      </w:r>
      <w:r>
        <w:rPr>
          <w:color w:val="2D2D2D"/>
        </w:rPr>
        <w:t>Lessor shall return one set thereof to Lessee with its approval and/or any suggested modifications from Lessor.</w:t>
      </w:r>
      <w:r>
        <w:rPr>
          <w:color w:val="2D2D2D"/>
          <w:spacing w:val="40"/>
        </w:rPr>
        <w:t> </w:t>
      </w:r>
      <w:r>
        <w:rPr>
          <w:color w:val="2D2D2D"/>
        </w:rPr>
        <w:t>Lessee shall be deemed to have agreed to and approved all suggested modifications.</w:t>
      </w:r>
    </w:p>
    <w:p>
      <w:pPr>
        <w:pStyle w:val="BodyText"/>
        <w:spacing w:before="11"/>
        <w:rPr>
          <w:sz w:val="22"/>
        </w:rPr>
      </w:pPr>
    </w:p>
    <w:p>
      <w:pPr>
        <w:pStyle w:val="BodyText"/>
        <w:ind w:left="1324"/>
        <w:jc w:val="both"/>
      </w:pPr>
      <w:r>
        <w:rPr>
          <w:color w:val="2D2D2D"/>
        </w:rPr>
        <w:t>All</w:t>
      </w:r>
      <w:r>
        <w:rPr>
          <w:color w:val="2D2D2D"/>
          <w:spacing w:val="-9"/>
        </w:rPr>
        <w:t> </w:t>
      </w:r>
      <w:r>
        <w:rPr>
          <w:color w:val="2D2D2D"/>
        </w:rPr>
        <w:t>Lessee</w:t>
      </w:r>
      <w:r>
        <w:rPr>
          <w:color w:val="2D2D2D"/>
          <w:spacing w:val="-6"/>
        </w:rPr>
        <w:t> </w:t>
      </w:r>
      <w:r>
        <w:rPr>
          <w:color w:val="2D2D2D"/>
        </w:rPr>
        <w:t>signs</w:t>
      </w:r>
      <w:r>
        <w:rPr>
          <w:color w:val="2D2D2D"/>
          <w:spacing w:val="-8"/>
        </w:rPr>
        <w:t> </w:t>
      </w:r>
      <w:r>
        <w:rPr>
          <w:color w:val="2D2D2D"/>
        </w:rPr>
        <w:t>must</w:t>
      </w:r>
      <w:r>
        <w:rPr>
          <w:color w:val="2D2D2D"/>
          <w:spacing w:val="-5"/>
        </w:rPr>
        <w:t> </w:t>
      </w:r>
      <w:r>
        <w:rPr>
          <w:color w:val="2D2D2D"/>
        </w:rPr>
        <w:t>be</w:t>
      </w:r>
      <w:r>
        <w:rPr>
          <w:color w:val="2D2D2D"/>
          <w:spacing w:val="-7"/>
        </w:rPr>
        <w:t> </w:t>
      </w:r>
      <w:r>
        <w:rPr>
          <w:color w:val="2D2D2D"/>
        </w:rPr>
        <w:t>fully</w:t>
      </w:r>
      <w:r>
        <w:rPr>
          <w:color w:val="2D2D2D"/>
          <w:spacing w:val="-7"/>
        </w:rPr>
        <w:t> </w:t>
      </w:r>
      <w:r>
        <w:rPr>
          <w:color w:val="2D2D2D"/>
        </w:rPr>
        <w:t>approved</w:t>
      </w:r>
      <w:r>
        <w:rPr>
          <w:color w:val="2D2D2D"/>
          <w:spacing w:val="5"/>
        </w:rPr>
        <w:t> </w:t>
      </w:r>
      <w:r>
        <w:rPr>
          <w:color w:val="2D2D2D"/>
        </w:rPr>
        <w:t>in</w:t>
      </w:r>
      <w:r>
        <w:rPr>
          <w:color w:val="2D2D2D"/>
          <w:spacing w:val="-14"/>
        </w:rPr>
        <w:t> </w:t>
      </w:r>
      <w:r>
        <w:rPr>
          <w:color w:val="2D2D2D"/>
        </w:rPr>
        <w:t>writing</w:t>
      </w:r>
      <w:r>
        <w:rPr>
          <w:color w:val="2D2D2D"/>
          <w:spacing w:val="-4"/>
        </w:rPr>
        <w:t> </w:t>
      </w:r>
      <w:r>
        <w:rPr>
          <w:color w:val="2D2D2D"/>
        </w:rPr>
        <w:t>by</w:t>
      </w:r>
      <w:r>
        <w:rPr>
          <w:color w:val="2D2D2D"/>
          <w:spacing w:val="-15"/>
        </w:rPr>
        <w:t> </w:t>
      </w:r>
      <w:r>
        <w:rPr>
          <w:color w:val="2D2D2D"/>
        </w:rPr>
        <w:t>Lessor</w:t>
      </w:r>
      <w:r>
        <w:rPr>
          <w:color w:val="2D2D2D"/>
          <w:spacing w:val="-2"/>
        </w:rPr>
        <w:t> </w:t>
      </w:r>
      <w:r>
        <w:rPr>
          <w:color w:val="2D2D2D"/>
        </w:rPr>
        <w:t>prior</w:t>
      </w:r>
      <w:r>
        <w:rPr>
          <w:color w:val="2D2D2D"/>
          <w:spacing w:val="-2"/>
        </w:rPr>
        <w:t> </w:t>
      </w:r>
      <w:r>
        <w:rPr>
          <w:color w:val="2D2D2D"/>
        </w:rPr>
        <w:t>to</w:t>
      </w:r>
      <w:r>
        <w:rPr>
          <w:color w:val="2D2D2D"/>
          <w:spacing w:val="-12"/>
        </w:rPr>
        <w:t> </w:t>
      </w:r>
      <w:r>
        <w:rPr>
          <w:color w:val="2D2D2D"/>
          <w:spacing w:val="-2"/>
        </w:rPr>
        <w:t>installation.</w:t>
      </w:r>
    </w:p>
    <w:p>
      <w:pPr>
        <w:pStyle w:val="BodyText"/>
        <w:spacing w:before="6"/>
        <w:rPr>
          <w:sz w:val="22"/>
        </w:rPr>
      </w:pPr>
    </w:p>
    <w:p>
      <w:pPr>
        <w:pStyle w:val="BodyText"/>
        <w:spacing w:line="242" w:lineRule="auto" w:before="1"/>
        <w:ind w:left="1332" w:right="1196" w:hanging="3"/>
        <w:jc w:val="both"/>
      </w:pPr>
      <w:r>
        <w:rPr>
          <w:color w:val="2D2D2D"/>
          <w:sz w:val="24"/>
        </w:rPr>
        <w:t>In </w:t>
      </w:r>
      <w:r>
        <w:rPr>
          <w:color w:val="2D2D2D"/>
        </w:rPr>
        <w:t>the event that Lessee places or otherwise erects a sign or signs in any place other than within the Premises without the prior written approval of the Lessor, the Lessor shall have the right to remove such sign or signs and the costs or removal shall be</w:t>
      </w:r>
      <w:r>
        <w:rPr>
          <w:color w:val="2D2D2D"/>
          <w:spacing w:val="-2"/>
        </w:rPr>
        <w:t> </w:t>
      </w:r>
      <w:r>
        <w:rPr>
          <w:color w:val="2D2D2D"/>
        </w:rPr>
        <w:t>the responsibility</w:t>
      </w:r>
      <w:r>
        <w:rPr>
          <w:color w:val="2D2D2D"/>
          <w:spacing w:val="-2"/>
        </w:rPr>
        <w:t> </w:t>
      </w:r>
      <w:r>
        <w:rPr>
          <w:color w:val="2D2D2D"/>
        </w:rPr>
        <w:t>of the</w:t>
      </w:r>
      <w:r>
        <w:rPr>
          <w:color w:val="2D2D2D"/>
          <w:spacing w:val="-2"/>
        </w:rPr>
        <w:t> </w:t>
      </w:r>
      <w:r>
        <w:rPr>
          <w:color w:val="2D2D2D"/>
        </w:rPr>
        <w:t>Lessee.</w:t>
      </w:r>
      <w:r>
        <w:rPr>
          <w:color w:val="2D2D2D"/>
          <w:spacing w:val="40"/>
        </w:rPr>
        <w:t> </w:t>
      </w:r>
      <w:r>
        <w:rPr>
          <w:color w:val="2D2D2D"/>
        </w:rPr>
        <w:t>The Lessee shall reimburse the Lessor for</w:t>
      </w:r>
      <w:r>
        <w:rPr>
          <w:color w:val="2D2D2D"/>
          <w:spacing w:val="-3"/>
        </w:rPr>
        <w:t> </w:t>
      </w:r>
      <w:r>
        <w:rPr>
          <w:color w:val="2D2D2D"/>
        </w:rPr>
        <w:t>such</w:t>
      </w:r>
      <w:r>
        <w:rPr>
          <w:color w:val="2D2D2D"/>
          <w:spacing w:val="-3"/>
        </w:rPr>
        <w:t> </w:t>
      </w:r>
      <w:r>
        <w:rPr>
          <w:color w:val="2D2D2D"/>
        </w:rPr>
        <w:t>costs within five</w:t>
      </w:r>
      <w:r>
        <w:rPr>
          <w:color w:val="2D2D2D"/>
          <w:spacing w:val="-4"/>
        </w:rPr>
        <w:t> </w:t>
      </w:r>
      <w:r>
        <w:rPr>
          <w:color w:val="2D2D2D"/>
        </w:rPr>
        <w:t>(5)</w:t>
      </w:r>
      <w:r>
        <w:rPr>
          <w:color w:val="2D2D2D"/>
          <w:spacing w:val="-2"/>
        </w:rPr>
        <w:t> </w:t>
      </w:r>
      <w:r>
        <w:rPr>
          <w:color w:val="2D2D2D"/>
        </w:rPr>
        <w:t>days</w:t>
      </w:r>
      <w:r>
        <w:rPr>
          <w:color w:val="2D2D2D"/>
          <w:spacing w:val="-8"/>
        </w:rPr>
        <w:t> </w:t>
      </w:r>
      <w:r>
        <w:rPr>
          <w:color w:val="2D2D2D"/>
        </w:rPr>
        <w:t>of</w:t>
      </w:r>
      <w:r>
        <w:rPr>
          <w:color w:val="2D2D2D"/>
          <w:spacing w:val="-5"/>
        </w:rPr>
        <w:t> </w:t>
      </w:r>
      <w:r>
        <w:rPr>
          <w:color w:val="2D2D2D"/>
        </w:rPr>
        <w:t>receipt of an</w:t>
      </w:r>
      <w:r>
        <w:rPr>
          <w:color w:val="2D2D2D"/>
          <w:spacing w:val="-3"/>
        </w:rPr>
        <w:t> </w:t>
      </w:r>
      <w:r>
        <w:rPr>
          <w:color w:val="2D2D2D"/>
        </w:rPr>
        <w:t>invoice from the Lessor for the costs of removal of the sign or signs.</w:t>
      </w:r>
      <w:r>
        <w:rPr>
          <w:color w:val="2D2D2D"/>
          <w:spacing w:val="40"/>
        </w:rPr>
        <w:t> </w:t>
      </w:r>
      <w:r>
        <w:rPr>
          <w:color w:val="2D2D2D"/>
        </w:rPr>
        <w:t>The cost of such removal shall be considered rent due hereunder and the non-payment by the Lessee shall be considered non­ payment of</w:t>
      </w:r>
      <w:r>
        <w:rPr>
          <w:color w:val="2D2D2D"/>
          <w:spacing w:val="-8"/>
        </w:rPr>
        <w:t> </w:t>
      </w:r>
      <w:r>
        <w:rPr>
          <w:color w:val="2D2D2D"/>
        </w:rPr>
        <w:t>rent and entitle the Lessor the exercise its</w:t>
      </w:r>
      <w:r>
        <w:rPr>
          <w:color w:val="2D2D2D"/>
          <w:spacing w:val="-3"/>
        </w:rPr>
        <w:t> </w:t>
      </w:r>
      <w:r>
        <w:rPr>
          <w:color w:val="2D2D2D"/>
        </w:rPr>
        <w:t>rights for non-payment</w:t>
      </w:r>
      <w:r>
        <w:rPr>
          <w:color w:val="2D2D2D"/>
          <w:spacing w:val="27"/>
        </w:rPr>
        <w:t> </w:t>
      </w:r>
      <w:r>
        <w:rPr>
          <w:color w:val="2D2D2D"/>
        </w:rPr>
        <w:t>of rent.</w:t>
      </w:r>
    </w:p>
    <w:p>
      <w:pPr>
        <w:spacing w:after="0" w:line="242" w:lineRule="auto"/>
        <w:jc w:val="both"/>
        <w:sectPr>
          <w:pgSz w:w="12240" w:h="15800"/>
          <w:pgMar w:header="0" w:footer="1630" w:top="1420" w:bottom="1980" w:left="260" w:right="400"/>
        </w:sectPr>
      </w:pPr>
    </w:p>
    <w:p>
      <w:pPr>
        <w:pStyle w:val="BodyText"/>
        <w:ind w:left="3066"/>
        <w:rPr>
          <w:sz w:val="20"/>
        </w:rPr>
      </w:pPr>
      <w:r>
        <w:rPr>
          <w:sz w:val="20"/>
        </w:rPr>
        <w:drawing>
          <wp:inline distT="0" distB="0" distL="0" distR="0">
            <wp:extent cx="951408" cy="365759"/>
            <wp:effectExtent l="0" t="0" r="0" b="0"/>
            <wp:docPr id="37" name="image28.jpeg"/>
            <wp:cNvGraphicFramePr>
              <a:graphicFrameLocks noChangeAspect="1"/>
            </wp:cNvGraphicFramePr>
            <a:graphic>
              <a:graphicData uri="http://schemas.openxmlformats.org/drawingml/2006/picture">
                <pic:pic>
                  <pic:nvPicPr>
                    <pic:cNvPr id="38" name="image28.jpeg"/>
                    <pic:cNvPicPr/>
                  </pic:nvPicPr>
                  <pic:blipFill>
                    <a:blip r:embed="rId39" cstate="print"/>
                    <a:stretch>
                      <a:fillRect/>
                    </a:stretch>
                  </pic:blipFill>
                  <pic:spPr>
                    <a:xfrm>
                      <a:off x="0" y="0"/>
                      <a:ext cx="951408" cy="365759"/>
                    </a:xfrm>
                    <a:prstGeom prst="rect">
                      <a:avLst/>
                    </a:prstGeom>
                  </pic:spPr>
                </pic:pic>
              </a:graphicData>
            </a:graphic>
          </wp:inline>
        </w:drawing>
      </w:r>
      <w:r>
        <w:rPr>
          <w:sz w:val="20"/>
        </w:rPr>
      </w:r>
    </w:p>
    <w:p>
      <w:pPr>
        <w:pStyle w:val="BodyText"/>
        <w:rPr>
          <w:sz w:val="20"/>
        </w:rPr>
      </w:pPr>
    </w:p>
    <w:p>
      <w:pPr>
        <w:pStyle w:val="BodyText"/>
        <w:spacing w:before="10"/>
        <w:rPr>
          <w:sz w:val="24"/>
        </w:rPr>
      </w:pPr>
    </w:p>
    <w:p>
      <w:pPr>
        <w:spacing w:before="94"/>
        <w:ind w:left="0" w:right="3908" w:firstLine="0"/>
        <w:jc w:val="center"/>
        <w:rPr>
          <w:rFonts w:ascii="Arial"/>
          <w:sz w:val="19"/>
        </w:rPr>
      </w:pPr>
      <w:r>
        <w:rPr>
          <w:rFonts w:ascii="Arial"/>
          <w:color w:val="565656"/>
          <w:w w:val="105"/>
          <w:sz w:val="19"/>
        </w:rPr>
        <w:t>OF</w:t>
      </w:r>
      <w:r>
        <w:rPr>
          <w:rFonts w:ascii="Arial"/>
          <w:color w:val="565656"/>
          <w:spacing w:val="-14"/>
          <w:w w:val="105"/>
          <w:sz w:val="19"/>
        </w:rPr>
        <w:t> </w:t>
      </w:r>
      <w:r>
        <w:rPr>
          <w:rFonts w:ascii="Arial"/>
          <w:color w:val="565656"/>
          <w:w w:val="105"/>
          <w:sz w:val="19"/>
        </w:rPr>
        <w:t>BUSINESS</w:t>
      </w:r>
      <w:r>
        <w:rPr>
          <w:rFonts w:ascii="Arial"/>
          <w:color w:val="565656"/>
          <w:spacing w:val="-10"/>
          <w:w w:val="105"/>
          <w:sz w:val="19"/>
        </w:rPr>
        <w:t> </w:t>
      </w:r>
      <w:r>
        <w:rPr>
          <w:rFonts w:ascii="Arial"/>
          <w:color w:val="565656"/>
          <w:w w:val="105"/>
          <w:sz w:val="19"/>
        </w:rPr>
        <w:t>AND</w:t>
      </w:r>
      <w:r>
        <w:rPr>
          <w:rFonts w:ascii="Arial"/>
          <w:color w:val="565656"/>
          <w:spacing w:val="-11"/>
          <w:w w:val="105"/>
          <w:sz w:val="19"/>
        </w:rPr>
        <w:t> </w:t>
      </w:r>
      <w:r>
        <w:rPr>
          <w:rFonts w:ascii="Arial"/>
          <w:color w:val="565656"/>
          <w:spacing w:val="-2"/>
          <w:w w:val="105"/>
          <w:sz w:val="19"/>
        </w:rPr>
        <w:t>INDUSTRY</w:t>
      </w:r>
    </w:p>
    <w:p>
      <w:pPr>
        <w:pStyle w:val="BodyText"/>
        <w:spacing w:before="7"/>
        <w:rPr>
          <w:rFonts w:ascii="Arial"/>
          <w:sz w:val="21"/>
        </w:rPr>
      </w:pPr>
      <w:r>
        <w:rPr/>
        <w:drawing>
          <wp:anchor distT="0" distB="0" distL="0" distR="0" allowOverlap="1" layoutInCell="1" locked="0" behindDoc="0" simplePos="0" relativeHeight="37">
            <wp:simplePos x="0" y="0"/>
            <wp:positionH relativeFrom="page">
              <wp:posOffset>232011</wp:posOffset>
            </wp:positionH>
            <wp:positionV relativeFrom="paragraph">
              <wp:posOffset>173062</wp:posOffset>
            </wp:positionV>
            <wp:extent cx="7169104" cy="5376672"/>
            <wp:effectExtent l="0" t="0" r="0" b="0"/>
            <wp:wrapTopAndBottom/>
            <wp:docPr id="39" name="image29.jpeg"/>
            <wp:cNvGraphicFramePr>
              <a:graphicFrameLocks noChangeAspect="1"/>
            </wp:cNvGraphicFramePr>
            <a:graphic>
              <a:graphicData uri="http://schemas.openxmlformats.org/drawingml/2006/picture">
                <pic:pic>
                  <pic:nvPicPr>
                    <pic:cNvPr id="40" name="image29.jpeg"/>
                    <pic:cNvPicPr/>
                  </pic:nvPicPr>
                  <pic:blipFill>
                    <a:blip r:embed="rId40" cstate="print"/>
                    <a:stretch>
                      <a:fillRect/>
                    </a:stretch>
                  </pic:blipFill>
                  <pic:spPr>
                    <a:xfrm>
                      <a:off x="0" y="0"/>
                      <a:ext cx="7169104" cy="5376672"/>
                    </a:xfrm>
                    <a:prstGeom prst="rect">
                      <a:avLst/>
                    </a:prstGeom>
                  </pic:spPr>
                </pic:pic>
              </a:graphicData>
            </a:graphic>
          </wp:anchor>
        </w:drawing>
      </w:r>
      <w:r>
        <w:rPr/>
        <w:pict>
          <v:shape style="position:absolute;margin-left:135.572388pt;margin-top:452.115021pt;width:146.4pt;height:.1pt;mso-position-horizontal-relative:page;mso-position-vertical-relative:paragraph;z-index:-15709184;mso-wrap-distance-left:0;mso-wrap-distance-right:0" id="docshape42" coordorigin="2711,9042" coordsize="2928,0" path="m2711,9042l5639,9042e" filled="false" stroked="true" strokeweight="1.441604pt" strokecolor="#000000">
            <v:path arrowok="t"/>
            <v:stroke dashstyle="solid"/>
            <w10:wrap type="topAndBottom"/>
          </v:shape>
        </w:pict>
      </w:r>
    </w:p>
    <w:p>
      <w:pPr>
        <w:pStyle w:val="BodyText"/>
        <w:spacing w:before="2"/>
        <w:rPr>
          <w:rFonts w:ascii="Arial"/>
          <w:sz w:val="24"/>
        </w:rPr>
      </w:pPr>
    </w:p>
    <w:p>
      <w:pPr>
        <w:spacing w:before="156"/>
        <w:ind w:left="2126" w:right="0" w:firstLine="0"/>
        <w:jc w:val="left"/>
        <w:rPr>
          <w:rFonts w:ascii="Arial"/>
          <w:sz w:val="12"/>
        </w:rPr>
      </w:pPr>
      <w:r>
        <w:rPr>
          <w:rFonts w:ascii="Arial"/>
          <w:color w:val="676767"/>
          <w:sz w:val="12"/>
        </w:rPr>
        <w:t>THE</w:t>
      </w:r>
      <w:r>
        <w:rPr>
          <w:rFonts w:ascii="Arial"/>
          <w:color w:val="676767"/>
          <w:spacing w:val="-9"/>
          <w:sz w:val="12"/>
        </w:rPr>
        <w:t> </w:t>
      </w:r>
      <w:r>
        <w:rPr>
          <w:rFonts w:ascii="Arial"/>
          <w:color w:val="676767"/>
          <w:sz w:val="12"/>
        </w:rPr>
        <w:t>LOUISIANA</w:t>
      </w:r>
      <w:r>
        <w:rPr>
          <w:rFonts w:ascii="Arial"/>
          <w:color w:val="676767"/>
          <w:spacing w:val="-1"/>
          <w:sz w:val="12"/>
        </w:rPr>
        <w:t> </w:t>
      </w:r>
      <w:r>
        <w:rPr>
          <w:rFonts w:ascii="Arial"/>
          <w:color w:val="676767"/>
          <w:sz w:val="12"/>
        </w:rPr>
        <w:t>ASSOCIATION</w:t>
      </w:r>
      <w:r>
        <w:rPr>
          <w:rFonts w:ascii="Arial"/>
          <w:color w:val="676767"/>
          <w:spacing w:val="-6"/>
          <w:sz w:val="12"/>
        </w:rPr>
        <w:t> </w:t>
      </w:r>
      <w:r>
        <w:rPr>
          <w:rFonts w:ascii="Arial"/>
          <w:color w:val="676767"/>
          <w:sz w:val="12"/>
        </w:rPr>
        <w:t>OF</w:t>
      </w:r>
      <w:r>
        <w:rPr>
          <w:rFonts w:ascii="Arial"/>
          <w:color w:val="676767"/>
          <w:spacing w:val="-9"/>
          <w:sz w:val="12"/>
        </w:rPr>
        <w:t> </w:t>
      </w:r>
      <w:r>
        <w:rPr>
          <w:rFonts w:ascii="Arial"/>
          <w:color w:val="676767"/>
          <w:sz w:val="12"/>
        </w:rPr>
        <w:t>BUSINESS</w:t>
      </w:r>
      <w:r>
        <w:rPr>
          <w:rFonts w:ascii="Arial"/>
          <w:color w:val="676767"/>
          <w:spacing w:val="4"/>
          <w:sz w:val="12"/>
        </w:rPr>
        <w:t> </w:t>
      </w:r>
      <w:r>
        <w:rPr>
          <w:rFonts w:ascii="Arial"/>
          <w:color w:val="676767"/>
          <w:sz w:val="12"/>
        </w:rPr>
        <w:t>AND</w:t>
      </w:r>
      <w:r>
        <w:rPr>
          <w:rFonts w:ascii="Arial"/>
          <w:color w:val="676767"/>
          <w:spacing w:val="-8"/>
          <w:sz w:val="12"/>
        </w:rPr>
        <w:t> </w:t>
      </w:r>
      <w:r>
        <w:rPr>
          <w:rFonts w:ascii="Arial"/>
          <w:color w:val="676767"/>
          <w:spacing w:val="-2"/>
          <w:sz w:val="12"/>
        </w:rPr>
        <w:t>INDLISTllY</w:t>
      </w:r>
    </w:p>
    <w:p>
      <w:pPr>
        <w:spacing w:before="20"/>
        <w:ind w:left="2655" w:right="0" w:firstLine="0"/>
        <w:jc w:val="left"/>
        <w:rPr>
          <w:rFonts w:ascii="Arial" w:hAnsi="Arial"/>
          <w:sz w:val="10"/>
        </w:rPr>
      </w:pPr>
      <w:r>
        <w:rPr>
          <w:rFonts w:ascii="Arial" w:hAnsi="Arial"/>
          <w:color w:val="676767"/>
          <w:w w:val="105"/>
          <w:sz w:val="10"/>
        </w:rPr>
        <w:t>P.O.</w:t>
      </w:r>
      <w:r>
        <w:rPr>
          <w:rFonts w:ascii="Arial" w:hAnsi="Arial"/>
          <w:color w:val="676767"/>
          <w:spacing w:val="-8"/>
          <w:w w:val="105"/>
          <w:sz w:val="10"/>
        </w:rPr>
        <w:t> </w:t>
      </w:r>
      <w:r>
        <w:rPr>
          <w:rFonts w:ascii="Arial" w:hAnsi="Arial"/>
          <w:color w:val="676767"/>
          <w:w w:val="105"/>
          <w:sz w:val="10"/>
        </w:rPr>
        <w:t>BOX</w:t>
      </w:r>
      <w:r>
        <w:rPr>
          <w:rFonts w:ascii="Arial" w:hAnsi="Arial"/>
          <w:color w:val="676767"/>
          <w:spacing w:val="2"/>
          <w:w w:val="105"/>
          <w:sz w:val="10"/>
        </w:rPr>
        <w:t> </w:t>
      </w:r>
      <w:r>
        <w:rPr>
          <w:rFonts w:ascii="Arial" w:hAnsi="Arial"/>
          <w:color w:val="676767"/>
          <w:w w:val="105"/>
          <w:sz w:val="10"/>
        </w:rPr>
        <w:t>80258</w:t>
      </w:r>
      <w:r>
        <w:rPr>
          <w:rFonts w:ascii="Arial" w:hAnsi="Arial"/>
          <w:color w:val="676767"/>
          <w:spacing w:val="-7"/>
          <w:w w:val="105"/>
          <w:sz w:val="10"/>
        </w:rPr>
        <w:t> </w:t>
      </w:r>
      <w:r>
        <w:rPr>
          <w:rFonts w:ascii="Arial" w:hAnsi="Arial"/>
          <w:color w:val="676767"/>
          <w:w w:val="105"/>
          <w:sz w:val="10"/>
        </w:rPr>
        <w:t>BATON</w:t>
      </w:r>
      <w:r>
        <w:rPr>
          <w:rFonts w:ascii="Arial" w:hAnsi="Arial"/>
          <w:color w:val="676767"/>
          <w:spacing w:val="-14"/>
          <w:w w:val="105"/>
          <w:sz w:val="10"/>
        </w:rPr>
        <w:t> </w:t>
      </w:r>
      <w:r>
        <w:rPr>
          <w:rFonts w:ascii="Arial" w:hAnsi="Arial"/>
          <w:color w:val="676767"/>
          <w:w w:val="105"/>
          <w:sz w:val="10"/>
        </w:rPr>
        <w:t>IIOUGE.1.A</w:t>
      </w:r>
      <w:r>
        <w:rPr>
          <w:rFonts w:ascii="Arial" w:hAnsi="Arial"/>
          <w:color w:val="676767"/>
          <w:spacing w:val="2"/>
          <w:w w:val="105"/>
          <w:sz w:val="10"/>
        </w:rPr>
        <w:t> </w:t>
      </w:r>
      <w:r>
        <w:rPr>
          <w:rFonts w:ascii="Arial" w:hAnsi="Arial"/>
          <w:color w:val="676767"/>
          <w:spacing w:val="-2"/>
          <w:w w:val="105"/>
          <w:sz w:val="10"/>
        </w:rPr>
        <w:t>70898·02.58</w:t>
      </w:r>
    </w:p>
    <w:p>
      <w:pPr>
        <w:pStyle w:val="BodyText"/>
        <w:spacing w:before="6"/>
        <w:rPr>
          <w:rFonts w:ascii="Arial"/>
          <w:sz w:val="10"/>
        </w:rPr>
      </w:pPr>
    </w:p>
    <w:p>
      <w:pPr>
        <w:tabs>
          <w:tab w:pos="1526" w:val="left" w:leader="none"/>
          <w:tab w:pos="3582" w:val="left" w:leader="none"/>
        </w:tabs>
        <w:spacing w:before="0"/>
        <w:ind w:left="0" w:right="3952" w:firstLine="0"/>
        <w:jc w:val="center"/>
        <w:rPr>
          <w:rFonts w:ascii="Arial" w:hAnsi="Arial"/>
          <w:sz w:val="12"/>
        </w:rPr>
      </w:pPr>
      <w:r>
        <w:rPr>
          <w:rFonts w:ascii="Arial" w:hAnsi="Arial"/>
          <w:color w:val="676767"/>
          <w:sz w:val="12"/>
        </w:rPr>
        <w:t>T:</w:t>
      </w:r>
      <w:r>
        <w:rPr>
          <w:rFonts w:ascii="Arial" w:hAnsi="Arial"/>
          <w:color w:val="676767"/>
          <w:spacing w:val="73"/>
          <w:w w:val="150"/>
          <w:sz w:val="12"/>
        </w:rPr>
        <w:t> </w:t>
      </w:r>
      <w:r>
        <w:rPr>
          <w:rFonts w:ascii="Arial" w:hAnsi="Arial"/>
          <w:color w:val="676767"/>
          <w:sz w:val="12"/>
        </w:rPr>
        <w:t>225•928-</w:t>
      </w:r>
      <w:r>
        <w:rPr>
          <w:rFonts w:ascii="Arial" w:hAnsi="Arial"/>
          <w:color w:val="676767"/>
          <w:spacing w:val="-2"/>
          <w:sz w:val="12"/>
        </w:rPr>
        <w:t>5381!</w:t>
      </w:r>
      <w:r>
        <w:rPr>
          <w:rFonts w:ascii="Arial" w:hAnsi="Arial"/>
          <w:color w:val="676767"/>
          <w:sz w:val="12"/>
        </w:rPr>
        <w:tab/>
      </w:r>
      <w:r>
        <w:rPr>
          <w:rFonts w:ascii="Arial" w:hAnsi="Arial"/>
          <w:color w:val="676767"/>
          <w:sz w:val="11"/>
        </w:rPr>
        <w:t>I!:</w:t>
      </w:r>
      <w:r>
        <w:rPr>
          <w:rFonts w:ascii="Arial" w:hAnsi="Arial"/>
          <w:color w:val="676767"/>
          <w:spacing w:val="37"/>
          <w:sz w:val="11"/>
        </w:rPr>
        <w:t> </w:t>
      </w:r>
      <w:r>
        <w:rPr>
          <w:rFonts w:ascii="Arial" w:hAnsi="Arial"/>
          <w:color w:val="676767"/>
          <w:spacing w:val="-2"/>
          <w:sz w:val="12"/>
        </w:rPr>
        <w:t>OETINVOLVEDlial.Al!I.ORG</w:t>
      </w:r>
      <w:r>
        <w:rPr>
          <w:rFonts w:ascii="Arial" w:hAnsi="Arial"/>
          <w:color w:val="676767"/>
          <w:sz w:val="12"/>
        </w:rPr>
        <w:tab/>
        <w:t>W:</w:t>
      </w:r>
      <w:r>
        <w:rPr>
          <w:rFonts w:ascii="Arial" w:hAnsi="Arial"/>
          <w:color w:val="676767"/>
          <w:spacing w:val="29"/>
          <w:sz w:val="12"/>
        </w:rPr>
        <w:t> </w:t>
      </w:r>
      <w:hyperlink r:id="rId41">
        <w:r>
          <w:rPr>
            <w:rFonts w:ascii="Arial" w:hAnsi="Arial"/>
            <w:color w:val="676767"/>
            <w:spacing w:val="-4"/>
            <w:sz w:val="12"/>
          </w:rPr>
          <w:t>WWW.LABI.ORG</w:t>
        </w:r>
      </w:hyperlink>
    </w:p>
    <w:sectPr>
      <w:footerReference w:type="default" r:id="rId38"/>
      <w:pgSz w:w="12240" w:h="15800"/>
      <w:pgMar w:footer="0" w:header="0" w:top="620" w:bottom="280" w:left="260" w:right="4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Palatino Linotype">
    <w:altName w:val="Palatino Linotype"/>
    <w:charset w:val="0"/>
    <w:family w:val="roman"/>
    <w:pitch w:val="variable"/>
  </w:font>
  <w:font w:name="Calibri">
    <w:altName w:val="Calibri"/>
    <w:charset w:val="0"/>
    <w:family w:val="swiss"/>
    <w:pitch w:val="variable"/>
  </w:font>
  <w:font w:name="Verdana">
    <w:altName w:val="Verdana"/>
    <w:charset w:val="0"/>
    <w:family w:val="swiss"/>
    <w:pitch w:val="variable"/>
  </w:font>
  <w:font w:name="Century Gothic">
    <w:altName w:val="Century Gothic"/>
    <w:charset w:val="0"/>
    <w:family w:val="swiss"/>
    <w:pitch w:val="variable"/>
  </w:font>
  <w:font w:name="Arial">
    <w:altName w:val="Arial"/>
    <w:charset w:val="0"/>
    <w:family w:val="swiss"/>
    <w:pitch w:val="variable"/>
  </w:font>
  <w:font w:name="Courier New">
    <w:altName w:val="Courier New"/>
    <w:charset w:val="0"/>
    <w:family w:val="modern"/>
    <w:pitch w:val="fixed"/>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11"/>
      </w:rPr>
    </w:pPr>
    <w:r>
      <w:rPr/>
      <w:pict>
        <v:shape style="position:absolute;margin-left:85.234047pt;margin-top:688.471252pt;width:32.5pt;height:11.3pt;mso-position-horizontal-relative:page;mso-position-vertical-relative:page;z-index:-16268288" type="#_x0000_t202" id="docshape6" filled="false" stroked="false">
          <v:textbox inset="0,0,0,0">
            <w:txbxContent>
              <w:p>
                <w:pPr>
                  <w:spacing w:before="44"/>
                  <w:ind w:left="20" w:right="0" w:firstLine="0"/>
                  <w:jc w:val="left"/>
                  <w:rPr>
                    <w:rFonts w:ascii="Arial"/>
                    <w:i/>
                    <w:sz w:val="14"/>
                  </w:rPr>
                </w:pPr>
                <w:r>
                  <w:rPr>
                    <w:rFonts w:ascii="Arial"/>
                    <w:i/>
                    <w:color w:val="2D2D2D"/>
                    <w:spacing w:val="-2"/>
                    <w:w w:val="90"/>
                    <w:sz w:val="14"/>
                  </w:rPr>
                  <w:t>Page</w:t>
                </w:r>
                <w:r>
                  <w:rPr>
                    <w:rFonts w:ascii="Arial"/>
                    <w:i/>
                    <w:color w:val="2D2D2D"/>
                    <w:spacing w:val="-2"/>
                    <w:w w:val="90"/>
                    <w:sz w:val="14"/>
                  </w:rPr>
                  <w:fldChar w:fldCharType="begin"/>
                </w:r>
                <w:r>
                  <w:rPr>
                    <w:rFonts w:ascii="Arial"/>
                    <w:i/>
                    <w:color w:val="2D2D2D"/>
                    <w:spacing w:val="-2"/>
                    <w:w w:val="90"/>
                    <w:sz w:val="14"/>
                  </w:rPr>
                  <w:instrText> PAGE </w:instrText>
                </w:r>
                <w:r>
                  <w:rPr>
                    <w:rFonts w:ascii="Arial"/>
                    <w:i/>
                    <w:color w:val="2D2D2D"/>
                    <w:spacing w:val="-2"/>
                    <w:w w:val="90"/>
                    <w:sz w:val="14"/>
                  </w:rPr>
                  <w:fldChar w:fldCharType="separate"/>
                </w:r>
                <w:r>
                  <w:rPr>
                    <w:rFonts w:ascii="Arial"/>
                    <w:i/>
                    <w:color w:val="2D2D2D"/>
                    <w:spacing w:val="-2"/>
                    <w:w w:val="90"/>
                    <w:sz w:val="14"/>
                  </w:rPr>
                  <w:t>4</w:t>
                </w:r>
                <w:r>
                  <w:rPr>
                    <w:rFonts w:ascii="Arial"/>
                    <w:i/>
                    <w:color w:val="2D2D2D"/>
                    <w:spacing w:val="-2"/>
                    <w:w w:val="90"/>
                    <w:sz w:val="14"/>
                  </w:rPr>
                  <w:fldChar w:fldCharType="end"/>
                </w:r>
                <w:r>
                  <w:rPr>
                    <w:rFonts w:ascii="Arial"/>
                    <w:i/>
                    <w:color w:val="2D2D2D"/>
                    <w:spacing w:val="-2"/>
                    <w:w w:val="90"/>
                    <w:sz w:val="14"/>
                  </w:rPr>
                  <w:t>of29</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79.705399pt;margin-top:687.990723pt;width:35.450pt;height:9.85pt;mso-position-horizontal-relative:page;mso-position-vertical-relative:page;z-index:-16267776" type="#_x0000_t202" id="docshape7" filled="false" stroked="false">
          <v:textbox inset="0,0,0,0">
            <w:txbxContent>
              <w:p>
                <w:pPr>
                  <w:spacing w:before="15"/>
                  <w:ind w:left="20" w:right="0" w:firstLine="0"/>
                  <w:jc w:val="left"/>
                  <w:rPr>
                    <w:rFonts w:ascii="Arial"/>
                    <w:i/>
                    <w:sz w:val="14"/>
                  </w:rPr>
                </w:pPr>
                <w:r>
                  <w:rPr>
                    <w:rFonts w:ascii="Arial"/>
                    <w:i/>
                    <w:color w:val="282828"/>
                    <w:w w:val="75"/>
                    <w:sz w:val="14"/>
                  </w:rPr>
                  <w:t>Page</w:t>
                </w:r>
                <w:r>
                  <w:rPr>
                    <w:rFonts w:ascii="Arial"/>
                    <w:i/>
                    <w:color w:val="282828"/>
                    <w:spacing w:val="-5"/>
                    <w:w w:val="75"/>
                    <w:sz w:val="14"/>
                  </w:rPr>
                  <w:t> </w:t>
                </w:r>
                <w:r>
                  <w:rPr>
                    <w:rFonts w:ascii="Arial"/>
                    <w:i/>
                    <w:color w:val="282828"/>
                    <w:spacing w:val="-2"/>
                    <w:w w:val="95"/>
                    <w:sz w:val="14"/>
                  </w:rPr>
                  <w:fldChar w:fldCharType="begin"/>
                </w:r>
                <w:r>
                  <w:rPr>
                    <w:rFonts w:ascii="Arial"/>
                    <w:i/>
                    <w:color w:val="282828"/>
                    <w:spacing w:val="-2"/>
                    <w:w w:val="95"/>
                    <w:sz w:val="14"/>
                  </w:rPr>
                  <w:instrText> PAGE </w:instrText>
                </w:r>
                <w:r>
                  <w:rPr>
                    <w:rFonts w:ascii="Arial"/>
                    <w:i/>
                    <w:color w:val="282828"/>
                    <w:spacing w:val="-2"/>
                    <w:w w:val="95"/>
                    <w:sz w:val="14"/>
                  </w:rPr>
                  <w:fldChar w:fldCharType="separate"/>
                </w:r>
                <w:r>
                  <w:rPr>
                    <w:rFonts w:ascii="Arial"/>
                    <w:i/>
                    <w:color w:val="282828"/>
                    <w:spacing w:val="-2"/>
                    <w:w w:val="95"/>
                    <w:sz w:val="14"/>
                  </w:rPr>
                  <w:t>10</w:t>
                </w:r>
                <w:r>
                  <w:rPr>
                    <w:rFonts w:ascii="Arial"/>
                    <w:i/>
                    <w:color w:val="282828"/>
                    <w:spacing w:val="-2"/>
                    <w:w w:val="95"/>
                    <w:sz w:val="14"/>
                  </w:rPr>
                  <w:fldChar w:fldCharType="end"/>
                </w:r>
                <w:r>
                  <w:rPr>
                    <w:rFonts w:ascii="Arial"/>
                    <w:i/>
                    <w:color w:val="282828"/>
                    <w:spacing w:val="-2"/>
                    <w:w w:val="95"/>
                    <w:sz w:val="14"/>
                  </w:rPr>
                  <w:t>of29</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83.311043pt;margin-top:689.432312pt;width:35.450pt;height:10.35pt;mso-position-horizontal-relative:page;mso-position-vertical-relative:page;z-index:-16267264" type="#_x0000_t202" id="docshape14" filled="false" stroked="false">
          <v:textbox inset="0,0,0,0">
            <w:txbxContent>
              <w:p>
                <w:pPr>
                  <w:spacing w:before="15"/>
                  <w:ind w:left="20" w:right="0" w:firstLine="0"/>
                  <w:jc w:val="left"/>
                  <w:rPr>
                    <w:rFonts w:ascii="Arial"/>
                    <w:i/>
                    <w:sz w:val="14"/>
                  </w:rPr>
                </w:pPr>
                <w:r>
                  <w:rPr>
                    <w:rFonts w:ascii="Arial"/>
                    <w:i/>
                    <w:color w:val="2D2D2D"/>
                    <w:w w:val="75"/>
                    <w:sz w:val="14"/>
                  </w:rPr>
                  <w:t>Page</w:t>
                </w:r>
                <w:r>
                  <w:rPr>
                    <w:rFonts w:ascii="Arial"/>
                    <w:i/>
                    <w:color w:val="2D2D2D"/>
                    <w:spacing w:val="-5"/>
                    <w:w w:val="75"/>
                    <w:sz w:val="14"/>
                  </w:rPr>
                  <w:t> </w:t>
                </w:r>
                <w:r>
                  <w:rPr>
                    <w:rFonts w:ascii="Arial"/>
                    <w:i/>
                    <w:color w:val="2D2D2D"/>
                    <w:spacing w:val="-2"/>
                    <w:w w:val="95"/>
                    <w:sz w:val="14"/>
                  </w:rPr>
                  <w:fldChar w:fldCharType="begin"/>
                </w:r>
                <w:r>
                  <w:rPr>
                    <w:rFonts w:ascii="Arial"/>
                    <w:i/>
                    <w:color w:val="2D2D2D"/>
                    <w:spacing w:val="-2"/>
                    <w:w w:val="95"/>
                    <w:sz w:val="14"/>
                  </w:rPr>
                  <w:instrText> PAGE </w:instrText>
                </w:r>
                <w:r>
                  <w:rPr>
                    <w:rFonts w:ascii="Arial"/>
                    <w:i/>
                    <w:color w:val="2D2D2D"/>
                    <w:spacing w:val="-2"/>
                    <w:w w:val="95"/>
                    <w:sz w:val="14"/>
                  </w:rPr>
                  <w:fldChar w:fldCharType="separate"/>
                </w:r>
                <w:r>
                  <w:rPr>
                    <w:rFonts w:ascii="Arial"/>
                    <w:i/>
                    <w:color w:val="2D2D2D"/>
                    <w:spacing w:val="-2"/>
                    <w:w w:val="95"/>
                    <w:sz w:val="14"/>
                  </w:rPr>
                  <w:t>18</w:t>
                </w:r>
                <w:r>
                  <w:rPr>
                    <w:rFonts w:ascii="Arial"/>
                    <w:i/>
                    <w:color w:val="2D2D2D"/>
                    <w:spacing w:val="-2"/>
                    <w:w w:val="95"/>
                    <w:sz w:val="14"/>
                  </w:rPr>
                  <w:fldChar w:fldCharType="end"/>
                </w:r>
                <w:r>
                  <w:rPr>
                    <w:rFonts w:ascii="Arial"/>
                    <w:i/>
                    <w:color w:val="2D2D2D"/>
                    <w:spacing w:val="-2"/>
                    <w:w w:val="95"/>
                    <w:sz w:val="14"/>
                  </w:rPr>
                  <w:t>of29</w:t>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7"/>
      </w:rPr>
    </w:pPr>
    <w:r>
      <w:rPr/>
      <w:pict>
        <v:shape style="position:absolute;margin-left:78.984268pt;margin-top:688.230957pt;width:35.25pt;height:13pt;mso-position-horizontal-relative:page;mso-position-vertical-relative:page;z-index:-16266752" type="#_x0000_t202" id="docshape18" filled="false" stroked="false">
          <v:textbox inset="0,0,0,0">
            <w:txbxContent>
              <w:p>
                <w:pPr>
                  <w:spacing w:before="15"/>
                  <w:ind w:left="20" w:right="0" w:firstLine="0"/>
                  <w:jc w:val="left"/>
                  <w:rPr>
                    <w:rFonts w:ascii="Arial"/>
                    <w:i/>
                    <w:sz w:val="14"/>
                  </w:rPr>
                </w:pPr>
                <w:r>
                  <w:rPr>
                    <w:rFonts w:ascii="Arial"/>
                    <w:i/>
                    <w:color w:val="262626"/>
                    <w:spacing w:val="-2"/>
                    <w:w w:val="90"/>
                    <w:sz w:val="14"/>
                  </w:rPr>
                  <w:t>Page</w:t>
                </w:r>
                <w:r>
                  <w:rPr>
                    <w:rFonts w:ascii="Arial"/>
                    <w:i/>
                    <w:color w:val="262626"/>
                    <w:spacing w:val="-2"/>
                    <w:w w:val="90"/>
                    <w:sz w:val="14"/>
                  </w:rPr>
                  <w:fldChar w:fldCharType="begin"/>
                </w:r>
                <w:r>
                  <w:rPr>
                    <w:rFonts w:ascii="Arial"/>
                    <w:i/>
                    <w:color w:val="262626"/>
                    <w:spacing w:val="-2"/>
                    <w:w w:val="90"/>
                    <w:sz w:val="14"/>
                  </w:rPr>
                  <w:instrText> PAGE </w:instrText>
                </w:r>
                <w:r>
                  <w:rPr>
                    <w:rFonts w:ascii="Arial"/>
                    <w:i/>
                    <w:color w:val="262626"/>
                    <w:spacing w:val="-2"/>
                    <w:w w:val="90"/>
                    <w:sz w:val="14"/>
                  </w:rPr>
                  <w:fldChar w:fldCharType="separate"/>
                </w:r>
                <w:r>
                  <w:rPr>
                    <w:rFonts w:ascii="Arial"/>
                    <w:i/>
                    <w:color w:val="262626"/>
                    <w:spacing w:val="-2"/>
                    <w:w w:val="90"/>
                    <w:sz w:val="14"/>
                  </w:rPr>
                  <w:t>24</w:t>
                </w:r>
                <w:r>
                  <w:rPr>
                    <w:rFonts w:ascii="Arial"/>
                    <w:i/>
                    <w:color w:val="262626"/>
                    <w:spacing w:val="-2"/>
                    <w:w w:val="90"/>
                    <w:sz w:val="14"/>
                  </w:rPr>
                  <w:fldChar w:fldCharType="end"/>
                </w:r>
                <w:r>
                  <w:rPr>
                    <w:rFonts w:ascii="Arial"/>
                    <w:i/>
                    <w:color w:val="262626"/>
                    <w:spacing w:val="-2"/>
                    <w:w w:val="90"/>
                    <w:sz w:val="14"/>
                  </w:rPr>
                  <w:t>of29</w:t>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upperLetter"/>
      <w:lvlText w:val="%1."/>
      <w:lvlJc w:val="left"/>
      <w:pPr>
        <w:ind w:left="2069" w:hanging="683"/>
        <w:jc w:val="left"/>
      </w:pPr>
      <w:rPr>
        <w:rFonts w:hint="default"/>
        <w:spacing w:val="-1"/>
        <w:w w:val="105"/>
        <w:lang w:val="en-US" w:eastAsia="en-US" w:bidi="ar-SA"/>
      </w:rPr>
    </w:lvl>
    <w:lvl w:ilvl="1">
      <w:start w:val="0"/>
      <w:numFmt w:val="bullet"/>
      <w:lvlText w:val="•"/>
      <w:lvlJc w:val="left"/>
      <w:pPr>
        <w:ind w:left="3012" w:hanging="683"/>
      </w:pPr>
      <w:rPr>
        <w:rFonts w:hint="default"/>
        <w:lang w:val="en-US" w:eastAsia="en-US" w:bidi="ar-SA"/>
      </w:rPr>
    </w:lvl>
    <w:lvl w:ilvl="2">
      <w:start w:val="0"/>
      <w:numFmt w:val="bullet"/>
      <w:lvlText w:val="•"/>
      <w:lvlJc w:val="left"/>
      <w:pPr>
        <w:ind w:left="3964" w:hanging="683"/>
      </w:pPr>
      <w:rPr>
        <w:rFonts w:hint="default"/>
        <w:lang w:val="en-US" w:eastAsia="en-US" w:bidi="ar-SA"/>
      </w:rPr>
    </w:lvl>
    <w:lvl w:ilvl="3">
      <w:start w:val="0"/>
      <w:numFmt w:val="bullet"/>
      <w:lvlText w:val="•"/>
      <w:lvlJc w:val="left"/>
      <w:pPr>
        <w:ind w:left="4916" w:hanging="683"/>
      </w:pPr>
      <w:rPr>
        <w:rFonts w:hint="default"/>
        <w:lang w:val="en-US" w:eastAsia="en-US" w:bidi="ar-SA"/>
      </w:rPr>
    </w:lvl>
    <w:lvl w:ilvl="4">
      <w:start w:val="0"/>
      <w:numFmt w:val="bullet"/>
      <w:lvlText w:val="•"/>
      <w:lvlJc w:val="left"/>
      <w:pPr>
        <w:ind w:left="5868" w:hanging="683"/>
      </w:pPr>
      <w:rPr>
        <w:rFonts w:hint="default"/>
        <w:lang w:val="en-US" w:eastAsia="en-US" w:bidi="ar-SA"/>
      </w:rPr>
    </w:lvl>
    <w:lvl w:ilvl="5">
      <w:start w:val="0"/>
      <w:numFmt w:val="bullet"/>
      <w:lvlText w:val="•"/>
      <w:lvlJc w:val="left"/>
      <w:pPr>
        <w:ind w:left="6820" w:hanging="683"/>
      </w:pPr>
      <w:rPr>
        <w:rFonts w:hint="default"/>
        <w:lang w:val="en-US" w:eastAsia="en-US" w:bidi="ar-SA"/>
      </w:rPr>
    </w:lvl>
    <w:lvl w:ilvl="6">
      <w:start w:val="0"/>
      <w:numFmt w:val="bullet"/>
      <w:lvlText w:val="•"/>
      <w:lvlJc w:val="left"/>
      <w:pPr>
        <w:ind w:left="7772" w:hanging="683"/>
      </w:pPr>
      <w:rPr>
        <w:rFonts w:hint="default"/>
        <w:lang w:val="en-US" w:eastAsia="en-US" w:bidi="ar-SA"/>
      </w:rPr>
    </w:lvl>
    <w:lvl w:ilvl="7">
      <w:start w:val="0"/>
      <w:numFmt w:val="bullet"/>
      <w:lvlText w:val="•"/>
      <w:lvlJc w:val="left"/>
      <w:pPr>
        <w:ind w:left="8724" w:hanging="683"/>
      </w:pPr>
      <w:rPr>
        <w:rFonts w:hint="default"/>
        <w:lang w:val="en-US" w:eastAsia="en-US" w:bidi="ar-SA"/>
      </w:rPr>
    </w:lvl>
    <w:lvl w:ilvl="8">
      <w:start w:val="0"/>
      <w:numFmt w:val="bullet"/>
      <w:lvlText w:val="•"/>
      <w:lvlJc w:val="left"/>
      <w:pPr>
        <w:ind w:left="9676" w:hanging="683"/>
      </w:pPr>
      <w:rPr>
        <w:rFonts w:hint="default"/>
        <w:lang w:val="en-US" w:eastAsia="en-US" w:bidi="ar-SA"/>
      </w:rPr>
    </w:lvl>
  </w:abstractNum>
  <w:abstractNum w:abstractNumId="5">
    <w:multiLevelType w:val="hybridMultilevel"/>
    <w:lvl w:ilvl="0">
      <w:start w:val="1"/>
      <w:numFmt w:val="upperLetter"/>
      <w:lvlText w:val="%1."/>
      <w:lvlJc w:val="left"/>
      <w:pPr>
        <w:ind w:left="2015" w:hanging="685"/>
        <w:jc w:val="left"/>
      </w:pPr>
      <w:rPr>
        <w:rFonts w:hint="default"/>
        <w:spacing w:val="-1"/>
        <w:w w:val="103"/>
        <w:lang w:val="en-US" w:eastAsia="en-US" w:bidi="ar-SA"/>
      </w:rPr>
    </w:lvl>
    <w:lvl w:ilvl="1">
      <w:start w:val="0"/>
      <w:numFmt w:val="bullet"/>
      <w:lvlText w:val="•"/>
      <w:lvlJc w:val="left"/>
      <w:pPr>
        <w:ind w:left="2976" w:hanging="685"/>
      </w:pPr>
      <w:rPr>
        <w:rFonts w:hint="default"/>
        <w:lang w:val="en-US" w:eastAsia="en-US" w:bidi="ar-SA"/>
      </w:rPr>
    </w:lvl>
    <w:lvl w:ilvl="2">
      <w:start w:val="0"/>
      <w:numFmt w:val="bullet"/>
      <w:lvlText w:val="•"/>
      <w:lvlJc w:val="left"/>
      <w:pPr>
        <w:ind w:left="3932" w:hanging="685"/>
      </w:pPr>
      <w:rPr>
        <w:rFonts w:hint="default"/>
        <w:lang w:val="en-US" w:eastAsia="en-US" w:bidi="ar-SA"/>
      </w:rPr>
    </w:lvl>
    <w:lvl w:ilvl="3">
      <w:start w:val="0"/>
      <w:numFmt w:val="bullet"/>
      <w:lvlText w:val="•"/>
      <w:lvlJc w:val="left"/>
      <w:pPr>
        <w:ind w:left="4888" w:hanging="685"/>
      </w:pPr>
      <w:rPr>
        <w:rFonts w:hint="default"/>
        <w:lang w:val="en-US" w:eastAsia="en-US" w:bidi="ar-SA"/>
      </w:rPr>
    </w:lvl>
    <w:lvl w:ilvl="4">
      <w:start w:val="0"/>
      <w:numFmt w:val="bullet"/>
      <w:lvlText w:val="•"/>
      <w:lvlJc w:val="left"/>
      <w:pPr>
        <w:ind w:left="5844" w:hanging="685"/>
      </w:pPr>
      <w:rPr>
        <w:rFonts w:hint="default"/>
        <w:lang w:val="en-US" w:eastAsia="en-US" w:bidi="ar-SA"/>
      </w:rPr>
    </w:lvl>
    <w:lvl w:ilvl="5">
      <w:start w:val="0"/>
      <w:numFmt w:val="bullet"/>
      <w:lvlText w:val="•"/>
      <w:lvlJc w:val="left"/>
      <w:pPr>
        <w:ind w:left="6800" w:hanging="685"/>
      </w:pPr>
      <w:rPr>
        <w:rFonts w:hint="default"/>
        <w:lang w:val="en-US" w:eastAsia="en-US" w:bidi="ar-SA"/>
      </w:rPr>
    </w:lvl>
    <w:lvl w:ilvl="6">
      <w:start w:val="0"/>
      <w:numFmt w:val="bullet"/>
      <w:lvlText w:val="•"/>
      <w:lvlJc w:val="left"/>
      <w:pPr>
        <w:ind w:left="7756" w:hanging="685"/>
      </w:pPr>
      <w:rPr>
        <w:rFonts w:hint="default"/>
        <w:lang w:val="en-US" w:eastAsia="en-US" w:bidi="ar-SA"/>
      </w:rPr>
    </w:lvl>
    <w:lvl w:ilvl="7">
      <w:start w:val="0"/>
      <w:numFmt w:val="bullet"/>
      <w:lvlText w:val="•"/>
      <w:lvlJc w:val="left"/>
      <w:pPr>
        <w:ind w:left="8712" w:hanging="685"/>
      </w:pPr>
      <w:rPr>
        <w:rFonts w:hint="default"/>
        <w:lang w:val="en-US" w:eastAsia="en-US" w:bidi="ar-SA"/>
      </w:rPr>
    </w:lvl>
    <w:lvl w:ilvl="8">
      <w:start w:val="0"/>
      <w:numFmt w:val="bullet"/>
      <w:lvlText w:val="•"/>
      <w:lvlJc w:val="left"/>
      <w:pPr>
        <w:ind w:left="9668" w:hanging="685"/>
      </w:pPr>
      <w:rPr>
        <w:rFonts w:hint="default"/>
        <w:lang w:val="en-US" w:eastAsia="en-US" w:bidi="ar-SA"/>
      </w:rPr>
    </w:lvl>
  </w:abstractNum>
  <w:abstractNum w:abstractNumId="4">
    <w:multiLevelType w:val="hybridMultilevel"/>
    <w:lvl w:ilvl="0">
      <w:start w:val="1"/>
      <w:numFmt w:val="upperLetter"/>
      <w:lvlText w:val="%1."/>
      <w:lvlJc w:val="left"/>
      <w:pPr>
        <w:ind w:left="2036" w:hanging="686"/>
        <w:jc w:val="left"/>
      </w:pPr>
      <w:rPr>
        <w:rFonts w:hint="default"/>
        <w:spacing w:val="-1"/>
        <w:w w:val="105"/>
        <w:lang w:val="en-US" w:eastAsia="en-US" w:bidi="ar-SA"/>
      </w:rPr>
    </w:lvl>
    <w:lvl w:ilvl="1">
      <w:start w:val="0"/>
      <w:numFmt w:val="bullet"/>
      <w:lvlText w:val="•"/>
      <w:lvlJc w:val="left"/>
      <w:pPr>
        <w:ind w:left="2994" w:hanging="686"/>
      </w:pPr>
      <w:rPr>
        <w:rFonts w:hint="default"/>
        <w:lang w:val="en-US" w:eastAsia="en-US" w:bidi="ar-SA"/>
      </w:rPr>
    </w:lvl>
    <w:lvl w:ilvl="2">
      <w:start w:val="0"/>
      <w:numFmt w:val="bullet"/>
      <w:lvlText w:val="•"/>
      <w:lvlJc w:val="left"/>
      <w:pPr>
        <w:ind w:left="3948" w:hanging="686"/>
      </w:pPr>
      <w:rPr>
        <w:rFonts w:hint="default"/>
        <w:lang w:val="en-US" w:eastAsia="en-US" w:bidi="ar-SA"/>
      </w:rPr>
    </w:lvl>
    <w:lvl w:ilvl="3">
      <w:start w:val="0"/>
      <w:numFmt w:val="bullet"/>
      <w:lvlText w:val="•"/>
      <w:lvlJc w:val="left"/>
      <w:pPr>
        <w:ind w:left="4902" w:hanging="686"/>
      </w:pPr>
      <w:rPr>
        <w:rFonts w:hint="default"/>
        <w:lang w:val="en-US" w:eastAsia="en-US" w:bidi="ar-SA"/>
      </w:rPr>
    </w:lvl>
    <w:lvl w:ilvl="4">
      <w:start w:val="0"/>
      <w:numFmt w:val="bullet"/>
      <w:lvlText w:val="•"/>
      <w:lvlJc w:val="left"/>
      <w:pPr>
        <w:ind w:left="5856" w:hanging="686"/>
      </w:pPr>
      <w:rPr>
        <w:rFonts w:hint="default"/>
        <w:lang w:val="en-US" w:eastAsia="en-US" w:bidi="ar-SA"/>
      </w:rPr>
    </w:lvl>
    <w:lvl w:ilvl="5">
      <w:start w:val="0"/>
      <w:numFmt w:val="bullet"/>
      <w:lvlText w:val="•"/>
      <w:lvlJc w:val="left"/>
      <w:pPr>
        <w:ind w:left="6810" w:hanging="686"/>
      </w:pPr>
      <w:rPr>
        <w:rFonts w:hint="default"/>
        <w:lang w:val="en-US" w:eastAsia="en-US" w:bidi="ar-SA"/>
      </w:rPr>
    </w:lvl>
    <w:lvl w:ilvl="6">
      <w:start w:val="0"/>
      <w:numFmt w:val="bullet"/>
      <w:lvlText w:val="•"/>
      <w:lvlJc w:val="left"/>
      <w:pPr>
        <w:ind w:left="7764" w:hanging="686"/>
      </w:pPr>
      <w:rPr>
        <w:rFonts w:hint="default"/>
        <w:lang w:val="en-US" w:eastAsia="en-US" w:bidi="ar-SA"/>
      </w:rPr>
    </w:lvl>
    <w:lvl w:ilvl="7">
      <w:start w:val="0"/>
      <w:numFmt w:val="bullet"/>
      <w:lvlText w:val="•"/>
      <w:lvlJc w:val="left"/>
      <w:pPr>
        <w:ind w:left="8718" w:hanging="686"/>
      </w:pPr>
      <w:rPr>
        <w:rFonts w:hint="default"/>
        <w:lang w:val="en-US" w:eastAsia="en-US" w:bidi="ar-SA"/>
      </w:rPr>
    </w:lvl>
    <w:lvl w:ilvl="8">
      <w:start w:val="0"/>
      <w:numFmt w:val="bullet"/>
      <w:lvlText w:val="•"/>
      <w:lvlJc w:val="left"/>
      <w:pPr>
        <w:ind w:left="9672" w:hanging="686"/>
      </w:pPr>
      <w:rPr>
        <w:rFonts w:hint="default"/>
        <w:lang w:val="en-US" w:eastAsia="en-US" w:bidi="ar-SA"/>
      </w:rPr>
    </w:lvl>
  </w:abstractNum>
  <w:abstractNum w:abstractNumId="3">
    <w:multiLevelType w:val="hybridMultilevel"/>
    <w:lvl w:ilvl="0">
      <w:start w:val="1"/>
      <w:numFmt w:val="upperLetter"/>
      <w:lvlText w:val="%1."/>
      <w:lvlJc w:val="left"/>
      <w:pPr>
        <w:ind w:left="2044" w:hanging="683"/>
        <w:jc w:val="left"/>
      </w:pPr>
      <w:rPr>
        <w:rFonts w:hint="default" w:ascii="Times New Roman" w:hAnsi="Times New Roman" w:eastAsia="Times New Roman" w:cs="Times New Roman"/>
        <w:b w:val="0"/>
        <w:bCs w:val="0"/>
        <w:i w:val="0"/>
        <w:iCs w:val="0"/>
        <w:color w:val="282828"/>
        <w:spacing w:val="-1"/>
        <w:w w:val="105"/>
        <w:sz w:val="22"/>
        <w:szCs w:val="22"/>
        <w:lang w:val="en-US" w:eastAsia="en-US" w:bidi="ar-SA"/>
      </w:rPr>
    </w:lvl>
    <w:lvl w:ilvl="1">
      <w:start w:val="0"/>
      <w:numFmt w:val="bullet"/>
      <w:lvlText w:val="•"/>
      <w:lvlJc w:val="left"/>
      <w:pPr>
        <w:ind w:left="2994" w:hanging="683"/>
      </w:pPr>
      <w:rPr>
        <w:rFonts w:hint="default"/>
        <w:lang w:val="en-US" w:eastAsia="en-US" w:bidi="ar-SA"/>
      </w:rPr>
    </w:lvl>
    <w:lvl w:ilvl="2">
      <w:start w:val="0"/>
      <w:numFmt w:val="bullet"/>
      <w:lvlText w:val="•"/>
      <w:lvlJc w:val="left"/>
      <w:pPr>
        <w:ind w:left="3948" w:hanging="683"/>
      </w:pPr>
      <w:rPr>
        <w:rFonts w:hint="default"/>
        <w:lang w:val="en-US" w:eastAsia="en-US" w:bidi="ar-SA"/>
      </w:rPr>
    </w:lvl>
    <w:lvl w:ilvl="3">
      <w:start w:val="0"/>
      <w:numFmt w:val="bullet"/>
      <w:lvlText w:val="•"/>
      <w:lvlJc w:val="left"/>
      <w:pPr>
        <w:ind w:left="4902" w:hanging="683"/>
      </w:pPr>
      <w:rPr>
        <w:rFonts w:hint="default"/>
        <w:lang w:val="en-US" w:eastAsia="en-US" w:bidi="ar-SA"/>
      </w:rPr>
    </w:lvl>
    <w:lvl w:ilvl="4">
      <w:start w:val="0"/>
      <w:numFmt w:val="bullet"/>
      <w:lvlText w:val="•"/>
      <w:lvlJc w:val="left"/>
      <w:pPr>
        <w:ind w:left="5856" w:hanging="683"/>
      </w:pPr>
      <w:rPr>
        <w:rFonts w:hint="default"/>
        <w:lang w:val="en-US" w:eastAsia="en-US" w:bidi="ar-SA"/>
      </w:rPr>
    </w:lvl>
    <w:lvl w:ilvl="5">
      <w:start w:val="0"/>
      <w:numFmt w:val="bullet"/>
      <w:lvlText w:val="•"/>
      <w:lvlJc w:val="left"/>
      <w:pPr>
        <w:ind w:left="6810" w:hanging="683"/>
      </w:pPr>
      <w:rPr>
        <w:rFonts w:hint="default"/>
        <w:lang w:val="en-US" w:eastAsia="en-US" w:bidi="ar-SA"/>
      </w:rPr>
    </w:lvl>
    <w:lvl w:ilvl="6">
      <w:start w:val="0"/>
      <w:numFmt w:val="bullet"/>
      <w:lvlText w:val="•"/>
      <w:lvlJc w:val="left"/>
      <w:pPr>
        <w:ind w:left="7764" w:hanging="683"/>
      </w:pPr>
      <w:rPr>
        <w:rFonts w:hint="default"/>
        <w:lang w:val="en-US" w:eastAsia="en-US" w:bidi="ar-SA"/>
      </w:rPr>
    </w:lvl>
    <w:lvl w:ilvl="7">
      <w:start w:val="0"/>
      <w:numFmt w:val="bullet"/>
      <w:lvlText w:val="•"/>
      <w:lvlJc w:val="left"/>
      <w:pPr>
        <w:ind w:left="8718" w:hanging="683"/>
      </w:pPr>
      <w:rPr>
        <w:rFonts w:hint="default"/>
        <w:lang w:val="en-US" w:eastAsia="en-US" w:bidi="ar-SA"/>
      </w:rPr>
    </w:lvl>
    <w:lvl w:ilvl="8">
      <w:start w:val="0"/>
      <w:numFmt w:val="bullet"/>
      <w:lvlText w:val="•"/>
      <w:lvlJc w:val="left"/>
      <w:pPr>
        <w:ind w:left="9672" w:hanging="683"/>
      </w:pPr>
      <w:rPr>
        <w:rFonts w:hint="default"/>
        <w:lang w:val="en-US" w:eastAsia="en-US" w:bidi="ar-SA"/>
      </w:rPr>
    </w:lvl>
  </w:abstractNum>
  <w:abstractNum w:abstractNumId="2">
    <w:multiLevelType w:val="hybridMultilevel"/>
    <w:lvl w:ilvl="0">
      <w:start w:val="1"/>
      <w:numFmt w:val="upperLetter"/>
      <w:lvlText w:val="%1."/>
      <w:lvlJc w:val="left"/>
      <w:pPr>
        <w:ind w:left="2097" w:hanging="685"/>
        <w:jc w:val="left"/>
      </w:pPr>
      <w:rPr>
        <w:rFonts w:hint="default" w:ascii="Times New Roman" w:hAnsi="Times New Roman" w:eastAsia="Times New Roman" w:cs="Times New Roman"/>
        <w:b w:val="0"/>
        <w:bCs w:val="0"/>
        <w:i w:val="0"/>
        <w:iCs w:val="0"/>
        <w:color w:val="2D2D2D"/>
        <w:spacing w:val="-1"/>
        <w:w w:val="105"/>
        <w:sz w:val="22"/>
        <w:szCs w:val="22"/>
        <w:lang w:val="en-US" w:eastAsia="en-US" w:bidi="ar-SA"/>
      </w:rPr>
    </w:lvl>
    <w:lvl w:ilvl="1">
      <w:start w:val="0"/>
      <w:numFmt w:val="bullet"/>
      <w:lvlText w:val="•"/>
      <w:lvlJc w:val="left"/>
      <w:pPr>
        <w:ind w:left="3048" w:hanging="685"/>
      </w:pPr>
      <w:rPr>
        <w:rFonts w:hint="default"/>
        <w:lang w:val="en-US" w:eastAsia="en-US" w:bidi="ar-SA"/>
      </w:rPr>
    </w:lvl>
    <w:lvl w:ilvl="2">
      <w:start w:val="0"/>
      <w:numFmt w:val="bullet"/>
      <w:lvlText w:val="•"/>
      <w:lvlJc w:val="left"/>
      <w:pPr>
        <w:ind w:left="3996" w:hanging="685"/>
      </w:pPr>
      <w:rPr>
        <w:rFonts w:hint="default"/>
        <w:lang w:val="en-US" w:eastAsia="en-US" w:bidi="ar-SA"/>
      </w:rPr>
    </w:lvl>
    <w:lvl w:ilvl="3">
      <w:start w:val="0"/>
      <w:numFmt w:val="bullet"/>
      <w:lvlText w:val="•"/>
      <w:lvlJc w:val="left"/>
      <w:pPr>
        <w:ind w:left="4944" w:hanging="685"/>
      </w:pPr>
      <w:rPr>
        <w:rFonts w:hint="default"/>
        <w:lang w:val="en-US" w:eastAsia="en-US" w:bidi="ar-SA"/>
      </w:rPr>
    </w:lvl>
    <w:lvl w:ilvl="4">
      <w:start w:val="0"/>
      <w:numFmt w:val="bullet"/>
      <w:lvlText w:val="•"/>
      <w:lvlJc w:val="left"/>
      <w:pPr>
        <w:ind w:left="5892" w:hanging="685"/>
      </w:pPr>
      <w:rPr>
        <w:rFonts w:hint="default"/>
        <w:lang w:val="en-US" w:eastAsia="en-US" w:bidi="ar-SA"/>
      </w:rPr>
    </w:lvl>
    <w:lvl w:ilvl="5">
      <w:start w:val="0"/>
      <w:numFmt w:val="bullet"/>
      <w:lvlText w:val="•"/>
      <w:lvlJc w:val="left"/>
      <w:pPr>
        <w:ind w:left="6840" w:hanging="685"/>
      </w:pPr>
      <w:rPr>
        <w:rFonts w:hint="default"/>
        <w:lang w:val="en-US" w:eastAsia="en-US" w:bidi="ar-SA"/>
      </w:rPr>
    </w:lvl>
    <w:lvl w:ilvl="6">
      <w:start w:val="0"/>
      <w:numFmt w:val="bullet"/>
      <w:lvlText w:val="•"/>
      <w:lvlJc w:val="left"/>
      <w:pPr>
        <w:ind w:left="7788" w:hanging="685"/>
      </w:pPr>
      <w:rPr>
        <w:rFonts w:hint="default"/>
        <w:lang w:val="en-US" w:eastAsia="en-US" w:bidi="ar-SA"/>
      </w:rPr>
    </w:lvl>
    <w:lvl w:ilvl="7">
      <w:start w:val="0"/>
      <w:numFmt w:val="bullet"/>
      <w:lvlText w:val="•"/>
      <w:lvlJc w:val="left"/>
      <w:pPr>
        <w:ind w:left="8736" w:hanging="685"/>
      </w:pPr>
      <w:rPr>
        <w:rFonts w:hint="default"/>
        <w:lang w:val="en-US" w:eastAsia="en-US" w:bidi="ar-SA"/>
      </w:rPr>
    </w:lvl>
    <w:lvl w:ilvl="8">
      <w:start w:val="0"/>
      <w:numFmt w:val="bullet"/>
      <w:lvlText w:val="•"/>
      <w:lvlJc w:val="left"/>
      <w:pPr>
        <w:ind w:left="9684" w:hanging="685"/>
      </w:pPr>
      <w:rPr>
        <w:rFonts w:hint="default"/>
        <w:lang w:val="en-US" w:eastAsia="en-US" w:bidi="ar-SA"/>
      </w:rPr>
    </w:lvl>
  </w:abstractNum>
  <w:abstractNum w:abstractNumId="1">
    <w:multiLevelType w:val="hybridMultilevel"/>
    <w:lvl w:ilvl="0">
      <w:start w:val="2"/>
      <w:numFmt w:val="upperLetter"/>
      <w:lvlText w:val="%1."/>
      <w:lvlJc w:val="left"/>
      <w:pPr>
        <w:ind w:left="2064" w:hanging="693"/>
        <w:jc w:val="left"/>
      </w:pPr>
      <w:rPr>
        <w:rFonts w:hint="default" w:ascii="Times New Roman" w:hAnsi="Times New Roman" w:eastAsia="Times New Roman" w:cs="Times New Roman"/>
        <w:b w:val="0"/>
        <w:bCs w:val="0"/>
        <w:i w:val="0"/>
        <w:iCs w:val="0"/>
        <w:color w:val="282828"/>
        <w:spacing w:val="-1"/>
        <w:w w:val="106"/>
        <w:sz w:val="22"/>
        <w:szCs w:val="22"/>
        <w:lang w:val="en-US" w:eastAsia="en-US" w:bidi="ar-SA"/>
      </w:rPr>
    </w:lvl>
    <w:lvl w:ilvl="1">
      <w:start w:val="1"/>
      <w:numFmt w:val="decimal"/>
      <w:lvlText w:val="%2."/>
      <w:lvlJc w:val="left"/>
      <w:pPr>
        <w:ind w:left="2769" w:hanging="684"/>
        <w:jc w:val="left"/>
      </w:pPr>
      <w:rPr>
        <w:rFonts w:hint="default"/>
        <w:spacing w:val="-1"/>
        <w:w w:val="97"/>
        <w:lang w:val="en-US" w:eastAsia="en-US" w:bidi="ar-SA"/>
      </w:rPr>
    </w:lvl>
    <w:lvl w:ilvl="2">
      <w:start w:val="0"/>
      <w:numFmt w:val="bullet"/>
      <w:lvlText w:val="•"/>
      <w:lvlJc w:val="left"/>
      <w:pPr>
        <w:ind w:left="3740" w:hanging="684"/>
      </w:pPr>
      <w:rPr>
        <w:rFonts w:hint="default"/>
        <w:lang w:val="en-US" w:eastAsia="en-US" w:bidi="ar-SA"/>
      </w:rPr>
    </w:lvl>
    <w:lvl w:ilvl="3">
      <w:start w:val="0"/>
      <w:numFmt w:val="bullet"/>
      <w:lvlText w:val="•"/>
      <w:lvlJc w:val="left"/>
      <w:pPr>
        <w:ind w:left="4720" w:hanging="684"/>
      </w:pPr>
      <w:rPr>
        <w:rFonts w:hint="default"/>
        <w:lang w:val="en-US" w:eastAsia="en-US" w:bidi="ar-SA"/>
      </w:rPr>
    </w:lvl>
    <w:lvl w:ilvl="4">
      <w:start w:val="0"/>
      <w:numFmt w:val="bullet"/>
      <w:lvlText w:val="•"/>
      <w:lvlJc w:val="left"/>
      <w:pPr>
        <w:ind w:left="5700" w:hanging="684"/>
      </w:pPr>
      <w:rPr>
        <w:rFonts w:hint="default"/>
        <w:lang w:val="en-US" w:eastAsia="en-US" w:bidi="ar-SA"/>
      </w:rPr>
    </w:lvl>
    <w:lvl w:ilvl="5">
      <w:start w:val="0"/>
      <w:numFmt w:val="bullet"/>
      <w:lvlText w:val="•"/>
      <w:lvlJc w:val="left"/>
      <w:pPr>
        <w:ind w:left="6680" w:hanging="684"/>
      </w:pPr>
      <w:rPr>
        <w:rFonts w:hint="default"/>
        <w:lang w:val="en-US" w:eastAsia="en-US" w:bidi="ar-SA"/>
      </w:rPr>
    </w:lvl>
    <w:lvl w:ilvl="6">
      <w:start w:val="0"/>
      <w:numFmt w:val="bullet"/>
      <w:lvlText w:val="•"/>
      <w:lvlJc w:val="left"/>
      <w:pPr>
        <w:ind w:left="7660" w:hanging="684"/>
      </w:pPr>
      <w:rPr>
        <w:rFonts w:hint="default"/>
        <w:lang w:val="en-US" w:eastAsia="en-US" w:bidi="ar-SA"/>
      </w:rPr>
    </w:lvl>
    <w:lvl w:ilvl="7">
      <w:start w:val="0"/>
      <w:numFmt w:val="bullet"/>
      <w:lvlText w:val="•"/>
      <w:lvlJc w:val="left"/>
      <w:pPr>
        <w:ind w:left="8640" w:hanging="684"/>
      </w:pPr>
      <w:rPr>
        <w:rFonts w:hint="default"/>
        <w:lang w:val="en-US" w:eastAsia="en-US" w:bidi="ar-SA"/>
      </w:rPr>
    </w:lvl>
    <w:lvl w:ilvl="8">
      <w:start w:val="0"/>
      <w:numFmt w:val="bullet"/>
      <w:lvlText w:val="•"/>
      <w:lvlJc w:val="left"/>
      <w:pPr>
        <w:ind w:left="9620" w:hanging="684"/>
      </w:pPr>
      <w:rPr>
        <w:rFonts w:hint="default"/>
        <w:lang w:val="en-US" w:eastAsia="en-US" w:bidi="ar-SA"/>
      </w:rPr>
    </w:lvl>
  </w:abstractNum>
  <w:abstractNum w:abstractNumId="0">
    <w:multiLevelType w:val="hybridMultilevel"/>
    <w:lvl w:ilvl="0">
      <w:start w:val="1"/>
      <w:numFmt w:val="upperLetter"/>
      <w:lvlText w:val="%1."/>
      <w:lvlJc w:val="left"/>
      <w:pPr>
        <w:ind w:left="848" w:hanging="693"/>
        <w:jc w:val="left"/>
      </w:pPr>
      <w:rPr>
        <w:rFonts w:hint="default"/>
        <w:spacing w:val="-2"/>
        <w:w w:val="93"/>
        <w:lang w:val="en-US" w:eastAsia="en-US" w:bidi="ar-SA"/>
      </w:rPr>
    </w:lvl>
    <w:lvl w:ilvl="1">
      <w:start w:val="1"/>
      <w:numFmt w:val="lowerRoman"/>
      <w:lvlText w:val="%2)"/>
      <w:lvlJc w:val="left"/>
      <w:pPr>
        <w:ind w:left="183" w:hanging="235"/>
        <w:jc w:val="right"/>
      </w:pPr>
      <w:rPr>
        <w:rFonts w:hint="default"/>
        <w:spacing w:val="-3"/>
        <w:w w:val="92"/>
        <w:lang w:val="en-US" w:eastAsia="en-US" w:bidi="ar-SA"/>
      </w:rPr>
    </w:lvl>
    <w:lvl w:ilvl="2">
      <w:start w:val="0"/>
      <w:numFmt w:val="bullet"/>
      <w:lvlText w:val="•"/>
      <w:lvlJc w:val="left"/>
      <w:pPr>
        <w:ind w:left="1813" w:hanging="235"/>
      </w:pPr>
      <w:rPr>
        <w:rFonts w:hint="default"/>
        <w:lang w:val="en-US" w:eastAsia="en-US" w:bidi="ar-SA"/>
      </w:rPr>
    </w:lvl>
    <w:lvl w:ilvl="3">
      <w:start w:val="0"/>
      <w:numFmt w:val="bullet"/>
      <w:lvlText w:val="•"/>
      <w:lvlJc w:val="left"/>
      <w:pPr>
        <w:ind w:left="2786" w:hanging="235"/>
      </w:pPr>
      <w:rPr>
        <w:rFonts w:hint="default"/>
        <w:lang w:val="en-US" w:eastAsia="en-US" w:bidi="ar-SA"/>
      </w:rPr>
    </w:lvl>
    <w:lvl w:ilvl="4">
      <w:start w:val="0"/>
      <w:numFmt w:val="bullet"/>
      <w:lvlText w:val="•"/>
      <w:lvlJc w:val="left"/>
      <w:pPr>
        <w:ind w:left="3760" w:hanging="235"/>
      </w:pPr>
      <w:rPr>
        <w:rFonts w:hint="default"/>
        <w:lang w:val="en-US" w:eastAsia="en-US" w:bidi="ar-SA"/>
      </w:rPr>
    </w:lvl>
    <w:lvl w:ilvl="5">
      <w:start w:val="0"/>
      <w:numFmt w:val="bullet"/>
      <w:lvlText w:val="•"/>
      <w:lvlJc w:val="left"/>
      <w:pPr>
        <w:ind w:left="4733" w:hanging="235"/>
      </w:pPr>
      <w:rPr>
        <w:rFonts w:hint="default"/>
        <w:lang w:val="en-US" w:eastAsia="en-US" w:bidi="ar-SA"/>
      </w:rPr>
    </w:lvl>
    <w:lvl w:ilvl="6">
      <w:start w:val="0"/>
      <w:numFmt w:val="bullet"/>
      <w:lvlText w:val="•"/>
      <w:lvlJc w:val="left"/>
      <w:pPr>
        <w:ind w:left="5706" w:hanging="235"/>
      </w:pPr>
      <w:rPr>
        <w:rFonts w:hint="default"/>
        <w:lang w:val="en-US" w:eastAsia="en-US" w:bidi="ar-SA"/>
      </w:rPr>
    </w:lvl>
    <w:lvl w:ilvl="7">
      <w:start w:val="0"/>
      <w:numFmt w:val="bullet"/>
      <w:lvlText w:val="•"/>
      <w:lvlJc w:val="left"/>
      <w:pPr>
        <w:ind w:left="6680" w:hanging="235"/>
      </w:pPr>
      <w:rPr>
        <w:rFonts w:hint="default"/>
        <w:lang w:val="en-US" w:eastAsia="en-US" w:bidi="ar-SA"/>
      </w:rPr>
    </w:lvl>
    <w:lvl w:ilvl="8">
      <w:start w:val="0"/>
      <w:numFmt w:val="bullet"/>
      <w:lvlText w:val="•"/>
      <w:lvlJc w:val="left"/>
      <w:pPr>
        <w:ind w:left="7653" w:hanging="235"/>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3"/>
      <w:szCs w:val="23"/>
      <w:lang w:val="en-US" w:eastAsia="en-US" w:bidi="ar-SA"/>
    </w:rPr>
  </w:style>
  <w:style w:styleId="ListParagraph" w:type="paragraph">
    <w:name w:val="List Paragraph"/>
    <w:basedOn w:val="Normal"/>
    <w:uiPriority w:val="1"/>
    <w:qFormat/>
    <w:pPr>
      <w:ind w:left="2044" w:right="1123" w:hanging="688"/>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3.jpeg"/><Relationship Id="rId9" Type="http://schemas.openxmlformats.org/officeDocument/2006/relationships/image" Target="media/image4.png"/><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5.jpeg"/><Relationship Id="rId13" Type="http://schemas.openxmlformats.org/officeDocument/2006/relationships/image" Target="media/image6.png"/><Relationship Id="rId14" Type="http://schemas.openxmlformats.org/officeDocument/2006/relationships/footer" Target="footer4.xml"/><Relationship Id="rId15" Type="http://schemas.openxmlformats.org/officeDocument/2006/relationships/image" Target="media/image7.jpeg"/><Relationship Id="rId16" Type="http://schemas.openxmlformats.org/officeDocument/2006/relationships/footer" Target="footer5.xml"/><Relationship Id="rId17" Type="http://schemas.openxmlformats.org/officeDocument/2006/relationships/image" Target="media/image8.jpeg"/><Relationship Id="rId18" Type="http://schemas.openxmlformats.org/officeDocument/2006/relationships/image" Target="media/image9.jpeg"/><Relationship Id="rId19" Type="http://schemas.openxmlformats.org/officeDocument/2006/relationships/image" Target="media/image10.jpeg"/><Relationship Id="rId20" Type="http://schemas.openxmlformats.org/officeDocument/2006/relationships/image" Target="media/image11.jpeg"/><Relationship Id="rId21" Type="http://schemas.openxmlformats.org/officeDocument/2006/relationships/footer" Target="footer6.xml"/><Relationship Id="rId22" Type="http://schemas.openxmlformats.org/officeDocument/2006/relationships/image" Target="media/image12.jpeg"/><Relationship Id="rId23" Type="http://schemas.openxmlformats.org/officeDocument/2006/relationships/image" Target="media/image13.jpeg"/><Relationship Id="rId24" Type="http://schemas.openxmlformats.org/officeDocument/2006/relationships/image" Target="media/image14.jpeg"/><Relationship Id="rId25" Type="http://schemas.openxmlformats.org/officeDocument/2006/relationships/image" Target="media/image15.jpeg"/><Relationship Id="rId26" Type="http://schemas.openxmlformats.org/officeDocument/2006/relationships/image" Target="media/image16.jpeg"/><Relationship Id="rId27" Type="http://schemas.openxmlformats.org/officeDocument/2006/relationships/image" Target="media/image17.jpeg"/><Relationship Id="rId28" Type="http://schemas.openxmlformats.org/officeDocument/2006/relationships/image" Target="media/image18.jpeg"/><Relationship Id="rId29" Type="http://schemas.openxmlformats.org/officeDocument/2006/relationships/image" Target="media/image19.png"/><Relationship Id="rId30" Type="http://schemas.openxmlformats.org/officeDocument/2006/relationships/image" Target="media/image20.jpeg"/><Relationship Id="rId31" Type="http://schemas.openxmlformats.org/officeDocument/2006/relationships/image" Target="media/image21.jpe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jpeg"/><Relationship Id="rId35" Type="http://schemas.openxmlformats.org/officeDocument/2006/relationships/image" Target="media/image25.jpeg"/><Relationship Id="rId36" Type="http://schemas.openxmlformats.org/officeDocument/2006/relationships/image" Target="media/image26.jpeg"/><Relationship Id="rId37" Type="http://schemas.openxmlformats.org/officeDocument/2006/relationships/image" Target="media/image27.jpeg"/><Relationship Id="rId38" Type="http://schemas.openxmlformats.org/officeDocument/2006/relationships/footer" Target="footer7.xml"/><Relationship Id="rId39" Type="http://schemas.openxmlformats.org/officeDocument/2006/relationships/image" Target="media/image28.jpeg"/><Relationship Id="rId40" Type="http://schemas.openxmlformats.org/officeDocument/2006/relationships/image" Target="media/image29.jpeg"/><Relationship Id="rId41" Type="http://schemas.openxmlformats.org/officeDocument/2006/relationships/hyperlink" Target="http://WWW.LABI.ORG/" TargetMode="External"/><Relationship Id="rId4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SKM_458e19080110540</dc:title>
  <dcterms:created xsi:type="dcterms:W3CDTF">2022-11-10T18:56:50Z</dcterms:created>
  <dcterms:modified xsi:type="dcterms:W3CDTF">2022-11-10T18:56:50Z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2019-08-01T00:00:00Z</vt:filetime>
  </property>
  <property fmtid="{D5CDD505-2E9C-101B-9397-08002B2CF9AE}" pid="3" name="Creator">
    <vt:lpwstr>KM_458e</vt:lpwstr>
  </property>
  <property fmtid="{D5CDD505-2E9C-101B-9397-08002B2CF9AE}" pid="4" name="LastSaved">
    <vt:filetime>2022-11-10T00:00:00Z</vt:filetime>
  </property>
  <property fmtid="{D5CDD505-2E9C-101B-9397-08002B2CF9AE}" pid="5" name="Producer">
    <vt:lpwstr>KONICA MINOLTA bizhub 458e</vt:lpwstr>
  </property>
</Properties>
</file>