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</w:pPr>
      <w:r>
        <w:rPr>
          <w:rFonts w:ascii="Inter" w:hAnsi="Inter"/>
          <w:b/>
          <w:color w:val="A44E12"/>
          <w:sz w:val="20"/>
        </w:rPr>
        <w:t>PROPOSAL</w:t>
      </w:r>
    </w:p>
    <w:p>
      <w:pPr>
        <w:spacing w:before="360" w:after="160"/>
      </w:pPr>
      <w:r>
        <w:rPr>
          <w:rFonts w:ascii="Libertinus Serif" w:hAnsi="Libertinus Serif"/>
          <w:b/>
          <w:color w:val="1E1B16"/>
          <w:sz w:val="68"/>
        </w:rPr>
        <w:t>AI Operating System</w:t>
      </w:r>
    </w:p>
    <w:p>
      <w:r>
        <w:rPr>
          <w:rFonts w:ascii="Inter" w:hAnsi="Inter"/>
          <w:color w:val="5C554A"/>
          <w:sz w:val="28"/>
        </w:rPr>
        <w:t>People. Processes. Tools. Real outcomes.</w:t>
      </w:r>
    </w:p>
    <w:p>
      <w:r>
        <w:br/>
        <w:t>Prepared for</w:t>
        <w:br/>
        <w:t>CLIENT NAME</w:t>
        <w:br/>
        <w:br/>
        <w:t>Prepared by</w:t>
        <w:br/>
        <w:t>Cypress Command</w:t>
        <w:br/>
        <w:br/>
        <w:t>Date</w:t>
        <w:br/>
        <w:t>MONTH DD, YYYY</w:t>
      </w:r>
    </w:p>
    <w:p>
      <w:r>
        <w:br w:type="page"/>
      </w:r>
    </w:p>
    <w:p>
      <w:pPr>
        <w:pStyle w:val="Heading1"/>
      </w:pPr>
      <w:r>
        <w:t>Executive brief</w:t>
      </w:r>
    </w:p>
    <w:p>
      <w:r>
        <w:t>State the business condition, the operating consequence, and the recommended intervention in one page.</w:t>
      </w:r>
    </w:p>
    <w:p>
      <w:pPr>
        <w:pStyle w:val="Heading1"/>
      </w:pPr>
      <w:r>
        <w:t>Current state</w:t>
      </w:r>
    </w:p>
    <w:p>
      <w:r>
        <w:t>Document the people, processes, tools, data, constraints, and risks that shape the work today.</w:t>
      </w:r>
    </w:p>
    <w:p>
      <w:pPr>
        <w:pStyle w:val="Heading1"/>
      </w:pPr>
      <w:r>
        <w:t>Recommended system</w:t>
      </w:r>
    </w:p>
    <w:p>
      <w:r>
        <w:t>Describe the smallest useful system that will reduce friction and produce a measurable operating result.</w:t>
      </w:r>
    </w:p>
    <w:p>
      <w:pPr>
        <w:pStyle w:val="Heading1"/>
      </w:pPr>
      <w:r>
        <w:t>Scope and deliverables</w:t>
      </w:r>
    </w:p>
    <w:p>
      <w:r>
        <w:t>List included work, exclusions, client responsibilities, acceptance criteria, and handoff artifacts.</w:t>
      </w:r>
    </w:p>
    <w:p>
      <w:pPr>
        <w:pStyle w:val="Heading1"/>
      </w:pPr>
      <w:r>
        <w:t>Implementation plan</w:t>
      </w:r>
    </w:p>
    <w:p>
      <w:r>
        <w:t>Organize the work through Assess, Design, Install, and Operate. Assign owners, dates, and decision gates.</w:t>
      </w:r>
    </w:p>
    <w:p>
      <w:pPr>
        <w:pStyle w:val="Heading1"/>
      </w:pPr>
      <w:r>
        <w:t>Investment</w:t>
      </w:r>
    </w:p>
    <w:p>
      <w:r>
        <w:t>State fees, payment timing, assumptions, change-control terms, and ongoing support options.</w:t>
      </w:r>
    </w:p>
    <w:p>
      <w:pPr>
        <w:pStyle w:val="Heading1"/>
      </w:pPr>
      <w:r>
        <w:t>Next step</w:t>
      </w:r>
    </w:p>
    <w:p>
      <w:r>
        <w:t>Specify one decision and one action required to begin.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037" w:bottom="720" w:left="1037" w:header="720" w:footer="720" w:gutter="0"/>
      <w:cols w:space="720"/>
      <w:docGrid w:linePitch="360"/>
      <w:shd w:fill="F4EF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C554A"/>
        <w:sz w:val="14"/>
      </w:rPr>
      <w:t>CYPRESS COMMAND  ·  CYPRESSCOMMAND.COM  ·  BUILD AI INTO HOW YOU ACTUALLY OPERATE.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1828800" cy="467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c-logo-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67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Inter" w:hAnsi="Inter"/>
              <w:b/>
              <w:color w:val="5C554A"/>
              <w:sz w:val="14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Inter" w:hAnsi="Inter"/>
      <w:color w:val="1E1B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tinus Serif" w:hAnsi="Libertinus Serif"/>
      <w:b/>
      <w:bCs/>
      <w:color w:val="1E1B1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A44E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5C55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tinus Serif" w:hAnsi="Libertinus Serif"/>
      <w:b w:val="0"/>
      <w:color w:val="1E1B1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