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DATE</w:t>
      </w:r>
      <w:r>
        <w:br/>
        <w:t>Recipient Name</w:t>
        <w:br/>
        <w:t>Company</w:t>
        <w:br/>
        <w:t>Address</w:t>
        <w:br/>
        <w:t>City, State ZIP</w:t>
      </w:r>
    </w:p>
    <w:p>
      <w:pPr>
        <w:pStyle w:val="Heading2"/>
      </w:pPr>
      <w:r>
        <w:t>Re: Subject line</w:t>
      </w:r>
    </w:p>
    <w:p>
      <w:r>
        <w:t>Dear Recipient,</w:t>
      </w:r>
    </w:p>
    <w:p>
      <w:r>
        <w:t>Use this space for correspondence. Keep paragraphs concise, factual, and easy to scan. The preferred voice is calm, direct, practical, and specific.</w:t>
      </w:r>
    </w:p>
    <w:p>
      <w:r>
        <w:t>Use Terra sparingly for section labels or calls to action. Body copy should remain Ink on Paper for maximum readability.</w:t>
      </w:r>
    </w:p>
    <w:p>
      <w:r>
        <w:t>Sincerely,</w:t>
      </w:r>
    </w:p>
    <w:p>
      <w:r>
        <w:t>Adam A. Abdalla</w:t>
        <w:br/>
        <w:t>Founder</w:t>
        <w:br/>
        <w:t>Cypress Command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22" w:left="1037" w:header="720" w:footer="720" w:gutter="0"/>
      <w:cols w:space="720"/>
      <w:docGrid w:linePitch="360"/>
      <w:shd w:fill="F4EFE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5C554A"/>
        <w:sz w:val="14"/>
      </w:rPr>
      <w:t>CYPRESS COMMAND  ·  CYPRESSCOMMAND.COM  ·  BUILD AI INTO HOW YOU ACTUALLY OPERATE.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</w:tcPr>
        <w:p>
          <w:r>
            <w:drawing>
              <wp:inline xmlns:a="http://schemas.openxmlformats.org/drawingml/2006/main" xmlns:pic="http://schemas.openxmlformats.org/drawingml/2006/picture">
                <wp:extent cx="1828800" cy="4671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c-logo-primary-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4671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Inter" w:hAnsi="Inter"/>
              <w:b/>
              <w:color w:val="5C554A"/>
              <w:sz w:val="14"/>
            </w:rPr>
            <w:t>PRACTICAL INTELLIGENCE</w:t>
            <w:br/>
            <w:t>FOR REAL OPERATIONS.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Inter" w:hAnsi="Inter"/>
      <w:color w:val="1E1B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tinus Serif" w:hAnsi="Libertinus Serif"/>
      <w:b/>
      <w:bCs/>
      <w:color w:val="1E1B1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A44E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5C55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tinus Serif" w:hAnsi="Libertinus Serif"/>
      <w:b w:val="0"/>
      <w:color w:val="1E1B16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