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Corporate Resolution / Authority Certificate - Version 3 Final</w:t>
      </w:r>
    </w:p>
    <w:p>
      <w:pPr>
        <w:jc w:val="center"/>
      </w:pPr>
      <w:r>
        <w:rPr>
          <w:i/>
        </w:rPr>
        <w:t>On the Boulevard Shopping Center | 101-149 Arnould Blvd., Lafayette, LA 70506</w:t>
      </w:r>
    </w:p>
    <w:p>
      <w:r>
        <w:t>On the Boulevard Shopping Center</w:t>
      </w:r>
    </w:p>
    <w:p>
      <w:r>
        <w:t>Entity Name: [TENANT NAME]</w:t>
      </w:r>
    </w:p>
    <w:p>
      <w:r>
        <w:t>Entity Type: [ENTITY TYPE]</w:t>
      </w:r>
    </w:p>
    <w:p>
      <w:r>
        <w:t>State of Formation: [STATE]</w:t>
      </w:r>
    </w:p>
    <w:p>
      <w:r>
        <w:t>The undersigned certifies that the entity is duly formed and in good standing to the extent required by law, that it has authority to enter into the Lease and related documents, and that the person signing those documents on behalf of the entity is duly authorized to bind the entity.</w:t>
      </w:r>
    </w:p>
    <w:p>
      <w:r>
        <w:t>Authorized Signatory: [NAME / TITLE]</w:t>
      </w:r>
    </w:p>
    <w:p>
      <w:r>
        <w:t>Certified By: [NAME / TITLE]</w:t>
      </w:r>
    </w:p>
    <w:p>
      <w:r>
        <w:t>Date: [DATE]</w:t>
      </w:r>
    </w:p>
    <w:p>
      <w:r>
        <w:t>This certificate is delivered to induce Landlord to rely on it in connection with the Lease transaction.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