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a5b12dd1baab4bae8bf1695ada5895ac3798c9"/>
    <w:p>
      <w:pPr>
        <w:pStyle w:val="Heading1"/>
      </w:pPr>
      <w:r>
        <w:t xml:space="preserve">System Architecture — On The Boulevard Rendering Pipeline</w:t>
      </w:r>
    </w:p>
    <w:bookmarkStart w:id="20" w:name="overview-diagram"/>
    <w:p>
      <w:pPr>
        <w:pStyle w:val="Heading2"/>
      </w:pPr>
      <w:r>
        <w:t xml:space="preserve">1. Overview Diagram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tenant_database.json       │</w:t>
      </w:r>
      <w:r>
        <w:br/>
      </w:r>
      <w:r>
        <w:rPr>
          <w:rStyle w:val="VerbatimChar"/>
        </w:rPr>
        <w:t xml:space="preserve">                          │   (single source of truth)   │</w:t>
      </w:r>
      <w:r>
        <w:br/>
      </w:r>
      <w:r>
        <w:rPr>
          <w:rStyle w:val="VerbatimChar"/>
        </w:rPr>
        <w:t xml:space="preserve">                          └─────────────┬────────────────┘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       │                       │</w:t>
      </w:r>
      <w:r>
        <w:br/>
      </w:r>
      <w:r>
        <w:rPr>
          <w:rStyle w:val="VerbatimChar"/>
        </w:rPr>
        <w:t xml:space="preserve">                  ▼                     ▼                       ▼</w:t>
      </w:r>
      <w:r>
        <w:br/>
      </w:r>
      <w:r>
        <w:rPr>
          <w:rStyle w:val="VerbatimChar"/>
        </w:rPr>
        <w:t xml:space="preserve">       ┌──────────────────┐  ┌────────────────────┐  ┌─────────────────────┐</w:t>
      </w:r>
      <w:r>
        <w:br/>
      </w:r>
      <w:r>
        <w:rPr>
          <w:rStyle w:val="VerbatimChar"/>
        </w:rPr>
        <w:t xml:space="preserve">       │  prompt_library/ │  │  Logo assets        │  │  PRODUCTION_TRACKER │</w:t>
      </w:r>
      <w:r>
        <w:br/>
      </w:r>
      <w:r>
        <w:rPr>
          <w:rStyle w:val="VerbatimChar"/>
        </w:rPr>
        <w:t xml:space="preserve">       │  • layer 1 global│  │  Shared/Uploads/    │  │  .xlsx (5 sheets)   │</w:t>
      </w:r>
      <w:r>
        <w:br/>
      </w:r>
      <w:r>
        <w:rPr>
          <w:rStyle w:val="VerbatimChar"/>
        </w:rPr>
        <w:t xml:space="preserve">       │  • layer 2 cat.  │  │                     │  └──────────┬──────────┘</w:t>
      </w:r>
      <w:r>
        <w:br/>
      </w:r>
      <w:r>
        <w:rPr>
          <w:rStyle w:val="VerbatimChar"/>
        </w:rPr>
        <w:t xml:space="preserve">       │  • layer 3 scene │  └──────────┬──────────┘             │</w:t>
      </w:r>
      <w:r>
        <w:br/>
      </w:r>
      <w:r>
        <w:rPr>
          <w:rStyle w:val="VerbatimChar"/>
        </w:rPr>
        <w:t xml:space="preserve">       │  • tenant_spec.  │             │                        │</w:t>
      </w:r>
      <w:r>
        <w:br/>
      </w:r>
      <w:r>
        <w:rPr>
          <w:rStyle w:val="VerbatimChar"/>
        </w:rPr>
        <w:t xml:space="preserve">       └────────┬─────────┘             │                        │</w:t>
      </w:r>
      <w:r>
        <w:br/>
      </w:r>
      <w:r>
        <w:rPr>
          <w:rStyle w:val="VerbatimChar"/>
        </w:rPr>
        <w:t xml:space="preserve">                │                       ▼                        │</w:t>
      </w:r>
      <w:r>
        <w:br/>
      </w:r>
      <w:r>
        <w:rPr>
          <w:rStyle w:val="VerbatimChar"/>
        </w:rPr>
        <w:t xml:space="preserve">                │              ┌────────────────────┐            │</w:t>
      </w:r>
      <w:r>
        <w:br/>
      </w:r>
      <w:r>
        <w:rPr>
          <w:rStyle w:val="VerbatimChar"/>
        </w:rPr>
        <w:t xml:space="preserve">                │              │  build_otb.py      │            │</w:t>
      </w:r>
      <w:r>
        <w:br/>
      </w:r>
      <w:r>
        <w:rPr>
          <w:rStyle w:val="VerbatimChar"/>
        </w:rPr>
        <w:t xml:space="preserve">                │              │  (folder builder)  │            │</w:t>
      </w:r>
      <w:r>
        <w:br/>
      </w:r>
      <w:r>
        <w:rPr>
          <w:rStyle w:val="VerbatimChar"/>
        </w:rPr>
        <w:t xml:space="preserve">                │              └─────────┬──────────┘            │</w:t>
      </w:r>
      <w:r>
        <w:br/>
      </w:r>
      <w:r>
        <w:rPr>
          <w:rStyle w:val="VerbatimChar"/>
        </w:rPr>
        <w:t xml:space="preserve">                │                        ▼                       │</w:t>
      </w:r>
      <w:r>
        <w:br/>
      </w:r>
      <w:r>
        <w:rPr>
          <w:rStyle w:val="VerbatimChar"/>
        </w:rPr>
        <w:t xml:space="preserve">                │       ┌────────────────────────────────┐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                │       │  ON_THE_BOULEVARD/TENANTS/...  │       │</w:t>
      </w:r>
      <w:r>
        <w:br/>
      </w:r>
      <w:r>
        <w:rPr>
          <w:rStyle w:val="VerbatimChar"/>
        </w:rPr>
        <w:t xml:space="preserve">                │       │  per-tenant 5-folder layout    │       │</w:t>
      </w:r>
      <w:r>
        <w:br/>
      </w:r>
      <w:r>
        <w:rPr>
          <w:rStyle w:val="VerbatimChar"/>
        </w:rPr>
        <w:t xml:space="preserve">                │       └─────────────┬──────────────────┘       │</w:t>
      </w:r>
      <w:r>
        <w:br/>
      </w:r>
      <w:r>
        <w:rPr>
          <w:rStyle w:val="VerbatimChar"/>
        </w:rPr>
        <w:t xml:space="preserve">                │                     │                          │</w:t>
      </w:r>
      <w:r>
        <w:br/>
      </w:r>
      <w:r>
        <w:rPr>
          <w:rStyle w:val="VerbatimChar"/>
        </w:rPr>
        <w:t xml:space="preserve">                ▼                     ▼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       │  scripts/signage_cli.py                      │          │</w:t>
      </w:r>
      <w:r>
        <w:br/>
      </w:r>
      <w:r>
        <w:rPr>
          <w:rStyle w:val="VerbatimChar"/>
        </w:rPr>
        <w:t xml:space="preserve">       │  prompts → render → qc → export              │◄─────────┘</w:t>
      </w:r>
      <w:r>
        <w:br/>
      </w:r>
      <w:r>
        <w:rPr>
          <w:rStyle w:val="VerbatimChar"/>
        </w:rPr>
        <w:t xml:space="preserve">       └─────────────┬────────────────────────────────┘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LEASING_DECKS / PORTFOLIO_EXPORTS / finals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└──────────────────────────────────────────────┘</w:t>
      </w:r>
    </w:p>
    <w:bookmarkEnd w:id="20"/>
    <w:bookmarkStart w:id="25" w:name="components"/>
    <w:p>
      <w:pPr>
        <w:pStyle w:val="Heading2"/>
      </w:pPr>
      <w:r>
        <w:t xml:space="preserve">2. Components</w:t>
      </w:r>
    </w:p>
    <w:bookmarkStart w:id="21" w:name="data-layer"/>
    <w:p>
      <w:pPr>
        <w:pStyle w:val="Heading3"/>
      </w:pPr>
      <w:r>
        <w:t xml:space="preserve">2.1 Data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tenant_database.json</w:t>
      </w:r>
      <w:r>
        <w:t xml:space="preserve"> </w:t>
      </w:r>
      <w:r>
        <w:t xml:space="preserve">— canonical tenant list (25 records). Every other component</w:t>
      </w:r>
      <w:r>
        <w:t xml:space="preserve"> </w:t>
      </w:r>
      <w:r>
        <w:t xml:space="preserve">reads from here. Schema fields:</w:t>
      </w:r>
      <w:r>
        <w:t xml:space="preserve"> </w:t>
      </w:r>
      <w:r>
        <w:rPr>
          <w:rStyle w:val="VerbatimChar"/>
        </w:rPr>
        <w:t xml:space="preserve">tenant_name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facade_family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illumination_type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bookmarkEnd w:id="21"/>
    <w:bookmarkStart w:id="22" w:name="prompt-library-homeubuntuprompt_library"/>
    <w:p>
      <w:pPr>
        <w:pStyle w:val="Heading3"/>
      </w:pPr>
      <w:r>
        <w:t xml:space="preserve">2.2 Prompt Library (</w:t>
      </w:r>
      <w:r>
        <w:rPr>
          <w:rStyle w:val="VerbatimChar"/>
        </w:rPr>
        <w:t xml:space="preserve">/home/ubuntu/prompt_library/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Layer 1 — Global style</w:t>
      </w:r>
      <w:r>
        <w:t xml:space="preserve">: photoreal architecture, lens, lighting baseline.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Layer 2 — Category</w:t>
      </w:r>
      <w:r>
        <w:t xml:space="preserve">: 8 files (boutique, restaurant, fitness, retail, salon,</w:t>
      </w:r>
      <w:r>
        <w:t xml:space="preserve"> </w:t>
      </w:r>
      <w:r>
        <w:t xml:space="preserve">financial, medical, services). Controls signage tone &amp; material.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Layer 3 — Scene</w:t>
      </w:r>
      <w:r>
        <w:t xml:space="preserve">: 6 files (daytime, dusk, close_up, streetscape, corner_suite,</w:t>
      </w:r>
      <w:r>
        <w:t xml:space="preserve"> </w:t>
      </w:r>
      <w:r>
        <w:t xml:space="preserve">inline). Controls framing &amp; atmosphere.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Tenant-specific overrides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tenant_specific/{slug}.txt</w:t>
      </w:r>
      <w:r>
        <w:t xml:space="preserve"> </w:t>
      </w:r>
      <w:r>
        <w:t xml:space="preserve">for one-off corrections.</w:t>
      </w:r>
    </w:p>
    <w:bookmarkEnd w:id="22"/>
    <w:bookmarkStart w:id="23" w:name="automation-layer-homeubuntuscripts"/>
    <w:p>
      <w:pPr>
        <w:pStyle w:val="Heading3"/>
      </w:pPr>
      <w:r>
        <w:t xml:space="preserve">2.3 Automation Layer (</w:t>
      </w:r>
      <w:r>
        <w:rPr>
          <w:rStyle w:val="VerbatimChar"/>
        </w:rPr>
        <w:t xml:space="preserve">/home/ubuntu/scripts/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signage_cli.py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entry point for all operator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generate_prompts.py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Stacks the prompt layers per tenant/scene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generate_renders.py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AI image generator + saves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qc_check.py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resolution, aspect,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export_package.py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leasing/investor/broker zip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batch +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organize_files.py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files between renders/finals/revisions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helpers</w:t>
            </w:r>
          </w:p>
        </w:tc>
      </w:tr>
    </w:tbl>
    <w:bookmarkEnd w:id="23"/>
    <w:bookmarkStart w:id="24" w:name="X76ba7d45423572b5899205a864efe9e67c7f8fd"/>
    <w:p>
      <w:pPr>
        <w:pStyle w:val="Heading3"/>
      </w:pPr>
      <w:r>
        <w:t xml:space="preserve">2.4 Production Layer (</w:t>
      </w:r>
      <w:r>
        <w:rPr>
          <w:rStyle w:val="VerbatimChar"/>
        </w:rPr>
        <w:t xml:space="preserve">/home/ubuntu/ON_THE_BOULEVARD/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Per-tenant folders (</w:t>
      </w:r>
      <w:r>
        <w:rPr>
          <w:rStyle w:val="VerbatimChar"/>
        </w:rPr>
        <w:t xml:space="preserve">logo_source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Cross-cutting folders:</w:t>
      </w:r>
      <w:r>
        <w:t xml:space="preserve"> </w:t>
      </w:r>
      <w:r>
        <w:rPr>
          <w:rStyle w:val="VerbatimChar"/>
        </w:rPr>
        <w:t xml:space="preserve">SITE_PLANS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LEASING_DECKS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PORTFOLIO_EXPORTS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MASTER_PROMPTS</w:t>
      </w:r>
      <w:r>
        <w:t xml:space="preserve"> </w:t>
      </w:r>
      <w:r>
        <w:t xml:space="preserve">(symlink)</w:t>
      </w:r>
    </w:p>
    <w:p>
      <w:pPr>
        <w:numPr>
          <w:ilvl w:val="0"/>
          <w:numId w:val="1003"/>
        </w:numPr>
        <w:pStyle w:val="Compact"/>
      </w:pPr>
      <w:r>
        <w:t xml:space="preserve">Tracker workbook + CSV mirror</w:t>
      </w:r>
    </w:p>
    <w:bookmarkEnd w:id="24"/>
    <w:bookmarkEnd w:id="25"/>
    <w:bookmarkStart w:id="26" w:name="data-flow"/>
    <w:p>
      <w:pPr>
        <w:pStyle w:val="Heading2"/>
      </w:pPr>
      <w:r>
        <w:t xml:space="preserve">3. Data Flow</w:t>
      </w:r>
    </w:p>
    <w:p>
      <w:pPr>
        <w:numPr>
          <w:ilvl w:val="0"/>
          <w:numId w:val="1004"/>
        </w:numPr>
        <w:pStyle w:val="Compact"/>
      </w:pPr>
      <w:r>
        <w:t xml:space="preserve">Operator updates</w:t>
      </w:r>
      <w:r>
        <w:t xml:space="preserve"> </w:t>
      </w:r>
      <w:r>
        <w:rPr>
          <w:rStyle w:val="VerbatimChar"/>
        </w:rPr>
        <w:t xml:space="preserve">tenant_database.json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build_otb.py</w:t>
      </w:r>
      <w:r>
        <w:t xml:space="preserve"> </w:t>
      </w:r>
      <w:r>
        <w:t xml:space="preserve">provisions folders + copies logos.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signage_cli.py prompts</w:t>
      </w:r>
      <w:r>
        <w:t xml:space="preserve"> </w:t>
      </w:r>
      <w:r>
        <w:t xml:space="preserve">stacks prompt layers → writes to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signage_cli.py render</w:t>
      </w:r>
      <w:r>
        <w:t xml:space="preserve"> </w:t>
      </w:r>
      <w:r>
        <w:t xml:space="preserve">generates images → writes to</w:t>
      </w:r>
      <w:r>
        <w:t xml:space="preserve"> </w:t>
      </w:r>
      <w:r>
        <w:rPr>
          <w:rStyle w:val="VerbatimChar"/>
        </w:rPr>
        <w:t xml:space="preserve">renders/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signage_cli.py qc</w:t>
      </w:r>
      <w:r>
        <w:t xml:space="preserve"> </w:t>
      </w:r>
      <w:r>
        <w:t xml:space="preserve">validates → operator logs results in tracker.</w:t>
      </w:r>
    </w:p>
    <w:p>
      <w:pPr>
        <w:numPr>
          <w:ilvl w:val="0"/>
          <w:numId w:val="1004"/>
        </w:numPr>
        <w:pStyle w:val="Compact"/>
      </w:pPr>
      <w:r>
        <w:t xml:space="preserve">Operator promotes approved files:</w:t>
      </w:r>
      <w:r>
        <w:t xml:space="preserve"> </w:t>
      </w:r>
      <w:r>
        <w:rPr>
          <w:rStyle w:val="VerbatimChar"/>
        </w:rPr>
        <w:t xml:space="preserve">renders/ → finals/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signage_cli.py export</w:t>
      </w:r>
      <w:r>
        <w:t xml:space="preserve"> </w:t>
      </w:r>
      <w:r>
        <w:t xml:space="preserve">zips deliverables →</w:t>
      </w:r>
      <w:r>
        <w:t xml:space="preserve"> </w:t>
      </w:r>
      <w:r>
        <w:rPr>
          <w:rStyle w:val="VerbatimChar"/>
        </w:rPr>
        <w:t xml:space="preserve">LEASING_DECKS/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PORTFOLIO_EXPORTS/</w:t>
      </w:r>
      <w:r>
        <w:t xml:space="preserve">.</w:t>
      </w:r>
    </w:p>
    <w:bookmarkEnd w:id="26"/>
    <w:bookmarkStart w:id="27" w:name="integration-points"/>
    <w:p>
      <w:pPr>
        <w:pStyle w:val="Heading2"/>
      </w:pPr>
      <w:r>
        <w:t xml:space="preserve">4. Integration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provider behind</w:t>
            </w:r>
            <w:r>
              <w:t xml:space="preserve"> </w:t>
            </w:r>
            <w:r>
              <w:rPr>
                <w:rStyle w:val="VerbatimChar"/>
              </w:rPr>
              <w:t xml:space="preserve">generate_renders.py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  <w:r>
              <w:t xml:space="preserve"> </w:t>
            </w:r>
            <w:r>
              <w:t xml:space="preserve">write; operators edit manually after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PDF/Pptx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export_package.py</w:t>
            </w:r>
            <w:r>
              <w:t xml:space="preserve"> </w:t>
            </w:r>
            <w:r>
              <w:t xml:space="preserve">(template-driven)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plan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</w:t>
            </w:r>
            <w:r>
              <w:t xml:space="preserve"> </w:t>
            </w:r>
            <w:r>
              <w:rPr>
                <w:rStyle w:val="VerbatimChar"/>
              </w:rPr>
              <w:t xml:space="preserve">SITE_PLANS/</w:t>
            </w:r>
            <w:r>
              <w:t xml:space="preserve">; referenced by exports</w:t>
            </w:r>
          </w:p>
        </w:tc>
      </w:tr>
    </w:tbl>
    <w:bookmarkEnd w:id="27"/>
    <w:bookmarkStart w:id="28" w:name="scalability-considerations"/>
    <w:p>
      <w:pPr>
        <w:pStyle w:val="Heading2"/>
      </w:pPr>
      <w:r>
        <w:t xml:space="preserve">5. Scalability Considerations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Horizontal</w:t>
      </w:r>
      <w:r>
        <w:t xml:space="preserve">: the per-tenant folder model scales linearly. 100 tenants ≈ same</w:t>
      </w:r>
      <w:r>
        <w:t xml:space="preserve"> </w:t>
      </w:r>
      <w:r>
        <w:t xml:space="preserve">workflow; only batch render time grows.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Prompt reuse</w:t>
      </w:r>
      <w:r>
        <w:t xml:space="preserve">: layered prompts mean adding a new category is one file, not 25.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Statelessness</w:t>
      </w:r>
      <w:r>
        <w:t xml:space="preserve">: every script can be re-run idempotently — folders are created</w:t>
      </w:r>
      <w:r>
        <w:t xml:space="preserve"> </w:t>
      </w:r>
      <w:r>
        <w:t xml:space="preserve">only if missing, renders are timestamped (no overwrites).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</w:t>
      </w:r>
      <w:r>
        <w:t xml:space="preserve">: each tenant ≈ 20–60 MB across 4 scenes × 2k renders. Plan ~2 GB for</w:t>
      </w:r>
      <w:r>
        <w:t xml:space="preserve"> </w:t>
      </w:r>
      <w:r>
        <w:t xml:space="preserve">a fully rendered 25-tenant set.</w:t>
      </w:r>
    </w:p>
    <w:bookmarkEnd w:id="28"/>
    <w:bookmarkStart w:id="29" w:name="future-enhancement-roadmap"/>
    <w:p>
      <w:pPr>
        <w:pStyle w:val="Heading2"/>
      </w:pPr>
      <w:r>
        <w:t xml:space="preserve">6. Future Enhancement Roadmap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v1.1</w:t>
      </w:r>
      <w:r>
        <w:t xml:space="preserve"> </w:t>
      </w:r>
      <w:r>
        <w:t xml:space="preserve">— Web UI for the tracker (replaces manual Excel editing).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v1.2</w:t>
      </w:r>
      <w:r>
        <w:t xml:space="preserve"> </w:t>
      </w:r>
      <w:r>
        <w:t xml:space="preserve">— Auto-QC: pixel-level checks for halo-lit vs face-lit illumination.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v1.3</w:t>
      </w:r>
      <w:r>
        <w:t xml:space="preserve"> </w:t>
      </w:r>
      <w:r>
        <w:t xml:space="preserve">— Live site-plan overlays: drop renders onto the plat automatically.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v1.4</w:t>
      </w:r>
      <w:r>
        <w:t xml:space="preserve"> </w:t>
      </w:r>
      <w:r>
        <w:t xml:space="preserve">— Multi-property support (one DB, many properties).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v1.5</w:t>
      </w:r>
      <w:r>
        <w:t xml:space="preserve"> </w:t>
      </w:r>
      <w:r>
        <w:t xml:space="preserve">— Operator notifications (Slack/email) on batch completion.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v2.0</w:t>
      </w:r>
      <w:r>
        <w:t xml:space="preserve"> </w:t>
      </w:r>
      <w:r>
        <w:t xml:space="preserve">— Versioned prompt library with diff/rollback.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2026-05-10T23:48:12Z</dcterms:created>
  <dcterms:modified xsi:type="dcterms:W3CDTF">2026-05-10T23:48:12Z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