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CDD6" w14:textId="18EBE55C" w:rsidR="00BD4A0C" w:rsidRDefault="009F72A5" w:rsidP="009F72A5">
      <w:pPr>
        <w:pStyle w:val="Heading1"/>
        <w:spacing w:before="90"/>
        <w:ind w:left="2238"/>
        <w:jc w:val="both"/>
      </w:pPr>
      <w:r>
        <w:t>FOURTH</w:t>
      </w:r>
      <w:r w:rsidR="00851B43">
        <w:t xml:space="preserve"> ADDENDUM</w:t>
      </w:r>
      <w:r w:rsidR="00CB5032">
        <w:t xml:space="preserve"> TO LEASE AGREEMENT</w:t>
      </w:r>
    </w:p>
    <w:p w14:paraId="59BFFCFC" w14:textId="10F0A91B" w:rsidR="009F72A5" w:rsidRDefault="009F72A5" w:rsidP="009F72A5">
      <w:pPr>
        <w:pStyle w:val="Heading1"/>
        <w:spacing w:before="90"/>
        <w:ind w:left="2238"/>
        <w:jc w:val="both"/>
      </w:pPr>
      <w:r>
        <w:t>___________________________________________</w:t>
      </w:r>
    </w:p>
    <w:p w14:paraId="7FBC199B" w14:textId="77777777" w:rsidR="009F72A5" w:rsidRDefault="009F72A5" w:rsidP="009F72A5">
      <w:pPr>
        <w:pStyle w:val="Heading1"/>
        <w:spacing w:before="90"/>
        <w:ind w:left="2238"/>
        <w:jc w:val="both"/>
      </w:pPr>
    </w:p>
    <w:p w14:paraId="72951215" w14:textId="77777777" w:rsidR="009F72A5" w:rsidRDefault="009F72A5" w:rsidP="009F72A5">
      <w:pPr>
        <w:pStyle w:val="Heading1"/>
        <w:spacing w:before="90"/>
        <w:ind w:left="0"/>
        <w:jc w:val="both"/>
      </w:pPr>
    </w:p>
    <w:p w14:paraId="22D557C5" w14:textId="77777777" w:rsidR="00BD4A0C" w:rsidRDefault="00BD4A0C" w:rsidP="009F72A5">
      <w:pPr>
        <w:pStyle w:val="BodyText"/>
        <w:spacing w:before="11"/>
        <w:jc w:val="both"/>
        <w:rPr>
          <w:b/>
          <w:sz w:val="23"/>
        </w:rPr>
      </w:pPr>
    </w:p>
    <w:p w14:paraId="1ACFD592" w14:textId="3D136163" w:rsidR="00154F96" w:rsidRDefault="00CB5032" w:rsidP="009F72A5">
      <w:pPr>
        <w:ind w:left="100" w:right="167" w:firstLine="719"/>
        <w:jc w:val="both"/>
        <w:rPr>
          <w:sz w:val="24"/>
        </w:rPr>
      </w:pPr>
      <w:r>
        <w:rPr>
          <w:sz w:val="24"/>
        </w:rPr>
        <w:t xml:space="preserve">This </w:t>
      </w:r>
      <w:r w:rsidR="004B48F5">
        <w:rPr>
          <w:sz w:val="24"/>
        </w:rPr>
        <w:t>Third</w:t>
      </w:r>
      <w:r w:rsidR="00851B43">
        <w:rPr>
          <w:sz w:val="24"/>
        </w:rPr>
        <w:t xml:space="preserve"> Addendum</w:t>
      </w:r>
      <w:r>
        <w:rPr>
          <w:sz w:val="24"/>
        </w:rPr>
        <w:t xml:space="preserve"> </w:t>
      </w:r>
      <w:proofErr w:type="gramStart"/>
      <w:r>
        <w:rPr>
          <w:sz w:val="24"/>
        </w:rPr>
        <w:t>To</w:t>
      </w:r>
      <w:proofErr w:type="gramEnd"/>
      <w:r>
        <w:rPr>
          <w:sz w:val="24"/>
        </w:rPr>
        <w:t xml:space="preserve"> Lease Agreement (“</w:t>
      </w:r>
      <w:r>
        <w:rPr>
          <w:b/>
          <w:sz w:val="24"/>
        </w:rPr>
        <w:t>Addendum</w:t>
      </w:r>
      <w:r>
        <w:rPr>
          <w:sz w:val="24"/>
        </w:rPr>
        <w:t xml:space="preserve">”) is entered </w:t>
      </w:r>
      <w:r w:rsidR="005E4FC0">
        <w:rPr>
          <w:sz w:val="24"/>
        </w:rPr>
        <w:t>on this ____ day of ______, 20</w:t>
      </w:r>
      <w:r w:rsidR="00404BF1">
        <w:rPr>
          <w:sz w:val="24"/>
        </w:rPr>
        <w:t>2</w:t>
      </w:r>
      <w:r w:rsidR="009F72A5">
        <w:rPr>
          <w:sz w:val="24"/>
        </w:rPr>
        <w:t>6</w:t>
      </w:r>
      <w:r w:rsidR="009C3B74">
        <w:rPr>
          <w:sz w:val="24"/>
        </w:rPr>
        <w:t xml:space="preserve"> (the “</w:t>
      </w:r>
      <w:r w:rsidR="009C3B74" w:rsidRPr="009C3B74">
        <w:rPr>
          <w:b/>
          <w:bCs/>
          <w:sz w:val="24"/>
        </w:rPr>
        <w:t>Effective Date</w:t>
      </w:r>
      <w:r w:rsidR="009C3B74">
        <w:rPr>
          <w:sz w:val="24"/>
        </w:rPr>
        <w:t>”)</w:t>
      </w:r>
      <w:r w:rsidR="005E4FC0">
        <w:rPr>
          <w:sz w:val="24"/>
        </w:rPr>
        <w:t>,</w:t>
      </w:r>
      <w:r>
        <w:rPr>
          <w:sz w:val="24"/>
        </w:rPr>
        <w:t xml:space="preserve"> by and between </w:t>
      </w:r>
    </w:p>
    <w:p w14:paraId="4EE15640" w14:textId="77777777" w:rsidR="009F72A5" w:rsidRDefault="009F72A5" w:rsidP="009F72A5">
      <w:pPr>
        <w:ind w:left="100" w:right="167" w:firstLine="719"/>
        <w:jc w:val="both"/>
        <w:rPr>
          <w:sz w:val="24"/>
        </w:rPr>
      </w:pPr>
    </w:p>
    <w:p w14:paraId="4721C93F" w14:textId="77777777" w:rsidR="00154F96" w:rsidRDefault="00154F96" w:rsidP="009F72A5">
      <w:pPr>
        <w:ind w:left="100" w:right="167"/>
        <w:jc w:val="both"/>
        <w:rPr>
          <w:sz w:val="24"/>
        </w:rPr>
      </w:pPr>
    </w:p>
    <w:p w14:paraId="021290CA" w14:textId="77777777" w:rsidR="00154F96" w:rsidRDefault="00CB5032" w:rsidP="009F72A5">
      <w:pPr>
        <w:ind w:left="1440" w:right="1584" w:hanging="90"/>
        <w:jc w:val="both"/>
        <w:rPr>
          <w:sz w:val="24"/>
          <w:szCs w:val="24"/>
        </w:rPr>
      </w:pPr>
      <w:r>
        <w:rPr>
          <w:b/>
          <w:sz w:val="24"/>
        </w:rPr>
        <w:t xml:space="preserve">BELLE </w:t>
      </w:r>
      <w:r w:rsidRPr="00AC0209">
        <w:rPr>
          <w:b/>
          <w:sz w:val="24"/>
          <w:szCs w:val="24"/>
        </w:rPr>
        <w:t xml:space="preserve">REALTY OF LAFAYETTE, L.L.C., </w:t>
      </w:r>
      <w:bookmarkStart w:id="0" w:name="_Hlk126256824"/>
      <w:r w:rsidRPr="00AC0209">
        <w:rPr>
          <w:sz w:val="24"/>
          <w:szCs w:val="24"/>
        </w:rPr>
        <w:t xml:space="preserve">a Louisiana limited liability company </w:t>
      </w:r>
      <w:bookmarkEnd w:id="0"/>
      <w:r w:rsidRPr="00AC0209">
        <w:rPr>
          <w:sz w:val="24"/>
          <w:szCs w:val="24"/>
        </w:rPr>
        <w:t>(the “</w:t>
      </w:r>
      <w:r w:rsidRPr="00AC0209">
        <w:rPr>
          <w:b/>
          <w:sz w:val="24"/>
          <w:szCs w:val="24"/>
        </w:rPr>
        <w:t>Lessor</w:t>
      </w:r>
      <w:r w:rsidRPr="00AC0209">
        <w:rPr>
          <w:sz w:val="24"/>
          <w:szCs w:val="24"/>
        </w:rPr>
        <w:t xml:space="preserve">”) </w:t>
      </w:r>
    </w:p>
    <w:p w14:paraId="3EE7CAC6" w14:textId="77777777" w:rsidR="00154F96" w:rsidRDefault="00154F96" w:rsidP="009F72A5">
      <w:pPr>
        <w:ind w:left="1440" w:right="1584" w:hanging="90"/>
        <w:jc w:val="both"/>
        <w:rPr>
          <w:sz w:val="24"/>
          <w:szCs w:val="24"/>
        </w:rPr>
      </w:pPr>
    </w:p>
    <w:p w14:paraId="6F8A1D3A" w14:textId="052C9960" w:rsidR="002D6C75" w:rsidRDefault="00CB5032" w:rsidP="009F72A5">
      <w:pPr>
        <w:ind w:left="1440" w:right="1584" w:hanging="90"/>
        <w:jc w:val="both"/>
        <w:rPr>
          <w:sz w:val="24"/>
          <w:szCs w:val="24"/>
        </w:rPr>
      </w:pPr>
      <w:r w:rsidRPr="00AC0209">
        <w:rPr>
          <w:sz w:val="24"/>
          <w:szCs w:val="24"/>
        </w:rPr>
        <w:t xml:space="preserve">and </w:t>
      </w:r>
    </w:p>
    <w:p w14:paraId="1BA77EF5" w14:textId="77777777" w:rsidR="009F72A5" w:rsidRPr="009F72A5" w:rsidRDefault="009F72A5" w:rsidP="009F72A5">
      <w:pPr>
        <w:ind w:left="1440" w:right="1584" w:hanging="90"/>
        <w:jc w:val="both"/>
        <w:rPr>
          <w:sz w:val="24"/>
          <w:szCs w:val="24"/>
        </w:rPr>
      </w:pPr>
    </w:p>
    <w:p w14:paraId="05C4CB90" w14:textId="7A47C445" w:rsidR="00BD4A0C" w:rsidRPr="005E4FC0" w:rsidRDefault="002D6C75" w:rsidP="009F72A5">
      <w:pPr>
        <w:ind w:left="1440" w:right="1584" w:hanging="90"/>
        <w:jc w:val="both"/>
        <w:rPr>
          <w:sz w:val="24"/>
        </w:rPr>
      </w:pPr>
      <w:r>
        <w:t xml:space="preserve"> </w:t>
      </w:r>
      <w:r w:rsidR="004B48F5">
        <w:rPr>
          <w:b/>
          <w:bCs/>
          <w:sz w:val="23"/>
          <w:szCs w:val="23"/>
        </w:rPr>
        <w:t>VICTORIA NAILS, LLC</w:t>
      </w:r>
      <w:r>
        <w:rPr>
          <w:sz w:val="23"/>
          <w:szCs w:val="23"/>
        </w:rPr>
        <w:t>,</w:t>
      </w:r>
      <w:r w:rsidR="004B48F5" w:rsidRPr="004B48F5">
        <w:t xml:space="preserve"> </w:t>
      </w:r>
      <w:r w:rsidR="004B48F5" w:rsidRPr="004B48F5">
        <w:rPr>
          <w:sz w:val="23"/>
          <w:szCs w:val="23"/>
        </w:rPr>
        <w:t>a Louisiana limited liability company</w:t>
      </w:r>
      <w:r>
        <w:rPr>
          <w:sz w:val="23"/>
          <w:szCs w:val="23"/>
        </w:rPr>
        <w:t xml:space="preserve"> </w:t>
      </w:r>
      <w:r w:rsidR="00CB5032" w:rsidRPr="00AC0209">
        <w:rPr>
          <w:sz w:val="24"/>
          <w:szCs w:val="24"/>
        </w:rPr>
        <w:t>(the “</w:t>
      </w:r>
      <w:r w:rsidR="00CB5032" w:rsidRPr="00AC0209">
        <w:rPr>
          <w:b/>
          <w:sz w:val="24"/>
          <w:szCs w:val="24"/>
        </w:rPr>
        <w:t>Lessee</w:t>
      </w:r>
      <w:r w:rsidR="00CB5032" w:rsidRPr="00AC0209">
        <w:rPr>
          <w:sz w:val="24"/>
          <w:szCs w:val="24"/>
        </w:rPr>
        <w:t>”).</w:t>
      </w:r>
    </w:p>
    <w:p w14:paraId="69C207FC" w14:textId="77777777" w:rsidR="00BD4A0C" w:rsidRDefault="00BD4A0C" w:rsidP="009F72A5">
      <w:pPr>
        <w:pStyle w:val="BodyText"/>
        <w:jc w:val="both"/>
        <w:rPr>
          <w:sz w:val="24"/>
        </w:rPr>
      </w:pPr>
    </w:p>
    <w:p w14:paraId="53B942FC" w14:textId="77777777" w:rsidR="00BD4A0C" w:rsidRDefault="00CB5032" w:rsidP="009F72A5">
      <w:pPr>
        <w:ind w:left="3948" w:right="4025"/>
        <w:jc w:val="both"/>
        <w:rPr>
          <w:b/>
          <w:sz w:val="24"/>
        </w:rPr>
      </w:pPr>
      <w:r>
        <w:rPr>
          <w:b/>
          <w:sz w:val="24"/>
        </w:rPr>
        <w:t>RECITALS</w:t>
      </w:r>
    </w:p>
    <w:p w14:paraId="054BA1BB" w14:textId="77777777" w:rsidR="00BD4A0C" w:rsidRDefault="00BD4A0C" w:rsidP="009F72A5">
      <w:pPr>
        <w:pStyle w:val="BodyText"/>
        <w:jc w:val="both"/>
        <w:rPr>
          <w:b/>
          <w:sz w:val="24"/>
        </w:rPr>
      </w:pPr>
    </w:p>
    <w:p w14:paraId="33ACC87A" w14:textId="76E37D14" w:rsidR="002D6C75" w:rsidRPr="002D6C75" w:rsidRDefault="002D6C75" w:rsidP="009F72A5">
      <w:pPr>
        <w:ind w:left="100" w:right="116" w:firstLine="719"/>
        <w:jc w:val="both"/>
        <w:rPr>
          <w:sz w:val="24"/>
          <w:szCs w:val="24"/>
          <w:lang w:bidi="ar-SA"/>
        </w:rPr>
      </w:pPr>
      <w:r w:rsidRPr="002D6C75">
        <w:rPr>
          <w:b/>
          <w:sz w:val="24"/>
          <w:szCs w:val="24"/>
          <w:lang w:bidi="ar-SA"/>
        </w:rPr>
        <w:t xml:space="preserve">WHEREAS, </w:t>
      </w:r>
      <w:r w:rsidRPr="002D6C75">
        <w:rPr>
          <w:sz w:val="24"/>
          <w:szCs w:val="24"/>
          <w:lang w:bidi="ar-SA"/>
        </w:rPr>
        <w:t>the Lessor and the Lessee entered into a Lease Agreement effective March 1, 20</w:t>
      </w:r>
      <w:r w:rsidR="009F72A5">
        <w:rPr>
          <w:sz w:val="24"/>
          <w:szCs w:val="24"/>
          <w:lang w:bidi="ar-SA"/>
        </w:rPr>
        <w:t>26</w:t>
      </w:r>
      <w:r w:rsidRPr="002D6C75">
        <w:rPr>
          <w:sz w:val="24"/>
          <w:szCs w:val="24"/>
          <w:lang w:bidi="ar-SA"/>
        </w:rPr>
        <w:t>, which provided for a thirty-six (36) month term as renewed (the “</w:t>
      </w:r>
      <w:r w:rsidRPr="002D6C75">
        <w:rPr>
          <w:b/>
          <w:sz w:val="24"/>
          <w:szCs w:val="24"/>
          <w:lang w:bidi="ar-SA"/>
        </w:rPr>
        <w:t>Lease Agreement</w:t>
      </w:r>
      <w:r w:rsidRPr="002D6C75">
        <w:rPr>
          <w:sz w:val="24"/>
          <w:szCs w:val="24"/>
          <w:lang w:bidi="ar-SA"/>
        </w:rPr>
        <w:t>”); and</w:t>
      </w:r>
    </w:p>
    <w:p w14:paraId="20C49585" w14:textId="5D4D2D87" w:rsidR="00BD4A0C" w:rsidRDefault="00BD4A0C" w:rsidP="009F72A5">
      <w:pPr>
        <w:pStyle w:val="BodyText"/>
        <w:spacing w:before="1"/>
        <w:jc w:val="both"/>
        <w:rPr>
          <w:sz w:val="24"/>
        </w:rPr>
      </w:pPr>
    </w:p>
    <w:p w14:paraId="74D8827C" w14:textId="77777777" w:rsidR="004D657A" w:rsidRDefault="004D657A" w:rsidP="009F72A5">
      <w:pPr>
        <w:pStyle w:val="BodyText"/>
        <w:spacing w:before="1"/>
        <w:jc w:val="both"/>
        <w:rPr>
          <w:sz w:val="24"/>
        </w:rPr>
      </w:pPr>
    </w:p>
    <w:p w14:paraId="30A8C484" w14:textId="5BBA9747" w:rsidR="00BD4A0C" w:rsidRDefault="00CB5032" w:rsidP="009F72A5">
      <w:pPr>
        <w:ind w:left="100" w:right="185" w:firstLine="719"/>
        <w:jc w:val="both"/>
        <w:rPr>
          <w:sz w:val="24"/>
        </w:rPr>
      </w:pPr>
      <w:r>
        <w:rPr>
          <w:b/>
          <w:sz w:val="24"/>
        </w:rPr>
        <w:t xml:space="preserve">WHEREAS, </w:t>
      </w:r>
      <w:r>
        <w:rPr>
          <w:sz w:val="24"/>
        </w:rPr>
        <w:t>the Term of the Lease expires at midnight, Lafayette, Louisiana time</w:t>
      </w:r>
      <w:r w:rsidR="00F030F3">
        <w:rPr>
          <w:sz w:val="24"/>
        </w:rPr>
        <w:t>,</w:t>
      </w:r>
      <w:r>
        <w:rPr>
          <w:sz w:val="24"/>
        </w:rPr>
        <w:t xml:space="preserve"> on </w:t>
      </w:r>
      <w:r w:rsidR="00154F96">
        <w:rPr>
          <w:sz w:val="24"/>
        </w:rPr>
        <w:t>February 28, 202</w:t>
      </w:r>
      <w:r w:rsidR="009F72A5">
        <w:rPr>
          <w:sz w:val="24"/>
        </w:rPr>
        <w:t>9</w:t>
      </w:r>
      <w:r>
        <w:rPr>
          <w:sz w:val="24"/>
        </w:rPr>
        <w:t>; and</w:t>
      </w:r>
    </w:p>
    <w:p w14:paraId="5587D471" w14:textId="3112C536" w:rsidR="00BD4A0C" w:rsidRDefault="00BD4A0C" w:rsidP="009F72A5">
      <w:pPr>
        <w:pStyle w:val="BodyText"/>
        <w:jc w:val="both"/>
        <w:rPr>
          <w:sz w:val="24"/>
        </w:rPr>
      </w:pPr>
    </w:p>
    <w:p w14:paraId="38246D54" w14:textId="77777777" w:rsidR="004D657A" w:rsidRDefault="004D657A" w:rsidP="009F72A5">
      <w:pPr>
        <w:pStyle w:val="BodyText"/>
        <w:jc w:val="both"/>
        <w:rPr>
          <w:sz w:val="24"/>
        </w:rPr>
      </w:pPr>
    </w:p>
    <w:p w14:paraId="710FFBF6" w14:textId="7491A755" w:rsidR="00714392" w:rsidRDefault="00CB5032" w:rsidP="009F72A5">
      <w:pPr>
        <w:ind w:left="100" w:right="175" w:firstLine="719"/>
        <w:jc w:val="both"/>
        <w:rPr>
          <w:sz w:val="24"/>
        </w:rPr>
      </w:pPr>
      <w:proofErr w:type="gramStart"/>
      <w:r>
        <w:rPr>
          <w:b/>
          <w:sz w:val="24"/>
        </w:rPr>
        <w:t>WHEREAS</w:t>
      </w:r>
      <w:r>
        <w:rPr>
          <w:sz w:val="24"/>
        </w:rPr>
        <w:t>,</w:t>
      </w:r>
      <w:proofErr w:type="gramEnd"/>
      <w:r>
        <w:rPr>
          <w:sz w:val="24"/>
        </w:rPr>
        <w:t xml:space="preserve"> Lessee </w:t>
      </w:r>
      <w:r w:rsidR="00AC0209">
        <w:rPr>
          <w:sz w:val="24"/>
        </w:rPr>
        <w:t xml:space="preserve">desires to extend the Lease for </w:t>
      </w:r>
      <w:r w:rsidR="007D366E">
        <w:rPr>
          <w:sz w:val="24"/>
        </w:rPr>
        <w:t>a</w:t>
      </w:r>
      <w:r w:rsidR="00AC0209">
        <w:rPr>
          <w:sz w:val="24"/>
        </w:rPr>
        <w:t xml:space="preserve"> </w:t>
      </w:r>
      <w:r w:rsidR="00154F96">
        <w:rPr>
          <w:sz w:val="24"/>
        </w:rPr>
        <w:t>36 Month</w:t>
      </w:r>
      <w:r w:rsidR="00401B8D">
        <w:rPr>
          <w:sz w:val="24"/>
        </w:rPr>
        <w:t xml:space="preserve"> period</w:t>
      </w:r>
      <w:r w:rsidR="007D366E">
        <w:rPr>
          <w:sz w:val="24"/>
        </w:rPr>
        <w:t xml:space="preserve">, from </w:t>
      </w:r>
      <w:bookmarkStart w:id="1" w:name="_Hlk125626472"/>
      <w:r w:rsidR="00154F96">
        <w:rPr>
          <w:sz w:val="24"/>
        </w:rPr>
        <w:t>March</w:t>
      </w:r>
      <w:r w:rsidR="007D366E">
        <w:rPr>
          <w:sz w:val="24"/>
        </w:rPr>
        <w:t xml:space="preserve"> 1, </w:t>
      </w:r>
      <w:proofErr w:type="gramStart"/>
      <w:r w:rsidR="007D366E">
        <w:rPr>
          <w:sz w:val="24"/>
        </w:rPr>
        <w:t>20</w:t>
      </w:r>
      <w:r w:rsidR="00433B95">
        <w:rPr>
          <w:sz w:val="24"/>
        </w:rPr>
        <w:t>2</w:t>
      </w:r>
      <w:r w:rsidR="009F72A5">
        <w:rPr>
          <w:sz w:val="24"/>
        </w:rPr>
        <w:t>6</w:t>
      </w:r>
      <w:proofErr w:type="gramEnd"/>
      <w:r w:rsidR="007D366E">
        <w:rPr>
          <w:sz w:val="24"/>
        </w:rPr>
        <w:t xml:space="preserve"> </w:t>
      </w:r>
      <w:bookmarkEnd w:id="1"/>
      <w:r w:rsidR="007D366E">
        <w:rPr>
          <w:sz w:val="24"/>
        </w:rPr>
        <w:t xml:space="preserve">to </w:t>
      </w:r>
      <w:r w:rsidR="00154F96">
        <w:rPr>
          <w:sz w:val="24"/>
        </w:rPr>
        <w:t>February 28, 202</w:t>
      </w:r>
      <w:r w:rsidR="009F72A5">
        <w:rPr>
          <w:sz w:val="24"/>
        </w:rPr>
        <w:t>9</w:t>
      </w:r>
      <w:r w:rsidR="007D366E">
        <w:rPr>
          <w:sz w:val="24"/>
        </w:rPr>
        <w:t xml:space="preserve"> (the “</w:t>
      </w:r>
      <w:r w:rsidR="009F72A5">
        <w:rPr>
          <w:b/>
          <w:bCs/>
          <w:sz w:val="24"/>
        </w:rPr>
        <w:t>Fourth</w:t>
      </w:r>
      <w:r w:rsidR="00445151" w:rsidRPr="00445151">
        <w:rPr>
          <w:b/>
          <w:bCs/>
          <w:sz w:val="24"/>
        </w:rPr>
        <w:t xml:space="preserve"> </w:t>
      </w:r>
      <w:r w:rsidR="007D366E" w:rsidRPr="00445151">
        <w:rPr>
          <w:b/>
          <w:bCs/>
          <w:sz w:val="24"/>
        </w:rPr>
        <w:t>Extension Term</w:t>
      </w:r>
      <w:r w:rsidR="007D366E">
        <w:rPr>
          <w:sz w:val="24"/>
        </w:rPr>
        <w:t xml:space="preserve">”); and </w:t>
      </w:r>
    </w:p>
    <w:p w14:paraId="6B229F02" w14:textId="552DD6B4" w:rsidR="00A4034F" w:rsidRDefault="00A4034F" w:rsidP="009F72A5">
      <w:pPr>
        <w:ind w:right="176"/>
        <w:jc w:val="both"/>
        <w:rPr>
          <w:bCs/>
          <w:sz w:val="24"/>
        </w:rPr>
      </w:pPr>
    </w:p>
    <w:p w14:paraId="5A92A529" w14:textId="77777777" w:rsidR="004D657A" w:rsidRDefault="004D657A" w:rsidP="009F72A5">
      <w:pPr>
        <w:ind w:left="100" w:right="176" w:firstLine="719"/>
        <w:jc w:val="both"/>
        <w:rPr>
          <w:bCs/>
          <w:sz w:val="24"/>
        </w:rPr>
      </w:pPr>
    </w:p>
    <w:p w14:paraId="427F107A" w14:textId="2CEF4D82" w:rsidR="007D366E" w:rsidRPr="007D366E" w:rsidRDefault="00A4034F" w:rsidP="009F72A5">
      <w:pPr>
        <w:ind w:left="100" w:right="176" w:firstLine="719"/>
        <w:jc w:val="both"/>
        <w:rPr>
          <w:bCs/>
          <w:sz w:val="24"/>
        </w:rPr>
      </w:pPr>
      <w:proofErr w:type="gramStart"/>
      <w:r>
        <w:rPr>
          <w:b/>
          <w:sz w:val="24"/>
        </w:rPr>
        <w:t>WHEREAS,</w:t>
      </w:r>
      <w:proofErr w:type="gramEnd"/>
      <w:r>
        <w:rPr>
          <w:b/>
          <w:sz w:val="24"/>
        </w:rPr>
        <w:t xml:space="preserve"> </w:t>
      </w:r>
      <w:r w:rsidR="007D366E">
        <w:rPr>
          <w:bCs/>
          <w:sz w:val="24"/>
        </w:rPr>
        <w:t>Lessor desire</w:t>
      </w:r>
      <w:r>
        <w:rPr>
          <w:bCs/>
          <w:sz w:val="24"/>
        </w:rPr>
        <w:t>s</w:t>
      </w:r>
      <w:r w:rsidR="007D366E">
        <w:rPr>
          <w:bCs/>
          <w:sz w:val="24"/>
        </w:rPr>
        <w:t xml:space="preserve"> to </w:t>
      </w:r>
      <w:proofErr w:type="gramStart"/>
      <w:r w:rsidR="007D366E">
        <w:rPr>
          <w:bCs/>
          <w:sz w:val="24"/>
        </w:rPr>
        <w:t>enter into</w:t>
      </w:r>
      <w:proofErr w:type="gramEnd"/>
      <w:r w:rsidR="007D366E">
        <w:rPr>
          <w:bCs/>
          <w:sz w:val="24"/>
        </w:rPr>
        <w:t xml:space="preserve"> this Addendum to Lease to memorialize Lessee’s extension of the term and to provide for related matters.</w:t>
      </w:r>
      <w:r w:rsidR="007D366E">
        <w:rPr>
          <w:b/>
          <w:sz w:val="24"/>
        </w:rPr>
        <w:t xml:space="preserve"> </w:t>
      </w:r>
    </w:p>
    <w:p w14:paraId="6F5A2A11" w14:textId="016C7FB1" w:rsidR="00BD4A0C" w:rsidRDefault="00BD4A0C" w:rsidP="009F72A5">
      <w:pPr>
        <w:pStyle w:val="BodyText"/>
        <w:jc w:val="both"/>
        <w:rPr>
          <w:sz w:val="24"/>
        </w:rPr>
      </w:pPr>
    </w:p>
    <w:p w14:paraId="3A6B6505" w14:textId="77777777" w:rsidR="004D657A" w:rsidRDefault="004D657A" w:rsidP="009F72A5">
      <w:pPr>
        <w:pStyle w:val="BodyText"/>
        <w:jc w:val="both"/>
        <w:rPr>
          <w:sz w:val="24"/>
        </w:rPr>
      </w:pPr>
    </w:p>
    <w:p w14:paraId="710CD3D8" w14:textId="77777777" w:rsidR="00BD4A0C" w:rsidRDefault="00CB5032" w:rsidP="009F72A5">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450F41BD" w:rsidR="00BD4A0C" w:rsidRDefault="00BD4A0C" w:rsidP="009F72A5">
      <w:pPr>
        <w:pStyle w:val="BodyText"/>
        <w:spacing w:before="10"/>
        <w:jc w:val="both"/>
        <w:rPr>
          <w:sz w:val="21"/>
        </w:rPr>
      </w:pPr>
    </w:p>
    <w:p w14:paraId="7559DB8E" w14:textId="77777777" w:rsidR="004D657A" w:rsidRDefault="004D657A" w:rsidP="009F72A5">
      <w:pPr>
        <w:pStyle w:val="BodyText"/>
        <w:spacing w:before="10"/>
        <w:jc w:val="both"/>
        <w:rPr>
          <w:sz w:val="21"/>
        </w:rPr>
      </w:pPr>
    </w:p>
    <w:p w14:paraId="5EB36620" w14:textId="1A0BB1DD" w:rsidR="00BD4A0C" w:rsidRPr="00F030F3" w:rsidRDefault="00CB5032" w:rsidP="009F72A5">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3994D9B4" w14:textId="1E70AD37" w:rsidR="00154F96" w:rsidRDefault="00154F96" w:rsidP="009F72A5">
      <w:pPr>
        <w:pStyle w:val="BodyText"/>
        <w:spacing w:before="2"/>
        <w:jc w:val="both"/>
        <w:rPr>
          <w:sz w:val="24"/>
          <w:szCs w:val="24"/>
        </w:rPr>
      </w:pPr>
    </w:p>
    <w:p w14:paraId="63B1D877" w14:textId="77777777" w:rsidR="00154F96" w:rsidRPr="00F030F3" w:rsidRDefault="00154F96" w:rsidP="009F72A5">
      <w:pPr>
        <w:pStyle w:val="BodyText"/>
        <w:spacing w:before="2"/>
        <w:jc w:val="both"/>
        <w:rPr>
          <w:sz w:val="24"/>
          <w:szCs w:val="24"/>
        </w:rPr>
      </w:pPr>
    </w:p>
    <w:p w14:paraId="29FC5236" w14:textId="08971F17" w:rsidR="004D657A" w:rsidRPr="00154F96" w:rsidRDefault="00FE255A" w:rsidP="009F72A5">
      <w:pPr>
        <w:pStyle w:val="ListParagraph"/>
        <w:numPr>
          <w:ilvl w:val="0"/>
          <w:numId w:val="1"/>
        </w:numPr>
        <w:tabs>
          <w:tab w:val="left" w:pos="821"/>
        </w:tabs>
        <w:jc w:val="both"/>
        <w:rPr>
          <w:sz w:val="24"/>
          <w:szCs w:val="24"/>
        </w:rPr>
      </w:pPr>
      <w:r w:rsidRPr="00154F96">
        <w:rPr>
          <w:sz w:val="24"/>
          <w:szCs w:val="24"/>
        </w:rPr>
        <w:t xml:space="preserve">As of the Effective Date, </w:t>
      </w:r>
      <w:r w:rsidR="00714392" w:rsidRPr="00154F96">
        <w:rPr>
          <w:sz w:val="24"/>
          <w:szCs w:val="24"/>
        </w:rPr>
        <w:t xml:space="preserve">Lessor and Lessee acknowledge that the </w:t>
      </w:r>
      <w:r w:rsidR="00FE39A5" w:rsidRPr="00154F96">
        <w:rPr>
          <w:sz w:val="24"/>
          <w:szCs w:val="24"/>
        </w:rPr>
        <w:t>t</w:t>
      </w:r>
      <w:r w:rsidR="00714392" w:rsidRPr="00154F96">
        <w:rPr>
          <w:sz w:val="24"/>
          <w:szCs w:val="24"/>
        </w:rPr>
        <w:t xml:space="preserve">erm of </w:t>
      </w:r>
      <w:r w:rsidR="007D366E" w:rsidRPr="00154F96">
        <w:rPr>
          <w:sz w:val="24"/>
          <w:szCs w:val="24"/>
        </w:rPr>
        <w:t xml:space="preserve">the </w:t>
      </w:r>
      <w:r w:rsidR="00714392" w:rsidRPr="00154F96">
        <w:rPr>
          <w:sz w:val="24"/>
          <w:szCs w:val="24"/>
        </w:rPr>
        <w:t xml:space="preserve">Lease is hereby extended for </w:t>
      </w:r>
      <w:r w:rsidR="00BD2526" w:rsidRPr="00154F96">
        <w:rPr>
          <w:sz w:val="24"/>
          <w:szCs w:val="24"/>
        </w:rPr>
        <w:t xml:space="preserve">a </w:t>
      </w:r>
      <w:proofErr w:type="gramStart"/>
      <w:r w:rsidR="00154F96" w:rsidRPr="00154F96">
        <w:rPr>
          <w:sz w:val="24"/>
          <w:szCs w:val="24"/>
        </w:rPr>
        <w:t>36</w:t>
      </w:r>
      <w:r w:rsidR="00714392" w:rsidRPr="00154F96">
        <w:rPr>
          <w:sz w:val="24"/>
          <w:szCs w:val="24"/>
        </w:rPr>
        <w:t xml:space="preserve"> </w:t>
      </w:r>
      <w:r w:rsidR="00401B8D" w:rsidRPr="00154F96">
        <w:rPr>
          <w:sz w:val="24"/>
          <w:szCs w:val="24"/>
        </w:rPr>
        <w:t>month</w:t>
      </w:r>
      <w:proofErr w:type="gramEnd"/>
      <w:r w:rsidR="00714392" w:rsidRPr="00154F96">
        <w:rPr>
          <w:sz w:val="24"/>
          <w:szCs w:val="24"/>
        </w:rPr>
        <w:t xml:space="preserve"> period, commencing on </w:t>
      </w:r>
      <w:r w:rsidR="00154F96" w:rsidRPr="00154F96">
        <w:rPr>
          <w:sz w:val="24"/>
          <w:szCs w:val="24"/>
        </w:rPr>
        <w:t xml:space="preserve">March 1, </w:t>
      </w:r>
      <w:proofErr w:type="gramStart"/>
      <w:r w:rsidR="00154F96" w:rsidRPr="00154F96">
        <w:rPr>
          <w:sz w:val="24"/>
          <w:szCs w:val="24"/>
        </w:rPr>
        <w:t>202</w:t>
      </w:r>
      <w:r w:rsidR="009F72A5">
        <w:rPr>
          <w:sz w:val="24"/>
          <w:szCs w:val="24"/>
        </w:rPr>
        <w:t>6</w:t>
      </w:r>
      <w:proofErr w:type="gramEnd"/>
      <w:r w:rsidR="00154F96" w:rsidRPr="00154F96">
        <w:rPr>
          <w:sz w:val="24"/>
          <w:szCs w:val="24"/>
        </w:rPr>
        <w:t xml:space="preserve"> </w:t>
      </w:r>
      <w:r w:rsidR="00714392" w:rsidRPr="00154F96">
        <w:rPr>
          <w:sz w:val="24"/>
          <w:szCs w:val="24"/>
        </w:rPr>
        <w:t xml:space="preserve">and expiring on </w:t>
      </w:r>
      <w:r w:rsidR="00154F96" w:rsidRPr="00154F96">
        <w:rPr>
          <w:sz w:val="24"/>
          <w:szCs w:val="24"/>
        </w:rPr>
        <w:t xml:space="preserve">February 28, </w:t>
      </w:r>
      <w:r w:rsidR="00154F96" w:rsidRPr="00154F96">
        <w:rPr>
          <w:sz w:val="24"/>
          <w:szCs w:val="24"/>
        </w:rPr>
        <w:lastRenderedPageBreak/>
        <w:t>202</w:t>
      </w:r>
      <w:r w:rsidR="009F72A5">
        <w:rPr>
          <w:sz w:val="24"/>
          <w:szCs w:val="24"/>
        </w:rPr>
        <w:t>9</w:t>
      </w:r>
    </w:p>
    <w:p w14:paraId="21873731" w14:textId="1EB2E6DD" w:rsidR="00401B8D" w:rsidRDefault="00401B8D" w:rsidP="009F72A5">
      <w:pPr>
        <w:jc w:val="both"/>
        <w:rPr>
          <w:sz w:val="24"/>
          <w:szCs w:val="24"/>
        </w:rPr>
      </w:pPr>
    </w:p>
    <w:p w14:paraId="504F635B" w14:textId="10A3874F" w:rsidR="00154F96" w:rsidRDefault="00154F96" w:rsidP="009F72A5">
      <w:pPr>
        <w:jc w:val="both"/>
        <w:rPr>
          <w:sz w:val="24"/>
          <w:szCs w:val="24"/>
        </w:rPr>
      </w:pPr>
    </w:p>
    <w:p w14:paraId="6C8A8EBB" w14:textId="1A927C25" w:rsidR="00154F96" w:rsidRDefault="00154F96" w:rsidP="009F72A5">
      <w:pPr>
        <w:jc w:val="both"/>
        <w:rPr>
          <w:sz w:val="24"/>
          <w:szCs w:val="24"/>
        </w:rPr>
      </w:pPr>
    </w:p>
    <w:p w14:paraId="00B1539D" w14:textId="77777777" w:rsidR="00154F96" w:rsidRPr="00401B8D" w:rsidRDefault="00154F96" w:rsidP="009F72A5">
      <w:pPr>
        <w:jc w:val="both"/>
        <w:rPr>
          <w:sz w:val="24"/>
          <w:szCs w:val="24"/>
        </w:rPr>
      </w:pPr>
    </w:p>
    <w:p w14:paraId="5BBBDDE3" w14:textId="77777777" w:rsidR="004D657A" w:rsidRDefault="00A468A8" w:rsidP="009F72A5">
      <w:pPr>
        <w:pStyle w:val="ListParagraph"/>
        <w:numPr>
          <w:ilvl w:val="0"/>
          <w:numId w:val="1"/>
        </w:numPr>
        <w:tabs>
          <w:tab w:val="left" w:pos="821"/>
        </w:tabs>
        <w:jc w:val="both"/>
        <w:rPr>
          <w:sz w:val="24"/>
          <w:szCs w:val="24"/>
        </w:rPr>
      </w:pPr>
      <w:r>
        <w:rPr>
          <w:sz w:val="24"/>
          <w:szCs w:val="24"/>
        </w:rPr>
        <w:t xml:space="preserve">The Total Monthly Rental Payment </w:t>
      </w:r>
      <w:r w:rsidR="00A56363" w:rsidRPr="00F030F3">
        <w:rPr>
          <w:sz w:val="24"/>
          <w:szCs w:val="24"/>
        </w:rPr>
        <w:t>during the Extension Term shall be</w:t>
      </w:r>
      <w:r>
        <w:rPr>
          <w:sz w:val="24"/>
          <w:szCs w:val="24"/>
        </w:rPr>
        <w:t xml:space="preserve"> broken down as follows:</w:t>
      </w:r>
    </w:p>
    <w:p w14:paraId="70946BB9" w14:textId="49D482F3" w:rsidR="004D657A" w:rsidRDefault="004D657A" w:rsidP="009F72A5">
      <w:pPr>
        <w:jc w:val="both"/>
        <w:rPr>
          <w:sz w:val="24"/>
          <w:szCs w:val="24"/>
        </w:rPr>
      </w:pPr>
    </w:p>
    <w:p w14:paraId="4F58F13B" w14:textId="77777777" w:rsidR="00401B8D" w:rsidRPr="004D657A" w:rsidRDefault="00401B8D" w:rsidP="009F72A5">
      <w:pPr>
        <w:jc w:val="both"/>
        <w:rPr>
          <w:sz w:val="24"/>
          <w:szCs w:val="24"/>
        </w:rPr>
      </w:pPr>
    </w:p>
    <w:p w14:paraId="7A8A1463" w14:textId="77777777" w:rsidR="009F72A5" w:rsidRDefault="00A56363" w:rsidP="009F72A5">
      <w:pPr>
        <w:pStyle w:val="ListParagraph"/>
        <w:tabs>
          <w:tab w:val="left" w:pos="821"/>
        </w:tabs>
        <w:ind w:firstLine="0"/>
        <w:rPr>
          <w:sz w:val="24"/>
          <w:szCs w:val="24"/>
        </w:rPr>
      </w:pPr>
      <w:r w:rsidRPr="00F030F3">
        <w:rPr>
          <w:sz w:val="24"/>
          <w:szCs w:val="24"/>
        </w:rPr>
        <w:t xml:space="preserve"> </w:t>
      </w:r>
    </w:p>
    <w:tbl>
      <w:tblPr>
        <w:tblW w:w="4800" w:type="dxa"/>
        <w:jc w:val="center"/>
        <w:tblLook w:val="04A0" w:firstRow="1" w:lastRow="0" w:firstColumn="1" w:lastColumn="0" w:noHBand="0" w:noVBand="1"/>
      </w:tblPr>
      <w:tblGrid>
        <w:gridCol w:w="980"/>
        <w:gridCol w:w="2180"/>
        <w:gridCol w:w="1640"/>
      </w:tblGrid>
      <w:tr w:rsidR="009F72A5" w:rsidRPr="009F72A5" w14:paraId="6D285D6A" w14:textId="77777777" w:rsidTr="009F72A5">
        <w:trPr>
          <w:trHeight w:val="583"/>
          <w:jc w:val="center"/>
        </w:trPr>
        <w:tc>
          <w:tcPr>
            <w:tcW w:w="980" w:type="dxa"/>
            <w:tcBorders>
              <w:top w:val="single" w:sz="8" w:space="0" w:color="auto"/>
              <w:left w:val="single" w:sz="8" w:space="0" w:color="auto"/>
              <w:bottom w:val="single" w:sz="8" w:space="0" w:color="auto"/>
              <w:right w:val="single" w:sz="8" w:space="0" w:color="auto"/>
            </w:tcBorders>
            <w:shd w:val="clear" w:color="000000" w:fill="FFE699"/>
            <w:vAlign w:val="center"/>
            <w:hideMark/>
          </w:tcPr>
          <w:p w14:paraId="1E3D0171"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UNIT 117.5 </w:t>
            </w:r>
          </w:p>
        </w:tc>
        <w:tc>
          <w:tcPr>
            <w:tcW w:w="2180" w:type="dxa"/>
            <w:tcBorders>
              <w:top w:val="single" w:sz="8" w:space="0" w:color="auto"/>
              <w:left w:val="nil"/>
              <w:bottom w:val="single" w:sz="8" w:space="0" w:color="auto"/>
              <w:right w:val="single" w:sz="8" w:space="0" w:color="auto"/>
            </w:tcBorders>
            <w:shd w:val="clear" w:color="000000" w:fill="FFE699"/>
            <w:vAlign w:val="center"/>
            <w:hideMark/>
          </w:tcPr>
          <w:p w14:paraId="256D200C"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 MONTH 1-36 </w:t>
            </w:r>
          </w:p>
        </w:tc>
        <w:tc>
          <w:tcPr>
            <w:tcW w:w="1640" w:type="dxa"/>
            <w:tcBorders>
              <w:top w:val="single" w:sz="8" w:space="0" w:color="auto"/>
              <w:left w:val="nil"/>
              <w:bottom w:val="single" w:sz="8" w:space="0" w:color="auto"/>
              <w:right w:val="single" w:sz="8" w:space="0" w:color="auto"/>
            </w:tcBorders>
            <w:shd w:val="clear" w:color="000000" w:fill="FFE699"/>
            <w:noWrap/>
            <w:vAlign w:val="center"/>
            <w:hideMark/>
          </w:tcPr>
          <w:p w14:paraId="66733796"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1769 SF</w:t>
            </w:r>
          </w:p>
        </w:tc>
      </w:tr>
      <w:tr w:rsidR="009F72A5" w:rsidRPr="009F72A5" w14:paraId="3DF3433F" w14:textId="77777777" w:rsidTr="009F72A5">
        <w:trPr>
          <w:trHeight w:val="300"/>
          <w:jc w:val="center"/>
        </w:trPr>
        <w:tc>
          <w:tcPr>
            <w:tcW w:w="980" w:type="dxa"/>
            <w:tcBorders>
              <w:top w:val="nil"/>
              <w:left w:val="single" w:sz="8" w:space="0" w:color="auto"/>
              <w:bottom w:val="single" w:sz="8" w:space="0" w:color="auto"/>
              <w:right w:val="single" w:sz="8" w:space="0" w:color="auto"/>
            </w:tcBorders>
            <w:shd w:val="clear" w:color="000000" w:fill="B4C6E7"/>
            <w:vAlign w:val="center"/>
            <w:hideMark/>
          </w:tcPr>
          <w:p w14:paraId="4094A93D"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 RENT ITEM </w:t>
            </w:r>
          </w:p>
        </w:tc>
        <w:tc>
          <w:tcPr>
            <w:tcW w:w="2180" w:type="dxa"/>
            <w:tcBorders>
              <w:top w:val="nil"/>
              <w:left w:val="nil"/>
              <w:bottom w:val="single" w:sz="8" w:space="0" w:color="auto"/>
              <w:right w:val="single" w:sz="8" w:space="0" w:color="auto"/>
            </w:tcBorders>
            <w:shd w:val="clear" w:color="000000" w:fill="B4C6E7"/>
            <w:vAlign w:val="center"/>
            <w:hideMark/>
          </w:tcPr>
          <w:p w14:paraId="222D5B35"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 PER SF </w:t>
            </w:r>
          </w:p>
        </w:tc>
        <w:tc>
          <w:tcPr>
            <w:tcW w:w="1640" w:type="dxa"/>
            <w:tcBorders>
              <w:top w:val="nil"/>
              <w:left w:val="nil"/>
              <w:bottom w:val="single" w:sz="8" w:space="0" w:color="auto"/>
              <w:right w:val="single" w:sz="8" w:space="0" w:color="auto"/>
            </w:tcBorders>
            <w:shd w:val="clear" w:color="000000" w:fill="B4C6E7"/>
            <w:vAlign w:val="center"/>
            <w:hideMark/>
          </w:tcPr>
          <w:p w14:paraId="4110D61F"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 PER MONTH </w:t>
            </w:r>
          </w:p>
        </w:tc>
      </w:tr>
      <w:tr w:rsidR="009F72A5" w:rsidRPr="009F72A5" w14:paraId="5143A355" w14:textId="77777777" w:rsidTr="009F72A5">
        <w:trPr>
          <w:trHeight w:val="378"/>
          <w:jc w:val="center"/>
        </w:trPr>
        <w:tc>
          <w:tcPr>
            <w:tcW w:w="980" w:type="dxa"/>
            <w:tcBorders>
              <w:top w:val="nil"/>
              <w:left w:val="single" w:sz="8" w:space="0" w:color="auto"/>
              <w:bottom w:val="single" w:sz="8" w:space="0" w:color="auto"/>
              <w:right w:val="single" w:sz="8" w:space="0" w:color="auto"/>
            </w:tcBorders>
            <w:noWrap/>
            <w:vAlign w:val="center"/>
            <w:hideMark/>
          </w:tcPr>
          <w:p w14:paraId="38679583"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BASE </w:t>
            </w:r>
          </w:p>
        </w:tc>
        <w:tc>
          <w:tcPr>
            <w:tcW w:w="2180" w:type="dxa"/>
            <w:tcBorders>
              <w:top w:val="nil"/>
              <w:left w:val="nil"/>
              <w:bottom w:val="single" w:sz="8" w:space="0" w:color="auto"/>
              <w:right w:val="single" w:sz="8" w:space="0" w:color="auto"/>
            </w:tcBorders>
            <w:noWrap/>
            <w:vAlign w:val="center"/>
            <w:hideMark/>
          </w:tcPr>
          <w:p w14:paraId="78DFA352"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$14.00 </w:t>
            </w:r>
          </w:p>
        </w:tc>
        <w:tc>
          <w:tcPr>
            <w:tcW w:w="1640" w:type="dxa"/>
            <w:tcBorders>
              <w:top w:val="nil"/>
              <w:left w:val="nil"/>
              <w:bottom w:val="single" w:sz="8" w:space="0" w:color="auto"/>
              <w:right w:val="single" w:sz="8" w:space="0" w:color="auto"/>
            </w:tcBorders>
            <w:noWrap/>
            <w:vAlign w:val="center"/>
            <w:hideMark/>
          </w:tcPr>
          <w:p w14:paraId="36896DBC"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$2,063.83 </w:t>
            </w:r>
          </w:p>
        </w:tc>
      </w:tr>
      <w:tr w:rsidR="009F72A5" w:rsidRPr="009F72A5" w14:paraId="5E9F6BEF" w14:textId="77777777" w:rsidTr="009F72A5">
        <w:trPr>
          <w:trHeight w:val="378"/>
          <w:jc w:val="center"/>
        </w:trPr>
        <w:tc>
          <w:tcPr>
            <w:tcW w:w="980" w:type="dxa"/>
            <w:tcBorders>
              <w:top w:val="nil"/>
              <w:left w:val="single" w:sz="8" w:space="0" w:color="auto"/>
              <w:bottom w:val="single" w:sz="8" w:space="0" w:color="auto"/>
              <w:right w:val="single" w:sz="8" w:space="0" w:color="auto"/>
            </w:tcBorders>
            <w:noWrap/>
            <w:vAlign w:val="center"/>
            <w:hideMark/>
          </w:tcPr>
          <w:p w14:paraId="2ADDCC25"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CAM </w:t>
            </w:r>
          </w:p>
        </w:tc>
        <w:tc>
          <w:tcPr>
            <w:tcW w:w="2180" w:type="dxa"/>
            <w:tcBorders>
              <w:top w:val="nil"/>
              <w:left w:val="nil"/>
              <w:bottom w:val="single" w:sz="8" w:space="0" w:color="auto"/>
              <w:right w:val="single" w:sz="8" w:space="0" w:color="auto"/>
            </w:tcBorders>
            <w:noWrap/>
            <w:vAlign w:val="center"/>
            <w:hideMark/>
          </w:tcPr>
          <w:p w14:paraId="19ED803C"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$2.10 </w:t>
            </w:r>
          </w:p>
        </w:tc>
        <w:tc>
          <w:tcPr>
            <w:tcW w:w="1640" w:type="dxa"/>
            <w:tcBorders>
              <w:top w:val="nil"/>
              <w:left w:val="nil"/>
              <w:bottom w:val="single" w:sz="8" w:space="0" w:color="auto"/>
              <w:right w:val="single" w:sz="8" w:space="0" w:color="auto"/>
            </w:tcBorders>
            <w:noWrap/>
            <w:vAlign w:val="center"/>
            <w:hideMark/>
          </w:tcPr>
          <w:p w14:paraId="475D3AA3"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$309.58 </w:t>
            </w:r>
          </w:p>
        </w:tc>
      </w:tr>
      <w:tr w:rsidR="009F72A5" w:rsidRPr="009F72A5" w14:paraId="7C54A61C" w14:textId="77777777" w:rsidTr="009F72A5">
        <w:trPr>
          <w:trHeight w:val="378"/>
          <w:jc w:val="center"/>
        </w:trPr>
        <w:tc>
          <w:tcPr>
            <w:tcW w:w="980" w:type="dxa"/>
            <w:tcBorders>
              <w:top w:val="nil"/>
              <w:left w:val="single" w:sz="8" w:space="0" w:color="auto"/>
              <w:bottom w:val="single" w:sz="8" w:space="0" w:color="auto"/>
              <w:right w:val="single" w:sz="8" w:space="0" w:color="auto"/>
            </w:tcBorders>
            <w:noWrap/>
            <w:vAlign w:val="center"/>
            <w:hideMark/>
          </w:tcPr>
          <w:p w14:paraId="24FC9F2B"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TAX</w:t>
            </w:r>
          </w:p>
        </w:tc>
        <w:tc>
          <w:tcPr>
            <w:tcW w:w="2180" w:type="dxa"/>
            <w:tcBorders>
              <w:top w:val="nil"/>
              <w:left w:val="nil"/>
              <w:bottom w:val="single" w:sz="8" w:space="0" w:color="auto"/>
              <w:right w:val="single" w:sz="8" w:space="0" w:color="auto"/>
            </w:tcBorders>
            <w:noWrap/>
            <w:vAlign w:val="center"/>
            <w:hideMark/>
          </w:tcPr>
          <w:p w14:paraId="0A730B51"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$0.95 </w:t>
            </w:r>
          </w:p>
        </w:tc>
        <w:tc>
          <w:tcPr>
            <w:tcW w:w="1640" w:type="dxa"/>
            <w:tcBorders>
              <w:top w:val="nil"/>
              <w:left w:val="nil"/>
              <w:bottom w:val="single" w:sz="8" w:space="0" w:color="auto"/>
              <w:right w:val="single" w:sz="8" w:space="0" w:color="auto"/>
            </w:tcBorders>
            <w:noWrap/>
            <w:vAlign w:val="center"/>
            <w:hideMark/>
          </w:tcPr>
          <w:p w14:paraId="7A85DBF8"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$169.53 </w:t>
            </w:r>
          </w:p>
        </w:tc>
      </w:tr>
      <w:tr w:rsidR="009F72A5" w:rsidRPr="009F72A5" w14:paraId="78488586" w14:textId="77777777" w:rsidTr="009F72A5">
        <w:trPr>
          <w:trHeight w:val="378"/>
          <w:jc w:val="center"/>
        </w:trPr>
        <w:tc>
          <w:tcPr>
            <w:tcW w:w="980" w:type="dxa"/>
            <w:tcBorders>
              <w:top w:val="nil"/>
              <w:left w:val="single" w:sz="8" w:space="0" w:color="auto"/>
              <w:bottom w:val="single" w:sz="8" w:space="0" w:color="auto"/>
              <w:right w:val="single" w:sz="8" w:space="0" w:color="auto"/>
            </w:tcBorders>
            <w:noWrap/>
            <w:vAlign w:val="center"/>
            <w:hideMark/>
          </w:tcPr>
          <w:p w14:paraId="56758B76"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INS. </w:t>
            </w:r>
          </w:p>
        </w:tc>
        <w:tc>
          <w:tcPr>
            <w:tcW w:w="2180" w:type="dxa"/>
            <w:tcBorders>
              <w:top w:val="nil"/>
              <w:left w:val="nil"/>
              <w:bottom w:val="single" w:sz="8" w:space="0" w:color="auto"/>
              <w:right w:val="single" w:sz="8" w:space="0" w:color="auto"/>
            </w:tcBorders>
            <w:noWrap/>
            <w:vAlign w:val="center"/>
            <w:hideMark/>
          </w:tcPr>
          <w:p w14:paraId="7674217B"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$1.95 </w:t>
            </w:r>
          </w:p>
        </w:tc>
        <w:tc>
          <w:tcPr>
            <w:tcW w:w="1640" w:type="dxa"/>
            <w:tcBorders>
              <w:top w:val="nil"/>
              <w:left w:val="nil"/>
              <w:bottom w:val="single" w:sz="8" w:space="0" w:color="auto"/>
              <w:right w:val="single" w:sz="8" w:space="0" w:color="auto"/>
            </w:tcBorders>
            <w:noWrap/>
            <w:vAlign w:val="center"/>
            <w:hideMark/>
          </w:tcPr>
          <w:p w14:paraId="60354FF0" w14:textId="77777777" w:rsidR="009F72A5" w:rsidRPr="009F72A5" w:rsidRDefault="009F72A5" w:rsidP="009F72A5">
            <w:pPr>
              <w:widowControl/>
              <w:autoSpaceDE/>
              <w:autoSpaceDN/>
              <w:jc w:val="both"/>
              <w:rPr>
                <w:rFonts w:ascii="Garamond" w:hAnsi="Garamond"/>
                <w:color w:val="000000"/>
                <w:sz w:val="20"/>
                <w:szCs w:val="20"/>
                <w:lang w:bidi="ar-SA"/>
              </w:rPr>
            </w:pPr>
            <w:r w:rsidRPr="009F72A5">
              <w:rPr>
                <w:rFonts w:ascii="Garamond" w:hAnsi="Garamond"/>
                <w:color w:val="000000"/>
                <w:sz w:val="20"/>
                <w:szCs w:val="20"/>
                <w:lang w:bidi="ar-SA"/>
              </w:rPr>
              <w:t xml:space="preserve">$287.46 </w:t>
            </w:r>
          </w:p>
        </w:tc>
      </w:tr>
      <w:tr w:rsidR="009F72A5" w:rsidRPr="009F72A5" w14:paraId="0E249094" w14:textId="77777777" w:rsidTr="009F72A5">
        <w:trPr>
          <w:trHeight w:val="378"/>
          <w:jc w:val="center"/>
        </w:trPr>
        <w:tc>
          <w:tcPr>
            <w:tcW w:w="980" w:type="dxa"/>
            <w:tcBorders>
              <w:top w:val="nil"/>
              <w:left w:val="single" w:sz="8" w:space="0" w:color="auto"/>
              <w:bottom w:val="single" w:sz="8" w:space="0" w:color="auto"/>
              <w:right w:val="single" w:sz="8" w:space="0" w:color="auto"/>
            </w:tcBorders>
            <w:shd w:val="clear" w:color="000000" w:fill="C6E0B4"/>
            <w:noWrap/>
            <w:vAlign w:val="center"/>
            <w:hideMark/>
          </w:tcPr>
          <w:p w14:paraId="11374FA2"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 TOTAL  </w:t>
            </w:r>
          </w:p>
        </w:tc>
        <w:tc>
          <w:tcPr>
            <w:tcW w:w="2180" w:type="dxa"/>
            <w:tcBorders>
              <w:top w:val="nil"/>
              <w:left w:val="nil"/>
              <w:bottom w:val="single" w:sz="8" w:space="0" w:color="auto"/>
              <w:right w:val="single" w:sz="8" w:space="0" w:color="auto"/>
            </w:tcBorders>
            <w:shd w:val="clear" w:color="000000" w:fill="C6E0B4"/>
            <w:noWrap/>
            <w:vAlign w:val="center"/>
            <w:hideMark/>
          </w:tcPr>
          <w:p w14:paraId="11F6A756"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$19.00 </w:t>
            </w:r>
          </w:p>
        </w:tc>
        <w:tc>
          <w:tcPr>
            <w:tcW w:w="1640" w:type="dxa"/>
            <w:tcBorders>
              <w:top w:val="nil"/>
              <w:left w:val="nil"/>
              <w:bottom w:val="single" w:sz="8" w:space="0" w:color="auto"/>
              <w:right w:val="single" w:sz="8" w:space="0" w:color="auto"/>
            </w:tcBorders>
            <w:shd w:val="clear" w:color="000000" w:fill="C6E0B4"/>
            <w:noWrap/>
            <w:vAlign w:val="center"/>
            <w:hideMark/>
          </w:tcPr>
          <w:p w14:paraId="3E7E4B89" w14:textId="77777777" w:rsidR="009F72A5" w:rsidRPr="009F72A5" w:rsidRDefault="009F72A5" w:rsidP="009F72A5">
            <w:pPr>
              <w:widowControl/>
              <w:autoSpaceDE/>
              <w:autoSpaceDN/>
              <w:jc w:val="both"/>
              <w:rPr>
                <w:rFonts w:ascii="Garamond" w:hAnsi="Garamond"/>
                <w:b/>
                <w:bCs/>
                <w:color w:val="000000"/>
                <w:sz w:val="20"/>
                <w:szCs w:val="20"/>
                <w:lang w:bidi="ar-SA"/>
              </w:rPr>
            </w:pPr>
            <w:r w:rsidRPr="009F72A5">
              <w:rPr>
                <w:rFonts w:ascii="Garamond" w:hAnsi="Garamond"/>
                <w:b/>
                <w:bCs/>
                <w:color w:val="000000"/>
                <w:sz w:val="20"/>
                <w:szCs w:val="20"/>
                <w:lang w:bidi="ar-SA"/>
              </w:rPr>
              <w:t xml:space="preserve">$2,800.92 </w:t>
            </w:r>
          </w:p>
        </w:tc>
      </w:tr>
    </w:tbl>
    <w:p w14:paraId="7D0B9CBA" w14:textId="501CC3A3" w:rsidR="00BD4A0C" w:rsidRDefault="00BD4A0C" w:rsidP="009F72A5">
      <w:pPr>
        <w:pStyle w:val="ListParagraph"/>
        <w:tabs>
          <w:tab w:val="left" w:pos="821"/>
        </w:tabs>
        <w:ind w:firstLine="0"/>
        <w:rPr>
          <w:sz w:val="24"/>
          <w:szCs w:val="24"/>
        </w:rPr>
      </w:pPr>
    </w:p>
    <w:p w14:paraId="3DE3CFC2" w14:textId="77777777" w:rsidR="00A468A8" w:rsidRPr="00F030F3" w:rsidRDefault="00A468A8" w:rsidP="009F72A5">
      <w:pPr>
        <w:pStyle w:val="ListParagraph"/>
        <w:tabs>
          <w:tab w:val="left" w:pos="821"/>
        </w:tabs>
        <w:ind w:firstLine="0"/>
        <w:rPr>
          <w:sz w:val="24"/>
          <w:szCs w:val="24"/>
        </w:rPr>
      </w:pPr>
    </w:p>
    <w:p w14:paraId="5EFD2101" w14:textId="77777777" w:rsidR="00BD4A0C" w:rsidRPr="00F030F3" w:rsidRDefault="00BD4A0C" w:rsidP="009F72A5">
      <w:pPr>
        <w:pStyle w:val="BodyText"/>
        <w:spacing w:before="2"/>
        <w:jc w:val="both"/>
        <w:rPr>
          <w:sz w:val="24"/>
          <w:szCs w:val="24"/>
        </w:rPr>
      </w:pPr>
    </w:p>
    <w:p w14:paraId="04BD4110" w14:textId="5604666A" w:rsidR="004F0565" w:rsidRDefault="004F0565" w:rsidP="009F72A5">
      <w:pPr>
        <w:pStyle w:val="ListParagraph"/>
        <w:numPr>
          <w:ilvl w:val="0"/>
          <w:numId w:val="1"/>
        </w:numPr>
        <w:tabs>
          <w:tab w:val="left" w:pos="821"/>
        </w:tabs>
        <w:ind w:right="895"/>
        <w:jc w:val="both"/>
        <w:rPr>
          <w:sz w:val="24"/>
          <w:szCs w:val="24"/>
        </w:rPr>
      </w:pPr>
      <w:r>
        <w:rPr>
          <w:sz w:val="24"/>
          <w:szCs w:val="24"/>
        </w:rPr>
        <w:t>Option to Renew</w:t>
      </w:r>
    </w:p>
    <w:p w14:paraId="38443383" w14:textId="26040EEC" w:rsidR="00664AB4" w:rsidRPr="00664AB4" w:rsidRDefault="00664AB4" w:rsidP="009F72A5">
      <w:pPr>
        <w:pStyle w:val="ListParagraph"/>
        <w:tabs>
          <w:tab w:val="left" w:pos="821"/>
        </w:tabs>
        <w:ind w:right="895" w:firstLine="0"/>
        <w:rPr>
          <w:sz w:val="24"/>
          <w:szCs w:val="24"/>
        </w:rPr>
      </w:pPr>
      <w:r w:rsidRPr="00664AB4">
        <w:rPr>
          <w:sz w:val="24"/>
          <w:szCs w:val="24"/>
        </w:rPr>
        <w:t xml:space="preserve">Section 31.01 - Option to Renew: </w:t>
      </w:r>
    </w:p>
    <w:p w14:paraId="7DA20E9D" w14:textId="597014AA" w:rsidR="00BD4A0C" w:rsidRDefault="00664AB4" w:rsidP="009F72A5">
      <w:pPr>
        <w:pStyle w:val="ListParagraph"/>
        <w:tabs>
          <w:tab w:val="left" w:pos="821"/>
        </w:tabs>
        <w:ind w:right="895" w:firstLine="0"/>
        <w:rPr>
          <w:sz w:val="24"/>
          <w:szCs w:val="24"/>
        </w:rPr>
      </w:pPr>
      <w:r w:rsidRPr="00664AB4">
        <w:rPr>
          <w:sz w:val="24"/>
          <w:szCs w:val="24"/>
        </w:rPr>
        <w:t xml:space="preserve">Provided that Lessee is not in default in the performance of this Agreement, Lessee shall have the option to renew the lease for one (1) three (3) year term, commencing on the next day following the expiration of the Initial Term or renewal term, as the case </w:t>
      </w:r>
      <w:proofErr w:type="spellStart"/>
      <w:r w:rsidRPr="00664AB4">
        <w:rPr>
          <w:sz w:val="24"/>
          <w:szCs w:val="24"/>
        </w:rPr>
        <w:t>ay</w:t>
      </w:r>
      <w:proofErr w:type="spellEnd"/>
      <w:r w:rsidRPr="00664AB4">
        <w:rPr>
          <w:sz w:val="24"/>
          <w:szCs w:val="24"/>
        </w:rPr>
        <w:t xml:space="preserve"> be.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3BD5ADED" w14:textId="0F7E33B8" w:rsidR="004F0565" w:rsidRDefault="004F0565" w:rsidP="009F72A5">
      <w:pPr>
        <w:pStyle w:val="ListParagraph"/>
        <w:tabs>
          <w:tab w:val="left" w:pos="821"/>
        </w:tabs>
        <w:ind w:right="895" w:firstLine="0"/>
        <w:rPr>
          <w:sz w:val="24"/>
          <w:szCs w:val="24"/>
        </w:rPr>
      </w:pPr>
    </w:p>
    <w:p w14:paraId="4D179585" w14:textId="77777777" w:rsidR="00BD4A0C" w:rsidRPr="00F030F3" w:rsidRDefault="00BD4A0C" w:rsidP="009F72A5">
      <w:pPr>
        <w:pStyle w:val="BodyText"/>
        <w:spacing w:before="1"/>
        <w:jc w:val="both"/>
        <w:rPr>
          <w:sz w:val="24"/>
          <w:szCs w:val="24"/>
        </w:rPr>
      </w:pPr>
    </w:p>
    <w:p w14:paraId="1CCFEC28" w14:textId="1DB015B5" w:rsidR="00BD4A0C" w:rsidRDefault="00CB5032" w:rsidP="009F72A5">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 xml:space="preserve">Addendum shall be kept confidential between the Lessor and Lessee and shall not be disclosed to any other persons, including but not limited to any tenants or occupants of On </w:t>
      </w:r>
      <w:proofErr w:type="gramStart"/>
      <w:r w:rsidRPr="00F030F3">
        <w:rPr>
          <w:sz w:val="24"/>
          <w:szCs w:val="24"/>
        </w:rPr>
        <w:t>The</w:t>
      </w:r>
      <w:proofErr w:type="gramEnd"/>
      <w:r w:rsidRPr="00F030F3">
        <w:rPr>
          <w:sz w:val="24"/>
          <w:szCs w:val="24"/>
        </w:rPr>
        <w:t xml:space="preserv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5A0903F2" w14:textId="77777777" w:rsidR="009F72A5" w:rsidRDefault="009F72A5" w:rsidP="009F72A5">
      <w:pPr>
        <w:pStyle w:val="ListParagraph"/>
        <w:tabs>
          <w:tab w:val="left" w:pos="821"/>
        </w:tabs>
        <w:ind w:right="174" w:firstLine="0"/>
        <w:rPr>
          <w:sz w:val="24"/>
          <w:szCs w:val="24"/>
        </w:rPr>
      </w:pPr>
    </w:p>
    <w:p w14:paraId="783C4CF9" w14:textId="2E481402" w:rsidR="009F72A5" w:rsidRPr="009F72A5" w:rsidRDefault="009F72A5" w:rsidP="009F72A5">
      <w:pPr>
        <w:pStyle w:val="ListParagraph"/>
        <w:numPr>
          <w:ilvl w:val="0"/>
          <w:numId w:val="1"/>
        </w:numPr>
        <w:tabs>
          <w:tab w:val="left" w:pos="821"/>
        </w:tabs>
        <w:ind w:right="174"/>
        <w:jc w:val="both"/>
        <w:rPr>
          <w:sz w:val="24"/>
          <w:szCs w:val="24"/>
        </w:rPr>
      </w:pPr>
      <w:r w:rsidRPr="009F72A5">
        <w:rPr>
          <w:sz w:val="24"/>
          <w:szCs w:val="24"/>
        </w:rPr>
        <w:tab/>
        <w:t>Nightly Shut-Off Requirement for Pedicure Chair Water Supply.</w:t>
      </w:r>
    </w:p>
    <w:p w14:paraId="3C61E83D" w14:textId="77777777" w:rsidR="009F72A5" w:rsidRPr="009F72A5" w:rsidRDefault="009F72A5" w:rsidP="009F72A5">
      <w:pPr>
        <w:pStyle w:val="ListParagraph"/>
        <w:tabs>
          <w:tab w:val="left" w:pos="821"/>
        </w:tabs>
        <w:ind w:right="174" w:firstLine="0"/>
        <w:rPr>
          <w:sz w:val="24"/>
          <w:szCs w:val="24"/>
        </w:rPr>
      </w:pPr>
      <w:r w:rsidRPr="009F72A5">
        <w:rPr>
          <w:sz w:val="24"/>
          <w:szCs w:val="24"/>
        </w:rPr>
        <w:t xml:space="preserve">Lessee shall install and maintain a simple, readily accessible manual shut-off valve (PVC ball valve or comparable hand-turn shutoff) on the water supply line serving the pedicure chairs (the “Pedicure Water Shut-Off”). Lessee shall ensure the Pedicure Water </w:t>
      </w:r>
      <w:proofErr w:type="gramStart"/>
      <w:r w:rsidRPr="009F72A5">
        <w:rPr>
          <w:sz w:val="24"/>
          <w:szCs w:val="24"/>
        </w:rPr>
        <w:t>Shut-Off</w:t>
      </w:r>
      <w:proofErr w:type="gramEnd"/>
      <w:r w:rsidRPr="009F72A5">
        <w:rPr>
          <w:sz w:val="24"/>
          <w:szCs w:val="24"/>
        </w:rPr>
        <w:t xml:space="preserve"> is turned to the </w:t>
      </w:r>
      <w:r w:rsidRPr="009F72A5">
        <w:rPr>
          <w:sz w:val="24"/>
          <w:szCs w:val="24"/>
        </w:rPr>
        <w:lastRenderedPageBreak/>
        <w:t xml:space="preserve">CLOSED position at the end of each business day (nightly </w:t>
      </w:r>
      <w:proofErr w:type="gramStart"/>
      <w:r w:rsidRPr="009F72A5">
        <w:rPr>
          <w:sz w:val="24"/>
          <w:szCs w:val="24"/>
        </w:rPr>
        <w:t>close</w:t>
      </w:r>
      <w:proofErr w:type="gramEnd"/>
      <w:r w:rsidRPr="009F72A5">
        <w:rPr>
          <w:sz w:val="24"/>
          <w:szCs w:val="24"/>
        </w:rPr>
        <w:t xml:space="preserve">) and reopened only as needed during operating hours. Lessee shall be responsible for training its staff </w:t>
      </w:r>
      <w:proofErr w:type="gramStart"/>
      <w:r w:rsidRPr="009F72A5">
        <w:rPr>
          <w:sz w:val="24"/>
          <w:szCs w:val="24"/>
        </w:rPr>
        <w:t>on</w:t>
      </w:r>
      <w:proofErr w:type="gramEnd"/>
      <w:r w:rsidRPr="009F72A5">
        <w:rPr>
          <w:sz w:val="24"/>
          <w:szCs w:val="24"/>
        </w:rPr>
        <w:t xml:space="preserve"> this procedure. Upon reasonable request, Lessee shall confirm compliance and permit Lessor (or Lessor’s representatives) to verify the presence and operability of the Pedicure Water </w:t>
      </w:r>
      <w:proofErr w:type="gramStart"/>
      <w:r w:rsidRPr="009F72A5">
        <w:rPr>
          <w:sz w:val="24"/>
          <w:szCs w:val="24"/>
        </w:rPr>
        <w:t>Shut-Off</w:t>
      </w:r>
      <w:proofErr w:type="gramEnd"/>
      <w:r w:rsidRPr="009F72A5">
        <w:rPr>
          <w:sz w:val="24"/>
          <w:szCs w:val="24"/>
        </w:rPr>
        <w:t xml:space="preserve"> during normal business hours. Failure to comply with this nightly shut-off requirement shall constitute a non-monetary default under the Lease, subject to applicable cure rights and remedies.</w:t>
      </w:r>
    </w:p>
    <w:p w14:paraId="131748B3" w14:textId="77777777" w:rsidR="009F72A5" w:rsidRPr="009F72A5" w:rsidRDefault="009F72A5" w:rsidP="009F72A5">
      <w:pPr>
        <w:pStyle w:val="ListParagraph"/>
        <w:tabs>
          <w:tab w:val="left" w:pos="821"/>
        </w:tabs>
        <w:ind w:right="174" w:firstLine="0"/>
        <w:rPr>
          <w:sz w:val="24"/>
          <w:szCs w:val="24"/>
        </w:rPr>
      </w:pPr>
    </w:p>
    <w:p w14:paraId="7F4CBB03" w14:textId="3FB32774" w:rsidR="009F72A5" w:rsidRPr="009F72A5" w:rsidRDefault="009F72A5" w:rsidP="009F72A5">
      <w:pPr>
        <w:pStyle w:val="ListParagraph"/>
        <w:numPr>
          <w:ilvl w:val="0"/>
          <w:numId w:val="1"/>
        </w:numPr>
        <w:tabs>
          <w:tab w:val="left" w:pos="821"/>
        </w:tabs>
        <w:ind w:right="174"/>
        <w:jc w:val="both"/>
        <w:rPr>
          <w:sz w:val="24"/>
          <w:szCs w:val="24"/>
        </w:rPr>
      </w:pPr>
      <w:r w:rsidRPr="009F72A5">
        <w:rPr>
          <w:sz w:val="24"/>
          <w:szCs w:val="24"/>
        </w:rPr>
        <w:t>Reimbursement of Water Mitigation / Remediation Costs.</w:t>
      </w:r>
    </w:p>
    <w:p w14:paraId="3DAF66F0" w14:textId="77777777" w:rsidR="009F72A5" w:rsidRDefault="009F72A5" w:rsidP="009F72A5">
      <w:pPr>
        <w:pStyle w:val="ListParagraph"/>
        <w:tabs>
          <w:tab w:val="left" w:pos="821"/>
        </w:tabs>
        <w:ind w:right="174" w:firstLine="0"/>
        <w:rPr>
          <w:sz w:val="24"/>
          <w:szCs w:val="24"/>
        </w:rPr>
      </w:pPr>
      <w:r w:rsidRPr="009F72A5">
        <w:rPr>
          <w:sz w:val="24"/>
          <w:szCs w:val="24"/>
        </w:rPr>
        <w:t>Lessee acknowledges that emergency water mitigation and remediation services were required in connection with a leak and resulting water intrusion that affected adjacent tenant space(s). The mitigation/remediation work was performed to minimize damage and included, without limitation: (</w:t>
      </w:r>
      <w:proofErr w:type="spellStart"/>
      <w:r w:rsidRPr="009F72A5">
        <w:rPr>
          <w:sz w:val="24"/>
          <w:szCs w:val="24"/>
        </w:rPr>
        <w:t>i</w:t>
      </w:r>
      <w:proofErr w:type="spellEnd"/>
      <w:r w:rsidRPr="009F72A5">
        <w:rPr>
          <w:sz w:val="24"/>
          <w:szCs w:val="24"/>
        </w:rPr>
        <w:t>) extraction and removal of standing water; (ii) removal and relocation of items and furniture as necessary to access impacted areas; (iii) drying and dehumidification efforts; and (iv) the use of specialized equipment, including three (3) air movers/fans, one (1) negative-air machine, and shop vacuums for water extraction and cleanup. The labor component included two (2) workers performing approximately seven (7) hours of mitigation work.</w:t>
      </w:r>
    </w:p>
    <w:p w14:paraId="35C648C8" w14:textId="77777777" w:rsidR="009F72A5" w:rsidRPr="009F72A5" w:rsidRDefault="009F72A5" w:rsidP="009F72A5">
      <w:pPr>
        <w:pStyle w:val="ListParagraph"/>
        <w:tabs>
          <w:tab w:val="left" w:pos="821"/>
        </w:tabs>
        <w:ind w:right="174" w:firstLine="0"/>
        <w:rPr>
          <w:sz w:val="24"/>
          <w:szCs w:val="24"/>
        </w:rPr>
      </w:pPr>
    </w:p>
    <w:p w14:paraId="0D0CE0FA" w14:textId="77777777" w:rsidR="009F72A5" w:rsidRPr="009F72A5" w:rsidRDefault="009F72A5" w:rsidP="009F72A5">
      <w:pPr>
        <w:pStyle w:val="ListParagraph"/>
        <w:numPr>
          <w:ilvl w:val="0"/>
          <w:numId w:val="1"/>
        </w:numPr>
        <w:tabs>
          <w:tab w:val="left" w:pos="821"/>
        </w:tabs>
        <w:ind w:right="174"/>
        <w:jc w:val="both"/>
        <w:rPr>
          <w:sz w:val="24"/>
          <w:szCs w:val="24"/>
        </w:rPr>
      </w:pPr>
      <w:r w:rsidRPr="009F72A5">
        <w:rPr>
          <w:sz w:val="24"/>
          <w:szCs w:val="24"/>
        </w:rPr>
        <w:t>The total invoice for the mitigation/remediation services was One Thousand Seven Hundred Dollars ($1,700.00). Lessor has paid Eight Hundred Fifty Dollars ($850.00) toward said invoice. Lessee shall reimburse Lessor the remaining balance of Eight Hundred Fifty Dollars ($850.00) as a one-time payment due at the time Lessee executes this Addendum (due upon signing). Such payment shall be delivered in immediately available funds (</w:t>
      </w:r>
      <w:proofErr w:type="gramStart"/>
      <w:r w:rsidRPr="009F72A5">
        <w:rPr>
          <w:sz w:val="24"/>
          <w:szCs w:val="24"/>
        </w:rPr>
        <w:t>cashier’s check</w:t>
      </w:r>
      <w:proofErr w:type="gramEnd"/>
      <w:r w:rsidRPr="009F72A5">
        <w:rPr>
          <w:sz w:val="24"/>
          <w:szCs w:val="24"/>
        </w:rPr>
        <w:t xml:space="preserve"> or other form approved by Lessor). This reimbursement obligation is separate from and in addition to Lessee’s obligations under the Lease regarding maintenance, damage, indemnity, and reimbursement of costs, and no waiver of any rights or remedies is intended.</w:t>
      </w:r>
    </w:p>
    <w:p w14:paraId="421F9DDA" w14:textId="77777777" w:rsidR="009F72A5" w:rsidRPr="009F72A5" w:rsidRDefault="009F72A5" w:rsidP="009F72A5">
      <w:pPr>
        <w:pStyle w:val="ListParagraph"/>
        <w:tabs>
          <w:tab w:val="left" w:pos="821"/>
        </w:tabs>
        <w:ind w:right="174" w:firstLine="0"/>
        <w:rPr>
          <w:sz w:val="24"/>
          <w:szCs w:val="24"/>
        </w:rPr>
      </w:pPr>
    </w:p>
    <w:p w14:paraId="636595AE" w14:textId="0B65DC25" w:rsidR="009F72A5" w:rsidRPr="00F030F3" w:rsidRDefault="009F72A5" w:rsidP="009F72A5">
      <w:pPr>
        <w:pStyle w:val="ListParagraph"/>
        <w:numPr>
          <w:ilvl w:val="0"/>
          <w:numId w:val="1"/>
        </w:numPr>
        <w:tabs>
          <w:tab w:val="left" w:pos="821"/>
        </w:tabs>
        <w:ind w:right="174"/>
        <w:jc w:val="both"/>
        <w:rPr>
          <w:sz w:val="24"/>
          <w:szCs w:val="24"/>
        </w:rPr>
      </w:pPr>
      <w:r w:rsidRPr="009F72A5">
        <w:rPr>
          <w:sz w:val="24"/>
          <w:szCs w:val="24"/>
        </w:rPr>
        <w:t>Ratification. Except as expressly amended by this Addendum, all remaining terms and conditions of the Lease Agreement shall remain in full force and effect and are hereby ratified and confirmed.</w:t>
      </w:r>
    </w:p>
    <w:p w14:paraId="6FA37007" w14:textId="77777777" w:rsidR="00BD4A0C" w:rsidRPr="00F030F3" w:rsidRDefault="00BD4A0C" w:rsidP="009F72A5">
      <w:pPr>
        <w:pStyle w:val="BodyText"/>
        <w:spacing w:before="11"/>
        <w:jc w:val="both"/>
        <w:rPr>
          <w:sz w:val="24"/>
          <w:szCs w:val="24"/>
        </w:rPr>
      </w:pPr>
    </w:p>
    <w:p w14:paraId="4B0CA10A" w14:textId="605536EB" w:rsidR="00F030F3" w:rsidRPr="00F030F3" w:rsidRDefault="00CB5032" w:rsidP="009F72A5">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bookmarkStart w:id="2" w:name="_Hlk126256892"/>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2AFA77E7" w14:textId="77777777" w:rsidR="00D53EF7"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w:t>
      </w:r>
      <w:r w:rsidR="00D53EF7">
        <w:rPr>
          <w:sz w:val="24"/>
        </w:rPr>
        <w:t>Adam Abdalla</w:t>
      </w:r>
    </w:p>
    <w:p w14:paraId="590E5D57" w14:textId="65D6ADF6" w:rsidR="00BD4A0C" w:rsidRDefault="00D53EF7">
      <w:pPr>
        <w:tabs>
          <w:tab w:val="left" w:pos="5140"/>
          <w:tab w:val="left" w:pos="8076"/>
        </w:tabs>
        <w:ind w:left="5141" w:right="1562" w:hanging="720"/>
        <w:rPr>
          <w:sz w:val="24"/>
        </w:rPr>
      </w:pPr>
      <w:r>
        <w:rPr>
          <w:sz w:val="24"/>
        </w:rPr>
        <w:tab/>
        <w:t>Authorized Representative</w:t>
      </w:r>
    </w:p>
    <w:p w14:paraId="171FCB3E" w14:textId="38DF243F"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w:t>
      </w:r>
      <w:r w:rsidR="00D53EF7">
        <w:rPr>
          <w:sz w:val="24"/>
        </w:rPr>
        <w:t>2</w:t>
      </w:r>
      <w:r w:rsidR="009F72A5">
        <w:rPr>
          <w:sz w:val="24"/>
        </w:rPr>
        <w:t>6</w:t>
      </w:r>
    </w:p>
    <w:bookmarkEnd w:id="2"/>
    <w:p w14:paraId="6B309F93" w14:textId="18B644EB" w:rsidR="00BD4A0C" w:rsidRDefault="00BD4A0C">
      <w:pPr>
        <w:pStyle w:val="BodyText"/>
        <w:spacing w:before="3"/>
        <w:rPr>
          <w:sz w:val="14"/>
        </w:rPr>
      </w:pPr>
    </w:p>
    <w:p w14:paraId="237EADD6" w14:textId="4DDFA2A3" w:rsidR="00A27490" w:rsidRDefault="00A27490">
      <w:pPr>
        <w:pStyle w:val="BodyText"/>
        <w:spacing w:before="3"/>
        <w:rPr>
          <w:sz w:val="14"/>
        </w:rPr>
      </w:pPr>
    </w:p>
    <w:p w14:paraId="176F3463" w14:textId="20398665" w:rsidR="00A27490" w:rsidRDefault="00A27490">
      <w:pPr>
        <w:pStyle w:val="BodyText"/>
        <w:spacing w:before="3"/>
        <w:rPr>
          <w:sz w:val="14"/>
        </w:rPr>
      </w:pPr>
    </w:p>
    <w:p w14:paraId="59E58EA8" w14:textId="569EA530" w:rsidR="00A27490" w:rsidRDefault="00A27490">
      <w:pPr>
        <w:pStyle w:val="BodyText"/>
        <w:spacing w:before="3"/>
        <w:rPr>
          <w:sz w:val="14"/>
        </w:rPr>
      </w:pPr>
    </w:p>
    <w:p w14:paraId="1F33FA55" w14:textId="281744D4" w:rsidR="00A27490" w:rsidRDefault="00A27490">
      <w:pPr>
        <w:pStyle w:val="BodyText"/>
        <w:spacing w:before="3"/>
        <w:rPr>
          <w:sz w:val="14"/>
        </w:rPr>
      </w:pPr>
    </w:p>
    <w:p w14:paraId="1FB84A77" w14:textId="7C0D7BB6" w:rsidR="00A27490" w:rsidRDefault="00A27490">
      <w:pPr>
        <w:pStyle w:val="BodyText"/>
        <w:spacing w:before="3"/>
        <w:rPr>
          <w:sz w:val="14"/>
        </w:rPr>
      </w:pPr>
    </w:p>
    <w:p w14:paraId="2C4FF612" w14:textId="129FDB3F" w:rsidR="00A27490" w:rsidRDefault="00A27490">
      <w:pPr>
        <w:pStyle w:val="BodyText"/>
        <w:spacing w:before="3"/>
        <w:rPr>
          <w:sz w:val="14"/>
        </w:rPr>
      </w:pPr>
    </w:p>
    <w:p w14:paraId="19AAB709" w14:textId="453CA21F" w:rsidR="00A27490" w:rsidRDefault="00A27490">
      <w:pPr>
        <w:pStyle w:val="BodyText"/>
        <w:spacing w:before="3"/>
        <w:rPr>
          <w:sz w:val="14"/>
        </w:rPr>
      </w:pPr>
    </w:p>
    <w:p w14:paraId="42244E89" w14:textId="05E5BE5B" w:rsidR="00A27490" w:rsidRDefault="00A27490">
      <w:pPr>
        <w:pStyle w:val="BodyText"/>
        <w:spacing w:before="3"/>
        <w:rPr>
          <w:sz w:val="14"/>
        </w:rPr>
      </w:pPr>
    </w:p>
    <w:p w14:paraId="59C461B4" w14:textId="5DE51C84" w:rsidR="00A27490" w:rsidRDefault="00A27490">
      <w:pPr>
        <w:pStyle w:val="BodyText"/>
        <w:spacing w:before="3"/>
        <w:rPr>
          <w:sz w:val="14"/>
        </w:rPr>
      </w:pPr>
    </w:p>
    <w:p w14:paraId="3983E3E6" w14:textId="13CAB045" w:rsidR="00A27490" w:rsidRDefault="00A27490">
      <w:pPr>
        <w:pStyle w:val="BodyText"/>
        <w:spacing w:before="3"/>
        <w:rPr>
          <w:sz w:val="14"/>
        </w:rPr>
      </w:pPr>
    </w:p>
    <w:p w14:paraId="61D90601" w14:textId="5DC84461" w:rsidR="00A27490" w:rsidRDefault="00A27490">
      <w:pPr>
        <w:pStyle w:val="BodyText"/>
        <w:spacing w:before="3"/>
        <w:rPr>
          <w:sz w:val="14"/>
        </w:rPr>
      </w:pPr>
    </w:p>
    <w:p w14:paraId="66F42C48" w14:textId="4053A757" w:rsidR="00A27490" w:rsidRDefault="00A27490">
      <w:pPr>
        <w:pStyle w:val="BodyText"/>
        <w:spacing w:before="3"/>
        <w:rPr>
          <w:sz w:val="14"/>
        </w:rPr>
      </w:pPr>
    </w:p>
    <w:p w14:paraId="64477EA2" w14:textId="25D1F860" w:rsidR="00A27490" w:rsidRDefault="00A27490">
      <w:pPr>
        <w:pStyle w:val="BodyText"/>
        <w:spacing w:before="3"/>
        <w:rPr>
          <w:sz w:val="14"/>
        </w:rPr>
      </w:pPr>
    </w:p>
    <w:p w14:paraId="03324775" w14:textId="3AEBF90B" w:rsidR="00A27490" w:rsidRDefault="00A27490">
      <w:pPr>
        <w:pStyle w:val="BodyText"/>
        <w:spacing w:before="3"/>
        <w:rPr>
          <w:sz w:val="14"/>
        </w:rPr>
      </w:pPr>
    </w:p>
    <w:p w14:paraId="09BDF4EB" w14:textId="57697E49" w:rsidR="00A27490" w:rsidRDefault="00A27490">
      <w:pPr>
        <w:pStyle w:val="BodyText"/>
        <w:spacing w:before="3"/>
        <w:rPr>
          <w:sz w:val="14"/>
        </w:rPr>
      </w:pPr>
    </w:p>
    <w:p w14:paraId="051EA917" w14:textId="0449806C" w:rsidR="00A27490" w:rsidRDefault="00A27490">
      <w:pPr>
        <w:pStyle w:val="BodyText"/>
        <w:spacing w:before="3"/>
        <w:rPr>
          <w:sz w:val="14"/>
        </w:rPr>
      </w:pPr>
    </w:p>
    <w:p w14:paraId="12D05108" w14:textId="5CC1504F" w:rsidR="00A27490" w:rsidRDefault="00A27490">
      <w:pPr>
        <w:pStyle w:val="BodyText"/>
        <w:spacing w:before="3"/>
        <w:rPr>
          <w:sz w:val="14"/>
        </w:rPr>
      </w:pPr>
    </w:p>
    <w:p w14:paraId="7F32CD92" w14:textId="5B05694D" w:rsidR="00A27490" w:rsidRDefault="00A27490">
      <w:pPr>
        <w:pStyle w:val="BodyText"/>
        <w:spacing w:before="3"/>
        <w:rPr>
          <w:sz w:val="14"/>
        </w:rPr>
      </w:pPr>
    </w:p>
    <w:p w14:paraId="79A59433" w14:textId="60335193" w:rsidR="00A27490" w:rsidRDefault="00A27490">
      <w:pPr>
        <w:pStyle w:val="BodyText"/>
        <w:spacing w:before="3"/>
        <w:rPr>
          <w:sz w:val="14"/>
        </w:rPr>
      </w:pPr>
    </w:p>
    <w:p w14:paraId="2BCD67B8" w14:textId="0210C63B" w:rsidR="00A27490" w:rsidRDefault="00A27490">
      <w:pPr>
        <w:pStyle w:val="BodyText"/>
        <w:spacing w:before="3"/>
        <w:rPr>
          <w:sz w:val="14"/>
        </w:rPr>
      </w:pPr>
    </w:p>
    <w:p w14:paraId="58916461" w14:textId="5CC4B7C1" w:rsidR="00A27490" w:rsidRDefault="00A27490">
      <w:pPr>
        <w:pStyle w:val="BodyText"/>
        <w:spacing w:before="3"/>
        <w:rPr>
          <w:sz w:val="14"/>
        </w:rPr>
      </w:pPr>
    </w:p>
    <w:p w14:paraId="01CA41C8" w14:textId="474A40E4" w:rsidR="00A27490" w:rsidRDefault="00A27490">
      <w:pPr>
        <w:pStyle w:val="BodyText"/>
        <w:spacing w:before="3"/>
        <w:rPr>
          <w:sz w:val="14"/>
        </w:rPr>
      </w:pPr>
    </w:p>
    <w:p w14:paraId="06A83D41" w14:textId="7F42A998" w:rsidR="00A27490" w:rsidRDefault="00A27490">
      <w:pPr>
        <w:pStyle w:val="BodyText"/>
        <w:spacing w:before="3"/>
        <w:rPr>
          <w:sz w:val="14"/>
        </w:rPr>
      </w:pPr>
    </w:p>
    <w:p w14:paraId="3B713B42" w14:textId="01FB2361" w:rsidR="00A27490" w:rsidRDefault="00A27490">
      <w:pPr>
        <w:pStyle w:val="BodyText"/>
        <w:spacing w:before="3"/>
        <w:rPr>
          <w:sz w:val="14"/>
        </w:rPr>
      </w:pPr>
    </w:p>
    <w:p w14:paraId="1A88EFE5" w14:textId="1267EBC1" w:rsidR="00A27490" w:rsidRDefault="00A27490">
      <w:pPr>
        <w:pStyle w:val="BodyText"/>
        <w:spacing w:before="3"/>
        <w:rPr>
          <w:sz w:val="14"/>
        </w:rPr>
      </w:pPr>
    </w:p>
    <w:p w14:paraId="37CC0123" w14:textId="28547422" w:rsidR="00A27490" w:rsidRDefault="00A27490">
      <w:pPr>
        <w:pStyle w:val="BodyText"/>
        <w:spacing w:before="3"/>
        <w:rPr>
          <w:sz w:val="14"/>
        </w:rPr>
      </w:pPr>
    </w:p>
    <w:p w14:paraId="4AF7FCB7" w14:textId="26A6D372" w:rsidR="00A27490" w:rsidRDefault="00A27490">
      <w:pPr>
        <w:pStyle w:val="BodyText"/>
        <w:spacing w:before="3"/>
        <w:rPr>
          <w:sz w:val="14"/>
        </w:rPr>
      </w:pPr>
    </w:p>
    <w:p w14:paraId="690A8385" w14:textId="53646D9E" w:rsidR="00A27490" w:rsidRDefault="00A27490">
      <w:pPr>
        <w:pStyle w:val="BodyText"/>
        <w:spacing w:before="3"/>
        <w:rPr>
          <w:sz w:val="14"/>
        </w:rPr>
      </w:pPr>
    </w:p>
    <w:p w14:paraId="4ECE1A3E" w14:textId="53D1A02D" w:rsidR="00A27490" w:rsidRDefault="00A27490">
      <w:pPr>
        <w:pStyle w:val="BodyText"/>
        <w:spacing w:before="3"/>
        <w:rPr>
          <w:sz w:val="14"/>
        </w:rPr>
      </w:pPr>
    </w:p>
    <w:p w14:paraId="2BFACE84" w14:textId="4FD17492" w:rsidR="00A27490" w:rsidRDefault="00A27490">
      <w:pPr>
        <w:pStyle w:val="BodyText"/>
        <w:spacing w:before="3"/>
        <w:rPr>
          <w:sz w:val="14"/>
        </w:rPr>
      </w:pPr>
    </w:p>
    <w:p w14:paraId="3171DDFB" w14:textId="785DB0F5" w:rsidR="00A27490" w:rsidRDefault="00A27490">
      <w:pPr>
        <w:pStyle w:val="BodyText"/>
        <w:spacing w:before="3"/>
        <w:rPr>
          <w:sz w:val="14"/>
        </w:rPr>
      </w:pPr>
    </w:p>
    <w:p w14:paraId="3D5AB1D9" w14:textId="5B659BA3" w:rsidR="00A27490" w:rsidRDefault="00A27490">
      <w:pPr>
        <w:pStyle w:val="BodyText"/>
        <w:spacing w:before="3"/>
        <w:rPr>
          <w:sz w:val="14"/>
        </w:rPr>
      </w:pPr>
    </w:p>
    <w:p w14:paraId="641092D4" w14:textId="6ADDCE51" w:rsidR="00A27490" w:rsidRDefault="00A27490">
      <w:pPr>
        <w:pStyle w:val="BodyText"/>
        <w:spacing w:before="3"/>
        <w:rPr>
          <w:sz w:val="14"/>
        </w:rPr>
      </w:pPr>
    </w:p>
    <w:p w14:paraId="5A40EA91" w14:textId="0773A14F" w:rsidR="00A27490" w:rsidRDefault="00A27490">
      <w:pPr>
        <w:pStyle w:val="BodyText"/>
        <w:spacing w:before="3"/>
        <w:rPr>
          <w:sz w:val="14"/>
        </w:rPr>
      </w:pPr>
    </w:p>
    <w:p w14:paraId="7A000500" w14:textId="6DCCBEC4" w:rsidR="00A27490" w:rsidRDefault="00A27490">
      <w:pPr>
        <w:pStyle w:val="BodyText"/>
        <w:spacing w:before="3"/>
        <w:rPr>
          <w:sz w:val="14"/>
        </w:rPr>
      </w:pPr>
    </w:p>
    <w:p w14:paraId="62BF6973" w14:textId="643D518B" w:rsidR="00A27490" w:rsidRDefault="00A27490">
      <w:pPr>
        <w:pStyle w:val="BodyText"/>
        <w:spacing w:before="3"/>
        <w:rPr>
          <w:sz w:val="14"/>
        </w:rPr>
      </w:pPr>
    </w:p>
    <w:p w14:paraId="1F6E2980" w14:textId="603ACB78" w:rsidR="00A27490" w:rsidRDefault="00A27490">
      <w:pPr>
        <w:pStyle w:val="BodyText"/>
        <w:spacing w:before="3"/>
        <w:rPr>
          <w:sz w:val="14"/>
        </w:rPr>
      </w:pPr>
    </w:p>
    <w:p w14:paraId="4A9CAEBB" w14:textId="77E82A99" w:rsidR="00A27490" w:rsidRDefault="00A27490">
      <w:pPr>
        <w:pStyle w:val="BodyText"/>
        <w:spacing w:before="3"/>
        <w:rPr>
          <w:sz w:val="14"/>
        </w:rPr>
      </w:pPr>
    </w:p>
    <w:p w14:paraId="20B73AA7" w14:textId="3051D0F1" w:rsidR="00A27490" w:rsidRDefault="00A27490">
      <w:pPr>
        <w:pStyle w:val="BodyText"/>
        <w:spacing w:before="3"/>
        <w:rPr>
          <w:sz w:val="14"/>
        </w:rPr>
      </w:pPr>
    </w:p>
    <w:p w14:paraId="4DC970D6" w14:textId="43FA9FED" w:rsidR="00A27490" w:rsidRDefault="00A27490">
      <w:pPr>
        <w:pStyle w:val="BodyText"/>
        <w:spacing w:before="3"/>
        <w:rPr>
          <w:sz w:val="14"/>
        </w:rPr>
      </w:pPr>
    </w:p>
    <w:p w14:paraId="00D62D4E" w14:textId="3394B386" w:rsidR="00A27490" w:rsidRDefault="00A27490">
      <w:pPr>
        <w:pStyle w:val="BodyText"/>
        <w:spacing w:before="3"/>
        <w:rPr>
          <w:sz w:val="14"/>
        </w:rPr>
      </w:pPr>
    </w:p>
    <w:p w14:paraId="6AB7D945" w14:textId="2A171D3F" w:rsidR="00A27490" w:rsidRDefault="00A27490">
      <w:pPr>
        <w:pStyle w:val="BodyText"/>
        <w:spacing w:before="3"/>
        <w:rPr>
          <w:sz w:val="14"/>
        </w:rPr>
      </w:pPr>
    </w:p>
    <w:p w14:paraId="53C9CEB4" w14:textId="000BC0E9" w:rsidR="00A27490" w:rsidRDefault="00A27490">
      <w:pPr>
        <w:pStyle w:val="BodyText"/>
        <w:spacing w:before="3"/>
        <w:rPr>
          <w:sz w:val="14"/>
        </w:rPr>
      </w:pPr>
    </w:p>
    <w:p w14:paraId="5DF4653D" w14:textId="03DCB0A7" w:rsidR="00A27490" w:rsidRDefault="00A27490">
      <w:pPr>
        <w:pStyle w:val="BodyText"/>
        <w:spacing w:before="3"/>
        <w:rPr>
          <w:sz w:val="14"/>
        </w:rPr>
      </w:pPr>
    </w:p>
    <w:p w14:paraId="4471AF77" w14:textId="586535EE" w:rsidR="00A27490" w:rsidRDefault="00A27490">
      <w:pPr>
        <w:pStyle w:val="BodyText"/>
        <w:spacing w:before="3"/>
        <w:rPr>
          <w:sz w:val="14"/>
        </w:rPr>
      </w:pPr>
    </w:p>
    <w:p w14:paraId="3DD2D32A" w14:textId="5BFBB4B8" w:rsidR="00A27490" w:rsidRDefault="00A27490">
      <w:pPr>
        <w:pStyle w:val="BodyText"/>
        <w:spacing w:before="3"/>
        <w:rPr>
          <w:sz w:val="14"/>
        </w:rPr>
      </w:pPr>
    </w:p>
    <w:p w14:paraId="6250D51A" w14:textId="520C339D" w:rsidR="00A27490" w:rsidRDefault="00A27490">
      <w:pPr>
        <w:pStyle w:val="BodyText"/>
        <w:spacing w:before="3"/>
        <w:rPr>
          <w:sz w:val="14"/>
        </w:rPr>
      </w:pPr>
    </w:p>
    <w:p w14:paraId="392500D3" w14:textId="5B9D82FB" w:rsidR="00A27490" w:rsidRDefault="00A27490">
      <w:pPr>
        <w:pStyle w:val="BodyText"/>
        <w:spacing w:before="3"/>
        <w:rPr>
          <w:sz w:val="14"/>
        </w:rPr>
      </w:pPr>
    </w:p>
    <w:p w14:paraId="44B6B957" w14:textId="30F1167F" w:rsidR="00A27490" w:rsidRDefault="00A27490">
      <w:pPr>
        <w:pStyle w:val="BodyText"/>
        <w:spacing w:before="3"/>
        <w:rPr>
          <w:sz w:val="14"/>
        </w:rPr>
      </w:pPr>
    </w:p>
    <w:p w14:paraId="2BF8E273" w14:textId="0614273A" w:rsidR="00A27490" w:rsidRDefault="00A27490">
      <w:pPr>
        <w:pStyle w:val="BodyText"/>
        <w:spacing w:before="3"/>
        <w:rPr>
          <w:sz w:val="14"/>
        </w:rPr>
      </w:pPr>
    </w:p>
    <w:p w14:paraId="4E31A08E" w14:textId="60E9422C" w:rsidR="00A27490" w:rsidRDefault="00A27490">
      <w:pPr>
        <w:pStyle w:val="BodyText"/>
        <w:spacing w:before="3"/>
        <w:rPr>
          <w:sz w:val="14"/>
        </w:rPr>
      </w:pPr>
    </w:p>
    <w:p w14:paraId="6F9C82F9" w14:textId="6259875C" w:rsidR="00A27490" w:rsidRDefault="00A27490">
      <w:pPr>
        <w:pStyle w:val="BodyText"/>
        <w:spacing w:before="3"/>
        <w:rPr>
          <w:sz w:val="14"/>
        </w:rPr>
      </w:pPr>
    </w:p>
    <w:p w14:paraId="1FAACCD5" w14:textId="7680DD3E" w:rsidR="00A27490" w:rsidRDefault="00A27490">
      <w:pPr>
        <w:pStyle w:val="BodyText"/>
        <w:spacing w:before="3"/>
        <w:rPr>
          <w:sz w:val="14"/>
        </w:rPr>
      </w:pPr>
    </w:p>
    <w:p w14:paraId="48B499DF" w14:textId="537FCDB6" w:rsidR="00A27490" w:rsidRDefault="00A27490">
      <w:pPr>
        <w:pStyle w:val="BodyText"/>
        <w:spacing w:before="3"/>
        <w:rPr>
          <w:sz w:val="14"/>
        </w:rPr>
      </w:pPr>
    </w:p>
    <w:p w14:paraId="6903A6D1" w14:textId="77777777" w:rsidR="00A27490" w:rsidRDefault="00A27490">
      <w:pPr>
        <w:pStyle w:val="BodyText"/>
        <w:spacing w:before="3"/>
        <w:rPr>
          <w:sz w:val="14"/>
        </w:rPr>
      </w:pPr>
    </w:p>
    <w:p w14:paraId="4366B46D" w14:textId="77777777" w:rsidR="00BD4A0C" w:rsidRDefault="00CB5032">
      <w:pPr>
        <w:spacing w:before="90"/>
        <w:ind w:left="820"/>
        <w:rPr>
          <w:sz w:val="24"/>
        </w:rPr>
      </w:pPr>
      <w:proofErr w:type="gramStart"/>
      <w:r>
        <w:rPr>
          <w:b/>
          <w:sz w:val="24"/>
        </w:rPr>
        <w:lastRenderedPageBreak/>
        <w:t>THUS</w:t>
      </w:r>
      <w:proofErr w:type="gramEnd"/>
      <w:r>
        <w:rPr>
          <w:b/>
          <w:sz w:val="24"/>
        </w:rPr>
        <w:t xml:space="preserve">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DD7F3AF" w14:textId="77777777" w:rsidR="004B48F5" w:rsidRDefault="004B48F5" w:rsidP="004B48F5">
      <w:pPr>
        <w:pStyle w:val="BodyText"/>
        <w:rPr>
          <w:b/>
          <w:sz w:val="24"/>
        </w:rPr>
      </w:pPr>
    </w:p>
    <w:p w14:paraId="30AC4690" w14:textId="51C4DC90" w:rsidR="004B48F5" w:rsidRDefault="004B48F5" w:rsidP="004B48F5">
      <w:pPr>
        <w:ind w:left="4421"/>
        <w:rPr>
          <w:b/>
          <w:sz w:val="24"/>
        </w:rPr>
      </w:pPr>
      <w:r>
        <w:rPr>
          <w:b/>
          <w:sz w:val="24"/>
        </w:rPr>
        <w:t>VICTORIA NAILS, LLC</w:t>
      </w:r>
    </w:p>
    <w:p w14:paraId="5C1BBF74" w14:textId="77777777" w:rsidR="004B48F5" w:rsidRDefault="004B48F5" w:rsidP="004B48F5">
      <w:pPr>
        <w:pStyle w:val="Heading2"/>
        <w:ind w:left="4421" w:firstLine="0"/>
        <w:jc w:val="left"/>
      </w:pPr>
      <w:r>
        <w:t>a Louisiana limited liability company</w:t>
      </w:r>
    </w:p>
    <w:p w14:paraId="2F8CA75F" w14:textId="77777777" w:rsidR="004B48F5" w:rsidRDefault="004B48F5" w:rsidP="004B48F5">
      <w:pPr>
        <w:pStyle w:val="BodyText"/>
        <w:rPr>
          <w:sz w:val="26"/>
        </w:rPr>
      </w:pPr>
    </w:p>
    <w:p w14:paraId="41FDC65F" w14:textId="77777777" w:rsidR="004B48F5" w:rsidRDefault="004B48F5" w:rsidP="004B48F5">
      <w:pPr>
        <w:pStyle w:val="BodyText"/>
      </w:pPr>
      <w:r>
        <w:tab/>
      </w:r>
      <w:r>
        <w:tab/>
      </w:r>
      <w:r>
        <w:tab/>
      </w:r>
      <w:r>
        <w:tab/>
      </w:r>
      <w:r>
        <w:tab/>
      </w:r>
      <w:r>
        <w:tab/>
        <w:t>__________________________________________</w:t>
      </w:r>
    </w:p>
    <w:p w14:paraId="3FB002B4" w14:textId="6776F6DB" w:rsidR="004B48F5" w:rsidRDefault="004B48F5" w:rsidP="004B48F5">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Thuy Nguyen</w:t>
      </w:r>
    </w:p>
    <w:p w14:paraId="5E648536" w14:textId="77777777" w:rsidR="004B48F5" w:rsidRDefault="004B48F5" w:rsidP="004B48F5">
      <w:pPr>
        <w:tabs>
          <w:tab w:val="left" w:pos="5140"/>
          <w:tab w:val="left" w:pos="8076"/>
        </w:tabs>
        <w:ind w:left="5141" w:right="1562" w:hanging="720"/>
        <w:rPr>
          <w:sz w:val="24"/>
        </w:rPr>
      </w:pPr>
      <w:r>
        <w:rPr>
          <w:sz w:val="24"/>
        </w:rPr>
        <w:tab/>
        <w:t>Authorized Representative</w:t>
      </w:r>
    </w:p>
    <w:p w14:paraId="51574FF1" w14:textId="295D240D" w:rsidR="004B48F5" w:rsidRDefault="004B48F5" w:rsidP="004B48F5">
      <w:pPr>
        <w:tabs>
          <w:tab w:val="left" w:pos="7072"/>
        </w:tabs>
        <w:ind w:left="5141"/>
        <w:rPr>
          <w:sz w:val="24"/>
        </w:rPr>
      </w:pPr>
      <w:r>
        <w:rPr>
          <w:sz w:val="24"/>
        </w:rPr>
        <w:t>Dated:</w:t>
      </w:r>
      <w:r>
        <w:rPr>
          <w:spacing w:val="-1"/>
          <w:sz w:val="24"/>
        </w:rPr>
        <w:t xml:space="preserve"> </w:t>
      </w:r>
      <w:r>
        <w:rPr>
          <w:sz w:val="24"/>
        </w:rPr>
        <w:t>_________</w:t>
      </w:r>
      <w:r>
        <w:rPr>
          <w:sz w:val="24"/>
          <w:u w:val="single"/>
        </w:rPr>
        <w:t xml:space="preserve"> </w:t>
      </w:r>
      <w:r>
        <w:rPr>
          <w:sz w:val="24"/>
          <w:u w:val="single"/>
        </w:rPr>
        <w:tab/>
      </w:r>
      <w:r>
        <w:rPr>
          <w:sz w:val="24"/>
        </w:rPr>
        <w:t>, 202</w:t>
      </w:r>
      <w:r w:rsidR="009F72A5">
        <w:rPr>
          <w:sz w:val="24"/>
        </w:rPr>
        <w:t>6</w:t>
      </w: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5304" w14:textId="77777777" w:rsidR="007D2197" w:rsidRDefault="007D2197">
      <w:r>
        <w:separator/>
      </w:r>
    </w:p>
  </w:endnote>
  <w:endnote w:type="continuationSeparator" w:id="0">
    <w:p w14:paraId="3CC53E13" w14:textId="77777777" w:rsidR="007D2197" w:rsidRDefault="007D2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BE4B" w14:textId="3D960466" w:rsidR="00B01A16" w:rsidRPr="00E40A8A" w:rsidRDefault="004D657A">
    <w:pPr>
      <w:pStyle w:val="Footer"/>
      <w:jc w:val="center"/>
      <w:rPr>
        <w:sz w:val="20"/>
        <w:szCs w:val="20"/>
      </w:rPr>
    </w:pPr>
    <w:r>
      <w:rPr>
        <w:sz w:val="20"/>
        <w:szCs w:val="20"/>
      </w:rPr>
      <w:t>________________________________________________________________________________________________</w:t>
    </w:r>
  </w:p>
  <w:p w14:paraId="78B16241" w14:textId="76703086" w:rsidR="00B01A16" w:rsidRDefault="009F72A5" w:rsidP="00E40A8A">
    <w:pPr>
      <w:pStyle w:val="Footer"/>
      <w:tabs>
        <w:tab w:val="clear" w:pos="4680"/>
        <w:tab w:val="clear" w:pos="9360"/>
      </w:tabs>
      <w:jc w:val="both"/>
      <w:rPr>
        <w:sz w:val="20"/>
        <w:szCs w:val="20"/>
      </w:rPr>
    </w:pPr>
    <w:r>
      <w:rPr>
        <w:sz w:val="20"/>
        <w:szCs w:val="20"/>
      </w:rPr>
      <w:t xml:space="preserve">FOURTH </w:t>
    </w:r>
    <w:r w:rsidR="00B01A16" w:rsidRPr="00E40A8A">
      <w:rPr>
        <w:sz w:val="20"/>
        <w:szCs w:val="20"/>
      </w:rPr>
      <w:t>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000000">
    <w:pPr>
      <w:pStyle w:val="Footer"/>
      <w:jc w:val="center"/>
    </w:pPr>
    <w:sdt>
      <w:sdtPr>
        <w:id w:val="1966084902"/>
        <w:docPartObj>
          <w:docPartGallery w:val="Page Numbers (Bottom of Page)"/>
          <w:docPartUnique/>
        </w:docPartObj>
      </w:sdtPr>
      <w:sdtContent>
        <w:sdt>
          <w:sdtPr>
            <w:id w:val="-1669238322"/>
            <w:docPartObj>
              <w:docPartGallery w:val="Page Numbers (Top of Page)"/>
              <w:docPartUnique/>
            </w:docPartObj>
          </w:sdt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F4BD4" w14:textId="77777777" w:rsidR="007D2197" w:rsidRDefault="007D2197">
      <w:r>
        <w:separator/>
      </w:r>
    </w:p>
  </w:footnote>
  <w:footnote w:type="continuationSeparator" w:id="0">
    <w:p w14:paraId="63F7A5C3" w14:textId="77777777" w:rsidR="007D2197" w:rsidRDefault="007D2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16cid:durableId="200489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5387F"/>
    <w:rsid w:val="00154F96"/>
    <w:rsid w:val="00196F75"/>
    <w:rsid w:val="001E6A9A"/>
    <w:rsid w:val="001F6879"/>
    <w:rsid w:val="00241565"/>
    <w:rsid w:val="002D6C75"/>
    <w:rsid w:val="003A0CE8"/>
    <w:rsid w:val="003B409F"/>
    <w:rsid w:val="00401B8D"/>
    <w:rsid w:val="00404BF1"/>
    <w:rsid w:val="00420EEE"/>
    <w:rsid w:val="00433B95"/>
    <w:rsid w:val="00445151"/>
    <w:rsid w:val="004B201D"/>
    <w:rsid w:val="004B48F5"/>
    <w:rsid w:val="004C7B6D"/>
    <w:rsid w:val="004D657A"/>
    <w:rsid w:val="004F0565"/>
    <w:rsid w:val="00505017"/>
    <w:rsid w:val="00525A9D"/>
    <w:rsid w:val="005D4675"/>
    <w:rsid w:val="005E4FC0"/>
    <w:rsid w:val="00664AB4"/>
    <w:rsid w:val="00676779"/>
    <w:rsid w:val="006E1A26"/>
    <w:rsid w:val="006E1D67"/>
    <w:rsid w:val="006E28CD"/>
    <w:rsid w:val="00714392"/>
    <w:rsid w:val="007177C8"/>
    <w:rsid w:val="007D2197"/>
    <w:rsid w:val="007D366E"/>
    <w:rsid w:val="00851B43"/>
    <w:rsid w:val="008743A4"/>
    <w:rsid w:val="0088697B"/>
    <w:rsid w:val="0093662F"/>
    <w:rsid w:val="009A72CD"/>
    <w:rsid w:val="009C3B74"/>
    <w:rsid w:val="009F52A3"/>
    <w:rsid w:val="009F72A5"/>
    <w:rsid w:val="00A11E8F"/>
    <w:rsid w:val="00A27490"/>
    <w:rsid w:val="00A4034F"/>
    <w:rsid w:val="00A468A8"/>
    <w:rsid w:val="00A56363"/>
    <w:rsid w:val="00AC0209"/>
    <w:rsid w:val="00B01A16"/>
    <w:rsid w:val="00B0530F"/>
    <w:rsid w:val="00B54775"/>
    <w:rsid w:val="00B91CF6"/>
    <w:rsid w:val="00BD2526"/>
    <w:rsid w:val="00BD4A0C"/>
    <w:rsid w:val="00C035E4"/>
    <w:rsid w:val="00C3129C"/>
    <w:rsid w:val="00C91CEE"/>
    <w:rsid w:val="00CB5032"/>
    <w:rsid w:val="00D53EF7"/>
    <w:rsid w:val="00D545FE"/>
    <w:rsid w:val="00D66538"/>
    <w:rsid w:val="00D7374F"/>
    <w:rsid w:val="00DC38AD"/>
    <w:rsid w:val="00E40A8A"/>
    <w:rsid w:val="00E928E8"/>
    <w:rsid w:val="00F030F3"/>
    <w:rsid w:val="00F50581"/>
    <w:rsid w:val="00F72180"/>
    <w:rsid w:val="00F7572A"/>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 w:type="paragraph" w:customStyle="1" w:styleId="Default">
    <w:name w:val="Default"/>
    <w:rsid w:val="002D6C75"/>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718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2</cp:revision>
  <cp:lastPrinted>2023-02-02T18:43:00Z</cp:lastPrinted>
  <dcterms:created xsi:type="dcterms:W3CDTF">2026-02-16T17:36:00Z</dcterms:created>
  <dcterms:modified xsi:type="dcterms:W3CDTF">2026-02-16T17:36:00Z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