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Heading1"/>
        <w:rPr>
          <w:rFonts w:ascii="Garamond" w:cs="Garamond" w:eastAsia="Garamond" w:hAnsi="Garamond"/>
          <w:vertAlign w:val="baseline"/>
        </w:rPr>
      </w:pPr>
      <w:r w:rsidDel="00000000" w:rsidR="00000000" w:rsidRPr="00000000">
        <w:rPr>
          <w:rtl w:val="0"/>
        </w:rPr>
      </w:r>
    </w:p>
    <w:p w:rsidR="00000000" w:rsidDel="00000000" w:rsidP="00000000" w:rsidRDefault="00000000" w:rsidRPr="00000000" w14:paraId="00000002">
      <w:pPr>
        <w:rPr>
          <w:rFonts w:ascii="Garamond" w:cs="Garamond" w:eastAsia="Garamond" w:hAnsi="Garamond"/>
          <w:sz w:val="40"/>
          <w:szCs w:val="40"/>
          <w:vertAlign w:val="baseline"/>
        </w:rPr>
      </w:pPr>
      <w:r w:rsidDel="00000000" w:rsidR="00000000" w:rsidRPr="00000000">
        <w:rPr>
          <w:rtl w:val="0"/>
        </w:rPr>
      </w:r>
    </w:p>
    <w:p w:rsidR="00000000" w:rsidDel="00000000" w:rsidP="00000000" w:rsidRDefault="00000000" w:rsidRPr="00000000" w14:paraId="00000003">
      <w:pPr>
        <w:pStyle w:val="Heading1"/>
        <w:rPr>
          <w:rFonts w:ascii="Garamond" w:cs="Garamond" w:eastAsia="Garamond" w:hAnsi="Garamond"/>
          <w:sz w:val="40"/>
          <w:szCs w:val="40"/>
          <w:vertAlign w:val="baseline"/>
        </w:rPr>
      </w:pPr>
      <w:r w:rsidDel="00000000" w:rsidR="00000000" w:rsidRPr="00000000">
        <w:rPr>
          <w:rFonts w:ascii="Garamond" w:cs="Garamond" w:eastAsia="Garamond" w:hAnsi="Garamond"/>
          <w:b w:val="1"/>
          <w:sz w:val="40"/>
          <w:szCs w:val="40"/>
          <w:vertAlign w:val="baseline"/>
          <w:rtl w:val="0"/>
        </w:rPr>
        <w:t xml:space="preserve">TERMINATION OF LEASE AGREEMENT </w:t>
      </w:r>
      <w:r w:rsidDel="00000000" w:rsidR="00000000" w:rsidRPr="00000000">
        <w:rPr>
          <w:rtl w:val="0"/>
        </w:rPr>
      </w:r>
    </w:p>
    <w:p w:rsidR="00000000" w:rsidDel="00000000" w:rsidP="00000000" w:rsidRDefault="00000000" w:rsidRPr="00000000" w14:paraId="00000004">
      <w:pPr>
        <w:pBdr>
          <w:bottom w:color="000000" w:space="1" w:sz="12" w:val="single"/>
        </w:pBdr>
        <w:rPr>
          <w:rFonts w:ascii="Garamond" w:cs="Garamond" w:eastAsia="Garamond" w:hAnsi="Garamond"/>
          <w:vertAlign w:val="baseline"/>
        </w:rPr>
      </w:pPr>
      <w:r w:rsidDel="00000000" w:rsidR="00000000" w:rsidRPr="00000000">
        <w:rPr>
          <w:rtl w:val="0"/>
        </w:rPr>
      </w:r>
    </w:p>
    <w:p w:rsidR="00000000" w:rsidDel="00000000" w:rsidP="00000000" w:rsidRDefault="00000000" w:rsidRPr="00000000" w14:paraId="00000005">
      <w:pPr>
        <w:rPr>
          <w:rFonts w:ascii="Garamond" w:cs="Garamond" w:eastAsia="Garamond" w:hAnsi="Garamond"/>
          <w:vertAlign w:val="baseline"/>
        </w:rPr>
      </w:pPr>
      <w:r w:rsidDel="00000000" w:rsidR="00000000" w:rsidRPr="00000000">
        <w:rPr>
          <w:rtl w:val="0"/>
        </w:rPr>
      </w:r>
    </w:p>
    <w:p w:rsidR="00000000" w:rsidDel="00000000" w:rsidP="00000000" w:rsidRDefault="00000000" w:rsidRPr="00000000" w14:paraId="00000006">
      <w:pPr>
        <w:rPr>
          <w:rFonts w:ascii="Garamond" w:cs="Garamond" w:eastAsia="Garamond" w:hAnsi="Garamond"/>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ab/>
        <w:t xml:space="preserve">BE IT KNOWN that on the date hereinafter designated before the undersigned Notary Public designated, duly commissioned and qualified in and for the Parish and/or Counties and States indicated, therein residing, and in the presence of the witnesses hereinafter named and undersigned:</w:t>
      </w:r>
    </w:p>
    <w:p w:rsidR="00000000" w:rsidDel="00000000" w:rsidP="00000000" w:rsidRDefault="00000000" w:rsidRPr="00000000" w14:paraId="00000008">
      <w:pPr>
        <w:jc w:val="both"/>
        <w:rPr>
          <w:rFonts w:ascii="Garamond" w:cs="Garamond" w:eastAsia="Garamond" w:hAnsi="Garamond"/>
          <w:vertAlign w:val="baseline"/>
        </w:rPr>
      </w:pPr>
      <w:r w:rsidDel="00000000" w:rsidR="00000000" w:rsidRPr="00000000">
        <w:rPr>
          <w:rtl w:val="0"/>
        </w:rPr>
      </w:r>
    </w:p>
    <w:p w:rsidR="00000000" w:rsidDel="00000000" w:rsidP="00000000" w:rsidRDefault="00000000" w:rsidRPr="00000000" w14:paraId="00000009">
      <w:pPr>
        <w:jc w:val="both"/>
        <w:rPr>
          <w:rFonts w:ascii="Garamond" w:cs="Garamond" w:eastAsia="Garamond" w:hAnsi="Garamond"/>
          <w:vertAlign w:val="baseline"/>
        </w:rPr>
      </w:pPr>
      <w:r w:rsidDel="00000000" w:rsidR="00000000" w:rsidRPr="00000000">
        <w:rPr>
          <w:rtl w:val="0"/>
        </w:rPr>
      </w:r>
    </w:p>
    <w:p w:rsidR="00000000" w:rsidDel="00000000" w:rsidP="00000000" w:rsidRDefault="00000000" w:rsidRPr="00000000" w14:paraId="0000000A">
      <w:pPr>
        <w:jc w:val="both"/>
        <w:rPr>
          <w:rFonts w:ascii="Garamond" w:cs="Garamond" w:eastAsia="Garamond" w:hAnsi="Garamond"/>
          <w:vertAlign w:val="baseline"/>
        </w:rPr>
      </w:pPr>
      <w:r w:rsidDel="00000000" w:rsidR="00000000" w:rsidRPr="00000000">
        <w:rPr>
          <w:rFonts w:ascii="Garamond" w:cs="Garamond" w:eastAsia="Garamond" w:hAnsi="Garamond"/>
          <w:vertAlign w:val="baseline"/>
          <w:rtl w:val="0"/>
        </w:rPr>
        <w:tab/>
        <w:t xml:space="preserve">PERSONALLY CAME AND APPEARED:</w:t>
      </w:r>
    </w:p>
    <w:p w:rsidR="00000000" w:rsidDel="00000000" w:rsidP="00000000" w:rsidRDefault="00000000" w:rsidRPr="00000000" w14:paraId="0000000B">
      <w:pPr>
        <w:jc w:val="both"/>
        <w:rPr>
          <w:rFonts w:ascii="Garamond" w:cs="Garamond" w:eastAsia="Garamond" w:hAnsi="Garamond"/>
          <w:vertAlign w:val="baseline"/>
        </w:rPr>
      </w:pPr>
      <w:r w:rsidDel="00000000" w:rsidR="00000000" w:rsidRPr="00000000">
        <w:rPr>
          <w:rtl w:val="0"/>
        </w:rPr>
      </w:r>
    </w:p>
    <w:p w:rsidR="00000000" w:rsidDel="00000000" w:rsidP="00000000" w:rsidRDefault="00000000" w:rsidRPr="00000000" w14:paraId="0000000C">
      <w:pPr>
        <w:ind w:left="720" w:right="720" w:firstLine="0"/>
        <w:jc w:val="both"/>
        <w:rPr>
          <w:rFonts w:ascii="Garamond" w:cs="Garamond" w:eastAsia="Garamond" w:hAnsi="Garamond"/>
          <w:color w:val="000000"/>
          <w:vertAlign w:val="baseline"/>
        </w:rPr>
      </w:pPr>
      <w:r w:rsidDel="00000000" w:rsidR="00000000" w:rsidRPr="00000000">
        <w:rPr>
          <w:rFonts w:ascii="Garamond" w:cs="Garamond" w:eastAsia="Garamond" w:hAnsi="Garamond"/>
          <w:b w:val="1"/>
          <w:color w:val="000000"/>
          <w:vertAlign w:val="baseline"/>
          <w:rtl w:val="0"/>
        </w:rPr>
        <w:t xml:space="preserve">BELLE REALTY OF LAFAYETTE, L.L.C</w:t>
      </w:r>
      <w:r w:rsidDel="00000000" w:rsidR="00000000" w:rsidRPr="00000000">
        <w:rPr>
          <w:rFonts w:ascii="Garamond" w:cs="Garamond" w:eastAsia="Garamond" w:hAnsi="Garamond"/>
          <w:color w:val="000000"/>
          <w:vertAlign w:val="baseline"/>
          <w:rtl w:val="0"/>
        </w:rPr>
        <w:t xml:space="preserve">., a Louisiana limited liability company, whose current mailing address is PO Box 62230, Lafayette, Louisiana 70506 (hereinafter referred to as the “</w:t>
      </w:r>
      <w:r w:rsidDel="00000000" w:rsidR="00000000" w:rsidRPr="00000000">
        <w:rPr>
          <w:rFonts w:ascii="Garamond" w:cs="Garamond" w:eastAsia="Garamond" w:hAnsi="Garamond"/>
          <w:b w:val="1"/>
          <w:color w:val="000000"/>
          <w:vertAlign w:val="baseline"/>
          <w:rtl w:val="0"/>
        </w:rPr>
        <w:t xml:space="preserve">Lessor</w:t>
      </w:r>
      <w:r w:rsidDel="00000000" w:rsidR="00000000" w:rsidRPr="00000000">
        <w:rPr>
          <w:rFonts w:ascii="Garamond" w:cs="Garamond" w:eastAsia="Garamond" w:hAnsi="Garamond"/>
          <w:color w:val="000000"/>
          <w:vertAlign w:val="baseline"/>
          <w:rtl w:val="0"/>
        </w:rPr>
        <w:t xml:space="preserve">”); </w:t>
      </w:r>
    </w:p>
    <w:p w:rsidR="00000000" w:rsidDel="00000000" w:rsidP="00000000" w:rsidRDefault="00000000" w:rsidRPr="00000000" w14:paraId="0000000D">
      <w:pPr>
        <w:ind w:left="720" w:right="720" w:firstLine="0"/>
        <w:jc w:val="both"/>
        <w:rPr>
          <w:rFonts w:ascii="Garamond" w:cs="Garamond" w:eastAsia="Garamond" w:hAnsi="Garamond"/>
          <w:vertAlign w:val="baseline"/>
        </w:rPr>
      </w:pPr>
      <w:r w:rsidDel="00000000" w:rsidR="00000000" w:rsidRPr="00000000">
        <w:rPr>
          <w:rtl w:val="0"/>
        </w:rPr>
      </w:r>
    </w:p>
    <w:p w:rsidR="00000000" w:rsidDel="00000000" w:rsidP="00000000" w:rsidRDefault="00000000" w:rsidRPr="00000000" w14:paraId="0000000E">
      <w:pPr>
        <w:ind w:left="720" w:right="720" w:firstLine="0"/>
        <w:jc w:val="both"/>
        <w:rPr>
          <w:rFonts w:ascii="Garamond" w:cs="Garamond" w:eastAsia="Garamond" w:hAnsi="Garamond"/>
          <w:vertAlign w:val="baseline"/>
        </w:rPr>
      </w:pPr>
      <w:r w:rsidDel="00000000" w:rsidR="00000000" w:rsidRPr="00000000">
        <w:rPr>
          <w:rFonts w:ascii="Garamond" w:cs="Garamond" w:eastAsia="Garamond" w:hAnsi="Garamond"/>
          <w:vertAlign w:val="baseline"/>
          <w:rtl w:val="0"/>
        </w:rPr>
        <w:t xml:space="preserve">and</w:t>
      </w:r>
    </w:p>
    <w:p w:rsidR="00000000" w:rsidDel="00000000" w:rsidP="00000000" w:rsidRDefault="00000000" w:rsidRPr="00000000" w14:paraId="0000000F">
      <w:pPr>
        <w:ind w:left="720" w:right="720" w:firstLine="0"/>
        <w:jc w:val="both"/>
        <w:rPr>
          <w:rFonts w:ascii="Garamond" w:cs="Garamond" w:eastAsia="Garamond" w:hAnsi="Garamond"/>
          <w:vertAlign w:val="baseline"/>
        </w:rPr>
      </w:pPr>
      <w:r w:rsidDel="00000000" w:rsidR="00000000" w:rsidRPr="00000000">
        <w:rPr>
          <w:rtl w:val="0"/>
        </w:rPr>
      </w:r>
    </w:p>
    <w:p w:rsidR="00000000" w:rsidDel="00000000" w:rsidP="00000000" w:rsidRDefault="00000000" w:rsidRPr="00000000" w14:paraId="00000010">
      <w:pPr>
        <w:ind w:left="720" w:right="720" w:firstLine="0"/>
        <w:jc w:val="both"/>
        <w:rPr>
          <w:rFonts w:ascii="Garamond" w:cs="Garamond" w:eastAsia="Garamond" w:hAnsi="Garamond"/>
          <w:vertAlign w:val="baseline"/>
        </w:rPr>
      </w:pPr>
      <w:r w:rsidDel="00000000" w:rsidR="00000000" w:rsidRPr="00000000">
        <w:rPr>
          <w:rFonts w:ascii="Garamond" w:cs="Garamond" w:eastAsia="Garamond" w:hAnsi="Garamond"/>
          <w:b w:val="1"/>
          <w:vertAlign w:val="baseline"/>
          <w:rtl w:val="0"/>
        </w:rPr>
        <w:t xml:space="preserve">JESSICA DELAUGHTER</w:t>
      </w:r>
      <w:r w:rsidDel="00000000" w:rsidR="00000000" w:rsidRPr="00000000">
        <w:rPr>
          <w:rFonts w:ascii="Garamond" w:cs="Garamond" w:eastAsia="Garamond" w:hAnsi="Garamond"/>
          <w:vertAlign w:val="baseline"/>
          <w:rtl w:val="0"/>
        </w:rPr>
        <w:t xml:space="preserve">, an individual of the full age of majority and resident of Lafayette, Louisiana, who is married to and living with Cecil Delaughter, III, (hereinafter referred to as the “</w:t>
      </w:r>
      <w:r w:rsidDel="00000000" w:rsidR="00000000" w:rsidRPr="00000000">
        <w:rPr>
          <w:rFonts w:ascii="Garamond" w:cs="Garamond" w:eastAsia="Garamond" w:hAnsi="Garamond"/>
          <w:b w:val="1"/>
          <w:vertAlign w:val="baseline"/>
          <w:rtl w:val="0"/>
        </w:rPr>
        <w:t xml:space="preserve">Lessee</w:t>
      </w:r>
      <w:r w:rsidDel="00000000" w:rsidR="00000000" w:rsidRPr="00000000">
        <w:rPr>
          <w:rFonts w:ascii="Garamond" w:cs="Garamond" w:eastAsia="Garamond" w:hAnsi="Garamond"/>
          <w:vertAlign w:val="baseline"/>
          <w:rtl w:val="0"/>
        </w:rPr>
        <w:t xml:space="preserve">”).</w:t>
      </w:r>
    </w:p>
    <w:p w:rsidR="00000000" w:rsidDel="00000000" w:rsidP="00000000" w:rsidRDefault="00000000" w:rsidRPr="00000000" w14:paraId="00000011">
      <w:pPr>
        <w:tabs>
          <w:tab w:val="center" w:leader="none" w:pos="4680"/>
        </w:tabs>
        <w:jc w:val="center"/>
        <w:rPr>
          <w:rFonts w:ascii="Garamond" w:cs="Garamond" w:eastAsia="Garamond" w:hAnsi="Garamond"/>
          <w:u w:val="single"/>
          <w:vertAlign w:val="baseline"/>
        </w:rPr>
      </w:pPr>
      <w:r w:rsidDel="00000000" w:rsidR="00000000" w:rsidRPr="00000000">
        <w:rPr>
          <w:rtl w:val="0"/>
        </w:rPr>
      </w:r>
    </w:p>
    <w:p w:rsidR="00000000" w:rsidDel="00000000" w:rsidP="00000000" w:rsidRDefault="00000000" w:rsidRPr="00000000" w14:paraId="00000012">
      <w:pPr>
        <w:tabs>
          <w:tab w:val="center" w:leader="none" w:pos="4680"/>
        </w:tabs>
        <w:jc w:val="center"/>
        <w:rPr>
          <w:rFonts w:ascii="Garamond" w:cs="Garamond" w:eastAsia="Garamond" w:hAnsi="Garamond"/>
          <w:vertAlign w:val="baseline"/>
        </w:rPr>
      </w:pPr>
      <w:r w:rsidDel="00000000" w:rsidR="00000000" w:rsidRPr="00000000">
        <w:rPr>
          <w:rFonts w:ascii="Garamond" w:cs="Garamond" w:eastAsia="Garamond" w:hAnsi="Garamond"/>
          <w:u w:val="single"/>
          <w:vertAlign w:val="baseline"/>
          <w:rtl w:val="0"/>
        </w:rPr>
        <w:t xml:space="preserve">WITNESSETH:</w:t>
      </w:r>
      <w:r w:rsidDel="00000000" w:rsidR="00000000" w:rsidRPr="00000000">
        <w:rPr>
          <w:rtl w:val="0"/>
        </w:rPr>
      </w:r>
    </w:p>
    <w:p w:rsidR="00000000" w:rsidDel="00000000" w:rsidP="00000000" w:rsidRDefault="00000000" w:rsidRPr="00000000" w14:paraId="00000013">
      <w:pPr>
        <w:tabs>
          <w:tab w:val="left" w:leader="none" w:pos="-720"/>
        </w:tabs>
        <w:rPr>
          <w:rFonts w:ascii="Garamond" w:cs="Garamond" w:eastAsia="Garamond" w:hAnsi="Garamond"/>
          <w:vertAlign w:val="baseline"/>
        </w:rPr>
      </w:pPr>
      <w:r w:rsidDel="00000000" w:rsidR="00000000" w:rsidRPr="00000000">
        <w:rPr>
          <w:rtl w:val="0"/>
        </w:rPr>
      </w:r>
    </w:p>
    <w:p w:rsidR="00000000" w:rsidDel="00000000" w:rsidP="00000000" w:rsidRDefault="00000000" w:rsidRPr="00000000" w14:paraId="00000014">
      <w:pPr>
        <w:tabs>
          <w:tab w:val="left" w:leader="none" w:pos="-720"/>
        </w:tabs>
        <w:rPr>
          <w:rFonts w:ascii="Garamond" w:cs="Garamond" w:eastAsia="Garamond" w:hAnsi="Garamond"/>
          <w:vertAlign w:val="baseline"/>
        </w:rPr>
      </w:pPr>
      <w:r w:rsidDel="00000000" w:rsidR="00000000" w:rsidRPr="00000000">
        <w:rPr>
          <w:rtl w:val="0"/>
        </w:rPr>
      </w:r>
    </w:p>
    <w:p w:rsidR="00000000" w:rsidDel="00000000" w:rsidP="00000000" w:rsidRDefault="00000000" w:rsidRPr="00000000" w14:paraId="00000015">
      <w:pPr>
        <w:jc w:val="both"/>
        <w:rPr>
          <w:rFonts w:ascii="Garamond" w:cs="Garamond" w:eastAsia="Garamond" w:hAnsi="Garamond"/>
          <w:vertAlign w:val="baseline"/>
        </w:rPr>
      </w:pPr>
      <w:r w:rsidDel="00000000" w:rsidR="00000000" w:rsidRPr="00000000">
        <w:rPr>
          <w:rFonts w:ascii="Garamond" w:cs="Garamond" w:eastAsia="Garamond" w:hAnsi="Garamond"/>
          <w:b w:val="1"/>
          <w:vertAlign w:val="baseline"/>
          <w:rtl w:val="0"/>
        </w:rPr>
        <w:t xml:space="preserve">WHEREAS,</w:t>
      </w:r>
      <w:r w:rsidDel="00000000" w:rsidR="00000000" w:rsidRPr="00000000">
        <w:rPr>
          <w:rFonts w:ascii="Garamond" w:cs="Garamond" w:eastAsia="Garamond" w:hAnsi="Garamond"/>
          <w:vertAlign w:val="baseline"/>
          <w:rtl w:val="0"/>
        </w:rPr>
        <w:t xml:space="preserve"> the Lessor and the Lessee entered into a certain Lease Agreement dated as of February 16, 2021 (the “</w:t>
      </w:r>
      <w:r w:rsidDel="00000000" w:rsidR="00000000" w:rsidRPr="00000000">
        <w:rPr>
          <w:rFonts w:ascii="Garamond" w:cs="Garamond" w:eastAsia="Garamond" w:hAnsi="Garamond"/>
          <w:b w:val="1"/>
          <w:vertAlign w:val="baseline"/>
          <w:rtl w:val="0"/>
        </w:rPr>
        <w:t xml:space="preserve">Original Lease Agreement</w:t>
      </w:r>
      <w:r w:rsidDel="00000000" w:rsidR="00000000" w:rsidRPr="00000000">
        <w:rPr>
          <w:rFonts w:ascii="Garamond" w:cs="Garamond" w:eastAsia="Garamond" w:hAnsi="Garamond"/>
          <w:vertAlign w:val="baseline"/>
          <w:rtl w:val="0"/>
        </w:rPr>
        <w:t xml:space="preserve">”) </w:t>
      </w:r>
    </w:p>
    <w:p w:rsidR="00000000" w:rsidDel="00000000" w:rsidP="00000000" w:rsidRDefault="00000000" w:rsidRPr="00000000" w14:paraId="00000016">
      <w:pPr>
        <w:jc w:val="both"/>
        <w:rPr>
          <w:rFonts w:ascii="Garamond" w:cs="Garamond" w:eastAsia="Garamond" w:hAnsi="Garamond"/>
          <w:vertAlign w:val="baseline"/>
        </w:rPr>
      </w:pPr>
      <w:r w:rsidDel="00000000" w:rsidR="00000000" w:rsidRPr="00000000">
        <w:rPr>
          <w:rtl w:val="0"/>
        </w:rPr>
      </w:r>
    </w:p>
    <w:p w:rsidR="00000000" w:rsidDel="00000000" w:rsidP="00000000" w:rsidRDefault="00000000" w:rsidRPr="00000000" w14:paraId="00000017">
      <w:pPr>
        <w:jc w:val="both"/>
        <w:rPr>
          <w:rFonts w:ascii="Garamond" w:cs="Garamond" w:eastAsia="Garamond" w:hAnsi="Garamond"/>
          <w:vertAlign w:val="baseline"/>
        </w:rPr>
      </w:pPr>
      <w:r w:rsidDel="00000000" w:rsidR="00000000" w:rsidRPr="00000000">
        <w:rPr>
          <w:rFonts w:ascii="Garamond" w:cs="Garamond" w:eastAsia="Garamond" w:hAnsi="Garamond"/>
          <w:b w:val="1"/>
          <w:vertAlign w:val="baseline"/>
          <w:rtl w:val="0"/>
        </w:rPr>
        <w:t xml:space="preserve">WHEREAS,</w:t>
      </w:r>
      <w:r w:rsidDel="00000000" w:rsidR="00000000" w:rsidRPr="00000000">
        <w:rPr>
          <w:rFonts w:ascii="Garamond" w:cs="Garamond" w:eastAsia="Garamond" w:hAnsi="Garamond"/>
          <w:vertAlign w:val="baseline"/>
          <w:rtl w:val="0"/>
        </w:rPr>
        <w:t xml:space="preserve"> Jessica Delaughentered into a certain Guaranty Agreement dated as of February 16, 2021 (the “</w:t>
      </w:r>
      <w:r w:rsidDel="00000000" w:rsidR="00000000" w:rsidRPr="00000000">
        <w:rPr>
          <w:rFonts w:ascii="Garamond" w:cs="Garamond" w:eastAsia="Garamond" w:hAnsi="Garamond"/>
          <w:b w:val="1"/>
          <w:vertAlign w:val="baseline"/>
          <w:rtl w:val="0"/>
        </w:rPr>
        <w:t xml:space="preserve">Original Lease Agreement</w:t>
      </w:r>
      <w:r w:rsidDel="00000000" w:rsidR="00000000" w:rsidRPr="00000000">
        <w:rPr>
          <w:rFonts w:ascii="Garamond" w:cs="Garamond" w:eastAsia="Garamond" w:hAnsi="Garamond"/>
          <w:vertAlign w:val="baseline"/>
          <w:rtl w:val="0"/>
        </w:rPr>
        <w:t xml:space="preserve">”) </w:t>
      </w:r>
    </w:p>
    <w:p w:rsidR="00000000" w:rsidDel="00000000" w:rsidP="00000000" w:rsidRDefault="00000000" w:rsidRPr="00000000" w14:paraId="00000018">
      <w:pPr>
        <w:jc w:val="both"/>
        <w:rPr>
          <w:rFonts w:ascii="Garamond" w:cs="Garamond" w:eastAsia="Garamond" w:hAnsi="Garamond"/>
          <w:vertAlign w:val="baseline"/>
        </w:rPr>
      </w:pPr>
      <w:r w:rsidDel="00000000" w:rsidR="00000000" w:rsidRPr="00000000">
        <w:rPr>
          <w:rtl w:val="0"/>
        </w:rPr>
      </w:r>
    </w:p>
    <w:p w:rsidR="00000000" w:rsidDel="00000000" w:rsidP="00000000" w:rsidRDefault="00000000" w:rsidRPr="00000000" w14:paraId="00000019">
      <w:pPr>
        <w:tabs>
          <w:tab w:val="left" w:leader="none" w:pos="-720"/>
        </w:tabs>
        <w:jc w:val="both"/>
        <w:rPr>
          <w:rFonts w:ascii="Garamond" w:cs="Garamond" w:eastAsia="Garamond" w:hAnsi="Garamond"/>
          <w:vertAlign w:val="baseline"/>
        </w:rPr>
      </w:pPr>
      <w:r w:rsidDel="00000000" w:rsidR="00000000" w:rsidRPr="00000000">
        <w:rPr>
          <w:rFonts w:ascii="Garamond" w:cs="Garamond" w:eastAsia="Garamond" w:hAnsi="Garamond"/>
          <w:b w:val="1"/>
          <w:vertAlign w:val="baseline"/>
          <w:rtl w:val="0"/>
        </w:rPr>
        <w:t xml:space="preserve">WHEREAS,</w:t>
      </w:r>
      <w:r w:rsidDel="00000000" w:rsidR="00000000" w:rsidRPr="00000000">
        <w:rPr>
          <w:rFonts w:ascii="Garamond" w:cs="Garamond" w:eastAsia="Garamond" w:hAnsi="Garamond"/>
          <w:vertAlign w:val="baseline"/>
          <w:rtl w:val="0"/>
        </w:rPr>
        <w:t xml:space="preserve"> the Lessor and the Lessee wish to terminate the Lease Agreement and Guaranty Agreement effective upon the full execution of new lease agreement with Boulevard Nutrition of Lafayette, LLC and by entering into this Termination of Lease Agreement. </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0" w:right="0" w:firstLine="0"/>
        <w:jc w:val="both"/>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B">
      <w:pPr>
        <w:jc w:val="both"/>
        <w:rPr>
          <w:rFonts w:ascii="Garamond" w:cs="Garamond" w:eastAsia="Garamond" w:hAnsi="Garamond"/>
          <w:vertAlign w:val="baseline"/>
        </w:rPr>
      </w:pPr>
      <w:r w:rsidDel="00000000" w:rsidR="00000000" w:rsidRPr="00000000">
        <w:rPr>
          <w:rFonts w:ascii="Garamond" w:cs="Garamond" w:eastAsia="Garamond" w:hAnsi="Garamond"/>
          <w:b w:val="1"/>
          <w:vertAlign w:val="baseline"/>
          <w:rtl w:val="0"/>
        </w:rPr>
        <w:t xml:space="preserve">NOW THEREFORE</w:t>
      </w:r>
      <w:r w:rsidDel="00000000" w:rsidR="00000000" w:rsidRPr="00000000">
        <w:rPr>
          <w:rFonts w:ascii="Garamond" w:cs="Garamond" w:eastAsia="Garamond" w:hAnsi="Garamond"/>
          <w:vertAlign w:val="baseline"/>
          <w:rtl w:val="0"/>
        </w:rPr>
        <w:t xml:space="preserve">, in consideration of the foregoing the mutual covenants contained herein and other good and valuable consideration, the receipt and sufficiency of which is hereby acknowledged the parties hereto agree as follows:</w:t>
      </w:r>
    </w:p>
    <w:p w:rsidR="00000000" w:rsidDel="00000000" w:rsidP="00000000" w:rsidRDefault="00000000" w:rsidRPr="00000000" w14:paraId="0000001C">
      <w:pPr>
        <w:jc w:val="both"/>
        <w:rPr>
          <w:rFonts w:ascii="Garamond" w:cs="Garamond" w:eastAsia="Garamond" w:hAnsi="Garamond"/>
          <w:vertAlign w:val="baseline"/>
        </w:rPr>
      </w:pPr>
      <w:r w:rsidDel="00000000" w:rsidR="00000000" w:rsidRPr="00000000">
        <w:rPr>
          <w:rtl w:val="0"/>
        </w:rPr>
      </w:r>
    </w:p>
    <w:p w:rsidR="00000000" w:rsidDel="00000000" w:rsidP="00000000" w:rsidRDefault="00000000" w:rsidRPr="00000000" w14:paraId="0000001D">
      <w:pPr>
        <w:jc w:val="both"/>
        <w:rPr>
          <w:rFonts w:ascii="Garamond" w:cs="Garamond" w:eastAsia="Garamond" w:hAnsi="Garamond"/>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0" w:right="0" w:firstLine="0"/>
        <w:jc w:val="center"/>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F">
      <w:pPr>
        <w:jc w:val="both"/>
        <w:rPr>
          <w:rFonts w:ascii="Garamond" w:cs="Garamond" w:eastAsia="Garamond" w:hAnsi="Garamond"/>
          <w:vertAlign w:val="baseline"/>
        </w:rPr>
      </w:pPr>
      <w:r w:rsidDel="00000000" w:rsidR="00000000" w:rsidRPr="00000000">
        <w:rPr>
          <w:rFonts w:ascii="Garamond" w:cs="Garamond" w:eastAsia="Garamond" w:hAnsi="Garamond"/>
          <w:vertAlign w:val="baseline"/>
          <w:rtl w:val="0"/>
        </w:rPr>
        <w:t xml:space="preserve">Section 1. </w:t>
      </w:r>
    </w:p>
    <w:p w:rsidR="00000000" w:rsidDel="00000000" w:rsidP="00000000" w:rsidRDefault="00000000" w:rsidRPr="00000000" w14:paraId="00000020">
      <w:pPr>
        <w:jc w:val="both"/>
        <w:rPr>
          <w:rFonts w:ascii="Garamond" w:cs="Garamond" w:eastAsia="Garamond" w:hAnsi="Garamond"/>
          <w:vertAlign w:val="baseline"/>
        </w:rPr>
      </w:pPr>
      <w:r w:rsidDel="00000000" w:rsidR="00000000" w:rsidRPr="00000000">
        <w:rPr>
          <w:rFonts w:ascii="Garamond" w:cs="Garamond" w:eastAsia="Garamond" w:hAnsi="Garamond"/>
          <w:vertAlign w:val="baseline"/>
          <w:rtl w:val="0"/>
        </w:rPr>
        <w:t xml:space="preserve">Lessor and Lessee agree to execute and deliver or cause to be executed and delivered the following documents, all to be effective as of December 9, 2022.</w:t>
      </w:r>
    </w:p>
    <w:p w:rsidR="00000000" w:rsidDel="00000000" w:rsidP="00000000" w:rsidRDefault="00000000" w:rsidRPr="00000000" w14:paraId="00000021">
      <w:pPr>
        <w:jc w:val="both"/>
        <w:rPr>
          <w:rFonts w:ascii="Garamond" w:cs="Garamond" w:eastAsia="Garamond" w:hAnsi="Garamond"/>
          <w:vertAlign w:val="baseline"/>
        </w:rPr>
      </w:pPr>
      <w:r w:rsidDel="00000000" w:rsidR="00000000" w:rsidRPr="00000000">
        <w:rPr>
          <w:rtl w:val="0"/>
        </w:rPr>
      </w:r>
    </w:p>
    <w:p w:rsidR="00000000" w:rsidDel="00000000" w:rsidP="00000000" w:rsidRDefault="00000000" w:rsidRPr="00000000" w14:paraId="00000022">
      <w:pPr>
        <w:numPr>
          <w:ilvl w:val="0"/>
          <w:numId w:val="1"/>
        </w:numPr>
        <w:ind w:left="1080" w:hanging="720"/>
        <w:jc w:val="both"/>
        <w:rPr>
          <w:rFonts w:ascii="Garamond" w:cs="Garamond" w:eastAsia="Garamond" w:hAnsi="Garamond"/>
          <w:vertAlign w:val="baseline"/>
        </w:rPr>
      </w:pPr>
      <w:r w:rsidDel="00000000" w:rsidR="00000000" w:rsidRPr="00000000">
        <w:rPr>
          <w:rFonts w:ascii="Garamond" w:cs="Garamond" w:eastAsia="Garamond" w:hAnsi="Garamond"/>
          <w:vertAlign w:val="baseline"/>
          <w:rtl w:val="0"/>
        </w:rPr>
        <w:t xml:space="preserve">Lease Agreement; Guaranty Agreements; Termination of Lease Agreement; and Termination of Guaranty Agreement. and</w:t>
      </w:r>
    </w:p>
    <w:p w:rsidR="00000000" w:rsidDel="00000000" w:rsidP="00000000" w:rsidRDefault="00000000" w:rsidRPr="00000000" w14:paraId="00000023">
      <w:pPr>
        <w:jc w:val="both"/>
        <w:rPr>
          <w:rFonts w:ascii="Garamond" w:cs="Garamond" w:eastAsia="Garamond" w:hAnsi="Garamond"/>
          <w:vertAlign w:val="baseline"/>
        </w:rPr>
      </w:pPr>
      <w:r w:rsidDel="00000000" w:rsidR="00000000" w:rsidRPr="00000000">
        <w:rPr>
          <w:rtl w:val="0"/>
        </w:rPr>
      </w:r>
    </w:p>
    <w:p w:rsidR="00000000" w:rsidDel="00000000" w:rsidP="00000000" w:rsidRDefault="00000000" w:rsidRPr="00000000" w14:paraId="00000024">
      <w:pPr>
        <w:jc w:val="both"/>
        <w:rPr>
          <w:rFonts w:ascii="Garamond" w:cs="Garamond" w:eastAsia="Garamond" w:hAnsi="Garamond"/>
          <w:vertAlign w:val="baseline"/>
        </w:rPr>
      </w:pPr>
      <w:r w:rsidDel="00000000" w:rsidR="00000000" w:rsidRPr="00000000">
        <w:rPr>
          <w:rFonts w:ascii="Garamond" w:cs="Garamond" w:eastAsia="Garamond" w:hAnsi="Garamond"/>
          <w:vertAlign w:val="baseline"/>
          <w:rtl w:val="0"/>
        </w:rPr>
        <w:t xml:space="preserve">Section 2. </w:t>
      </w:r>
    </w:p>
    <w:p w:rsidR="00000000" w:rsidDel="00000000" w:rsidP="00000000" w:rsidRDefault="00000000" w:rsidRPr="00000000" w14:paraId="00000025">
      <w:pPr>
        <w:jc w:val="both"/>
        <w:rPr>
          <w:rFonts w:ascii="Garamond" w:cs="Garamond" w:eastAsia="Garamond" w:hAnsi="Garamond"/>
          <w:vertAlign w:val="baseline"/>
        </w:rPr>
      </w:pPr>
      <w:r w:rsidDel="00000000" w:rsidR="00000000" w:rsidRPr="00000000">
        <w:rPr>
          <w:rFonts w:ascii="Garamond" w:cs="Garamond" w:eastAsia="Garamond" w:hAnsi="Garamond"/>
          <w:vertAlign w:val="baseline"/>
          <w:rtl w:val="0"/>
        </w:rPr>
        <w:t xml:space="preserve">As of the Effective Date all current and outstanding obligations of the Lessee have been satisfied and that no current or outstanding obligations of Lessee are due and owing.</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0" w:right="0" w:firstLine="0"/>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Section 3. </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The Lessor and the Lessee hereby agree that subject to the terms and conditions set forth herein, the Original Lease shall be terminated as of, the Effective Date of the Alternate Lease Agreement </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i w:val="0"/>
          <w:smallCaps w:val="0"/>
          <w:strike w:val="0"/>
          <w:color w:val="000000"/>
          <w:sz w:val="24"/>
          <w:szCs w:val="24"/>
          <w:u w:val="none"/>
          <w:shd w:fill="auto" w:val="clear"/>
          <w:vertAlign w:val="baseline"/>
        </w:rPr>
      </w:pPr>
      <w:bookmarkStart w:colFirst="0" w:colLast="0" w:name="_heading=h.gjdgxs" w:id="0"/>
      <w:bookmarkEnd w:id="0"/>
      <w:r w:rsidDel="00000000" w:rsidR="00000000" w:rsidRPr="00000000">
        <w:rPr>
          <w:rtl w:val="0"/>
        </w:rPr>
      </w:r>
    </w:p>
    <w:p w:rsidR="00000000" w:rsidDel="00000000" w:rsidP="00000000" w:rsidRDefault="00000000" w:rsidRPr="00000000" w14:paraId="0000002A">
      <w:pPr>
        <w:jc w:val="both"/>
        <w:rPr>
          <w:rFonts w:ascii="Garamond" w:cs="Garamond" w:eastAsia="Garamond" w:hAnsi="Garamond"/>
          <w:vertAlign w:val="baseline"/>
        </w:rPr>
      </w:pPr>
      <w:r w:rsidDel="00000000" w:rsidR="00000000" w:rsidRPr="00000000">
        <w:rPr>
          <w:rFonts w:ascii="Garamond" w:cs="Garamond" w:eastAsia="Garamond" w:hAnsi="Garamond"/>
          <w:vertAlign w:val="baseline"/>
          <w:rtl w:val="0"/>
        </w:rPr>
        <w:t xml:space="preserve">Section 4.   </w:t>
      </w:r>
    </w:p>
    <w:p w:rsidR="00000000" w:rsidDel="00000000" w:rsidP="00000000" w:rsidRDefault="00000000" w:rsidRPr="00000000" w14:paraId="0000002B">
      <w:pPr>
        <w:jc w:val="both"/>
        <w:rPr>
          <w:rFonts w:ascii="Garamond" w:cs="Garamond" w:eastAsia="Garamond" w:hAnsi="Garamond"/>
          <w:vertAlign w:val="baseline"/>
        </w:rPr>
      </w:pPr>
      <w:r w:rsidDel="00000000" w:rsidR="00000000" w:rsidRPr="00000000">
        <w:rPr>
          <w:rFonts w:ascii="Garamond" w:cs="Garamond" w:eastAsia="Garamond" w:hAnsi="Garamond"/>
          <w:vertAlign w:val="baseline"/>
          <w:rtl w:val="0"/>
        </w:rPr>
        <w:t xml:space="preserve">Counterparts. This Release Agreement may be executed in any number of counterparts and by different parties hereto on separate counterparts, each complete set of which, when so executed and delivered by all parties, shall be an original, but all such counterparts shall together constitute one and the same instrument. </w:t>
      </w:r>
    </w:p>
    <w:p w:rsidR="00000000" w:rsidDel="00000000" w:rsidP="00000000" w:rsidRDefault="00000000" w:rsidRPr="00000000" w14:paraId="0000002C">
      <w:pPr>
        <w:jc w:val="both"/>
        <w:rPr>
          <w:rFonts w:ascii="Garamond" w:cs="Garamond" w:eastAsia="Garamond" w:hAnsi="Garamond"/>
          <w:vertAlign w:val="baseline"/>
        </w:rPr>
      </w:pPr>
      <w:r w:rsidDel="00000000" w:rsidR="00000000" w:rsidRPr="00000000">
        <w:rPr>
          <w:rtl w:val="0"/>
        </w:rPr>
      </w:r>
    </w:p>
    <w:p w:rsidR="00000000" w:rsidDel="00000000" w:rsidP="00000000" w:rsidRDefault="00000000" w:rsidRPr="00000000" w14:paraId="0000002D">
      <w:pPr>
        <w:jc w:val="both"/>
        <w:rPr>
          <w:rFonts w:ascii="Garamond" w:cs="Garamond" w:eastAsia="Garamond" w:hAnsi="Garamond"/>
          <w:vertAlign w:val="baseline"/>
        </w:rPr>
      </w:pPr>
      <w:r w:rsidDel="00000000" w:rsidR="00000000" w:rsidRPr="00000000">
        <w:rPr>
          <w:rFonts w:ascii="Garamond" w:cs="Garamond" w:eastAsia="Garamond" w:hAnsi="Garamond"/>
          <w:vertAlign w:val="baseline"/>
          <w:rtl w:val="0"/>
        </w:rPr>
        <w:t xml:space="preserve">Section 5.  </w:t>
      </w:r>
    </w:p>
    <w:p w:rsidR="00000000" w:rsidDel="00000000" w:rsidP="00000000" w:rsidRDefault="00000000" w:rsidRPr="00000000" w14:paraId="0000002E">
      <w:pPr>
        <w:jc w:val="both"/>
        <w:rPr>
          <w:rFonts w:ascii="Garamond" w:cs="Garamond" w:eastAsia="Garamond" w:hAnsi="Garamond"/>
          <w:vertAlign w:val="baseline"/>
        </w:rPr>
      </w:pPr>
      <w:r w:rsidDel="00000000" w:rsidR="00000000" w:rsidRPr="00000000">
        <w:rPr>
          <w:rFonts w:ascii="Garamond" w:cs="Garamond" w:eastAsia="Garamond" w:hAnsi="Garamond"/>
          <w:vertAlign w:val="baseline"/>
          <w:rtl w:val="0"/>
        </w:rPr>
        <w:t xml:space="preserve">Headings. The section headings in this Release Agreement are for convenience of reference only and shall not be deemed to alter or affect the meaning or interpretation of any provision hereof. </w:t>
      </w:r>
    </w:p>
    <w:p w:rsidR="00000000" w:rsidDel="00000000" w:rsidP="00000000" w:rsidRDefault="00000000" w:rsidRPr="00000000" w14:paraId="0000002F">
      <w:pPr>
        <w:jc w:val="both"/>
        <w:rPr>
          <w:rFonts w:ascii="Garamond" w:cs="Garamond" w:eastAsia="Garamond" w:hAnsi="Garamond"/>
          <w:vertAlign w:val="baseline"/>
        </w:rPr>
      </w:pPr>
      <w:r w:rsidDel="00000000" w:rsidR="00000000" w:rsidRPr="00000000">
        <w:rPr>
          <w:rtl w:val="0"/>
        </w:rPr>
      </w:r>
    </w:p>
    <w:p w:rsidR="00000000" w:rsidDel="00000000" w:rsidP="00000000" w:rsidRDefault="00000000" w:rsidRPr="00000000" w14:paraId="00000030">
      <w:pPr>
        <w:jc w:val="both"/>
        <w:rPr>
          <w:rFonts w:ascii="Garamond" w:cs="Garamond" w:eastAsia="Garamond" w:hAnsi="Garamond"/>
          <w:vertAlign w:val="baseline"/>
        </w:rPr>
      </w:pPr>
      <w:r w:rsidDel="00000000" w:rsidR="00000000" w:rsidRPr="00000000">
        <w:rPr>
          <w:rFonts w:ascii="Garamond" w:cs="Garamond" w:eastAsia="Garamond" w:hAnsi="Garamond"/>
          <w:vertAlign w:val="baseline"/>
          <w:rtl w:val="0"/>
        </w:rPr>
        <w:t xml:space="preserve">Section 6. </w:t>
      </w:r>
    </w:p>
    <w:p w:rsidR="00000000" w:rsidDel="00000000" w:rsidP="00000000" w:rsidRDefault="00000000" w:rsidRPr="00000000" w14:paraId="00000031">
      <w:pPr>
        <w:jc w:val="both"/>
        <w:rPr>
          <w:rFonts w:ascii="Garamond" w:cs="Garamond" w:eastAsia="Garamond" w:hAnsi="Garamond"/>
          <w:vertAlign w:val="baseline"/>
        </w:rPr>
      </w:pPr>
      <w:r w:rsidDel="00000000" w:rsidR="00000000" w:rsidRPr="00000000">
        <w:rPr>
          <w:rFonts w:ascii="Garamond" w:cs="Garamond" w:eastAsia="Garamond" w:hAnsi="Garamond"/>
          <w:vertAlign w:val="baseline"/>
          <w:rtl w:val="0"/>
        </w:rPr>
        <w:t xml:space="preserve">Amendments; etc. No amendment, modification or supplement to this Release Agreement, or waiver of any provision or right hereunder by any party hereto, shall be effective unless in writing and executed by the parties hereto. This Release Agreement shall be binding upon the parties hereto and their respective successors and permitted assigns. </w:t>
      </w:r>
    </w:p>
    <w:p w:rsidR="00000000" w:rsidDel="00000000" w:rsidP="00000000" w:rsidRDefault="00000000" w:rsidRPr="00000000" w14:paraId="00000032">
      <w:pPr>
        <w:jc w:val="both"/>
        <w:rPr>
          <w:rFonts w:ascii="Garamond" w:cs="Garamond" w:eastAsia="Garamond" w:hAnsi="Garamond"/>
          <w:vertAlign w:val="baseline"/>
        </w:rPr>
      </w:pPr>
      <w:r w:rsidDel="00000000" w:rsidR="00000000" w:rsidRPr="00000000">
        <w:rPr>
          <w:rtl w:val="0"/>
        </w:rPr>
      </w:r>
    </w:p>
    <w:p w:rsidR="00000000" w:rsidDel="00000000" w:rsidP="00000000" w:rsidRDefault="00000000" w:rsidRPr="00000000" w14:paraId="00000033">
      <w:pPr>
        <w:jc w:val="both"/>
        <w:rPr>
          <w:rFonts w:ascii="Garamond" w:cs="Garamond" w:eastAsia="Garamond" w:hAnsi="Garamond"/>
          <w:vertAlign w:val="baseline"/>
        </w:rPr>
      </w:pPr>
      <w:r w:rsidDel="00000000" w:rsidR="00000000" w:rsidRPr="00000000">
        <w:rPr>
          <w:rFonts w:ascii="Garamond" w:cs="Garamond" w:eastAsia="Garamond" w:hAnsi="Garamond"/>
          <w:vertAlign w:val="baseline"/>
          <w:rtl w:val="0"/>
        </w:rPr>
        <w:t xml:space="preserve">Section 7. </w:t>
      </w:r>
    </w:p>
    <w:p w:rsidR="00000000" w:rsidDel="00000000" w:rsidP="00000000" w:rsidRDefault="00000000" w:rsidRPr="00000000" w14:paraId="00000034">
      <w:pPr>
        <w:jc w:val="both"/>
        <w:rPr>
          <w:rFonts w:ascii="Garamond" w:cs="Garamond" w:eastAsia="Garamond" w:hAnsi="Garamond"/>
          <w:vertAlign w:val="baseline"/>
        </w:rPr>
      </w:pPr>
      <w:r w:rsidDel="00000000" w:rsidR="00000000" w:rsidRPr="00000000">
        <w:rPr>
          <w:rFonts w:ascii="Garamond" w:cs="Garamond" w:eastAsia="Garamond" w:hAnsi="Garamond"/>
          <w:vertAlign w:val="baseline"/>
          <w:rtl w:val="0"/>
        </w:rPr>
        <w:t xml:space="preserve">Governing Law. This Release Agreement shall be governed by and construed in accordance with the laws of the State of Louisiana, without regard to the conflicts of laws principles thereof. </w:t>
      </w:r>
    </w:p>
    <w:p w:rsidR="00000000" w:rsidDel="00000000" w:rsidP="00000000" w:rsidRDefault="00000000" w:rsidRPr="00000000" w14:paraId="00000035">
      <w:pPr>
        <w:ind w:firstLine="720"/>
        <w:jc w:val="both"/>
        <w:rPr>
          <w:rFonts w:ascii="Garamond" w:cs="Garamond" w:eastAsia="Garamond" w:hAnsi="Garamond"/>
          <w:vertAlign w:val="baseline"/>
        </w:rPr>
      </w:pPr>
      <w:r w:rsidDel="00000000" w:rsidR="00000000" w:rsidRPr="00000000">
        <w:rPr>
          <w:rtl w:val="0"/>
        </w:rPr>
      </w:r>
    </w:p>
    <w:p w:rsidR="00000000" w:rsidDel="00000000" w:rsidP="00000000" w:rsidRDefault="00000000" w:rsidRPr="00000000" w14:paraId="00000036">
      <w:pPr>
        <w:ind w:firstLine="720"/>
        <w:jc w:val="both"/>
        <w:rPr>
          <w:rFonts w:ascii="Garamond" w:cs="Garamond" w:eastAsia="Garamond" w:hAnsi="Garamond"/>
          <w:vertAlign w:val="baseline"/>
        </w:rPr>
      </w:pPr>
      <w:r w:rsidDel="00000000" w:rsidR="00000000" w:rsidRPr="00000000">
        <w:rPr>
          <w:rtl w:val="0"/>
        </w:rPr>
      </w:r>
    </w:p>
    <w:p w:rsidR="00000000" w:rsidDel="00000000" w:rsidP="00000000" w:rsidRDefault="00000000" w:rsidRPr="00000000" w14:paraId="00000037">
      <w:pPr>
        <w:ind w:firstLine="720"/>
        <w:jc w:val="both"/>
        <w:rPr>
          <w:rFonts w:ascii="Garamond" w:cs="Garamond" w:eastAsia="Garamond" w:hAnsi="Garamond"/>
          <w:vertAlign w:val="baseline"/>
        </w:rPr>
      </w:pPr>
      <w:r w:rsidDel="00000000" w:rsidR="00000000" w:rsidRPr="00000000">
        <w:rPr>
          <w:rtl w:val="0"/>
        </w:rPr>
      </w:r>
    </w:p>
    <w:p w:rsidR="00000000" w:rsidDel="00000000" w:rsidP="00000000" w:rsidRDefault="00000000" w:rsidRPr="00000000" w14:paraId="00000038">
      <w:pPr>
        <w:ind w:firstLine="720"/>
        <w:jc w:val="both"/>
        <w:rPr>
          <w:rFonts w:ascii="Garamond" w:cs="Garamond" w:eastAsia="Garamond" w:hAnsi="Garamond"/>
          <w:vertAlign w:val="baseline"/>
        </w:rPr>
      </w:pPr>
      <w:r w:rsidDel="00000000" w:rsidR="00000000" w:rsidRPr="00000000">
        <w:rPr>
          <w:rtl w:val="0"/>
        </w:rPr>
      </w:r>
    </w:p>
    <w:p w:rsidR="00000000" w:rsidDel="00000000" w:rsidP="00000000" w:rsidRDefault="00000000" w:rsidRPr="00000000" w14:paraId="00000039">
      <w:pPr>
        <w:ind w:firstLine="720"/>
        <w:jc w:val="both"/>
        <w:rPr>
          <w:rFonts w:ascii="Garamond" w:cs="Garamond" w:eastAsia="Garamond" w:hAnsi="Garamond"/>
          <w:vertAlign w:val="baseline"/>
        </w:rPr>
      </w:pPr>
      <w:r w:rsidDel="00000000" w:rsidR="00000000" w:rsidRPr="00000000">
        <w:rPr>
          <w:rFonts w:ascii="Garamond" w:cs="Garamond" w:eastAsia="Garamond" w:hAnsi="Garamond"/>
          <w:b w:val="1"/>
          <w:vertAlign w:val="baseline"/>
          <w:rtl w:val="0"/>
        </w:rPr>
        <w:t xml:space="preserve">IN WITNESS WHEREOF</w:t>
      </w:r>
      <w:r w:rsidDel="00000000" w:rsidR="00000000" w:rsidRPr="00000000">
        <w:rPr>
          <w:rFonts w:ascii="Garamond" w:cs="Garamond" w:eastAsia="Garamond" w:hAnsi="Garamond"/>
          <w:vertAlign w:val="baseline"/>
          <w:rtl w:val="0"/>
        </w:rPr>
        <w:t xml:space="preserve">, the parties hereto have caused this Agreement to be executed on the date first above written. </w:t>
      </w:r>
    </w:p>
    <w:p w:rsidR="00000000" w:rsidDel="00000000" w:rsidP="00000000" w:rsidRDefault="00000000" w:rsidRPr="00000000" w14:paraId="0000003A">
      <w:pPr>
        <w:ind w:firstLine="720"/>
        <w:jc w:val="both"/>
        <w:rPr>
          <w:rFonts w:ascii="Garamond" w:cs="Garamond" w:eastAsia="Garamond" w:hAnsi="Garamond"/>
          <w:vertAlign w:val="baseline"/>
        </w:rPr>
      </w:pPr>
      <w:r w:rsidDel="00000000" w:rsidR="00000000" w:rsidRPr="00000000">
        <w:rPr>
          <w:rFonts w:ascii="Garamond" w:cs="Garamond" w:eastAsia="Garamond" w:hAnsi="Garamond"/>
          <w:vertAlign w:val="baseline"/>
          <w:rtl w:val="0"/>
        </w:rPr>
        <w:t xml:space="preserve"> </w:t>
      </w:r>
    </w:p>
    <w:p w:rsidR="00000000" w:rsidDel="00000000" w:rsidP="00000000" w:rsidRDefault="00000000" w:rsidRPr="00000000" w14:paraId="0000003B">
      <w:pPr>
        <w:ind w:firstLine="720"/>
        <w:jc w:val="both"/>
        <w:rPr>
          <w:rFonts w:ascii="Garamond" w:cs="Garamond" w:eastAsia="Garamond" w:hAnsi="Garamond"/>
          <w:vertAlign w:val="baseline"/>
        </w:rPr>
      </w:pPr>
      <w:r w:rsidDel="00000000" w:rsidR="00000000" w:rsidRPr="00000000">
        <w:rPr>
          <w:rtl w:val="0"/>
        </w:rPr>
      </w:r>
    </w:p>
    <w:p w:rsidR="00000000" w:rsidDel="00000000" w:rsidP="00000000" w:rsidRDefault="00000000" w:rsidRPr="00000000" w14:paraId="0000003C">
      <w:pPr>
        <w:ind w:firstLine="720"/>
        <w:jc w:val="both"/>
        <w:rPr>
          <w:rFonts w:ascii="Garamond" w:cs="Garamond" w:eastAsia="Garamond" w:hAnsi="Garamond"/>
          <w:vertAlign w:val="baseline"/>
        </w:rPr>
      </w:pPr>
      <w:r w:rsidDel="00000000" w:rsidR="00000000" w:rsidRPr="00000000">
        <w:rPr>
          <w:rtl w:val="0"/>
        </w:rPr>
      </w:r>
    </w:p>
    <w:p w:rsidR="00000000" w:rsidDel="00000000" w:rsidP="00000000" w:rsidRDefault="00000000" w:rsidRPr="00000000" w14:paraId="0000003D">
      <w:pPr>
        <w:ind w:firstLine="720"/>
        <w:jc w:val="both"/>
        <w:rPr>
          <w:rFonts w:ascii="Garamond" w:cs="Garamond" w:eastAsia="Garamond" w:hAnsi="Garamond"/>
          <w:vertAlign w:val="baseline"/>
        </w:rPr>
      </w:pPr>
      <w:r w:rsidDel="00000000" w:rsidR="00000000" w:rsidRPr="00000000">
        <w:rPr>
          <w:rFonts w:ascii="Garamond" w:cs="Garamond" w:eastAsia="Garamond" w:hAnsi="Garamond"/>
          <w:vertAlign w:val="baseline"/>
          <w:rtl w:val="0"/>
        </w:rPr>
        <w:tab/>
        <w:tab/>
        <w:tab/>
        <w:tab/>
        <w:tab/>
        <w:tab/>
      </w:r>
    </w:p>
    <w:p w:rsidR="00000000" w:rsidDel="00000000" w:rsidP="00000000" w:rsidRDefault="00000000" w:rsidRPr="00000000" w14:paraId="0000003E">
      <w:pPr>
        <w:ind w:firstLine="720"/>
        <w:jc w:val="both"/>
        <w:rPr>
          <w:rFonts w:ascii="Garamond" w:cs="Garamond" w:eastAsia="Garamond" w:hAnsi="Garamond"/>
          <w:b w:val="0"/>
          <w:vertAlign w:val="baseline"/>
        </w:rPr>
      </w:pPr>
      <w:r w:rsidDel="00000000" w:rsidR="00000000" w:rsidRPr="00000000">
        <w:rPr>
          <w:rFonts w:ascii="Garamond" w:cs="Garamond" w:eastAsia="Garamond" w:hAnsi="Garamond"/>
          <w:b w:val="1"/>
          <w:vertAlign w:val="baseline"/>
          <w:rtl w:val="0"/>
        </w:rPr>
        <w:t xml:space="preserve">BELLE REALY OF LAFAYETTE</w:t>
      </w:r>
      <w:r w:rsidDel="00000000" w:rsidR="00000000" w:rsidRPr="00000000">
        <w:rPr>
          <w:rtl w:val="0"/>
        </w:rPr>
      </w:r>
    </w:p>
    <w:p w:rsidR="00000000" w:rsidDel="00000000" w:rsidP="00000000" w:rsidRDefault="00000000" w:rsidRPr="00000000" w14:paraId="0000003F">
      <w:pPr>
        <w:ind w:firstLine="720"/>
        <w:jc w:val="both"/>
        <w:rPr>
          <w:rFonts w:ascii="Garamond" w:cs="Garamond" w:eastAsia="Garamond" w:hAnsi="Garamond"/>
          <w:vertAlign w:val="baseline"/>
        </w:rPr>
      </w:pPr>
      <w:r w:rsidDel="00000000" w:rsidR="00000000" w:rsidRPr="00000000">
        <w:rPr>
          <w:rtl w:val="0"/>
        </w:rPr>
      </w:r>
    </w:p>
    <w:p w:rsidR="00000000" w:rsidDel="00000000" w:rsidP="00000000" w:rsidRDefault="00000000" w:rsidRPr="00000000" w14:paraId="00000040">
      <w:pPr>
        <w:ind w:firstLine="720"/>
        <w:jc w:val="both"/>
        <w:rPr>
          <w:rFonts w:ascii="Garamond" w:cs="Garamond" w:eastAsia="Garamond" w:hAnsi="Garamond"/>
          <w:vertAlign w:val="baseline"/>
        </w:rPr>
      </w:pPr>
      <w:r w:rsidDel="00000000" w:rsidR="00000000" w:rsidRPr="00000000">
        <w:rPr>
          <w:rtl w:val="0"/>
        </w:rPr>
      </w:r>
    </w:p>
    <w:p w:rsidR="00000000" w:rsidDel="00000000" w:rsidP="00000000" w:rsidRDefault="00000000" w:rsidRPr="00000000" w14:paraId="00000041">
      <w:pPr>
        <w:ind w:firstLine="720"/>
        <w:jc w:val="both"/>
        <w:rPr>
          <w:rFonts w:ascii="Garamond" w:cs="Garamond" w:eastAsia="Garamond" w:hAnsi="Garamond"/>
          <w:vertAlign w:val="baseline"/>
        </w:rPr>
      </w:pPr>
      <w:r w:rsidDel="00000000" w:rsidR="00000000" w:rsidRPr="00000000">
        <w:rPr>
          <w:rFonts w:ascii="Garamond" w:cs="Garamond" w:eastAsia="Garamond" w:hAnsi="Garamond"/>
          <w:vertAlign w:val="baseline"/>
          <w:rtl w:val="0"/>
        </w:rPr>
        <w:t xml:space="preserve">_____________________________</w:t>
      </w:r>
    </w:p>
    <w:p w:rsidR="00000000" w:rsidDel="00000000" w:rsidP="00000000" w:rsidRDefault="00000000" w:rsidRPr="00000000" w14:paraId="00000042">
      <w:pPr>
        <w:ind w:firstLine="720"/>
        <w:jc w:val="both"/>
        <w:rPr>
          <w:rFonts w:ascii="Garamond" w:cs="Garamond" w:eastAsia="Garamond" w:hAnsi="Garamond"/>
          <w:vertAlign w:val="baseline"/>
        </w:rPr>
      </w:pPr>
      <w:r w:rsidDel="00000000" w:rsidR="00000000" w:rsidRPr="00000000">
        <w:rPr>
          <w:rFonts w:ascii="Garamond" w:cs="Garamond" w:eastAsia="Garamond" w:hAnsi="Garamond"/>
          <w:vertAlign w:val="baseline"/>
          <w:rtl w:val="0"/>
        </w:rPr>
        <w:t xml:space="preserve">By: Adam Abdalla</w:t>
      </w:r>
    </w:p>
    <w:p w:rsidR="00000000" w:rsidDel="00000000" w:rsidP="00000000" w:rsidRDefault="00000000" w:rsidRPr="00000000" w14:paraId="00000043">
      <w:pPr>
        <w:ind w:firstLine="720"/>
        <w:jc w:val="both"/>
        <w:rPr>
          <w:rFonts w:ascii="Garamond" w:cs="Garamond" w:eastAsia="Garamond" w:hAnsi="Garamond"/>
          <w:vertAlign w:val="baseline"/>
        </w:rPr>
      </w:pPr>
      <w:r w:rsidDel="00000000" w:rsidR="00000000" w:rsidRPr="00000000">
        <w:rPr>
          <w:rtl w:val="0"/>
        </w:rPr>
      </w:r>
    </w:p>
    <w:p w:rsidR="00000000" w:rsidDel="00000000" w:rsidP="00000000" w:rsidRDefault="00000000" w:rsidRPr="00000000" w14:paraId="00000044">
      <w:pPr>
        <w:ind w:firstLine="720"/>
        <w:jc w:val="both"/>
        <w:rPr>
          <w:rFonts w:ascii="Garamond" w:cs="Garamond" w:eastAsia="Garamond" w:hAnsi="Garamond"/>
          <w:vertAlign w:val="baseline"/>
        </w:rPr>
      </w:pPr>
      <w:r w:rsidDel="00000000" w:rsidR="00000000" w:rsidRPr="00000000">
        <w:rPr>
          <w:rtl w:val="0"/>
        </w:rPr>
      </w:r>
    </w:p>
    <w:p w:rsidR="00000000" w:rsidDel="00000000" w:rsidP="00000000" w:rsidRDefault="00000000" w:rsidRPr="00000000" w14:paraId="00000045">
      <w:pPr>
        <w:ind w:firstLine="720"/>
        <w:jc w:val="both"/>
        <w:rPr>
          <w:rFonts w:ascii="Garamond" w:cs="Garamond" w:eastAsia="Garamond" w:hAnsi="Garamond"/>
          <w:vertAlign w:val="baseline"/>
        </w:rPr>
      </w:pPr>
      <w:r w:rsidDel="00000000" w:rsidR="00000000" w:rsidRPr="00000000">
        <w:rPr>
          <w:rFonts w:ascii="Garamond" w:cs="Garamond" w:eastAsia="Garamond" w:hAnsi="Garamond"/>
          <w:vertAlign w:val="baseline"/>
          <w:rtl w:val="0"/>
        </w:rPr>
        <w:tab/>
        <w:tab/>
        <w:tab/>
        <w:tab/>
        <w:tab/>
        <w:tab/>
      </w:r>
    </w:p>
    <w:p w:rsidR="00000000" w:rsidDel="00000000" w:rsidP="00000000" w:rsidRDefault="00000000" w:rsidRPr="00000000" w14:paraId="00000046">
      <w:pPr>
        <w:ind w:firstLine="720"/>
        <w:jc w:val="both"/>
        <w:rPr>
          <w:rFonts w:ascii="Garamond" w:cs="Garamond" w:eastAsia="Garamond" w:hAnsi="Garamond"/>
          <w:vertAlign w:val="baseline"/>
        </w:rPr>
      </w:pPr>
      <w:r w:rsidDel="00000000" w:rsidR="00000000" w:rsidRPr="00000000">
        <w:rPr>
          <w:rtl w:val="0"/>
        </w:rPr>
      </w:r>
    </w:p>
    <w:p w:rsidR="00000000" w:rsidDel="00000000" w:rsidP="00000000" w:rsidRDefault="00000000" w:rsidRPr="00000000" w14:paraId="00000047">
      <w:pPr>
        <w:ind w:firstLine="720"/>
        <w:jc w:val="both"/>
        <w:rPr>
          <w:rFonts w:ascii="Garamond" w:cs="Garamond" w:eastAsia="Garamond" w:hAnsi="Garamond"/>
          <w:vertAlign w:val="baseline"/>
        </w:rPr>
      </w:pPr>
      <w:r w:rsidDel="00000000" w:rsidR="00000000" w:rsidRPr="00000000">
        <w:rPr>
          <w:rtl w:val="0"/>
        </w:rPr>
      </w:r>
    </w:p>
    <w:p w:rsidR="00000000" w:rsidDel="00000000" w:rsidP="00000000" w:rsidRDefault="00000000" w:rsidRPr="00000000" w14:paraId="00000048">
      <w:pPr>
        <w:ind w:firstLine="720"/>
        <w:jc w:val="both"/>
        <w:rPr>
          <w:rFonts w:ascii="Garamond" w:cs="Garamond" w:eastAsia="Garamond" w:hAnsi="Garamond"/>
          <w:vertAlign w:val="baseline"/>
        </w:rPr>
      </w:pPr>
      <w:bookmarkStart w:colFirst="0" w:colLast="0" w:name="_heading=h.30j0zll" w:id="1"/>
      <w:bookmarkEnd w:id="1"/>
      <w:r w:rsidDel="00000000" w:rsidR="00000000" w:rsidRPr="00000000">
        <w:rPr>
          <w:rFonts w:ascii="Garamond" w:cs="Garamond" w:eastAsia="Garamond" w:hAnsi="Garamond"/>
          <w:vertAlign w:val="baseline"/>
          <w:rtl w:val="0"/>
        </w:rPr>
        <w:t xml:space="preserve">____________________________</w:t>
      </w:r>
    </w:p>
    <w:p w:rsidR="00000000" w:rsidDel="00000000" w:rsidP="00000000" w:rsidRDefault="00000000" w:rsidRPr="00000000" w14:paraId="00000049">
      <w:pPr>
        <w:ind w:firstLine="720"/>
        <w:rPr>
          <w:rFonts w:ascii="Garamond" w:cs="Garamond" w:eastAsia="Garamond" w:hAnsi="Garamond"/>
          <w:b w:val="0"/>
          <w:vertAlign w:val="baseline"/>
        </w:rPr>
      </w:pPr>
      <w:r w:rsidDel="00000000" w:rsidR="00000000" w:rsidRPr="00000000">
        <w:rPr>
          <w:rFonts w:ascii="Garamond" w:cs="Garamond" w:eastAsia="Garamond" w:hAnsi="Garamond"/>
          <w:b w:val="1"/>
          <w:vertAlign w:val="baseline"/>
          <w:rtl w:val="0"/>
        </w:rPr>
        <w:t xml:space="preserve">JESSICA DELAUGHTER</w:t>
      </w:r>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B">
      <w:pPr>
        <w:jc w:val="both"/>
        <w:rPr>
          <w:rFonts w:ascii="Garamond" w:cs="Garamond" w:eastAsia="Garamond" w:hAnsi="Garamond"/>
          <w:vertAlign w:val="baseline"/>
        </w:rPr>
      </w:pPr>
      <w:r w:rsidDel="00000000" w:rsidR="00000000" w:rsidRPr="00000000">
        <w:rPr>
          <w:rtl w:val="0"/>
        </w:rPr>
      </w:r>
    </w:p>
    <w:sectPr>
      <w:footerReference r:id="rId7" w:type="default"/>
      <w:pgSz w:h="15840" w:w="12240" w:orient="portrait"/>
      <w:pgMar w:bottom="216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4C">
    <w:pPr>
      <w:keepNext w:val="0"/>
      <w:keepLines w:val="0"/>
      <w:pageBreakBefore w:val="0"/>
      <w:widowControl w:val="1"/>
      <w:pBdr>
        <w:top w:space="0" w:sz="0" w:val="nil"/>
        <w:left w:space="0" w:sz="0" w:val="nil"/>
        <w:bottom w:color="000000" w:space="1" w:sz="12" w:val="single"/>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Garamond" w:cs="Garamond" w:eastAsia="Garamond" w:hAnsi="Garamond"/>
        <w:b w:val="0"/>
        <w:i w:val="0"/>
        <w:smallCaps w:val="0"/>
        <w:strike w:val="0"/>
        <w:color w:val="000000"/>
        <w:sz w:val="20"/>
        <w:szCs w:val="20"/>
        <w:u w:val="single"/>
        <w:shd w:fill="auto" w:val="clear"/>
        <w:vertAlign w:val="baseline"/>
      </w:rPr>
    </w:pPr>
    <w:r w:rsidDel="00000000" w:rsidR="00000000" w:rsidRPr="00000000">
      <w:rPr>
        <w:rFonts w:ascii="Garamond" w:cs="Garamond" w:eastAsia="Garamond" w:hAnsi="Garamond"/>
        <w:b w:val="0"/>
        <w:i w:val="0"/>
        <w:smallCaps w:val="0"/>
        <w:strike w:val="0"/>
        <w:color w:val="000000"/>
        <w:sz w:val="20"/>
        <w:szCs w:val="20"/>
        <w:u w:val="single"/>
        <w:shd w:fill="auto" w:val="clear"/>
        <w:vertAlign w:val="baseline"/>
        <w:rtl w:val="0"/>
      </w:rPr>
      <w:t xml:space="preserve">Termination of Lease Agreement &amp; Guaranty Agreement</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both"/>
      <w:rPr>
        <w:rFonts w:ascii="Arial" w:cs="Arial" w:eastAsia="Arial" w:hAnsi="Arial"/>
        <w:b w:val="0"/>
        <w:i w:val="0"/>
        <w:smallCaps w:val="0"/>
        <w:strike w:val="0"/>
        <w:color w:val="000000"/>
        <w:sz w:val="14"/>
        <w:szCs w:val="14"/>
        <w:u w:val="none"/>
        <w:shd w:fill="auto" w:val="clear"/>
        <w:vertAlign w:val="baseline"/>
      </w:rPr>
    </w:pPr>
    <w:r w:rsidDel="00000000" w:rsidR="00000000" w:rsidRPr="00000000">
      <w:rPr>
        <w:rFonts w:ascii="Arial" w:cs="Arial" w:eastAsia="Arial" w:hAnsi="Arial"/>
        <w:b w:val="0"/>
        <w:i w:val="0"/>
        <w:smallCaps w:val="0"/>
        <w:strike w:val="0"/>
        <w:color w:val="000000"/>
        <w:sz w:val="14"/>
        <w:szCs w:val="14"/>
        <w:u w:val="none"/>
        <w:shd w:fill="auto" w:val="clear"/>
        <w:vertAlign w:val="baseline"/>
        <w:rtl w:val="0"/>
      </w:rPr>
      <w:tab/>
      <w:t xml:space="preserve">Page </w:t>
    </w:r>
    <w:r w:rsidDel="00000000" w:rsidR="00000000" w:rsidRPr="00000000">
      <w:rPr>
        <w:rFonts w:ascii="Arial" w:cs="Arial" w:eastAsia="Arial" w:hAnsi="Arial"/>
        <w:b w:val="0"/>
        <w:i w:val="0"/>
        <w:smallCaps w:val="0"/>
        <w:strike w:val="0"/>
        <w:color w:val="000000"/>
        <w:sz w:val="14"/>
        <w:szCs w:val="14"/>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0"/>
        <w:i w:val="0"/>
        <w:smallCaps w:val="0"/>
        <w:strike w:val="0"/>
        <w:color w:val="000000"/>
        <w:sz w:val="14"/>
        <w:szCs w:val="14"/>
        <w:u w:val="none"/>
        <w:shd w:fill="auto" w:val="clear"/>
        <w:vertAlign w:val="baseline"/>
        <w:rtl w:val="0"/>
      </w:rPr>
      <w:t xml:space="preserve"> of </w:t>
    </w:r>
    <w:r w:rsidDel="00000000" w:rsidR="00000000" w:rsidRPr="00000000">
      <w:rPr>
        <w:rFonts w:ascii="Arial" w:cs="Arial" w:eastAsia="Arial" w:hAnsi="Arial"/>
        <w:b w:val="0"/>
        <w:i w:val="0"/>
        <w:smallCaps w:val="0"/>
        <w:strike w:val="0"/>
        <w:color w:val="000000"/>
        <w:sz w:val="14"/>
        <w:szCs w:val="14"/>
        <w:u w:val="none"/>
        <w:shd w:fill="auto" w:val="clear"/>
        <w:vertAlign w:val="baseline"/>
      </w:rPr>
      <w:fldChar w:fldCharType="begin"/>
      <w:instrText xml:space="preserve">NUMPAGES</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1080" w:hanging="72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4"/>
        <w:szCs w:val="24"/>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jc w:val="center"/>
    </w:pPr>
    <w:rPr>
      <w:rFonts w:ascii="Arial" w:cs="Arial" w:eastAsia="Arial" w:hAnsi="Arial"/>
      <w:b w:val="1"/>
      <w:sz w:val="24"/>
      <w:szCs w:val="24"/>
      <w:vertAlign w:val="baseline"/>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jc w:val="center"/>
    </w:pPr>
    <w:rPr>
      <w:rFonts w:ascii="Arial" w:cs="Arial" w:eastAsia="Arial" w:hAnsi="Arial"/>
      <w:b w:val="1"/>
      <w:sz w:val="24"/>
      <w:szCs w:val="24"/>
      <w:vertAlign w:val="baseline"/>
    </w:rPr>
  </w:style>
  <w:style w:type="paragraph" w:styleId="Normal">
    <w:name w:val="Normal"/>
    <w:next w:val="Normal"/>
    <w:autoRedefine w:val="0"/>
    <w:hidden w:val="0"/>
    <w:qFormat w:val="0"/>
    <w:pPr>
      <w:suppressAutoHyphens w:val="1"/>
      <w:spacing w:line="1" w:lineRule="atLeast"/>
      <w:ind w:leftChars="-1" w:rightChars="0" w:firstLineChars="-1"/>
      <w:textDirection w:val="btLr"/>
      <w:textAlignment w:val="top"/>
      <w:outlineLvl w:val="0"/>
    </w:pPr>
    <w:rPr>
      <w:rFonts w:ascii="Arial" w:hAnsi="Arial"/>
      <w:w w:val="100"/>
      <w:position w:val="-1"/>
      <w:sz w:val="24"/>
      <w:effect w:val="none"/>
      <w:vertAlign w:val="baseline"/>
      <w:cs w:val="0"/>
      <w:em w:val="none"/>
      <w:lang w:bidi="ar-SA" w:eastAsia="en-US" w:val="en-US"/>
    </w:rPr>
  </w:style>
  <w:style w:type="paragraph" w:styleId="Heading1">
    <w:name w:val="Heading 1"/>
    <w:basedOn w:val="Normal"/>
    <w:next w:val="Normal"/>
    <w:autoRedefine w:val="0"/>
    <w:hidden w:val="0"/>
    <w:qFormat w:val="0"/>
    <w:pPr>
      <w:keepNext w:val="1"/>
      <w:suppressAutoHyphens w:val="1"/>
      <w:spacing w:line="1" w:lineRule="atLeast"/>
      <w:ind w:leftChars="-1" w:rightChars="0" w:firstLineChars="-1"/>
      <w:jc w:val="center"/>
      <w:textDirection w:val="btLr"/>
      <w:textAlignment w:val="top"/>
      <w:outlineLvl w:val="0"/>
    </w:pPr>
    <w:rPr>
      <w:rFonts w:ascii="Arial" w:hAnsi="Arial"/>
      <w:b w:val="1"/>
      <w:w w:val="100"/>
      <w:position w:val="-1"/>
      <w:sz w:val="24"/>
      <w:effect w:val="none"/>
      <w:vertAlign w:val="baseline"/>
      <w:cs w:val="0"/>
      <w:em w:val="none"/>
      <w:lang w:bidi="ar-SA" w:eastAsia="en-US" w:val="en-US"/>
    </w:rPr>
  </w:style>
  <w:style w:type="character" w:styleId="DefaultParagraphFont">
    <w:name w:val="Default Paragraph Font"/>
    <w:next w:val="DefaultParagraphFont"/>
    <w:autoRedefine w:val="0"/>
    <w:hidden w:val="0"/>
    <w:qFormat w:val="0"/>
    <w:rPr>
      <w:w w:val="100"/>
      <w:position w:val="-1"/>
      <w:effect w:val="none"/>
      <w:vertAlign w:val="baseline"/>
      <w:cs w:val="0"/>
      <w:em w:val="none"/>
      <w:lang/>
    </w:rPr>
  </w:style>
  <w:style w:type="table" w:styleId="TableNormal">
    <w:name w:val="Table Normal"/>
    <w:next w:val="TableNormal"/>
    <w:autoRedefine w:val="0"/>
    <w:hidden w:val="0"/>
    <w:qFormat w:val="1"/>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tblStyle w:val="TableNormal"/>
      <w:jc w:val="left"/>
      <w:tblInd w:w="0.0" w:type="dxa"/>
      <w:tblCellMar>
        <w:top w:w="0.0" w:type="dxa"/>
        <w:left w:w="108.0" w:type="dxa"/>
        <w:bottom w:w="0.0" w:type="dxa"/>
        <w:right w:w="108.0" w:type="dxa"/>
      </w:tblCellMar>
    </w:tblPr>
  </w:style>
  <w:style w:type="numbering" w:styleId="NoList">
    <w:name w:val="No List"/>
    <w:next w:val="NoList"/>
    <w:autoRedefine w:val="0"/>
    <w:hidden w:val="0"/>
    <w:qFormat w:val="1"/>
    <w:pPr>
      <w:suppressAutoHyphens w:val="1"/>
      <w:spacing w:line="1" w:lineRule="atLeast"/>
      <w:ind w:leftChars="-1" w:rightChars="0" w:firstLineChars="-1"/>
      <w:textDirection w:val="btLr"/>
      <w:textAlignment w:val="top"/>
      <w:outlineLvl w:val="0"/>
    </w:pPr>
  </w:style>
  <w:style w:type="paragraph" w:styleId="BodyText">
    <w:name w:val="Body Text"/>
    <w:basedOn w:val="Normal"/>
    <w:next w:val="BodyText"/>
    <w:autoRedefine w:val="0"/>
    <w:hidden w:val="0"/>
    <w:qFormat w:val="0"/>
    <w:pPr>
      <w:suppressAutoHyphens w:val="1"/>
      <w:spacing w:line="1" w:lineRule="atLeast"/>
      <w:ind w:leftChars="-1" w:rightChars="0" w:firstLineChars="-1"/>
      <w:jc w:val="both"/>
      <w:textDirection w:val="btLr"/>
      <w:textAlignment w:val="top"/>
      <w:outlineLvl w:val="0"/>
    </w:pPr>
    <w:rPr>
      <w:rFonts w:ascii="Arial" w:hAnsi="Arial"/>
      <w:w w:val="100"/>
      <w:position w:val="-1"/>
      <w:sz w:val="24"/>
      <w:effect w:val="none"/>
      <w:vertAlign w:val="baseline"/>
      <w:cs w:val="0"/>
      <w:em w:val="none"/>
      <w:lang w:bidi="ar-SA" w:eastAsia="en-US" w:val="en-US"/>
    </w:rPr>
  </w:style>
  <w:style w:type="paragraph" w:styleId="BodyTextIndent">
    <w:name w:val="Body Text Indent"/>
    <w:basedOn w:val="Normal"/>
    <w:next w:val="BodyTextIndent"/>
    <w:autoRedefine w:val="0"/>
    <w:hidden w:val="0"/>
    <w:qFormat w:val="0"/>
    <w:pPr>
      <w:suppressAutoHyphens w:val="1"/>
      <w:spacing w:line="1" w:lineRule="atLeast"/>
      <w:ind w:left="720" w:leftChars="-1" w:rightChars="0" w:firstLineChars="-1"/>
      <w:jc w:val="both"/>
      <w:textDirection w:val="btLr"/>
      <w:textAlignment w:val="top"/>
      <w:outlineLvl w:val="0"/>
    </w:pPr>
    <w:rPr>
      <w:rFonts w:ascii="Arial" w:hAnsi="Arial"/>
      <w:w w:val="100"/>
      <w:position w:val="-1"/>
      <w:sz w:val="24"/>
      <w:effect w:val="none"/>
      <w:vertAlign w:val="baseline"/>
      <w:cs w:val="0"/>
      <w:em w:val="none"/>
      <w:lang w:bidi="ar-SA" w:eastAsia="en-US" w:val="en-US"/>
    </w:rPr>
  </w:style>
  <w:style w:type="paragraph" w:styleId="BodyTextIndent2">
    <w:name w:val="Body Text Indent 2"/>
    <w:basedOn w:val="Normal"/>
    <w:next w:val="BodyTextIndent2"/>
    <w:autoRedefine w:val="0"/>
    <w:hidden w:val="0"/>
    <w:qFormat w:val="0"/>
    <w:pPr>
      <w:suppressAutoHyphens w:val="1"/>
      <w:spacing w:line="1" w:lineRule="atLeast"/>
      <w:ind w:left="4320" w:leftChars="-1" w:rightChars="0" w:firstLineChars="-1"/>
      <w:jc w:val="both"/>
      <w:textDirection w:val="btLr"/>
      <w:textAlignment w:val="top"/>
      <w:outlineLvl w:val="0"/>
    </w:pPr>
    <w:rPr>
      <w:rFonts w:ascii="Arial" w:hAnsi="Arial"/>
      <w:w w:val="100"/>
      <w:position w:val="-1"/>
      <w:sz w:val="24"/>
      <w:effect w:val="none"/>
      <w:vertAlign w:val="baseline"/>
      <w:cs w:val="0"/>
      <w:em w:val="none"/>
      <w:lang w:bidi="ar-SA" w:eastAsia="en-US" w:val="en-US"/>
    </w:rPr>
  </w:style>
  <w:style w:type="paragraph" w:styleId="BodyTextIndent3">
    <w:name w:val="Body Text Indent 3"/>
    <w:basedOn w:val="Normal"/>
    <w:next w:val="BodyTextIndent3"/>
    <w:autoRedefine w:val="0"/>
    <w:hidden w:val="0"/>
    <w:qFormat w:val="0"/>
    <w:pPr>
      <w:suppressAutoHyphens w:val="1"/>
      <w:spacing w:line="1" w:lineRule="atLeast"/>
      <w:ind w:left="4320" w:leftChars="-1" w:rightChars="0" w:hanging="4320" w:firstLineChars="-1"/>
      <w:textDirection w:val="btLr"/>
      <w:textAlignment w:val="top"/>
      <w:outlineLvl w:val="0"/>
    </w:pPr>
    <w:rPr>
      <w:rFonts w:ascii="Arial" w:hAnsi="Arial"/>
      <w:w w:val="100"/>
      <w:position w:val="-1"/>
      <w:sz w:val="24"/>
      <w:effect w:val="none"/>
      <w:vertAlign w:val="baseline"/>
      <w:cs w:val="0"/>
      <w:em w:val="none"/>
      <w:lang w:bidi="ar-SA" w:eastAsia="en-US" w:val="en-US"/>
    </w:rPr>
  </w:style>
  <w:style w:type="paragraph" w:styleId="Title">
    <w:name w:val="Title"/>
    <w:basedOn w:val="Normal"/>
    <w:next w:val="Title"/>
    <w:autoRedefine w:val="0"/>
    <w:hidden w:val="0"/>
    <w:qFormat w:val="0"/>
    <w:pPr>
      <w:suppressAutoHyphens w:val="1"/>
      <w:spacing w:line="1" w:lineRule="atLeast"/>
      <w:ind w:leftChars="-1" w:rightChars="0" w:firstLineChars="-1"/>
      <w:jc w:val="center"/>
      <w:textDirection w:val="btLr"/>
      <w:textAlignment w:val="top"/>
      <w:outlineLvl w:val="0"/>
    </w:pPr>
    <w:rPr>
      <w:rFonts w:ascii="Arial" w:hAnsi="Arial"/>
      <w:b w:val="1"/>
      <w:w w:val="100"/>
      <w:position w:val="-1"/>
      <w:sz w:val="24"/>
      <w:effect w:val="none"/>
      <w:vertAlign w:val="baseline"/>
      <w:cs w:val="0"/>
      <w:em w:val="none"/>
      <w:lang w:bidi="ar-SA" w:eastAsia="en-US" w:val="en-US"/>
    </w:rPr>
  </w:style>
  <w:style w:type="paragraph" w:styleId="EndnoteText">
    <w:name w:val="Endnote Text"/>
    <w:basedOn w:val="Normal"/>
    <w:next w:val="EndnoteText"/>
    <w:autoRedefine w:val="0"/>
    <w:hidden w:val="0"/>
    <w:qFormat w:val="0"/>
    <w:pPr>
      <w:widowControl w:val="0"/>
      <w:suppressAutoHyphens w:val="1"/>
      <w:spacing w:line="1" w:lineRule="atLeast"/>
      <w:ind w:leftChars="-1" w:rightChars="0" w:firstLineChars="-1"/>
      <w:textDirection w:val="btLr"/>
      <w:textAlignment w:val="top"/>
      <w:outlineLvl w:val="0"/>
    </w:pPr>
    <w:rPr>
      <w:rFonts w:ascii="Courier" w:hAnsi="Courier"/>
      <w:snapToGrid w:val="0"/>
      <w:w w:val="100"/>
      <w:position w:val="-1"/>
      <w:sz w:val="24"/>
      <w:effect w:val="none"/>
      <w:vertAlign w:val="baseline"/>
      <w:cs w:val="0"/>
      <w:em w:val="none"/>
      <w:lang w:bidi="ar-SA" w:eastAsia="en-US" w:val="en-US"/>
    </w:rPr>
  </w:style>
  <w:style w:type="paragraph" w:styleId="BodyText3">
    <w:name w:val="Body Text 3"/>
    <w:basedOn w:val="Normal"/>
    <w:next w:val="BodyText3"/>
    <w:autoRedefine w:val="0"/>
    <w:hidden w:val="0"/>
    <w:qFormat w:val="0"/>
    <w:pPr>
      <w:widowControl w:val="0"/>
      <w:tabs>
        <w:tab w:val="left" w:leader="none" w:pos="-720"/>
      </w:tabs>
      <w:suppressAutoHyphens w:val="0"/>
      <w:spacing w:line="1" w:lineRule="atLeast"/>
      <w:ind w:leftChars="-1" w:rightChars="0" w:firstLineChars="-1"/>
      <w:jc w:val="center"/>
      <w:textDirection w:val="btLr"/>
      <w:textAlignment w:val="top"/>
      <w:outlineLvl w:val="0"/>
    </w:pPr>
    <w:rPr>
      <w:rFonts w:ascii="CG Times" w:hAnsi="CG Times"/>
      <w:snapToGrid w:val="0"/>
      <w:w w:val="100"/>
      <w:position w:val="-1"/>
      <w:sz w:val="24"/>
      <w:effect w:val="none"/>
      <w:vertAlign w:val="baseline"/>
      <w:cs w:val="0"/>
      <w:em w:val="none"/>
      <w:lang w:bidi="ar-SA" w:eastAsia="en-US" w:val="en-US"/>
    </w:rPr>
  </w:style>
  <w:style w:type="paragraph" w:styleId="Header">
    <w:name w:val="Header"/>
    <w:basedOn w:val="Normal"/>
    <w:next w:val="Header"/>
    <w:autoRedefine w:val="0"/>
    <w:hidden w:val="0"/>
    <w:qFormat w:val="0"/>
    <w:pPr>
      <w:tabs>
        <w:tab w:val="center" w:leader="none" w:pos="4320"/>
        <w:tab w:val="right" w:leader="none" w:pos="8640"/>
      </w:tabs>
      <w:suppressAutoHyphens w:val="1"/>
      <w:spacing w:line="1" w:lineRule="atLeast"/>
      <w:ind w:leftChars="-1" w:rightChars="0" w:firstLineChars="-1"/>
      <w:textDirection w:val="btLr"/>
      <w:textAlignment w:val="top"/>
      <w:outlineLvl w:val="0"/>
    </w:pPr>
    <w:rPr>
      <w:rFonts w:ascii="Arial" w:hAnsi="Arial"/>
      <w:w w:val="100"/>
      <w:position w:val="-1"/>
      <w:sz w:val="24"/>
      <w:effect w:val="none"/>
      <w:vertAlign w:val="baseline"/>
      <w:cs w:val="0"/>
      <w:em w:val="none"/>
      <w:lang w:bidi="ar-SA" w:eastAsia="en-US" w:val="en-US"/>
    </w:rPr>
  </w:style>
  <w:style w:type="paragraph" w:styleId="Footer">
    <w:name w:val="Footer"/>
    <w:basedOn w:val="Normal"/>
    <w:next w:val="Footer"/>
    <w:autoRedefine w:val="0"/>
    <w:hidden w:val="0"/>
    <w:qFormat w:val="0"/>
    <w:pPr>
      <w:tabs>
        <w:tab w:val="center" w:leader="none" w:pos="4320"/>
        <w:tab w:val="right" w:leader="none" w:pos="8640"/>
      </w:tabs>
      <w:suppressAutoHyphens w:val="1"/>
      <w:spacing w:line="1" w:lineRule="atLeast"/>
      <w:ind w:leftChars="-1" w:rightChars="0" w:firstLineChars="-1"/>
      <w:textDirection w:val="btLr"/>
      <w:textAlignment w:val="top"/>
      <w:outlineLvl w:val="0"/>
    </w:pPr>
    <w:rPr>
      <w:rFonts w:ascii="Arial" w:hAnsi="Arial"/>
      <w:w w:val="100"/>
      <w:position w:val="-1"/>
      <w:sz w:val="24"/>
      <w:effect w:val="none"/>
      <w:vertAlign w:val="baseline"/>
      <w:cs w:val="0"/>
      <w:em w:val="none"/>
      <w:lang w:bidi="ar-SA" w:eastAsia="en-US" w:val="en-US"/>
    </w:rPr>
  </w:style>
  <w:style w:type="paragraph" w:styleId="BalloonText">
    <w:name w:val="Balloon Text"/>
    <w:basedOn w:val="Normal"/>
    <w:next w:val="BalloonText"/>
    <w:autoRedefine w:val="0"/>
    <w:hidden w:val="0"/>
    <w:qFormat w:val="1"/>
    <w:pPr>
      <w:suppressAutoHyphens w:val="1"/>
      <w:spacing w:line="1" w:lineRule="atLeast"/>
      <w:ind w:leftChars="-1" w:rightChars="0" w:firstLineChars="-1"/>
      <w:textDirection w:val="btLr"/>
      <w:textAlignment w:val="top"/>
      <w:outlineLvl w:val="0"/>
    </w:pPr>
    <w:rPr>
      <w:rFonts w:ascii="Tahoma" w:cs="Tahoma" w:hAnsi="Tahoma"/>
      <w:w w:val="100"/>
      <w:position w:val="-1"/>
      <w:sz w:val="16"/>
      <w:szCs w:val="16"/>
      <w:effect w:val="none"/>
      <w:vertAlign w:val="baseline"/>
      <w:cs w:val="0"/>
      <w:em w:val="none"/>
      <w:lang w:bidi="ar-SA" w:eastAsia="en-US" w:val="en-US"/>
    </w:rPr>
  </w:style>
  <w:style w:type="character" w:styleId="BalloonTextChar">
    <w:name w:val="Balloon Text Char"/>
    <w:next w:val="BalloonTextChar"/>
    <w:autoRedefine w:val="0"/>
    <w:hidden w:val="0"/>
    <w:qFormat w:val="0"/>
    <w:rPr>
      <w:rFonts w:ascii="Tahoma" w:cs="Tahoma" w:hAnsi="Tahoma"/>
      <w:w w:val="100"/>
      <w:position w:val="-1"/>
      <w:sz w:val="16"/>
      <w:szCs w:val="16"/>
      <w:effect w:val="none"/>
      <w:vertAlign w:val="baseline"/>
      <w:cs w:val="0"/>
      <w:em w:val="none"/>
      <w:lang/>
    </w:rPr>
  </w:style>
  <w:style w:type="character" w:styleId="BodyTextChar">
    <w:name w:val="Body Text Char"/>
    <w:next w:val="BodyTextChar"/>
    <w:autoRedefine w:val="0"/>
    <w:hidden w:val="0"/>
    <w:qFormat w:val="0"/>
    <w:rPr>
      <w:rFonts w:ascii="Arial" w:hAnsi="Arial"/>
      <w:w w:val="100"/>
      <w:position w:val="-1"/>
      <w:sz w:val="24"/>
      <w:effect w:val="none"/>
      <w:vertAlign w:val="baseline"/>
      <w:cs w:val="0"/>
      <w:em w:val="none"/>
      <w:lang/>
    </w:rPr>
  </w:style>
  <w:style w:type="character" w:styleId="EndnoteTextChar">
    <w:name w:val="Endnote Text Char"/>
    <w:next w:val="EndnoteTextChar"/>
    <w:autoRedefine w:val="0"/>
    <w:hidden w:val="0"/>
    <w:qFormat w:val="0"/>
    <w:rPr>
      <w:rFonts w:ascii="Courier" w:hAnsi="Courier"/>
      <w:snapToGrid w:val="1"/>
      <w:w w:val="100"/>
      <w:position w:val="-1"/>
      <w:sz w:val="24"/>
      <w:effect w:val="none"/>
      <w:vertAlign w:val="baseline"/>
      <w:cs w:val="0"/>
      <w:em w:val="none"/>
      <w:lang/>
    </w:rPr>
  </w:style>
  <w:style w:type="character" w:styleId="BodyText3Char">
    <w:name w:val="Body Text 3 Char"/>
    <w:next w:val="BodyText3Char"/>
    <w:autoRedefine w:val="0"/>
    <w:hidden w:val="0"/>
    <w:qFormat w:val="0"/>
    <w:rPr>
      <w:rFonts w:ascii="CG Times" w:hAnsi="CG Times"/>
      <w:snapToGrid w:val="1"/>
      <w:w w:val="100"/>
      <w:position w:val="-1"/>
      <w:sz w:val="24"/>
      <w:effect w:val="none"/>
      <w:vertAlign w:val="baseline"/>
      <w:cs w:val="0"/>
      <w:em w:val="none"/>
      <w:lang/>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VYYzrw2Ae//KMc8N6YV1hUZliAA==">CgMxLjAyCGguZ2pkZ3hzMgloLjMwajB6bGw4AHIhMW53R1IyMF8wZzdkZ0NId2E2eWpHemtjSnA1aS03Nmxp</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2022-11-30T17:35:00Z</dcterms:created>
  <dc:creator>Preferred Customer</dc:creator>
</cp:coreProperties>
</file>