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 w:line="259" w:lineRule="auto"/>
        <w:jc w:val="center"/>
      </w:pPr>
      <w:r>
        <w:rPr>
          <w:i w:val="0"/>
        </w:rPr>
        <w:t>Assignment and Assumption of Lease - Version 2 Retail Tightened</w:t>
      </w:r>
    </w:p>
    <w:p>
      <w:pPr>
        <w:spacing w:after="80" w:line="259" w:lineRule="auto"/>
        <w:jc w:val="center"/>
      </w:pPr>
      <w:r>
        <w:rPr>
          <w:i/>
        </w:rPr>
        <w:t>On the Boulevard Shopping Center | 101-149 Arnould Blvd., Lafayette, LA 70506</w:t>
      </w:r>
    </w:p>
    <w:p>
      <w:pPr>
        <w:spacing w:after="80" w:line="259" w:lineRule="auto"/>
      </w:pPr>
      <w:r>
        <w:rPr>
          <w:i w:val="0"/>
        </w:rPr>
        <w:t>On the Boulevard Shopping Center</w:t>
      </w:r>
    </w:p>
    <w:p>
      <w:pPr>
        <w:spacing w:after="80" w:line="259" w:lineRule="auto"/>
      </w:pPr>
      <w:r>
        <w:rPr>
          <w:i w:val="0"/>
        </w:rPr>
        <w:t>This Assignment and Assumption is entered into by [ASSIGNOR TENANT] and [ASSIGNEE TENANT] with respect to the Lease for Suite [SUITE NUMBER].</w:t>
      </w:r>
    </w:p>
    <w:p>
      <w:pPr>
        <w:spacing w:after="80" w:line="259" w:lineRule="auto"/>
      </w:pPr>
      <w:r>
        <w:rPr>
          <w:i w:val="0"/>
        </w:rPr>
        <w:t>1. Assignor assigns to Assignee all of Assignor's right, title, and interest in the Lease effective as of [DATE], subject to Landlord's consent.</w:t>
      </w:r>
    </w:p>
    <w:p>
      <w:pPr>
        <w:spacing w:after="80" w:line="259" w:lineRule="auto"/>
      </w:pPr>
      <w:r>
        <w:rPr>
          <w:i w:val="0"/>
        </w:rPr>
        <w:t>2. Assignee accepts the assignment and assumes all obligations under the Lease arising on and after the effective date and any prior obligations expressly assumed under this Agreement.</w:t>
      </w:r>
    </w:p>
    <w:p>
      <w:pPr>
        <w:spacing w:after="80" w:line="259" w:lineRule="auto"/>
      </w:pPr>
      <w:r>
        <w:rPr>
          <w:i w:val="0"/>
        </w:rPr>
        <w:t>3. Assignor and Assignee represent that the transfer consideration and occupancy terms disclosed to Landlord are complete and accurate.</w:t>
      </w:r>
    </w:p>
    <w:p>
      <w:pPr>
        <w:spacing w:after="80" w:line="259" w:lineRule="auto"/>
      </w:pPr>
      <w:r>
        <w:rPr>
          <w:i w:val="0"/>
        </w:rPr>
        <w:t>4. Nothing in this Agreement releases Assignor or any guarantor unless Landlord signs an express written release.</w:t>
      </w:r>
    </w:p>
    <w:p>
      <w:pPr>
        <w:spacing w:after="80" w:line="259" w:lineRule="auto"/>
      </w:pPr>
      <w:r>
        <w:rPr>
          <w:i w:val="0"/>
        </w:rPr>
        <w:t>5. This Agreement is ineffective unless Landlord's written consent has been obtained.</w:t>
      </w:r>
    </w:p>
    <w:p>
      <w:pPr>
        <w:spacing w:after="80" w:line="259" w:lineRule="auto"/>
      </w:pPr>
      <w:r>
        <w:rPr>
          <w:i w:val="0"/>
        </w:rPr>
        <w:t>Assignor Signature: ______________________________</w:t>
      </w:r>
    </w:p>
    <w:p>
      <w:pPr>
        <w:spacing w:after="80" w:line="259" w:lineRule="auto"/>
      </w:pPr>
      <w:r>
        <w:rPr>
          <w:i w:val="0"/>
        </w:rPr>
        <w:t>Assignee Signature: ______________________________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