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5E6D6F"/>
    <w:p w14:paraId="549919F5"/>
    <w:p w14:paraId="1085B5A8"/>
    <w:p w14:paraId="7496A5DA"/>
    <w:p w14:paraId="1EFCDF15"/>
    <w:p w14:paraId="52658266"/>
    <w:p w14:paraId="1AF21AEF">
      <w:pPr>
        <w:jc w:val="center"/>
        <w:rPr>
          <w:rFonts w:ascii="宋体-18030" w:hAnsi="宋体-18030" w:eastAsia="宋体-18030" w:cs="宋体-18030"/>
          <w:b/>
          <w:bCs/>
          <w:szCs w:val="21"/>
        </w:rPr>
      </w:pPr>
    </w:p>
    <w:p w14:paraId="54FFF6E6">
      <w:pPr>
        <w:jc w:val="center"/>
        <w:rPr>
          <w:rFonts w:ascii="仿宋" w:hAnsi="仿宋" w:eastAsia="仿宋" w:cs="宋体-18030"/>
          <w:b/>
          <w:bCs/>
          <w:spacing w:val="20"/>
          <w:sz w:val="52"/>
          <w:szCs w:val="52"/>
        </w:rPr>
      </w:pPr>
      <w:r>
        <w:rPr>
          <w:rFonts w:hint="eastAsia" w:ascii="仿宋" w:hAnsi="仿宋" w:eastAsia="仿宋" w:cs="宋体-18030"/>
          <w:b/>
          <w:bCs/>
          <w:spacing w:val="20"/>
          <w:sz w:val="52"/>
          <w:szCs w:val="52"/>
        </w:rPr>
        <w:t>上海海事</w:t>
      </w:r>
      <w:r>
        <w:rPr>
          <w:rFonts w:ascii="仿宋" w:hAnsi="仿宋" w:eastAsia="仿宋" w:cs="宋体-18030"/>
          <w:b/>
          <w:bCs/>
          <w:spacing w:val="20"/>
          <w:sz w:val="52"/>
          <w:szCs w:val="52"/>
        </w:rPr>
        <w:t>大学</w:t>
      </w:r>
      <w:r>
        <w:rPr>
          <w:rFonts w:hint="eastAsia" w:ascii="仿宋" w:hAnsi="仿宋" w:eastAsia="仿宋" w:cs="宋体-18030"/>
          <w:b/>
          <w:bCs/>
          <w:spacing w:val="20"/>
          <w:sz w:val="52"/>
          <w:szCs w:val="52"/>
        </w:rPr>
        <w:t>本科生</w:t>
      </w:r>
    </w:p>
    <w:p w14:paraId="7AAFB89B">
      <w:pPr>
        <w:jc w:val="center"/>
        <w:rPr>
          <w:rFonts w:ascii="仿宋" w:hAnsi="仿宋" w:cs="宋体-18030"/>
          <w:b/>
          <w:bCs/>
          <w:spacing w:val="20"/>
          <w:sz w:val="52"/>
          <w:szCs w:val="52"/>
        </w:rPr>
      </w:pPr>
      <w:r>
        <w:rPr>
          <w:rFonts w:hint="eastAsia" w:ascii="仿宋" w:hAnsi="仿宋" w:eastAsia="仿宋" w:cs="宋体-18030"/>
          <w:b/>
          <w:bCs/>
          <w:spacing w:val="20"/>
          <w:sz w:val="52"/>
          <w:szCs w:val="52"/>
        </w:rPr>
        <w:t>实习报告</w:t>
      </w:r>
    </w:p>
    <w:p w14:paraId="19975E5E">
      <w:pPr>
        <w:jc w:val="center"/>
        <w:rPr>
          <w:rFonts w:ascii="仿宋" w:hAnsi="仿宋" w:cs="宋体-18030"/>
          <w:b/>
          <w:bCs/>
          <w:spacing w:val="20"/>
          <w:sz w:val="52"/>
          <w:szCs w:val="52"/>
        </w:rPr>
      </w:pPr>
    </w:p>
    <w:p w14:paraId="424A1775">
      <w:pPr>
        <w:rPr>
          <w:rFonts w:ascii="宋体-18030" w:hAnsi="宋体-18030" w:eastAsia="宋体-18030" w:cs="宋体-18030"/>
          <w:szCs w:val="21"/>
        </w:rPr>
      </w:pPr>
    </w:p>
    <w:p w14:paraId="2F72B4CD">
      <w:pPr>
        <w:rPr>
          <w:rFonts w:ascii="宋体-18030" w:hAnsi="宋体-18030" w:eastAsia="宋体-18030" w:cs="宋体-18030"/>
          <w:szCs w:val="21"/>
        </w:rPr>
      </w:pPr>
    </w:p>
    <w:tbl>
      <w:tblPr>
        <w:tblStyle w:val="17"/>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542"/>
        <w:gridCol w:w="2840"/>
      </w:tblGrid>
      <w:tr w14:paraId="2E02076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5382" w:type="dxa"/>
            <w:gridSpan w:val="2"/>
            <w:tcBorders>
              <w:top w:val="nil"/>
              <w:left w:val="nil"/>
              <w:bottom w:val="nil"/>
              <w:right w:val="nil"/>
            </w:tcBorders>
          </w:tcPr>
          <w:p w14:paraId="5E8EF962">
            <w:pPr>
              <w:adjustRightInd w:val="0"/>
              <w:snapToGrid w:val="0"/>
              <w:spacing w:line="600" w:lineRule="auto"/>
              <w:jc w:val="both"/>
              <w:rPr>
                <w:rFonts w:ascii="仿宋" w:hAnsi="仿宋" w:eastAsia="仿宋" w:cs="宋体-18030"/>
                <w:sz w:val="30"/>
                <w:szCs w:val="30"/>
              </w:rPr>
            </w:pPr>
            <w:r>
              <w:rPr>
                <w:rFonts w:hint="eastAsia" w:ascii="仿宋" w:hAnsi="仿宋" w:eastAsia="仿宋" w:cs="宋体-18030"/>
                <w:sz w:val="30"/>
                <w:szCs w:val="30"/>
                <w:lang w:eastAsia="zh-CN"/>
              </w:rPr>
              <w:t>课程名称：</w:t>
            </w:r>
            <w:r>
              <w:rPr>
                <w:rFonts w:hint="eastAsia" w:ascii="仿宋" w:hAnsi="仿宋" w:eastAsia="仿宋" w:cs="宋体-18030"/>
                <w:sz w:val="30"/>
                <w:szCs w:val="30"/>
                <w:u w:val="single"/>
                <w:lang w:eastAsia="zh-CN"/>
              </w:rPr>
              <w:t xml:space="preserve">        </w:t>
            </w:r>
            <w:r>
              <w:rPr>
                <w:rFonts w:hint="eastAsia" w:ascii="仿宋" w:hAnsi="仿宋" w:eastAsia="仿宋" w:cs="宋体-18030"/>
                <w:color w:val="auto"/>
                <w:sz w:val="30"/>
                <w:szCs w:val="30"/>
                <w:u w:val="single"/>
                <w:lang w:eastAsia="zh-CN"/>
              </w:rPr>
              <w:t>毕业实习</w:t>
            </w:r>
            <w:r>
              <w:rPr>
                <w:rFonts w:ascii="仿宋" w:hAnsi="仿宋" w:eastAsia="仿宋" w:cs="宋体-18030"/>
                <w:sz w:val="30"/>
                <w:szCs w:val="30"/>
                <w:u w:val="single"/>
                <w:lang w:eastAsia="zh-CN"/>
              </w:rPr>
              <w:t xml:space="preserve">               </w:t>
            </w:r>
          </w:p>
        </w:tc>
      </w:tr>
      <w:tr w14:paraId="2A8F637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5382" w:type="dxa"/>
            <w:gridSpan w:val="2"/>
            <w:tcBorders>
              <w:top w:val="nil"/>
              <w:left w:val="nil"/>
              <w:bottom w:val="nil"/>
              <w:right w:val="nil"/>
            </w:tcBorders>
          </w:tcPr>
          <w:p w14:paraId="1EE3F735">
            <w:pPr>
              <w:adjustRightInd w:val="0"/>
              <w:snapToGrid w:val="0"/>
              <w:spacing w:line="600" w:lineRule="auto"/>
              <w:jc w:val="both"/>
              <w:rPr>
                <w:rFonts w:ascii="仿宋" w:hAnsi="仿宋" w:eastAsia="仿宋" w:cs="宋体-18030"/>
                <w:sz w:val="30"/>
                <w:szCs w:val="30"/>
              </w:rPr>
            </w:pPr>
            <w:r>
              <w:rPr>
                <w:rFonts w:hint="eastAsia" w:ascii="仿宋" w:hAnsi="仿宋" w:eastAsia="仿宋" w:cs="宋体-18030"/>
                <w:sz w:val="30"/>
                <w:szCs w:val="30"/>
                <w:lang w:eastAsia="zh-CN"/>
              </w:rPr>
              <w:t>实习单位：</w:t>
            </w:r>
            <w:r>
              <w:rPr>
                <w:rFonts w:hint="eastAsia" w:ascii="仿宋" w:hAnsi="仿宋" w:eastAsia="仿宋" w:cs="宋体-18030"/>
                <w:sz w:val="30"/>
                <w:szCs w:val="30"/>
                <w:u w:val="single"/>
                <w:lang w:eastAsia="zh-CN"/>
              </w:rPr>
              <w:t xml:space="preserve"> </w:t>
            </w:r>
            <w:r>
              <w:rPr>
                <w:rFonts w:hint="eastAsia" w:ascii="仿宋" w:hAnsi="仿宋" w:eastAsia="仿宋" w:cs="宋体-18030"/>
                <w:sz w:val="24"/>
                <w:szCs w:val="24"/>
                <w:u w:val="single"/>
                <w:lang w:val="en-US" w:eastAsia="zh-CN"/>
              </w:rPr>
              <w:t>迪卡侬(上海)体育用品有限公司</w:t>
            </w:r>
            <w:r>
              <w:rPr>
                <w:rFonts w:hint="eastAsia" w:ascii="仿宋" w:hAnsi="仿宋" w:eastAsia="仿宋" w:cs="宋体-18030"/>
                <w:sz w:val="30"/>
                <w:szCs w:val="30"/>
                <w:u w:val="single"/>
                <w:lang w:eastAsia="zh-CN"/>
              </w:rPr>
              <w:t xml:space="preserve"> </w:t>
            </w:r>
            <w:r>
              <w:rPr>
                <w:rFonts w:ascii="仿宋" w:hAnsi="仿宋" w:eastAsia="仿宋" w:cs="宋体-18030"/>
                <w:sz w:val="30"/>
                <w:szCs w:val="30"/>
                <w:u w:val="single"/>
                <w:lang w:eastAsia="zh-CN"/>
              </w:rPr>
              <w:t xml:space="preserve">              </w:t>
            </w:r>
          </w:p>
        </w:tc>
      </w:tr>
      <w:tr w14:paraId="3759743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5382" w:type="dxa"/>
            <w:gridSpan w:val="2"/>
            <w:tcBorders>
              <w:top w:val="nil"/>
              <w:left w:val="nil"/>
              <w:bottom w:val="nil"/>
              <w:right w:val="nil"/>
            </w:tcBorders>
          </w:tcPr>
          <w:p w14:paraId="59E81423">
            <w:pPr>
              <w:adjustRightInd w:val="0"/>
              <w:snapToGrid w:val="0"/>
              <w:spacing w:line="600" w:lineRule="auto"/>
              <w:jc w:val="both"/>
              <w:rPr>
                <w:rFonts w:ascii="仿宋" w:hAnsi="仿宋" w:eastAsia="仿宋" w:cs="宋体-18030"/>
                <w:sz w:val="30"/>
                <w:szCs w:val="30"/>
              </w:rPr>
            </w:pPr>
            <w:r>
              <w:rPr>
                <w:rFonts w:hint="eastAsia" w:ascii="仿宋" w:hAnsi="仿宋" w:eastAsia="仿宋" w:cs="宋体-18030"/>
                <w:sz w:val="30"/>
                <w:szCs w:val="30"/>
                <w:lang w:eastAsia="zh-CN"/>
              </w:rPr>
              <w:t>起讫日期：</w:t>
            </w:r>
            <w:r>
              <w:rPr>
                <w:rFonts w:hint="eastAsia" w:ascii="仿宋" w:hAnsi="仿宋" w:eastAsia="仿宋" w:cs="宋体-18030"/>
                <w:color w:val="auto"/>
                <w:sz w:val="30"/>
                <w:szCs w:val="30"/>
                <w:u w:val="single"/>
                <w:lang w:eastAsia="zh-CN"/>
              </w:rPr>
              <w:t>2024.</w:t>
            </w:r>
            <w:r>
              <w:rPr>
                <w:rFonts w:hint="eastAsia" w:ascii="仿宋" w:hAnsi="仿宋" w:eastAsia="仿宋" w:cs="宋体-18030"/>
                <w:color w:val="auto"/>
                <w:sz w:val="30"/>
                <w:szCs w:val="30"/>
                <w:u w:val="single"/>
                <w:lang w:val="en-US" w:eastAsia="zh-CN"/>
              </w:rPr>
              <w:t>10</w:t>
            </w:r>
            <w:r>
              <w:rPr>
                <w:rFonts w:hint="eastAsia" w:ascii="仿宋" w:hAnsi="仿宋" w:eastAsia="仿宋" w:cs="宋体-18030"/>
                <w:color w:val="auto"/>
                <w:sz w:val="30"/>
                <w:szCs w:val="30"/>
                <w:u w:val="single"/>
                <w:lang w:eastAsia="zh-CN"/>
              </w:rPr>
              <w:t>.</w:t>
            </w:r>
            <w:r>
              <w:rPr>
                <w:rFonts w:hint="eastAsia" w:ascii="仿宋" w:hAnsi="仿宋" w:eastAsia="仿宋" w:cs="宋体-18030"/>
                <w:color w:val="auto"/>
                <w:sz w:val="30"/>
                <w:szCs w:val="30"/>
                <w:u w:val="single"/>
                <w:lang w:val="en-US" w:eastAsia="zh-CN"/>
              </w:rPr>
              <w:t>21</w:t>
            </w:r>
            <w:r>
              <w:rPr>
                <w:rFonts w:hint="eastAsia" w:ascii="仿宋" w:hAnsi="仿宋" w:eastAsia="仿宋" w:cs="宋体-18030"/>
                <w:color w:val="auto"/>
                <w:sz w:val="30"/>
                <w:szCs w:val="30"/>
                <w:u w:val="single"/>
                <w:lang w:eastAsia="zh-CN"/>
              </w:rPr>
              <w:t>-202</w:t>
            </w:r>
            <w:r>
              <w:rPr>
                <w:rFonts w:hint="eastAsia" w:ascii="仿宋" w:hAnsi="仿宋" w:eastAsia="仿宋" w:cs="宋体-18030"/>
                <w:color w:val="auto"/>
                <w:sz w:val="30"/>
                <w:szCs w:val="30"/>
                <w:u w:val="single"/>
                <w:lang w:val="en-US" w:eastAsia="zh-CN"/>
              </w:rPr>
              <w:t>5</w:t>
            </w:r>
            <w:r>
              <w:rPr>
                <w:rFonts w:hint="eastAsia" w:ascii="仿宋" w:hAnsi="仿宋" w:eastAsia="仿宋" w:cs="宋体-18030"/>
                <w:color w:val="auto"/>
                <w:sz w:val="30"/>
                <w:szCs w:val="30"/>
                <w:u w:val="single"/>
                <w:lang w:eastAsia="zh-CN"/>
              </w:rPr>
              <w:t>.04.</w:t>
            </w:r>
            <w:r>
              <w:rPr>
                <w:rFonts w:hint="eastAsia" w:ascii="仿宋" w:hAnsi="仿宋" w:eastAsia="仿宋" w:cs="宋体-18030"/>
                <w:color w:val="auto"/>
                <w:sz w:val="30"/>
                <w:szCs w:val="30"/>
                <w:u w:val="single"/>
                <w:lang w:val="en-US" w:eastAsia="zh-CN"/>
              </w:rPr>
              <w:t>22</w:t>
            </w:r>
            <w:r>
              <w:rPr>
                <w:rFonts w:hint="eastAsia" w:ascii="仿宋" w:hAnsi="仿宋" w:eastAsia="仿宋" w:cs="宋体-18030"/>
                <w:sz w:val="30"/>
                <w:szCs w:val="30"/>
                <w:u w:val="single"/>
                <w:lang w:eastAsia="zh-CN"/>
              </w:rPr>
              <w:t xml:space="preserve">        </w:t>
            </w:r>
            <w:r>
              <w:rPr>
                <w:rFonts w:ascii="仿宋" w:hAnsi="仿宋" w:eastAsia="仿宋" w:cs="宋体-18030"/>
                <w:sz w:val="30"/>
                <w:szCs w:val="30"/>
                <w:u w:val="single"/>
                <w:lang w:eastAsia="zh-CN"/>
              </w:rPr>
              <w:t xml:space="preserve">              </w:t>
            </w:r>
          </w:p>
        </w:tc>
      </w:tr>
      <w:tr w14:paraId="3E77FA8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2" w:type="dxa"/>
            <w:tcBorders>
              <w:top w:val="nil"/>
              <w:left w:val="nil"/>
              <w:bottom w:val="nil"/>
              <w:right w:val="nil"/>
            </w:tcBorders>
          </w:tcPr>
          <w:p w14:paraId="7DCCDC63">
            <w:pPr>
              <w:adjustRightInd w:val="0"/>
              <w:snapToGrid w:val="0"/>
              <w:spacing w:line="600" w:lineRule="auto"/>
              <w:jc w:val="both"/>
              <w:rPr>
                <w:rFonts w:ascii="仿宋" w:hAnsi="仿宋" w:eastAsia="仿宋" w:cs="宋体-18030"/>
                <w:sz w:val="30"/>
                <w:szCs w:val="30"/>
                <w:u w:val="single"/>
                <w:lang w:eastAsia="zh-CN"/>
              </w:rPr>
            </w:pPr>
            <w:r>
              <w:rPr>
                <w:rFonts w:hint="eastAsia" w:ascii="仿宋" w:hAnsi="仿宋" w:eastAsia="仿宋" w:cs="宋体-18030"/>
                <w:sz w:val="30"/>
                <w:szCs w:val="30"/>
                <w:lang w:eastAsia="zh-CN"/>
              </w:rPr>
              <w:t>姓名：</w:t>
            </w:r>
            <w:r>
              <w:rPr>
                <w:rFonts w:hint="eastAsia" w:ascii="仿宋" w:hAnsi="仿宋" w:eastAsia="仿宋" w:cs="宋体-18030"/>
                <w:sz w:val="30"/>
                <w:szCs w:val="30"/>
                <w:u w:val="single"/>
                <w:lang w:eastAsia="zh-CN"/>
              </w:rPr>
              <w:t xml:space="preserve"> </w:t>
            </w:r>
            <w:r>
              <w:rPr>
                <w:rFonts w:hint="eastAsia" w:ascii="仿宋" w:hAnsi="仿宋" w:eastAsia="仿宋" w:cs="宋体-18030"/>
                <w:sz w:val="30"/>
                <w:szCs w:val="30"/>
                <w:u w:val="single"/>
                <w:lang w:val="en-US" w:eastAsia="zh-CN"/>
              </w:rPr>
              <w:t>陈权</w:t>
            </w:r>
            <w:r>
              <w:rPr>
                <w:rFonts w:hint="eastAsia" w:ascii="仿宋" w:hAnsi="仿宋" w:eastAsia="仿宋" w:cs="宋体-18030"/>
                <w:sz w:val="30"/>
                <w:szCs w:val="30"/>
                <w:u w:val="single"/>
                <w:lang w:eastAsia="zh-CN"/>
              </w:rPr>
              <w:t xml:space="preserve">  </w:t>
            </w:r>
          </w:p>
        </w:tc>
        <w:tc>
          <w:tcPr>
            <w:tcW w:w="2840" w:type="dxa"/>
            <w:tcBorders>
              <w:top w:val="nil"/>
              <w:left w:val="nil"/>
              <w:bottom w:val="nil"/>
              <w:right w:val="nil"/>
            </w:tcBorders>
          </w:tcPr>
          <w:p w14:paraId="372FC3D1">
            <w:pPr>
              <w:adjustRightInd w:val="0"/>
              <w:snapToGrid w:val="0"/>
              <w:spacing w:line="600" w:lineRule="auto"/>
              <w:jc w:val="both"/>
              <w:rPr>
                <w:rFonts w:hint="default" w:ascii="仿宋" w:hAnsi="仿宋" w:eastAsia="仿宋" w:cs="宋体-18030"/>
                <w:sz w:val="30"/>
                <w:szCs w:val="30"/>
                <w:u w:val="single"/>
                <w:lang w:val="en-US"/>
              </w:rPr>
            </w:pPr>
            <w:r>
              <w:rPr>
                <w:rFonts w:hint="eastAsia" w:ascii="仿宋" w:hAnsi="仿宋" w:eastAsia="仿宋" w:cs="宋体-18030"/>
                <w:sz w:val="30"/>
                <w:szCs w:val="30"/>
                <w:lang w:eastAsia="zh-CN"/>
              </w:rPr>
              <w:t>学号：</w:t>
            </w:r>
            <w:r>
              <w:rPr>
                <w:rFonts w:hint="eastAsia" w:ascii="仿宋" w:hAnsi="仿宋" w:eastAsia="仿宋" w:cs="宋体-18030"/>
                <w:color w:val="auto"/>
                <w:sz w:val="30"/>
                <w:szCs w:val="30"/>
                <w:u w:val="single"/>
                <w:lang w:eastAsia="zh-CN"/>
              </w:rPr>
              <w:t>202</w:t>
            </w:r>
            <w:r>
              <w:rPr>
                <w:rFonts w:hint="eastAsia" w:ascii="仿宋" w:hAnsi="仿宋" w:eastAsia="仿宋" w:cs="宋体-18030"/>
                <w:color w:val="auto"/>
                <w:sz w:val="30"/>
                <w:szCs w:val="30"/>
                <w:u w:val="single"/>
                <w:lang w:val="en-US" w:eastAsia="zh-CN"/>
              </w:rPr>
              <w:t>110310230</w:t>
            </w:r>
          </w:p>
        </w:tc>
      </w:tr>
      <w:tr w14:paraId="5D6FF31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2" w:type="dxa"/>
            <w:tcBorders>
              <w:top w:val="nil"/>
              <w:left w:val="nil"/>
              <w:bottom w:val="nil"/>
              <w:right w:val="nil"/>
            </w:tcBorders>
          </w:tcPr>
          <w:p w14:paraId="1BD2B91A">
            <w:pPr>
              <w:adjustRightInd w:val="0"/>
              <w:snapToGrid w:val="0"/>
              <w:spacing w:line="600" w:lineRule="auto"/>
              <w:jc w:val="both"/>
              <w:rPr>
                <w:rFonts w:ascii="仿宋" w:hAnsi="仿宋" w:eastAsia="仿宋" w:cs="宋体-18030"/>
                <w:sz w:val="30"/>
                <w:szCs w:val="30"/>
              </w:rPr>
            </w:pPr>
            <w:r>
              <w:rPr>
                <w:rFonts w:hint="eastAsia" w:ascii="仿宋" w:hAnsi="仿宋" w:eastAsia="仿宋" w:cs="宋体-18030"/>
                <w:sz w:val="30"/>
                <w:szCs w:val="30"/>
                <w:lang w:eastAsia="zh-CN"/>
              </w:rPr>
              <w:t>专业：</w:t>
            </w:r>
            <w:r>
              <w:rPr>
                <w:rFonts w:hint="eastAsia" w:ascii="仿宋" w:hAnsi="仿宋" w:eastAsia="仿宋" w:cs="宋体-18030"/>
                <w:sz w:val="30"/>
                <w:szCs w:val="30"/>
                <w:u w:val="single"/>
                <w:lang w:eastAsia="zh-CN"/>
              </w:rPr>
              <w:t xml:space="preserve"> </w:t>
            </w:r>
            <w:r>
              <w:rPr>
                <w:rFonts w:hint="eastAsia" w:ascii="仿宋" w:hAnsi="仿宋" w:eastAsia="仿宋" w:cs="宋体-18030"/>
                <w:sz w:val="30"/>
                <w:szCs w:val="30"/>
                <w:u w:val="single"/>
                <w:lang w:val="en-US" w:eastAsia="zh-CN"/>
              </w:rPr>
              <w:t>网络工程</w:t>
            </w:r>
            <w:r>
              <w:rPr>
                <w:rFonts w:hint="eastAsia" w:ascii="仿宋" w:hAnsi="仿宋" w:eastAsia="仿宋" w:cs="宋体-18030"/>
                <w:sz w:val="30"/>
                <w:szCs w:val="30"/>
                <w:u w:val="single"/>
                <w:lang w:eastAsia="zh-CN"/>
              </w:rPr>
              <w:t xml:space="preserve">      </w:t>
            </w:r>
            <w:r>
              <w:rPr>
                <w:rFonts w:ascii="仿宋" w:hAnsi="仿宋" w:eastAsia="仿宋" w:cs="宋体-18030"/>
                <w:sz w:val="30"/>
                <w:szCs w:val="30"/>
                <w:u w:val="single"/>
                <w:lang w:eastAsia="zh-CN"/>
              </w:rPr>
              <w:t xml:space="preserve">  </w:t>
            </w:r>
          </w:p>
        </w:tc>
        <w:tc>
          <w:tcPr>
            <w:tcW w:w="2840" w:type="dxa"/>
            <w:tcBorders>
              <w:top w:val="nil"/>
              <w:left w:val="nil"/>
              <w:bottom w:val="nil"/>
              <w:right w:val="nil"/>
            </w:tcBorders>
          </w:tcPr>
          <w:p w14:paraId="7E13ECCA">
            <w:pPr>
              <w:adjustRightInd w:val="0"/>
              <w:snapToGrid w:val="0"/>
              <w:spacing w:line="600" w:lineRule="auto"/>
              <w:jc w:val="both"/>
              <w:rPr>
                <w:rFonts w:ascii="仿宋" w:hAnsi="仿宋" w:eastAsia="仿宋" w:cs="宋体-18030"/>
                <w:sz w:val="30"/>
                <w:szCs w:val="30"/>
                <w:u w:val="single"/>
              </w:rPr>
            </w:pPr>
            <w:r>
              <w:rPr>
                <w:rFonts w:hint="eastAsia" w:ascii="仿宋" w:hAnsi="仿宋" w:eastAsia="仿宋" w:cs="宋体-18030"/>
                <w:sz w:val="30"/>
                <w:szCs w:val="30"/>
                <w:lang w:eastAsia="zh-CN"/>
              </w:rPr>
              <w:t>班级：</w:t>
            </w:r>
            <w:r>
              <w:rPr>
                <w:rFonts w:hint="eastAsia" w:ascii="仿宋" w:hAnsi="仿宋" w:eastAsia="仿宋" w:cs="宋体-18030"/>
                <w:sz w:val="30"/>
                <w:szCs w:val="30"/>
                <w:u w:val="single"/>
                <w:lang w:eastAsia="zh-CN"/>
              </w:rPr>
              <w:t xml:space="preserve"> </w:t>
            </w:r>
            <w:r>
              <w:rPr>
                <w:rFonts w:hint="eastAsia" w:ascii="仿宋" w:hAnsi="仿宋" w:eastAsia="仿宋" w:cs="宋体-18030"/>
                <w:sz w:val="30"/>
                <w:szCs w:val="30"/>
                <w:u w:val="single"/>
                <w:lang w:val="en-US" w:eastAsia="zh-CN"/>
              </w:rPr>
              <w:t xml:space="preserve"> 网络211</w:t>
            </w:r>
            <w:r>
              <w:rPr>
                <w:rFonts w:hint="eastAsia" w:ascii="仿宋" w:hAnsi="仿宋" w:eastAsia="仿宋" w:cs="宋体-18030"/>
                <w:sz w:val="30"/>
                <w:szCs w:val="30"/>
                <w:u w:val="single"/>
                <w:lang w:eastAsia="zh-CN"/>
              </w:rPr>
              <w:t xml:space="preserve">       </w:t>
            </w:r>
          </w:p>
        </w:tc>
      </w:tr>
      <w:tr w14:paraId="5DCB747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5382" w:type="dxa"/>
            <w:gridSpan w:val="2"/>
            <w:tcBorders>
              <w:top w:val="nil"/>
              <w:left w:val="nil"/>
              <w:bottom w:val="nil"/>
              <w:right w:val="nil"/>
            </w:tcBorders>
          </w:tcPr>
          <w:p w14:paraId="2ACEE247">
            <w:pPr>
              <w:adjustRightInd w:val="0"/>
              <w:snapToGrid w:val="0"/>
              <w:spacing w:line="600" w:lineRule="auto"/>
              <w:jc w:val="both"/>
              <w:rPr>
                <w:rFonts w:ascii="仿宋" w:hAnsi="仿宋" w:eastAsia="仿宋" w:cs="宋体-18030"/>
                <w:sz w:val="30"/>
                <w:szCs w:val="30"/>
              </w:rPr>
            </w:pPr>
            <w:r>
              <w:rPr>
                <w:rFonts w:hint="eastAsia" w:ascii="仿宋" w:hAnsi="仿宋" w:eastAsia="仿宋" w:cs="宋体-18030"/>
                <w:sz w:val="30"/>
                <w:szCs w:val="30"/>
                <w:lang w:eastAsia="zh-CN"/>
              </w:rPr>
              <w:t>学院：</w:t>
            </w:r>
            <w:r>
              <w:rPr>
                <w:rFonts w:hint="eastAsia" w:ascii="仿宋" w:hAnsi="仿宋" w:eastAsia="仿宋" w:cs="宋体-18030"/>
                <w:sz w:val="30"/>
                <w:szCs w:val="30"/>
                <w:u w:val="single"/>
                <w:lang w:eastAsia="zh-CN"/>
              </w:rPr>
              <w:t xml:space="preserve">  信息工程学院          </w:t>
            </w:r>
            <w:r>
              <w:rPr>
                <w:rFonts w:ascii="仿宋" w:hAnsi="仿宋" w:eastAsia="仿宋" w:cs="宋体-18030"/>
                <w:sz w:val="30"/>
                <w:szCs w:val="30"/>
                <w:u w:val="single"/>
                <w:lang w:eastAsia="zh-CN"/>
              </w:rPr>
              <w:t xml:space="preserve">              </w:t>
            </w:r>
          </w:p>
        </w:tc>
      </w:tr>
    </w:tbl>
    <w:p w14:paraId="6140D02D">
      <w:pPr>
        <w:rPr>
          <w:rFonts w:ascii="宋体-18030" w:hAnsi="宋体-18030" w:eastAsia="宋体-18030" w:cs="宋体-18030"/>
          <w:szCs w:val="21"/>
        </w:rPr>
      </w:pPr>
    </w:p>
    <w:p w14:paraId="0E7F365A">
      <w:pPr>
        <w:rPr>
          <w:rFonts w:ascii="宋体-18030" w:hAnsi="宋体-18030" w:eastAsia="宋体-18030" w:cs="宋体-18030"/>
          <w:szCs w:val="21"/>
        </w:rPr>
      </w:pPr>
    </w:p>
    <w:p w14:paraId="4154D2AB">
      <w:pPr>
        <w:rPr>
          <w:rFonts w:ascii="宋体-18030" w:hAnsi="宋体-18030" w:eastAsia="宋体-18030" w:cs="宋体-18030"/>
          <w:szCs w:val="21"/>
        </w:rPr>
      </w:pPr>
    </w:p>
    <w:p w14:paraId="6E22B7E5">
      <w:pPr>
        <w:rPr>
          <w:rFonts w:ascii="仿宋_GB2312"/>
          <w:bCs/>
          <w:sz w:val="30"/>
          <w:szCs w:val="30"/>
        </w:rPr>
      </w:pPr>
    </w:p>
    <w:p w14:paraId="44F5BADC">
      <w:pPr>
        <w:jc w:val="center"/>
        <w:rPr>
          <w:rFonts w:ascii="仿宋_GB2312" w:eastAsia="仿宋_GB2312"/>
          <w:bCs/>
          <w:sz w:val="30"/>
          <w:szCs w:val="30"/>
          <w:lang w:eastAsia="zh-CN"/>
        </w:rPr>
      </w:pPr>
      <w:r>
        <w:rPr>
          <w:rFonts w:hint="eastAsia" w:ascii="仿宋_GB2312" w:eastAsia="仿宋_GB2312"/>
          <w:bCs/>
          <w:sz w:val="30"/>
          <w:szCs w:val="30"/>
        </w:rPr>
        <w:t>教务处制</w:t>
      </w:r>
    </w:p>
    <w:p w14:paraId="1A70ACB6">
      <w:pPr>
        <w:widowControl/>
        <w:jc w:val="center"/>
        <w:rPr>
          <w:rFonts w:ascii="宋体" w:hAnsi="宋体" w:cs="宋体" w:eastAsiaTheme="minorEastAsia"/>
          <w:b/>
          <w:kern w:val="0"/>
          <w:sz w:val="30"/>
          <w:szCs w:val="30"/>
          <w:lang w:eastAsia="zh-CN"/>
        </w:rPr>
      </w:pPr>
      <w:r>
        <w:rPr>
          <w:rFonts w:hint="eastAsia" w:asciiTheme="minorEastAsia" w:hAnsiTheme="minorEastAsia" w:eastAsiaTheme="minorEastAsia"/>
          <w:b/>
          <w:bCs/>
          <w:sz w:val="30"/>
          <w:szCs w:val="30"/>
        </w:rPr>
        <w:t>实习</w:t>
      </w:r>
      <w:r>
        <w:rPr>
          <w:rFonts w:hint="eastAsia" w:asciiTheme="minorEastAsia" w:hAnsiTheme="minorEastAsia" w:eastAsiaTheme="minorEastAsia"/>
          <w:b/>
          <w:bCs/>
          <w:sz w:val="30"/>
          <w:szCs w:val="30"/>
          <w:lang w:eastAsia="zh-CN"/>
        </w:rPr>
        <w:t>报告</w:t>
      </w:r>
      <w:r>
        <w:rPr>
          <w:rFonts w:ascii="宋体" w:hAnsi="宋体" w:cs="宋体" w:eastAsiaTheme="minorEastAsia"/>
          <w:b/>
          <w:kern w:val="0"/>
          <w:sz w:val="30"/>
          <w:szCs w:val="30"/>
          <w:lang w:eastAsia="zh-CN"/>
        </w:rPr>
        <w:t>成绩评定表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2"/>
      </w:tblGrid>
      <w:tr w14:paraId="084AE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7792" w:type="dxa"/>
          </w:tcPr>
          <w:p w14:paraId="6F9E9210">
            <w:pPr>
              <w:widowControl/>
              <w:jc w:val="both"/>
              <w:rPr>
                <w:rFonts w:eastAsia="黑体"/>
                <w:b/>
                <w:kern w:val="0"/>
                <w:lang w:eastAsia="zh-CN"/>
              </w:rPr>
            </w:pPr>
            <w:r>
              <w:rPr>
                <w:rFonts w:eastAsia="黑体"/>
                <w:b/>
                <w:kern w:val="0"/>
                <w:lang w:eastAsia="zh-CN"/>
              </w:rPr>
              <w:t>1.平时成绩：</w:t>
            </w:r>
            <w:r>
              <w:rPr>
                <w:rFonts w:eastAsia="黑体"/>
                <w:b/>
                <w:kern w:val="0"/>
                <w:u w:val="single"/>
                <w:lang w:eastAsia="zh-CN"/>
              </w:rPr>
              <w:t xml:space="preserve">  60    </w:t>
            </w:r>
            <w:r>
              <w:rPr>
                <w:rFonts w:eastAsia="黑体"/>
                <w:b/>
                <w:kern w:val="0"/>
                <w:lang w:eastAsia="zh-CN"/>
              </w:rPr>
              <w:t>%</w:t>
            </w:r>
          </w:p>
          <w:p w14:paraId="315668BF">
            <w:pPr>
              <w:widowControl/>
              <w:adjustRightInd w:val="0"/>
              <w:snapToGrid w:val="0"/>
              <w:spacing w:before="180" w:beforeLines="50" w:line="324" w:lineRule="auto"/>
              <w:jc w:val="both"/>
              <w:rPr>
                <w:rFonts w:eastAsia="宋体"/>
                <w:kern w:val="0"/>
                <w:sz w:val="21"/>
                <w:szCs w:val="21"/>
                <w:lang w:eastAsia="zh-CN"/>
              </w:rPr>
            </w:pPr>
            <w:r>
              <w:rPr>
                <w:rFonts w:eastAsia="宋体"/>
                <w:kern w:val="0"/>
                <w:sz w:val="21"/>
                <w:szCs w:val="21"/>
                <w:lang w:eastAsia="zh-CN"/>
              </w:rPr>
              <w:t>A.实习</w:t>
            </w:r>
            <w:r>
              <w:rPr>
                <w:rFonts w:hint="eastAsia" w:eastAsia="宋体"/>
                <w:kern w:val="0"/>
                <w:sz w:val="21"/>
                <w:szCs w:val="21"/>
                <w:lang w:eastAsia="zh-CN"/>
              </w:rPr>
              <w:t>岗位与专业密切相关，度高参与，认真负责</w:t>
            </w:r>
            <w:r>
              <w:rPr>
                <w:rFonts w:eastAsia="宋体"/>
                <w:kern w:val="0"/>
                <w:sz w:val="21"/>
                <w:szCs w:val="21"/>
                <w:lang w:eastAsia="zh-CN"/>
              </w:rPr>
              <w:t>、积极主动</w:t>
            </w:r>
            <w:r>
              <w:rPr>
                <w:rFonts w:hint="eastAsia" w:eastAsia="宋体"/>
                <w:kern w:val="0"/>
                <w:sz w:val="21"/>
                <w:szCs w:val="21"/>
                <w:lang w:eastAsia="zh-CN"/>
              </w:rPr>
              <w:t>沟通</w:t>
            </w:r>
            <w:r>
              <w:rPr>
                <w:rFonts w:eastAsia="宋体"/>
                <w:kern w:val="0"/>
                <w:sz w:val="21"/>
                <w:szCs w:val="21"/>
                <w:lang w:eastAsia="zh-CN"/>
              </w:rPr>
              <w:t>，实际操作能力强，严格遵守校纪</w:t>
            </w:r>
            <w:r>
              <w:rPr>
                <w:rFonts w:hint="eastAsia" w:eastAsia="宋体"/>
                <w:kern w:val="0"/>
                <w:sz w:val="21"/>
                <w:szCs w:val="21"/>
                <w:lang w:eastAsia="zh-CN"/>
              </w:rPr>
              <w:t>和实习单位规章制度</w:t>
            </w:r>
            <w:r>
              <w:rPr>
                <w:rFonts w:eastAsia="宋体"/>
                <w:kern w:val="0"/>
                <w:sz w:val="21"/>
                <w:szCs w:val="21"/>
                <w:lang w:eastAsia="zh-CN"/>
              </w:rPr>
              <w:t>，保质保量完成教学任务</w:t>
            </w:r>
            <w:r>
              <w:rPr>
                <w:rFonts w:hint="eastAsia" w:eastAsia="宋体"/>
                <w:kern w:val="0"/>
                <w:sz w:val="21"/>
                <w:szCs w:val="21"/>
                <w:lang w:eastAsia="zh-CN"/>
              </w:rPr>
              <w:t>（</w:t>
            </w:r>
            <w:r>
              <w:rPr>
                <w:rFonts w:eastAsia="宋体"/>
                <w:kern w:val="0"/>
                <w:sz w:val="21"/>
                <w:szCs w:val="21"/>
                <w:lang w:eastAsia="zh-CN"/>
              </w:rPr>
              <w:t>54</w:t>
            </w:r>
            <w:r>
              <w:rPr>
                <w:rFonts w:hint="eastAsia" w:eastAsia="宋体"/>
                <w:kern w:val="0"/>
                <w:sz w:val="21"/>
                <w:szCs w:val="21"/>
                <w:lang w:eastAsia="zh-CN"/>
              </w:rPr>
              <w:t>~6</w:t>
            </w:r>
            <w:r>
              <w:rPr>
                <w:rFonts w:eastAsia="宋体"/>
                <w:kern w:val="0"/>
                <w:sz w:val="21"/>
                <w:szCs w:val="21"/>
                <w:lang w:eastAsia="zh-CN"/>
              </w:rPr>
              <w:t>0</w:t>
            </w:r>
            <w:r>
              <w:rPr>
                <w:rFonts w:hint="eastAsia" w:eastAsia="宋体"/>
                <w:kern w:val="0"/>
                <w:sz w:val="21"/>
                <w:szCs w:val="21"/>
                <w:lang w:eastAsia="zh-CN"/>
              </w:rPr>
              <w:t>分）</w:t>
            </w:r>
          </w:p>
          <w:p w14:paraId="5AFD47D1">
            <w:pPr>
              <w:widowControl/>
              <w:adjustRightInd w:val="0"/>
              <w:snapToGrid w:val="0"/>
              <w:spacing w:line="324" w:lineRule="auto"/>
              <w:jc w:val="both"/>
              <w:rPr>
                <w:rFonts w:eastAsia="宋体"/>
                <w:kern w:val="0"/>
                <w:sz w:val="21"/>
                <w:szCs w:val="21"/>
                <w:lang w:eastAsia="zh-CN"/>
              </w:rPr>
            </w:pPr>
            <w:r>
              <w:rPr>
                <w:rFonts w:eastAsia="宋体"/>
                <w:kern w:val="0"/>
                <w:sz w:val="21"/>
                <w:szCs w:val="21"/>
                <w:lang w:eastAsia="zh-CN"/>
              </w:rPr>
              <w:t>B.实习</w:t>
            </w:r>
            <w:r>
              <w:rPr>
                <w:rFonts w:hint="eastAsia" w:eastAsia="宋体"/>
                <w:kern w:val="0"/>
                <w:sz w:val="21"/>
                <w:szCs w:val="21"/>
                <w:lang w:eastAsia="zh-CN"/>
              </w:rPr>
              <w:t>岗位与专业相关，实习</w:t>
            </w:r>
            <w:r>
              <w:rPr>
                <w:rFonts w:eastAsia="宋体"/>
                <w:kern w:val="0"/>
                <w:sz w:val="21"/>
                <w:szCs w:val="21"/>
                <w:lang w:eastAsia="zh-CN"/>
              </w:rPr>
              <w:t>期间较刻苦、勤奋，实际操作能力较强，能严格遵守校纪</w:t>
            </w:r>
            <w:r>
              <w:rPr>
                <w:rFonts w:hint="eastAsia" w:eastAsia="宋体"/>
                <w:kern w:val="0"/>
                <w:sz w:val="21"/>
                <w:szCs w:val="21"/>
                <w:lang w:eastAsia="zh-CN"/>
              </w:rPr>
              <w:t>和实习单位规章制度</w:t>
            </w:r>
            <w:r>
              <w:rPr>
                <w:rFonts w:eastAsia="宋体"/>
                <w:kern w:val="0"/>
                <w:sz w:val="21"/>
                <w:szCs w:val="21"/>
                <w:lang w:eastAsia="zh-CN"/>
              </w:rPr>
              <w:t>，完成</w:t>
            </w:r>
            <w:r>
              <w:rPr>
                <w:rFonts w:hint="eastAsia" w:eastAsia="宋体"/>
                <w:kern w:val="0"/>
                <w:sz w:val="21"/>
                <w:szCs w:val="21"/>
                <w:lang w:eastAsia="zh-CN"/>
              </w:rPr>
              <w:t>既定</w:t>
            </w:r>
            <w:r>
              <w:rPr>
                <w:rFonts w:eastAsia="宋体"/>
                <w:kern w:val="0"/>
                <w:sz w:val="21"/>
                <w:szCs w:val="21"/>
                <w:lang w:eastAsia="zh-CN"/>
              </w:rPr>
              <w:t>教学任务</w:t>
            </w:r>
            <w:r>
              <w:rPr>
                <w:rFonts w:hint="eastAsia" w:eastAsia="宋体"/>
                <w:kern w:val="0"/>
                <w:sz w:val="21"/>
                <w:szCs w:val="21"/>
                <w:lang w:eastAsia="zh-CN"/>
              </w:rPr>
              <w:t>（</w:t>
            </w:r>
            <w:r>
              <w:rPr>
                <w:rFonts w:eastAsia="宋体"/>
                <w:kern w:val="0"/>
                <w:sz w:val="21"/>
                <w:szCs w:val="21"/>
                <w:lang w:eastAsia="zh-CN"/>
              </w:rPr>
              <w:t>48</w:t>
            </w:r>
            <w:r>
              <w:rPr>
                <w:rFonts w:hint="eastAsia" w:eastAsia="宋体"/>
                <w:kern w:val="0"/>
                <w:sz w:val="21"/>
                <w:szCs w:val="21"/>
                <w:lang w:eastAsia="zh-CN"/>
              </w:rPr>
              <w:t>~</w:t>
            </w:r>
            <w:r>
              <w:rPr>
                <w:rFonts w:eastAsia="宋体"/>
                <w:kern w:val="0"/>
                <w:sz w:val="21"/>
                <w:szCs w:val="21"/>
                <w:lang w:eastAsia="zh-CN"/>
              </w:rPr>
              <w:t>53</w:t>
            </w:r>
            <w:r>
              <w:rPr>
                <w:rFonts w:hint="eastAsia" w:eastAsia="宋体"/>
                <w:kern w:val="0"/>
                <w:sz w:val="21"/>
                <w:szCs w:val="21"/>
                <w:lang w:eastAsia="zh-CN"/>
              </w:rPr>
              <w:t>分）</w:t>
            </w:r>
          </w:p>
          <w:p w14:paraId="41B9145D">
            <w:pPr>
              <w:widowControl/>
              <w:adjustRightInd w:val="0"/>
              <w:snapToGrid w:val="0"/>
              <w:spacing w:line="324" w:lineRule="auto"/>
              <w:jc w:val="both"/>
              <w:rPr>
                <w:rFonts w:eastAsia="宋体"/>
                <w:kern w:val="0"/>
                <w:sz w:val="21"/>
                <w:szCs w:val="21"/>
                <w:lang w:eastAsia="zh-CN"/>
              </w:rPr>
            </w:pPr>
            <w:r>
              <w:rPr>
                <w:rFonts w:eastAsia="宋体"/>
                <w:kern w:val="0"/>
                <w:sz w:val="21"/>
                <w:szCs w:val="21"/>
                <w:lang w:eastAsia="zh-CN"/>
              </w:rPr>
              <w:t>C.实习</w:t>
            </w:r>
            <w:r>
              <w:rPr>
                <w:rFonts w:hint="eastAsia" w:eastAsia="宋体"/>
                <w:kern w:val="0"/>
                <w:sz w:val="21"/>
                <w:szCs w:val="21"/>
                <w:lang w:eastAsia="zh-CN"/>
              </w:rPr>
              <w:t>岗位与专业相关性一般，实习</w:t>
            </w:r>
            <w:r>
              <w:rPr>
                <w:rFonts w:eastAsia="宋体"/>
                <w:kern w:val="0"/>
                <w:sz w:val="21"/>
                <w:szCs w:val="21"/>
                <w:lang w:eastAsia="zh-CN"/>
              </w:rPr>
              <w:t>期间</w:t>
            </w:r>
            <w:r>
              <w:rPr>
                <w:rFonts w:hint="eastAsia" w:eastAsia="宋体"/>
                <w:kern w:val="0"/>
                <w:sz w:val="21"/>
                <w:szCs w:val="21"/>
                <w:lang w:eastAsia="zh-CN"/>
              </w:rPr>
              <w:t>没有违规，</w:t>
            </w:r>
            <w:r>
              <w:rPr>
                <w:rFonts w:eastAsia="宋体"/>
                <w:kern w:val="0"/>
                <w:sz w:val="21"/>
                <w:szCs w:val="21"/>
                <w:lang w:eastAsia="zh-CN"/>
              </w:rPr>
              <w:t>实际操作能力一般，能完成部分教学任务</w:t>
            </w:r>
            <w:r>
              <w:rPr>
                <w:rFonts w:hint="eastAsia" w:eastAsia="宋体"/>
                <w:kern w:val="0"/>
                <w:sz w:val="21"/>
                <w:szCs w:val="21"/>
                <w:lang w:eastAsia="zh-CN"/>
              </w:rPr>
              <w:t>（</w:t>
            </w:r>
            <w:r>
              <w:rPr>
                <w:rFonts w:eastAsia="宋体"/>
                <w:kern w:val="0"/>
                <w:sz w:val="21"/>
                <w:szCs w:val="21"/>
                <w:lang w:eastAsia="zh-CN"/>
              </w:rPr>
              <w:t>36</w:t>
            </w:r>
            <w:r>
              <w:rPr>
                <w:rFonts w:hint="eastAsia" w:eastAsia="宋体"/>
                <w:kern w:val="0"/>
                <w:sz w:val="21"/>
                <w:szCs w:val="21"/>
                <w:lang w:eastAsia="zh-CN"/>
              </w:rPr>
              <w:t>~</w:t>
            </w:r>
            <w:r>
              <w:rPr>
                <w:rFonts w:eastAsia="宋体"/>
                <w:kern w:val="0"/>
                <w:sz w:val="21"/>
                <w:szCs w:val="21"/>
                <w:lang w:eastAsia="zh-CN"/>
              </w:rPr>
              <w:t>47</w:t>
            </w:r>
            <w:r>
              <w:rPr>
                <w:rFonts w:hint="eastAsia" w:eastAsia="宋体"/>
                <w:kern w:val="0"/>
                <w:sz w:val="21"/>
                <w:szCs w:val="21"/>
                <w:lang w:eastAsia="zh-CN"/>
              </w:rPr>
              <w:t>分）</w:t>
            </w:r>
          </w:p>
          <w:p w14:paraId="69F16EE7">
            <w:pPr>
              <w:widowControl/>
              <w:adjustRightInd w:val="0"/>
              <w:snapToGrid w:val="0"/>
              <w:spacing w:line="324" w:lineRule="auto"/>
              <w:jc w:val="both"/>
              <w:rPr>
                <w:rFonts w:eastAsia="宋体"/>
                <w:kern w:val="0"/>
                <w:sz w:val="21"/>
                <w:szCs w:val="21"/>
                <w:lang w:eastAsia="zh-CN"/>
              </w:rPr>
            </w:pPr>
            <w:r>
              <w:rPr>
                <w:rFonts w:eastAsia="宋体"/>
                <w:kern w:val="0"/>
                <w:sz w:val="21"/>
                <w:szCs w:val="21"/>
                <w:lang w:eastAsia="zh-CN"/>
              </w:rPr>
              <w:t>D.</w:t>
            </w:r>
            <w:r>
              <w:rPr>
                <w:rFonts w:hint="eastAsia" w:eastAsia="宋体"/>
                <w:kern w:val="0"/>
                <w:sz w:val="21"/>
                <w:szCs w:val="21"/>
                <w:lang w:eastAsia="zh-CN"/>
              </w:rPr>
              <w:t>实习岗位与专业不相关，实习期间发生过违规，实际操作能力差，不遵守校纪，没能完成教学任务（</w:t>
            </w:r>
            <w:r>
              <w:rPr>
                <w:rFonts w:eastAsia="宋体"/>
                <w:kern w:val="0"/>
                <w:sz w:val="21"/>
                <w:szCs w:val="21"/>
                <w:lang w:eastAsia="zh-CN"/>
              </w:rPr>
              <w:t>0</w:t>
            </w:r>
            <w:r>
              <w:rPr>
                <w:rFonts w:hint="eastAsia" w:eastAsia="宋体"/>
                <w:kern w:val="0"/>
                <w:sz w:val="21"/>
                <w:szCs w:val="21"/>
                <w:lang w:eastAsia="zh-CN"/>
              </w:rPr>
              <w:t>~</w:t>
            </w:r>
            <w:r>
              <w:rPr>
                <w:rFonts w:eastAsia="宋体"/>
                <w:kern w:val="0"/>
                <w:sz w:val="21"/>
                <w:szCs w:val="21"/>
                <w:lang w:eastAsia="zh-CN"/>
              </w:rPr>
              <w:t>35</w:t>
            </w:r>
            <w:r>
              <w:rPr>
                <w:rFonts w:hint="eastAsia" w:eastAsia="宋体"/>
                <w:kern w:val="0"/>
                <w:sz w:val="21"/>
                <w:szCs w:val="21"/>
                <w:lang w:eastAsia="zh-CN"/>
              </w:rPr>
              <w:t>分）</w:t>
            </w:r>
          </w:p>
          <w:p w14:paraId="49DEED85">
            <w:pPr>
              <w:widowControl/>
              <w:ind w:left="4965" w:leftChars="1850" w:hanging="525" w:hangingChars="250"/>
              <w:jc w:val="both"/>
              <w:rPr>
                <w:rFonts w:eastAsia="宋体"/>
                <w:kern w:val="0"/>
                <w:sz w:val="21"/>
                <w:szCs w:val="21"/>
                <w:lang w:eastAsia="zh-CN"/>
              </w:rPr>
            </w:pPr>
            <w:r>
              <w:rPr>
                <w:rFonts w:eastAsia="宋体"/>
                <w:kern w:val="0"/>
                <w:sz w:val="21"/>
                <w:szCs w:val="21"/>
                <w:lang w:eastAsia="zh-CN"/>
              </w:rPr>
              <w:t>评定分数：</w:t>
            </w:r>
            <w:r>
              <w:rPr>
                <w:rFonts w:eastAsia="宋体"/>
                <w:kern w:val="0"/>
                <w:sz w:val="21"/>
                <w:szCs w:val="21"/>
                <w:u w:val="single"/>
                <w:lang w:eastAsia="zh-CN"/>
              </w:rPr>
              <w:t xml:space="preserve">           </w:t>
            </w:r>
          </w:p>
        </w:tc>
      </w:tr>
      <w:tr w14:paraId="0D99F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14:paraId="3DD19481">
            <w:pPr>
              <w:widowControl/>
              <w:jc w:val="both"/>
              <w:rPr>
                <w:rFonts w:eastAsia="黑体"/>
                <w:b/>
                <w:kern w:val="0"/>
                <w:lang w:eastAsia="zh-CN"/>
              </w:rPr>
            </w:pPr>
            <w:r>
              <w:rPr>
                <w:rFonts w:eastAsia="黑体"/>
                <w:b/>
                <w:kern w:val="0"/>
                <w:lang w:eastAsia="zh-CN"/>
              </w:rPr>
              <w:t>2.实习报告质量：</w:t>
            </w:r>
            <w:r>
              <w:rPr>
                <w:rFonts w:hint="eastAsia" w:eastAsia="黑体"/>
                <w:b/>
                <w:kern w:val="0"/>
                <w:u w:val="single"/>
                <w:lang w:eastAsia="zh-CN"/>
              </w:rPr>
              <w:t xml:space="preserve"> </w:t>
            </w:r>
            <w:r>
              <w:rPr>
                <w:rFonts w:eastAsia="黑体"/>
                <w:b/>
                <w:kern w:val="0"/>
                <w:u w:val="single"/>
                <w:lang w:eastAsia="zh-CN"/>
              </w:rPr>
              <w:t xml:space="preserve"> 40    </w:t>
            </w:r>
            <w:r>
              <w:rPr>
                <w:rFonts w:eastAsia="黑体"/>
                <w:b/>
                <w:kern w:val="0"/>
                <w:lang w:eastAsia="zh-CN"/>
              </w:rPr>
              <w:t>%</w:t>
            </w:r>
          </w:p>
          <w:p w14:paraId="2C3ADE66">
            <w:pPr>
              <w:widowControl/>
              <w:adjustRightInd w:val="0"/>
              <w:snapToGrid w:val="0"/>
              <w:spacing w:before="180" w:beforeLines="50" w:line="324" w:lineRule="auto"/>
              <w:jc w:val="both"/>
              <w:rPr>
                <w:rFonts w:eastAsia="宋体"/>
                <w:kern w:val="0"/>
                <w:sz w:val="21"/>
                <w:szCs w:val="21"/>
                <w:lang w:eastAsia="zh-CN"/>
              </w:rPr>
            </w:pPr>
            <w:r>
              <w:rPr>
                <w:rFonts w:eastAsia="宋体"/>
                <w:kern w:val="0"/>
                <w:sz w:val="21"/>
                <w:szCs w:val="21"/>
                <w:lang w:eastAsia="zh-CN"/>
              </w:rPr>
              <w:t>A.完成达到课程教学大纲要求，实习报告全面、系统、质量高</w:t>
            </w:r>
            <w:r>
              <w:rPr>
                <w:rFonts w:hint="eastAsia" w:eastAsia="宋体"/>
                <w:kern w:val="0"/>
                <w:sz w:val="21"/>
                <w:szCs w:val="21"/>
                <w:lang w:eastAsia="zh-CN"/>
              </w:rPr>
              <w:t>（</w:t>
            </w:r>
            <w:r>
              <w:rPr>
                <w:rFonts w:eastAsia="宋体"/>
                <w:kern w:val="0"/>
                <w:sz w:val="21"/>
                <w:szCs w:val="21"/>
                <w:lang w:eastAsia="zh-CN"/>
              </w:rPr>
              <w:t>36</w:t>
            </w:r>
            <w:r>
              <w:rPr>
                <w:rFonts w:hint="eastAsia" w:eastAsia="宋体"/>
                <w:kern w:val="0"/>
                <w:sz w:val="21"/>
                <w:szCs w:val="21"/>
                <w:lang w:eastAsia="zh-CN"/>
              </w:rPr>
              <w:t>~</w:t>
            </w:r>
            <w:r>
              <w:rPr>
                <w:rFonts w:eastAsia="宋体"/>
                <w:kern w:val="0"/>
                <w:sz w:val="21"/>
                <w:szCs w:val="21"/>
                <w:lang w:eastAsia="zh-CN"/>
              </w:rPr>
              <w:t>40</w:t>
            </w:r>
            <w:r>
              <w:rPr>
                <w:rFonts w:hint="eastAsia" w:eastAsia="宋体"/>
                <w:kern w:val="0"/>
                <w:sz w:val="21"/>
                <w:szCs w:val="21"/>
                <w:lang w:eastAsia="zh-CN"/>
              </w:rPr>
              <w:t>分）</w:t>
            </w:r>
          </w:p>
          <w:p w14:paraId="6972B81C">
            <w:pPr>
              <w:widowControl/>
              <w:adjustRightInd w:val="0"/>
              <w:snapToGrid w:val="0"/>
              <w:spacing w:line="324" w:lineRule="auto"/>
              <w:jc w:val="both"/>
              <w:rPr>
                <w:rFonts w:eastAsia="宋体"/>
                <w:kern w:val="0"/>
                <w:sz w:val="21"/>
                <w:szCs w:val="21"/>
                <w:lang w:eastAsia="zh-CN"/>
              </w:rPr>
            </w:pPr>
            <w:r>
              <w:rPr>
                <w:rFonts w:eastAsia="宋体"/>
                <w:kern w:val="0"/>
                <w:sz w:val="21"/>
                <w:szCs w:val="21"/>
                <w:lang w:eastAsia="zh-CN"/>
              </w:rPr>
              <w:t>B.达到课程教学大纲要求，实习报告全面、系统、质量高</w:t>
            </w:r>
            <w:r>
              <w:rPr>
                <w:rFonts w:hint="eastAsia" w:eastAsia="宋体"/>
                <w:kern w:val="0"/>
                <w:sz w:val="21"/>
                <w:szCs w:val="21"/>
                <w:lang w:eastAsia="zh-CN"/>
              </w:rPr>
              <w:t>（</w:t>
            </w:r>
            <w:r>
              <w:rPr>
                <w:rFonts w:eastAsia="宋体"/>
                <w:kern w:val="0"/>
                <w:sz w:val="21"/>
                <w:szCs w:val="21"/>
                <w:lang w:eastAsia="zh-CN"/>
              </w:rPr>
              <w:t>32</w:t>
            </w:r>
            <w:r>
              <w:rPr>
                <w:rFonts w:hint="eastAsia" w:eastAsia="宋体"/>
                <w:kern w:val="0"/>
                <w:sz w:val="21"/>
                <w:szCs w:val="21"/>
                <w:lang w:eastAsia="zh-CN"/>
              </w:rPr>
              <w:t>~</w:t>
            </w:r>
            <w:r>
              <w:rPr>
                <w:rFonts w:eastAsia="宋体"/>
                <w:kern w:val="0"/>
                <w:sz w:val="21"/>
                <w:szCs w:val="21"/>
                <w:lang w:eastAsia="zh-CN"/>
              </w:rPr>
              <w:t>35</w:t>
            </w:r>
            <w:r>
              <w:rPr>
                <w:rFonts w:hint="eastAsia" w:eastAsia="宋体"/>
                <w:kern w:val="0"/>
                <w:sz w:val="21"/>
                <w:szCs w:val="21"/>
                <w:lang w:eastAsia="zh-CN"/>
              </w:rPr>
              <w:t>分）</w:t>
            </w:r>
          </w:p>
          <w:p w14:paraId="710DE7D4">
            <w:pPr>
              <w:widowControl/>
              <w:adjustRightInd w:val="0"/>
              <w:snapToGrid w:val="0"/>
              <w:spacing w:line="324" w:lineRule="auto"/>
              <w:jc w:val="both"/>
              <w:rPr>
                <w:rFonts w:eastAsia="宋体"/>
                <w:kern w:val="0"/>
                <w:sz w:val="21"/>
                <w:szCs w:val="21"/>
                <w:lang w:eastAsia="zh-CN"/>
              </w:rPr>
            </w:pPr>
            <w:r>
              <w:rPr>
                <w:rFonts w:eastAsia="宋体"/>
                <w:kern w:val="0"/>
                <w:sz w:val="21"/>
                <w:szCs w:val="21"/>
                <w:lang w:eastAsia="zh-CN"/>
              </w:rPr>
              <w:t>C.基本达到课程教学大纲要求，实习报告比较全面</w:t>
            </w:r>
            <w:r>
              <w:rPr>
                <w:rFonts w:hint="eastAsia" w:eastAsia="宋体"/>
                <w:kern w:val="0"/>
                <w:sz w:val="21"/>
                <w:szCs w:val="21"/>
                <w:lang w:eastAsia="zh-CN"/>
              </w:rPr>
              <w:t>（</w:t>
            </w:r>
            <w:r>
              <w:rPr>
                <w:rFonts w:eastAsia="宋体"/>
                <w:kern w:val="0"/>
                <w:sz w:val="21"/>
                <w:szCs w:val="21"/>
                <w:lang w:eastAsia="zh-CN"/>
              </w:rPr>
              <w:t>24</w:t>
            </w:r>
            <w:r>
              <w:rPr>
                <w:rFonts w:hint="eastAsia" w:eastAsia="宋体"/>
                <w:kern w:val="0"/>
                <w:sz w:val="21"/>
                <w:szCs w:val="21"/>
                <w:lang w:eastAsia="zh-CN"/>
              </w:rPr>
              <w:t>~</w:t>
            </w:r>
            <w:r>
              <w:rPr>
                <w:rFonts w:eastAsia="宋体"/>
                <w:kern w:val="0"/>
                <w:sz w:val="21"/>
                <w:szCs w:val="21"/>
                <w:lang w:eastAsia="zh-CN"/>
              </w:rPr>
              <w:t>31</w:t>
            </w:r>
            <w:r>
              <w:rPr>
                <w:rFonts w:hint="eastAsia" w:eastAsia="宋体"/>
                <w:kern w:val="0"/>
                <w:sz w:val="21"/>
                <w:szCs w:val="21"/>
                <w:lang w:eastAsia="zh-CN"/>
              </w:rPr>
              <w:t>分）</w:t>
            </w:r>
          </w:p>
          <w:p w14:paraId="3D83B22B">
            <w:pPr>
              <w:widowControl/>
              <w:adjustRightInd w:val="0"/>
              <w:snapToGrid w:val="0"/>
              <w:spacing w:line="324" w:lineRule="auto"/>
              <w:jc w:val="both"/>
              <w:rPr>
                <w:rFonts w:eastAsia="宋体"/>
                <w:kern w:val="0"/>
                <w:sz w:val="21"/>
                <w:szCs w:val="21"/>
                <w:lang w:eastAsia="zh-CN"/>
              </w:rPr>
            </w:pPr>
            <w:r>
              <w:rPr>
                <w:rFonts w:eastAsia="宋体"/>
                <w:kern w:val="0"/>
                <w:sz w:val="21"/>
                <w:szCs w:val="21"/>
                <w:lang w:eastAsia="zh-CN"/>
              </w:rPr>
              <w:t>D.能达到课程教学大纲的基本要求，能完成实习报告，内容基本正确</w:t>
            </w:r>
            <w:r>
              <w:rPr>
                <w:rFonts w:hint="eastAsia" w:eastAsia="宋体"/>
                <w:kern w:val="0"/>
                <w:sz w:val="21"/>
                <w:szCs w:val="21"/>
                <w:lang w:eastAsia="zh-CN"/>
              </w:rPr>
              <w:t>（</w:t>
            </w:r>
            <w:r>
              <w:rPr>
                <w:rFonts w:eastAsia="宋体"/>
                <w:kern w:val="0"/>
                <w:sz w:val="21"/>
                <w:szCs w:val="21"/>
                <w:lang w:eastAsia="zh-CN"/>
              </w:rPr>
              <w:t>0</w:t>
            </w:r>
            <w:r>
              <w:rPr>
                <w:rFonts w:hint="eastAsia" w:eastAsia="宋体"/>
                <w:kern w:val="0"/>
                <w:sz w:val="21"/>
                <w:szCs w:val="21"/>
                <w:lang w:eastAsia="zh-CN"/>
              </w:rPr>
              <w:t>~</w:t>
            </w:r>
            <w:r>
              <w:rPr>
                <w:rFonts w:eastAsia="宋体"/>
                <w:kern w:val="0"/>
                <w:sz w:val="21"/>
                <w:szCs w:val="21"/>
                <w:lang w:eastAsia="zh-CN"/>
              </w:rPr>
              <w:t>23</w:t>
            </w:r>
            <w:r>
              <w:rPr>
                <w:rFonts w:hint="eastAsia" w:eastAsia="宋体"/>
                <w:kern w:val="0"/>
                <w:sz w:val="21"/>
                <w:szCs w:val="21"/>
                <w:lang w:eastAsia="zh-CN"/>
              </w:rPr>
              <w:t>分）</w:t>
            </w:r>
          </w:p>
          <w:p w14:paraId="0056E2BB">
            <w:pPr>
              <w:widowControl/>
              <w:jc w:val="both"/>
              <w:rPr>
                <w:rFonts w:eastAsia="宋体"/>
                <w:kern w:val="0"/>
                <w:sz w:val="21"/>
                <w:szCs w:val="21"/>
                <w:lang w:eastAsia="zh-CN"/>
              </w:rPr>
            </w:pPr>
          </w:p>
          <w:p w14:paraId="2044E1DF">
            <w:pPr>
              <w:widowControl/>
              <w:ind w:firstLine="4305" w:firstLineChars="2050"/>
              <w:jc w:val="both"/>
              <w:rPr>
                <w:rFonts w:eastAsia="宋体"/>
                <w:b/>
                <w:kern w:val="0"/>
                <w:sz w:val="21"/>
                <w:szCs w:val="21"/>
                <w:lang w:eastAsia="zh-CN"/>
              </w:rPr>
            </w:pPr>
            <w:r>
              <w:rPr>
                <w:rFonts w:eastAsia="宋体"/>
                <w:kern w:val="0"/>
                <w:sz w:val="21"/>
                <w:szCs w:val="21"/>
                <w:lang w:eastAsia="zh-CN"/>
              </w:rPr>
              <w:t>评定分数：</w:t>
            </w:r>
            <w:r>
              <w:rPr>
                <w:rFonts w:eastAsia="宋体"/>
                <w:kern w:val="0"/>
                <w:sz w:val="21"/>
                <w:szCs w:val="21"/>
                <w:u w:val="single"/>
                <w:lang w:eastAsia="zh-CN"/>
              </w:rPr>
              <w:t xml:space="preserve">            </w:t>
            </w:r>
          </w:p>
        </w:tc>
      </w:tr>
      <w:tr w14:paraId="25D67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7792" w:type="dxa"/>
          </w:tcPr>
          <w:p w14:paraId="675FF299">
            <w:pPr>
              <w:widowControl/>
              <w:jc w:val="both"/>
              <w:rPr>
                <w:rFonts w:eastAsia="宋体"/>
                <w:b/>
                <w:kern w:val="0"/>
                <w:sz w:val="21"/>
                <w:szCs w:val="21"/>
                <w:lang w:eastAsia="zh-CN"/>
              </w:rPr>
            </w:pPr>
          </w:p>
          <w:p w14:paraId="66EAC2F4">
            <w:pPr>
              <w:widowControl/>
              <w:jc w:val="both"/>
              <w:rPr>
                <w:rFonts w:eastAsia="宋体"/>
                <w:b/>
                <w:kern w:val="0"/>
                <w:sz w:val="21"/>
                <w:szCs w:val="21"/>
                <w:lang w:eastAsia="zh-CN"/>
              </w:rPr>
            </w:pPr>
          </w:p>
          <w:p w14:paraId="5745EFA5">
            <w:pPr>
              <w:widowControl/>
              <w:jc w:val="both"/>
              <w:rPr>
                <w:rFonts w:eastAsia="黑体"/>
                <w:b/>
                <w:kern w:val="0"/>
                <w:lang w:eastAsia="zh-CN"/>
              </w:rPr>
            </w:pPr>
            <w:r>
              <w:rPr>
                <w:rFonts w:eastAsia="黑体"/>
                <w:b/>
                <w:kern w:val="0"/>
                <w:lang w:eastAsia="zh-CN"/>
              </w:rPr>
              <w:t>3.总分：</w:t>
            </w:r>
            <w:r>
              <w:rPr>
                <w:rFonts w:hint="eastAsia" w:eastAsia="黑体"/>
                <w:b/>
                <w:kern w:val="0"/>
                <w:u w:val="single"/>
                <w:lang w:eastAsia="zh-CN"/>
              </w:rPr>
              <w:t xml:space="preserve"> </w:t>
            </w:r>
            <w:r>
              <w:rPr>
                <w:rFonts w:eastAsia="黑体"/>
                <w:b/>
                <w:kern w:val="0"/>
                <w:u w:val="single"/>
                <w:lang w:eastAsia="zh-CN"/>
              </w:rPr>
              <w:t xml:space="preserve">              </w:t>
            </w:r>
            <w:r>
              <w:rPr>
                <w:rFonts w:eastAsia="黑体"/>
                <w:b/>
                <w:kern w:val="0"/>
                <w:lang w:eastAsia="zh-CN"/>
              </w:rPr>
              <w:t xml:space="preserve">       </w:t>
            </w:r>
          </w:p>
          <w:p w14:paraId="31076116">
            <w:pPr>
              <w:widowControl/>
              <w:jc w:val="both"/>
              <w:rPr>
                <w:rFonts w:eastAsia="宋体"/>
                <w:b/>
                <w:kern w:val="0"/>
                <w:sz w:val="21"/>
                <w:szCs w:val="21"/>
                <w:lang w:eastAsia="zh-CN"/>
              </w:rPr>
            </w:pPr>
          </w:p>
          <w:p w14:paraId="03246229">
            <w:pPr>
              <w:widowControl/>
              <w:jc w:val="both"/>
              <w:rPr>
                <w:rFonts w:eastAsia="宋体"/>
                <w:b/>
                <w:kern w:val="0"/>
                <w:sz w:val="21"/>
                <w:szCs w:val="21"/>
                <w:lang w:eastAsia="zh-CN"/>
              </w:rPr>
            </w:pPr>
          </w:p>
        </w:tc>
      </w:tr>
      <w:tr w14:paraId="713DE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tcPr>
          <w:p w14:paraId="2FCEAE1A">
            <w:pPr>
              <w:widowControl/>
              <w:jc w:val="both"/>
              <w:rPr>
                <w:rFonts w:eastAsia="黑体"/>
                <w:b/>
                <w:kern w:val="0"/>
                <w:lang w:eastAsia="zh-CN"/>
              </w:rPr>
            </w:pPr>
            <w:r>
              <w:rPr>
                <w:rFonts w:eastAsia="黑体"/>
                <w:b/>
                <w:kern w:val="0"/>
                <w:lang w:eastAsia="zh-CN"/>
              </w:rPr>
              <w:t>4.指导教师评语:</w:t>
            </w:r>
          </w:p>
          <w:p w14:paraId="26F9D6F1">
            <w:pPr>
              <w:widowControl/>
              <w:jc w:val="both"/>
              <w:rPr>
                <w:rFonts w:eastAsia="宋体"/>
                <w:b/>
                <w:kern w:val="0"/>
                <w:sz w:val="21"/>
                <w:szCs w:val="21"/>
                <w:lang w:eastAsia="zh-CN"/>
              </w:rPr>
            </w:pPr>
          </w:p>
          <w:p w14:paraId="733E8278">
            <w:pPr>
              <w:widowControl/>
              <w:jc w:val="both"/>
              <w:rPr>
                <w:rFonts w:eastAsia="宋体"/>
                <w:b/>
                <w:kern w:val="0"/>
                <w:sz w:val="21"/>
                <w:szCs w:val="21"/>
                <w:lang w:eastAsia="zh-CN"/>
              </w:rPr>
            </w:pPr>
          </w:p>
          <w:p w14:paraId="40202BE8">
            <w:pPr>
              <w:widowControl/>
              <w:jc w:val="both"/>
              <w:rPr>
                <w:rFonts w:eastAsia="宋体"/>
                <w:b/>
                <w:kern w:val="0"/>
                <w:sz w:val="21"/>
                <w:szCs w:val="21"/>
                <w:lang w:eastAsia="zh-CN"/>
              </w:rPr>
            </w:pPr>
          </w:p>
          <w:p w14:paraId="2D4135EE">
            <w:pPr>
              <w:widowControl/>
              <w:jc w:val="both"/>
              <w:rPr>
                <w:rFonts w:eastAsia="宋体"/>
                <w:b/>
                <w:kern w:val="0"/>
                <w:sz w:val="21"/>
                <w:szCs w:val="21"/>
                <w:lang w:eastAsia="zh-CN"/>
              </w:rPr>
            </w:pPr>
          </w:p>
          <w:p w14:paraId="39BEAC59">
            <w:pPr>
              <w:widowControl/>
              <w:jc w:val="both"/>
              <w:rPr>
                <w:rFonts w:eastAsia="宋体"/>
                <w:b/>
                <w:kern w:val="0"/>
                <w:sz w:val="21"/>
                <w:szCs w:val="21"/>
                <w:lang w:eastAsia="zh-CN"/>
              </w:rPr>
            </w:pPr>
          </w:p>
          <w:p w14:paraId="62E6B7B5">
            <w:pPr>
              <w:widowControl/>
              <w:jc w:val="both"/>
              <w:rPr>
                <w:rFonts w:eastAsia="宋体"/>
                <w:b/>
                <w:kern w:val="0"/>
                <w:sz w:val="21"/>
                <w:szCs w:val="21"/>
                <w:lang w:eastAsia="zh-CN"/>
              </w:rPr>
            </w:pPr>
          </w:p>
          <w:p w14:paraId="482291BD">
            <w:pPr>
              <w:widowControl/>
              <w:adjustRightInd w:val="0"/>
              <w:snapToGrid w:val="0"/>
              <w:spacing w:line="480" w:lineRule="auto"/>
              <w:ind w:firstLine="4935" w:firstLineChars="2350"/>
              <w:jc w:val="both"/>
              <w:rPr>
                <w:rFonts w:eastAsia="宋体"/>
                <w:b/>
                <w:kern w:val="0"/>
                <w:sz w:val="21"/>
                <w:szCs w:val="21"/>
                <w:lang w:eastAsia="zh-CN"/>
              </w:rPr>
            </w:pPr>
            <w:r>
              <w:rPr>
                <w:rFonts w:eastAsia="宋体"/>
                <w:kern w:val="0"/>
                <w:sz w:val="21"/>
                <w:szCs w:val="21"/>
                <w:lang w:eastAsia="zh-CN"/>
              </w:rPr>
              <w:t>指导教师</w:t>
            </w:r>
            <w:r>
              <w:rPr>
                <w:rFonts w:eastAsia="宋体"/>
                <w:kern w:val="0"/>
                <w:sz w:val="21"/>
                <w:szCs w:val="21"/>
                <w:u w:val="single"/>
                <w:lang w:eastAsia="zh-CN"/>
              </w:rPr>
              <w:t xml:space="preserve">            </w:t>
            </w:r>
          </w:p>
        </w:tc>
      </w:tr>
    </w:tbl>
    <w:p w14:paraId="6F5D37AF">
      <w:pPr>
        <w:rPr>
          <w:rFonts w:asciiTheme="minorEastAsia" w:hAnsiTheme="minorEastAsia" w:eastAsiaTheme="minorEastAsia"/>
          <w:bCs/>
          <w:sz w:val="21"/>
          <w:szCs w:val="21"/>
          <w:lang w:eastAsia="zh-CN"/>
        </w:rPr>
      </w:pPr>
      <w:r>
        <w:rPr>
          <w:rFonts w:hint="eastAsia" w:asciiTheme="minorEastAsia" w:hAnsiTheme="minorEastAsia" w:eastAsiaTheme="minorEastAsia"/>
          <w:sz w:val="21"/>
          <w:szCs w:val="21"/>
        </w:rPr>
        <w:t>注：</w:t>
      </w:r>
      <w:r>
        <w:rPr>
          <w:rFonts w:hint="eastAsia" w:asciiTheme="minorEastAsia" w:hAnsiTheme="minorEastAsia" w:eastAsiaTheme="minorEastAsia"/>
          <w:bCs/>
          <w:sz w:val="21"/>
          <w:szCs w:val="21"/>
          <w:lang w:eastAsia="zh-CN"/>
        </w:rPr>
        <w:t>1.</w:t>
      </w:r>
      <w:r>
        <w:rPr>
          <w:rFonts w:asciiTheme="minorEastAsia" w:hAnsiTheme="minorEastAsia" w:eastAsiaTheme="minorEastAsia"/>
          <w:bCs/>
          <w:sz w:val="21"/>
          <w:szCs w:val="21"/>
          <w:lang w:eastAsia="zh-CN"/>
        </w:rPr>
        <w:t>实习结束后，本报告交指导教师，</w:t>
      </w:r>
      <w:r>
        <w:rPr>
          <w:rFonts w:hint="eastAsia" w:asciiTheme="minorEastAsia" w:hAnsiTheme="minorEastAsia" w:eastAsiaTheme="minorEastAsia"/>
          <w:sz w:val="21"/>
          <w:szCs w:val="21"/>
          <w:lang w:eastAsia="zh-CN"/>
        </w:rPr>
        <w:t>留存教学实习归档</w:t>
      </w:r>
      <w:r>
        <w:rPr>
          <w:rFonts w:asciiTheme="minorEastAsia" w:hAnsiTheme="minorEastAsia" w:eastAsiaTheme="minorEastAsia"/>
          <w:sz w:val="21"/>
          <w:szCs w:val="21"/>
          <w:lang w:eastAsia="zh-CN"/>
        </w:rPr>
        <w:t>材料袋</w:t>
      </w:r>
      <w:r>
        <w:rPr>
          <w:rFonts w:asciiTheme="minorEastAsia" w:hAnsiTheme="minorEastAsia" w:eastAsiaTheme="minorEastAsia"/>
          <w:bCs/>
          <w:sz w:val="21"/>
          <w:szCs w:val="21"/>
          <w:lang w:eastAsia="zh-CN"/>
        </w:rPr>
        <w:t>。</w:t>
      </w:r>
    </w:p>
    <w:p w14:paraId="662E2198">
      <w:pPr>
        <w:widowControl/>
        <w:adjustRightInd w:val="0"/>
        <w:ind w:firstLine="420"/>
        <w:rPr>
          <w:rFonts w:asciiTheme="minorEastAsia" w:hAnsiTheme="minorEastAsia" w:eastAsiaTheme="minorEastAsia"/>
          <w:sz w:val="21"/>
          <w:szCs w:val="21"/>
          <w:lang w:eastAsia="zh-CN"/>
        </w:rPr>
      </w:pPr>
      <w:r>
        <w:rPr>
          <w:rFonts w:hint="eastAsia" w:asciiTheme="minorEastAsia" w:hAnsiTheme="minorEastAsia" w:eastAsiaTheme="minorEastAsia"/>
          <w:bCs/>
          <w:sz w:val="21"/>
          <w:szCs w:val="21"/>
          <w:lang w:eastAsia="zh-CN"/>
        </w:rPr>
        <w:t>2.</w:t>
      </w:r>
      <w:r>
        <w:rPr>
          <w:rFonts w:asciiTheme="minorEastAsia" w:hAnsiTheme="minorEastAsia" w:eastAsiaTheme="minorEastAsia"/>
          <w:sz w:val="21"/>
          <w:szCs w:val="21"/>
        </w:rPr>
        <w:t>成绩按照优、良、中、及格、不及格五级评定</w:t>
      </w:r>
      <w:r>
        <w:rPr>
          <w:rFonts w:hint="eastAsia" w:asciiTheme="minorEastAsia" w:hAnsiTheme="minorEastAsia" w:eastAsiaTheme="minorEastAsia"/>
          <w:sz w:val="21"/>
          <w:szCs w:val="21"/>
        </w:rPr>
        <w:t>。</w:t>
      </w:r>
    </w:p>
    <w:p w14:paraId="7311EEBF">
      <w:pPr>
        <w:widowControl/>
        <w:adjustRightInd w:val="0"/>
        <w:ind w:firstLine="420"/>
        <w:rPr>
          <w:rFonts w:asciiTheme="minorEastAsia" w:hAnsiTheme="minorEastAsia" w:eastAsiaTheme="minorEastAsia"/>
          <w:sz w:val="21"/>
          <w:szCs w:val="21"/>
          <w:lang w:eastAsia="zh-CN"/>
        </w:rPr>
      </w:pPr>
    </w:p>
    <w:p w14:paraId="0A2EDD39">
      <w:pPr>
        <w:pStyle w:val="2"/>
        <w:rPr>
          <w:sz w:val="28"/>
          <w:szCs w:val="28"/>
        </w:rPr>
        <w:sectPr>
          <w:footerReference r:id="rId4" w:type="first"/>
          <w:footerReference r:id="rId3" w:type="default"/>
          <w:pgSz w:w="11906" w:h="16838"/>
          <w:pgMar w:top="1440" w:right="1800" w:bottom="1440" w:left="1800" w:header="794" w:footer="640" w:gutter="0"/>
          <w:pgNumType w:start="1"/>
          <w:cols w:space="425" w:num="1"/>
          <w:docGrid w:type="lines" w:linePitch="360" w:charSpace="0"/>
        </w:sectPr>
      </w:pPr>
    </w:p>
    <w:p w14:paraId="01C9B179">
      <w:pPr>
        <w:pStyle w:val="2"/>
      </w:pPr>
      <w:r>
        <w:rPr>
          <w:rFonts w:hint="eastAsia"/>
          <w:sz w:val="28"/>
          <w:szCs w:val="28"/>
        </w:rPr>
        <w:t>单位情况</w:t>
      </w:r>
    </w:p>
    <w:p w14:paraId="6E20105D">
      <w:pPr>
        <w:pStyle w:val="7"/>
        <w:bidi w:val="0"/>
        <w:rPr>
          <w:rFonts w:hint="eastAsia"/>
          <w:lang w:eastAsia="zh-CN"/>
        </w:rPr>
      </w:pPr>
      <w:r>
        <w:rPr>
          <w:rFonts w:hint="eastAsia"/>
          <w:lang w:eastAsia="zh-CN"/>
        </w:rPr>
        <w:t>迪卡侬(上海)体育用品有限公司（以下简称：迪卡侬上海），成立于2003年，是全球领先的体育用品零售商之一，隶属于法国迪卡侬集团。作为迪卡侬在中国的核心子公司，迪卡侬上海致力于为消费者提供高品质、创新且价格合理的体育用品。凭借其广泛的产品线和独特的经营模式，迪卡侬上海已在中国多个城市开设了上百家门店，成为了广大消费者熟知并信赖的品牌。</w:t>
      </w:r>
    </w:p>
    <w:p w14:paraId="2CFB7708">
      <w:pPr>
        <w:pStyle w:val="7"/>
        <w:bidi w:val="0"/>
        <w:rPr>
          <w:rFonts w:hint="eastAsia"/>
          <w:lang w:eastAsia="zh-CN"/>
        </w:rPr>
      </w:pPr>
      <w:r>
        <w:rPr>
          <w:rFonts w:hint="eastAsia"/>
          <w:lang w:eastAsia="zh-CN"/>
        </w:rPr>
        <w:t>迪卡侬上海秉持“让所有人都能享受体育”的使命，提供涵盖从健身、跑步、骑行、足球、篮球到户外探险等多个领域的运动产品。此外，公司还注重通过数字化技术提升消费者的购物体验，开发了包括线上平台、移动应用等在内的多种智能化服务，致力于打造全渠道融合的购物环境。</w:t>
      </w:r>
    </w:p>
    <w:p w14:paraId="35083FC2">
      <w:pPr>
        <w:pStyle w:val="7"/>
        <w:bidi w:val="0"/>
        <w:rPr>
          <w:rFonts w:hint="eastAsia"/>
          <w:lang w:eastAsia="zh-CN"/>
        </w:rPr>
      </w:pPr>
      <w:r>
        <w:rPr>
          <w:rFonts w:hint="eastAsia"/>
          <w:lang w:eastAsia="zh-CN"/>
        </w:rPr>
        <w:t>公司致力于创新和研发，在产品的质量和性能方面持续进行改进与提升，特别是在自有品牌的研发上，迪卡侬不断推出符合市场需求的优质产品，满足不同消费者的需求。作为全球化运作的公司，迪卡侬上海在供应链管理、商品采购及物流配送方面也具备强大的能力，确保产品能够及时供应并满足消费者的需求。</w:t>
      </w:r>
    </w:p>
    <w:p w14:paraId="5A9BEED8">
      <w:pPr>
        <w:pStyle w:val="7"/>
        <w:bidi w:val="0"/>
        <w:rPr>
          <w:rFonts w:hint="eastAsia"/>
          <w:lang w:eastAsia="zh-CN"/>
        </w:rPr>
      </w:pPr>
      <w:r>
        <w:rPr>
          <w:rFonts w:hint="eastAsia"/>
          <w:lang w:eastAsia="zh-CN"/>
        </w:rPr>
        <w:t>在社会责任方面，迪卡侬上海注重环保和可持续发展，推动绿色产品的研发，并积极参与各类公益活动，鼓励更多人参与体育运动，提升全民健康水平。通过这些举措，迪卡侬上海逐步树立了负责任的企业形象，成为中国体育用品零售行业的标杆之一。</w:t>
      </w:r>
    </w:p>
    <w:p w14:paraId="70DE0896">
      <w:pPr>
        <w:pStyle w:val="7"/>
        <w:bidi w:val="0"/>
        <w:rPr>
          <w:lang w:eastAsia="zh-CN"/>
        </w:rPr>
      </w:pPr>
    </w:p>
    <w:p w14:paraId="2A24E3FC">
      <w:pPr>
        <w:pStyle w:val="2"/>
      </w:pPr>
      <w:r>
        <w:rPr>
          <w:rFonts w:asciiTheme="minorEastAsia" w:hAnsiTheme="minorEastAsia" w:eastAsiaTheme="minorEastAsia"/>
          <w:sz w:val="30"/>
          <w:szCs w:val="30"/>
        </w:rPr>
        <w:t>实习日志</w:t>
      </w:r>
    </w:p>
    <w:p w14:paraId="5FC9F901">
      <w:pPr>
        <w:pStyle w:val="4"/>
        <w:numPr>
          <w:ilvl w:val="1"/>
          <w:numId w:val="2"/>
        </w:numPr>
        <w:adjustRightInd w:val="0"/>
        <w:snapToGrid w:val="0"/>
        <w:spacing w:before="240" w:after="40" w:line="360" w:lineRule="auto"/>
        <w:ind w:left="777" w:hanging="357"/>
        <w:rPr>
          <w:sz w:val="24"/>
          <w:szCs w:val="24"/>
          <w:lang w:eastAsia="zh-CN"/>
        </w:rPr>
      </w:pPr>
      <w:r>
        <w:rPr>
          <w:rFonts w:hint="eastAsia"/>
          <w:sz w:val="24"/>
          <w:szCs w:val="24"/>
          <w:lang w:val="en-US" w:eastAsia="zh-CN"/>
        </w:rPr>
        <w:t>2024年10月21日实习记录</w:t>
      </w:r>
    </w:p>
    <w:p w14:paraId="040FBDF3">
      <w:pPr>
        <w:pStyle w:val="7"/>
        <w:bidi w:val="0"/>
        <w:rPr>
          <w:rFonts w:hint="eastAsia"/>
          <w:lang w:eastAsia="zh-CN"/>
        </w:rPr>
      </w:pPr>
      <w:r>
        <w:rPr>
          <w:rFonts w:hint="eastAsia"/>
          <w:lang w:eastAsia="zh-CN"/>
        </w:rPr>
        <w:t>上午9点半，我们来到了位于</w:t>
      </w:r>
      <w:r>
        <w:rPr>
          <w:rFonts w:hint="eastAsia"/>
          <w:lang w:val="en-US" w:eastAsia="zh-CN"/>
        </w:rPr>
        <w:t>外高桥</w:t>
      </w:r>
      <w:r>
        <w:rPr>
          <w:rFonts w:hint="eastAsia"/>
          <w:lang w:eastAsia="zh-CN"/>
        </w:rPr>
        <w:t>的迪卡侬(上海)体育用品有限公司，开始了为期半年的实习。在入职培训会上，HR首先为我们进行了公司介绍，并对实习期间的相关注意事项进行了详细说明。通过此次培训，我了解到了迪卡侬上海在全球零售行业的影响力以及公司的一些核心价值观，如创新、团队协作和社会责任等。</w:t>
      </w:r>
    </w:p>
    <w:p w14:paraId="4E331909">
      <w:pPr>
        <w:pStyle w:val="7"/>
        <w:bidi w:val="0"/>
        <w:rPr>
          <w:rFonts w:hint="eastAsia"/>
          <w:lang w:eastAsia="zh-CN"/>
        </w:rPr>
      </w:pPr>
      <w:r>
        <w:rPr>
          <w:rFonts w:hint="eastAsia"/>
          <w:lang w:eastAsia="zh-CN"/>
        </w:rPr>
        <w:t>随后，部门经理</w:t>
      </w:r>
      <w:r>
        <w:rPr>
          <w:rFonts w:hint="eastAsia"/>
          <w:lang w:val="en-US" w:eastAsia="zh-CN"/>
        </w:rPr>
        <w:t>Daniel老师</w:t>
      </w:r>
      <w:r>
        <w:rPr>
          <w:rFonts w:hint="eastAsia"/>
          <w:lang w:eastAsia="zh-CN"/>
        </w:rPr>
        <w:t>为我们介绍了软件开发团队的工作内容和当前正在进行的项目。我被分配到小程序开发团队，主要负责后端的开发工作。李经理详细介绍了项目的整体架构，指出了我们团队的核心目标——提升现有小程序的性能，并增加新功能来支持用户的个性化需求。</w:t>
      </w:r>
    </w:p>
    <w:p w14:paraId="6426E690">
      <w:pPr>
        <w:pStyle w:val="7"/>
        <w:bidi w:val="0"/>
        <w:rPr>
          <w:rFonts w:hint="eastAsia"/>
          <w:lang w:eastAsia="zh-CN"/>
        </w:rPr>
      </w:pPr>
      <w:r>
        <w:rPr>
          <w:rFonts w:hint="eastAsia"/>
          <w:lang w:eastAsia="zh-CN"/>
        </w:rPr>
        <w:t>下午1点，正式开始工作。我首先与我的带教导师</w:t>
      </w:r>
      <w:r>
        <w:rPr>
          <w:rFonts w:hint="eastAsia"/>
          <w:lang w:val="en-US" w:eastAsia="zh-CN"/>
        </w:rPr>
        <w:t>也是开发的主要技术工程师LeiShi老师</w:t>
      </w:r>
      <w:r>
        <w:rPr>
          <w:rFonts w:hint="eastAsia"/>
          <w:lang w:eastAsia="zh-CN"/>
        </w:rPr>
        <w:t>进行了对接，</w:t>
      </w:r>
      <w:r>
        <w:rPr>
          <w:rFonts w:hint="eastAsia"/>
          <w:lang w:val="en-US" w:eastAsia="zh-CN"/>
        </w:rPr>
        <w:t>他</w:t>
      </w:r>
      <w:r>
        <w:rPr>
          <w:rFonts w:hint="eastAsia"/>
          <w:lang w:eastAsia="zh-CN"/>
        </w:rPr>
        <w:t>向我介绍了我们使用的技术栈，包括</w:t>
      </w:r>
      <w:r>
        <w:rPr>
          <w:rFonts w:hint="eastAsia"/>
          <w:lang w:val="en-US" w:eastAsia="zh-CN"/>
        </w:rPr>
        <w:t>SpringBoot、</w:t>
      </w:r>
      <w:r>
        <w:rPr>
          <w:rFonts w:hint="eastAsia"/>
          <w:lang w:eastAsia="zh-CN"/>
        </w:rPr>
        <w:t>Node.js、Express框架和MongoDB数据库等。我的第一个任务是熟悉现有的代码库并设置开发环境。通过访问公司的Git</w:t>
      </w:r>
      <w:r>
        <w:rPr>
          <w:rFonts w:hint="eastAsia"/>
          <w:lang w:val="en-US" w:eastAsia="zh-CN"/>
        </w:rPr>
        <w:t>hub</w:t>
      </w:r>
      <w:r>
        <w:rPr>
          <w:rFonts w:hint="eastAsia"/>
          <w:lang w:eastAsia="zh-CN"/>
        </w:rPr>
        <w:t>仓库，我将相关代码拉取到本地，并根据开发文档配置了开发环境。此过程中，遇到了一些依赖包版本不兼容的问题，但在</w:t>
      </w:r>
      <w:r>
        <w:rPr>
          <w:rFonts w:hint="eastAsia"/>
          <w:lang w:val="en-US" w:eastAsia="zh-CN"/>
        </w:rPr>
        <w:t>他</w:t>
      </w:r>
      <w:r>
        <w:rPr>
          <w:rFonts w:hint="eastAsia"/>
          <w:lang w:eastAsia="zh-CN"/>
        </w:rPr>
        <w:t>的帮助下，我成功解决了该问题，并能够顺利启动项目。</w:t>
      </w:r>
    </w:p>
    <w:p w14:paraId="082DEA67">
      <w:pPr>
        <w:pStyle w:val="7"/>
        <w:bidi w:val="0"/>
        <w:rPr>
          <w:rFonts w:hint="eastAsia"/>
          <w:lang w:eastAsia="zh-CN"/>
        </w:rPr>
      </w:pPr>
      <w:r>
        <w:rPr>
          <w:rFonts w:hint="eastAsia"/>
          <w:lang w:eastAsia="zh-CN"/>
        </w:rPr>
        <w:t>这一天，主要是进行环境配置和初步了解项目的结构，虽然任务并不复杂，但我收获了很多关于团队协作和项目管理的经验。总体而言，这一天是非常充实和有意义的，为接下来的实习奠定了基础。</w:t>
      </w:r>
    </w:p>
    <w:p w14:paraId="787BC36F">
      <w:pPr>
        <w:tabs>
          <w:tab w:val="left" w:pos="1485"/>
          <w:tab w:val="center" w:pos="4156"/>
        </w:tabs>
        <w:spacing w:line="300" w:lineRule="auto"/>
        <w:ind w:firstLine="420" w:firstLineChars="200"/>
        <w:rPr>
          <w:rFonts w:asciiTheme="minorEastAsia" w:hAnsiTheme="minorEastAsia" w:eastAsiaTheme="minorEastAsia"/>
          <w:bCs/>
          <w:color w:val="0000CC"/>
          <w:sz w:val="21"/>
          <w:szCs w:val="21"/>
          <w:lang w:eastAsia="zh-CN"/>
        </w:rPr>
      </w:pPr>
    </w:p>
    <w:p w14:paraId="795E94DD">
      <w:pPr>
        <w:pStyle w:val="4"/>
        <w:numPr>
          <w:ilvl w:val="1"/>
          <w:numId w:val="2"/>
        </w:numPr>
        <w:adjustRightInd w:val="0"/>
        <w:snapToGrid w:val="0"/>
        <w:spacing w:before="240" w:after="40" w:line="360" w:lineRule="auto"/>
        <w:ind w:left="777" w:hanging="357"/>
        <w:rPr>
          <w:sz w:val="24"/>
          <w:szCs w:val="24"/>
          <w:lang w:eastAsia="zh-CN"/>
        </w:rPr>
      </w:pPr>
      <w:r>
        <w:rPr>
          <w:rFonts w:hint="eastAsia"/>
          <w:sz w:val="24"/>
          <w:szCs w:val="24"/>
          <w:lang w:eastAsia="zh-CN"/>
        </w:rPr>
        <w:t>202</w:t>
      </w:r>
      <w:r>
        <w:rPr>
          <w:sz w:val="24"/>
          <w:szCs w:val="24"/>
          <w:lang w:eastAsia="zh-CN"/>
        </w:rPr>
        <w:t>4</w:t>
      </w:r>
      <w:r>
        <w:rPr>
          <w:rFonts w:hint="eastAsia" w:asciiTheme="minorEastAsia" w:hAnsiTheme="minorEastAsia" w:eastAsiaTheme="minorEastAsia"/>
          <w:sz w:val="24"/>
          <w:szCs w:val="24"/>
          <w:lang w:eastAsia="zh-CN"/>
        </w:rPr>
        <w:t>年</w:t>
      </w:r>
      <w:r>
        <w:rPr>
          <w:rFonts w:hint="eastAsia"/>
          <w:sz w:val="24"/>
          <w:szCs w:val="24"/>
          <w:lang w:val="en-US" w:eastAsia="zh-CN"/>
        </w:rPr>
        <w:t>12</w:t>
      </w:r>
      <w:r>
        <w:rPr>
          <w:rFonts w:hint="eastAsia" w:asciiTheme="minorEastAsia" w:hAnsiTheme="minorEastAsia" w:eastAsiaTheme="minorEastAsia"/>
          <w:sz w:val="24"/>
          <w:szCs w:val="24"/>
          <w:lang w:eastAsia="zh-CN"/>
        </w:rPr>
        <w:t>月</w:t>
      </w:r>
      <w:r>
        <w:rPr>
          <w:rFonts w:hint="eastAsia" w:asciiTheme="minorEastAsia" w:hAnsiTheme="minorEastAsia" w:eastAsiaTheme="minorEastAsia"/>
          <w:sz w:val="24"/>
          <w:szCs w:val="24"/>
          <w:lang w:val="en-US" w:eastAsia="zh-CN"/>
        </w:rPr>
        <w:t>21</w:t>
      </w:r>
      <w:r>
        <w:rPr>
          <w:rFonts w:hint="eastAsia" w:asciiTheme="minorEastAsia" w:hAnsiTheme="minorEastAsia" w:eastAsiaTheme="minorEastAsia"/>
          <w:sz w:val="24"/>
          <w:szCs w:val="24"/>
          <w:lang w:eastAsia="zh-CN"/>
        </w:rPr>
        <w:t>日的实习记录</w:t>
      </w:r>
    </w:p>
    <w:p w14:paraId="7E49FF22">
      <w:pPr>
        <w:pStyle w:val="7"/>
        <w:bidi w:val="0"/>
        <w:rPr>
          <w:rFonts w:hint="eastAsia"/>
          <w:lang w:eastAsia="zh-CN"/>
        </w:rPr>
      </w:pPr>
      <w:r>
        <w:rPr>
          <w:rFonts w:hint="eastAsia"/>
          <w:lang w:eastAsia="zh-CN"/>
        </w:rPr>
        <w:t>上午9点，我们准时到达位于迪卡侬上海总部的办公室。今天的工作安排主要是继续参与小程序后端的开发任务，并对之前配置的开发环境进行优化。首先，</w:t>
      </w:r>
      <w:r>
        <w:rPr>
          <w:rFonts w:hint="eastAsia"/>
          <w:lang w:val="en-US" w:eastAsia="zh-CN"/>
        </w:rPr>
        <w:t>Daniel老师</w:t>
      </w:r>
      <w:r>
        <w:rPr>
          <w:rFonts w:hint="eastAsia"/>
          <w:lang w:eastAsia="zh-CN"/>
        </w:rPr>
        <w:t>为我们团队召开了一个短会，详细讲解了当前项目的进展情况，并分享了客户反馈的结果。项目经理指出，用户在使用小程序时反馈了一些性能瓶颈，特别是在商品搜索和推荐功能方面，这给我们后端开发团队带来了挑战。</w:t>
      </w:r>
    </w:p>
    <w:p w14:paraId="7857B75E">
      <w:pPr>
        <w:pStyle w:val="7"/>
        <w:bidi w:val="0"/>
        <w:rPr>
          <w:rFonts w:hint="eastAsia"/>
          <w:lang w:eastAsia="zh-CN"/>
        </w:rPr>
      </w:pPr>
      <w:r>
        <w:rPr>
          <w:rFonts w:hint="eastAsia"/>
          <w:lang w:eastAsia="zh-CN"/>
        </w:rPr>
        <w:t>下午1点，我开始着手处理性能优化的任务。经过与</w:t>
      </w:r>
      <w:r>
        <w:rPr>
          <w:rFonts w:hint="eastAsia"/>
          <w:lang w:val="en-US" w:eastAsia="zh-CN"/>
        </w:rPr>
        <w:t>Daniel老师</w:t>
      </w:r>
      <w:r>
        <w:rPr>
          <w:rFonts w:hint="eastAsia"/>
          <w:lang w:eastAsia="zh-CN"/>
        </w:rPr>
        <w:t>的讨论，我们决定采用缓存机制来提升商品搜索和推荐的响应速度。我负责设计并实现了一个基于Redis的缓存系统，用于缓存常见的商品搜索结果和推荐列表，从而减少数据库的访问次数，提升系统性能。在实现过程中，我查阅了Redis的文档，学习了其基本用法，并成功将其集成到现有的小程序后端系统中。</w:t>
      </w:r>
    </w:p>
    <w:p w14:paraId="5E8723B5">
      <w:pPr>
        <w:pStyle w:val="7"/>
        <w:bidi w:val="0"/>
        <w:rPr>
          <w:rFonts w:hint="eastAsia"/>
          <w:lang w:eastAsia="zh-CN"/>
        </w:rPr>
      </w:pPr>
      <w:r>
        <w:rPr>
          <w:rFonts w:hint="eastAsia"/>
          <w:lang w:eastAsia="zh-CN"/>
        </w:rPr>
        <w:t>在开发过程中，我遇到了一些关于缓存过期策略的疑问。虽然我自己做了一些尝试，但问题没有完全解决。于是，我向</w:t>
      </w:r>
      <w:r>
        <w:rPr>
          <w:rFonts w:hint="eastAsia"/>
          <w:lang w:val="en-US" w:eastAsia="zh-CN"/>
        </w:rPr>
        <w:t>LeiShi老师</w:t>
      </w:r>
      <w:r>
        <w:rPr>
          <w:rFonts w:hint="eastAsia"/>
          <w:lang w:eastAsia="zh-CN"/>
        </w:rPr>
        <w:t>请教，他给了我一些有用的建议，特别是在设置缓存过期时间和防止缓存击穿方面。在他的指导下，我修改了部分代码，确保了缓存系统的高效性和稳定性。</w:t>
      </w:r>
    </w:p>
    <w:p w14:paraId="7EF3AF93">
      <w:pPr>
        <w:pStyle w:val="7"/>
        <w:bidi w:val="0"/>
        <w:rPr>
          <w:rFonts w:hint="eastAsia"/>
          <w:lang w:eastAsia="zh-CN"/>
        </w:rPr>
      </w:pPr>
      <w:r>
        <w:rPr>
          <w:rFonts w:hint="eastAsia"/>
          <w:lang w:eastAsia="zh-CN"/>
        </w:rPr>
        <w:t>当我完成代码编写后，我通过单元测试和集成测试验证了缓存功能的正确性，并提交了PR进行代码审查。幸运的是，代码审查顺利通过，项目团队对我的优化方案表示肯定。</w:t>
      </w:r>
    </w:p>
    <w:p w14:paraId="5C09F816">
      <w:pPr>
        <w:pStyle w:val="7"/>
        <w:bidi w:val="0"/>
        <w:rPr>
          <w:rFonts w:hint="eastAsia"/>
          <w:lang w:eastAsia="zh-CN"/>
        </w:rPr>
      </w:pPr>
      <w:r>
        <w:rPr>
          <w:rFonts w:hint="eastAsia"/>
          <w:lang w:eastAsia="zh-CN"/>
        </w:rPr>
        <w:t>总结来说，这个月的实习任务比较有挑战性，尤其是在性能优化方面的工作，但通过与团队成员的协作，我逐步提升了自己的技术能力，尤其是在系统性能调优和缓存技术的应用上。我也深刻体会到与团队成员的紧密沟通和合作是解决问题的关键。</w:t>
      </w:r>
    </w:p>
    <w:p w14:paraId="3E4C4B6E">
      <w:pPr>
        <w:rPr>
          <w:lang w:eastAsia="zh-CN"/>
        </w:rPr>
      </w:pPr>
    </w:p>
    <w:p w14:paraId="721973EF">
      <w:pPr>
        <w:pStyle w:val="4"/>
        <w:numPr>
          <w:ilvl w:val="1"/>
          <w:numId w:val="2"/>
        </w:numPr>
        <w:adjustRightInd w:val="0"/>
        <w:snapToGrid w:val="0"/>
        <w:spacing w:before="240" w:after="40" w:line="360" w:lineRule="auto"/>
        <w:ind w:left="777" w:hanging="357"/>
        <w:rPr>
          <w:sz w:val="24"/>
          <w:szCs w:val="24"/>
          <w:lang w:eastAsia="zh-CN"/>
        </w:rPr>
      </w:pPr>
      <w:r>
        <w:rPr>
          <w:rFonts w:hint="eastAsia"/>
          <w:sz w:val="24"/>
          <w:szCs w:val="24"/>
          <w:lang w:eastAsia="zh-CN"/>
        </w:rPr>
        <w:t>202</w:t>
      </w:r>
      <w:r>
        <w:rPr>
          <w:rFonts w:hint="eastAsia"/>
          <w:sz w:val="24"/>
          <w:szCs w:val="24"/>
          <w:lang w:val="en-US" w:eastAsia="zh-CN"/>
        </w:rPr>
        <w:t>5</w:t>
      </w:r>
      <w:r>
        <w:rPr>
          <w:rFonts w:hint="eastAsia" w:asciiTheme="minorEastAsia" w:hAnsiTheme="minorEastAsia" w:eastAsiaTheme="minorEastAsia"/>
          <w:sz w:val="24"/>
          <w:szCs w:val="24"/>
          <w:lang w:eastAsia="zh-CN"/>
        </w:rPr>
        <w:t>年</w:t>
      </w:r>
      <w:r>
        <w:rPr>
          <w:rFonts w:hint="eastAsia"/>
          <w:sz w:val="24"/>
          <w:szCs w:val="24"/>
          <w:lang w:eastAsia="zh-CN"/>
        </w:rPr>
        <w:t>04</w:t>
      </w:r>
      <w:r>
        <w:rPr>
          <w:rFonts w:hint="eastAsia" w:asciiTheme="minorEastAsia" w:hAnsiTheme="minorEastAsia" w:eastAsiaTheme="minorEastAsia"/>
          <w:sz w:val="24"/>
          <w:szCs w:val="24"/>
          <w:lang w:eastAsia="zh-CN"/>
        </w:rPr>
        <w:t>月</w:t>
      </w:r>
      <w:r>
        <w:rPr>
          <w:rFonts w:hint="eastAsia"/>
          <w:sz w:val="24"/>
          <w:szCs w:val="24"/>
          <w:lang w:val="en-US" w:eastAsia="zh-CN"/>
        </w:rPr>
        <w:t>22</w:t>
      </w:r>
      <w:r>
        <w:rPr>
          <w:rFonts w:hint="eastAsia" w:asciiTheme="minorEastAsia" w:hAnsiTheme="minorEastAsia" w:eastAsiaTheme="minorEastAsia"/>
          <w:sz w:val="24"/>
          <w:szCs w:val="24"/>
          <w:lang w:eastAsia="zh-CN"/>
        </w:rPr>
        <w:t>日的实习记录</w:t>
      </w:r>
    </w:p>
    <w:p w14:paraId="6689D17A">
      <w:pPr>
        <w:pStyle w:val="7"/>
        <w:bidi w:val="0"/>
      </w:pPr>
      <w:r>
        <w:t>今天是我在迪卡侬上海实习的最后一天，回顾过去的六个月，感触颇深。早上9点，我与Daniel老师进行了简短的告别会。Daniel老师对我在实习期间的表现给予了高度评价，特别是在小程序后端开发和性能优化方面的贡献。他表示，虽然我在实习初期并没有太多经验，但通过持续的努力和学习，迅速适应了团队的工作节奏，并且在实际开发中逐渐掌握了核心技术。</w:t>
      </w:r>
    </w:p>
    <w:p w14:paraId="45F3F5FC">
      <w:pPr>
        <w:pStyle w:val="7"/>
        <w:bidi w:val="0"/>
      </w:pPr>
      <w:r>
        <w:t>随后，LeiShi老师也和我进行了工作总结，他对我在Redis缓存系统优化方面的解决方案表示认可，并指出我的工作不仅提高了系统的性能，还为后续的项目发展提供了很好的参考。他还鼓励我在未来的职业生涯中，继续保持对技术的热情和对问题的深入思考。</w:t>
      </w:r>
    </w:p>
    <w:p w14:paraId="63A24E6A">
      <w:pPr>
        <w:pStyle w:val="7"/>
        <w:bidi w:val="0"/>
      </w:pPr>
      <w:r>
        <w:t>下午1点，我与团队成员一起完成了一个小型的告别聚会。大家分享了这几个月与我一起工作时的点点滴滴，气氛既温馨又充满感慨。我也借此机会感谢了所有同事们在这段时间的支持和帮助，特别是Daniel老师和LeiShi老师，感谢他们在我遇到技术难题时耐心的指导，帮助我成长为一名更为自信的后端开发者。</w:t>
      </w:r>
    </w:p>
    <w:p w14:paraId="7867FFFD">
      <w:pPr>
        <w:pStyle w:val="7"/>
        <w:bidi w:val="0"/>
      </w:pPr>
      <w:r>
        <w:t>最后，我将所有未完成的任务做了交接，并将文档和代码整理好，确保后续的开发工作能够顺利进行。在与团队成员道别后，我离开了办公室，心中充满了不舍，但也带着满满的收获和期待，迎接未来的职业挑战。</w:t>
      </w:r>
    </w:p>
    <w:p w14:paraId="7F70BA66">
      <w:pPr>
        <w:pStyle w:val="7"/>
        <w:bidi w:val="0"/>
      </w:pPr>
      <w:r>
        <w:t>通过这次实习，我不仅提升了自己的技术能力，更重要的是学到了如何在团队中协作和解决实际问题。这段实习经历将会是我职业生涯中的宝贵财富。</w:t>
      </w:r>
    </w:p>
    <w:p w14:paraId="63EB4B05">
      <w:pPr>
        <w:tabs>
          <w:tab w:val="left" w:pos="1485"/>
          <w:tab w:val="center" w:pos="4156"/>
        </w:tabs>
        <w:rPr>
          <w:rFonts w:asciiTheme="minorEastAsia" w:hAnsiTheme="minorEastAsia" w:eastAsiaTheme="minorEastAsia"/>
          <w:bCs/>
          <w:color w:val="0000CC"/>
          <w:sz w:val="21"/>
          <w:szCs w:val="21"/>
          <w:lang w:eastAsia="zh-CN"/>
        </w:rPr>
      </w:pPr>
    </w:p>
    <w:p w14:paraId="7CADC5F9">
      <w:pPr>
        <w:tabs>
          <w:tab w:val="left" w:pos="1485"/>
          <w:tab w:val="center" w:pos="4156"/>
        </w:tabs>
        <w:rPr>
          <w:rFonts w:asciiTheme="minorEastAsia" w:hAnsiTheme="minorEastAsia" w:eastAsiaTheme="minorEastAsia"/>
          <w:bCs/>
          <w:sz w:val="21"/>
          <w:szCs w:val="21"/>
          <w:lang w:eastAsia="zh-CN"/>
        </w:rPr>
      </w:pPr>
    </w:p>
    <w:p w14:paraId="3190DA2B">
      <w:pPr>
        <w:tabs>
          <w:tab w:val="left" w:pos="1485"/>
          <w:tab w:val="center" w:pos="4156"/>
        </w:tabs>
        <w:rPr>
          <w:rFonts w:asciiTheme="minorEastAsia" w:hAnsiTheme="minorEastAsia" w:eastAsiaTheme="minorEastAsia"/>
          <w:bCs/>
          <w:sz w:val="21"/>
          <w:szCs w:val="21"/>
          <w:lang w:eastAsia="zh-CN"/>
        </w:rPr>
      </w:pPr>
    </w:p>
    <w:p w14:paraId="1D0E6F14">
      <w:pPr>
        <w:tabs>
          <w:tab w:val="left" w:pos="1485"/>
          <w:tab w:val="center" w:pos="4156"/>
        </w:tabs>
        <w:rPr>
          <w:rFonts w:asciiTheme="minorEastAsia" w:hAnsiTheme="minorEastAsia" w:eastAsiaTheme="minorEastAsia"/>
          <w:bCs/>
          <w:sz w:val="21"/>
          <w:szCs w:val="21"/>
          <w:lang w:eastAsia="zh-CN"/>
        </w:rPr>
      </w:pPr>
    </w:p>
    <w:p w14:paraId="4DC8025E">
      <w:pPr>
        <w:tabs>
          <w:tab w:val="left" w:pos="1485"/>
          <w:tab w:val="center" w:pos="4156"/>
        </w:tabs>
        <w:rPr>
          <w:rFonts w:asciiTheme="minorEastAsia" w:hAnsiTheme="minorEastAsia" w:eastAsiaTheme="minorEastAsia"/>
          <w:bCs/>
          <w:sz w:val="21"/>
          <w:szCs w:val="21"/>
          <w:lang w:eastAsia="zh-CN"/>
        </w:rPr>
      </w:pPr>
    </w:p>
    <w:p w14:paraId="0D0FC185">
      <w:pPr>
        <w:tabs>
          <w:tab w:val="left" w:pos="1485"/>
          <w:tab w:val="center" w:pos="4156"/>
        </w:tabs>
        <w:rPr>
          <w:rFonts w:asciiTheme="minorEastAsia" w:hAnsiTheme="minorEastAsia" w:eastAsiaTheme="minorEastAsia"/>
          <w:bCs/>
          <w:sz w:val="21"/>
          <w:szCs w:val="21"/>
          <w:lang w:eastAsia="zh-CN"/>
        </w:rPr>
      </w:pPr>
    </w:p>
    <w:p w14:paraId="307FB7FA">
      <w:pPr>
        <w:tabs>
          <w:tab w:val="left" w:pos="1485"/>
          <w:tab w:val="center" w:pos="4156"/>
        </w:tabs>
        <w:rPr>
          <w:rFonts w:asciiTheme="minorEastAsia" w:hAnsiTheme="minorEastAsia" w:eastAsiaTheme="minorEastAsia"/>
          <w:bCs/>
          <w:sz w:val="21"/>
          <w:szCs w:val="21"/>
          <w:lang w:eastAsia="zh-CN"/>
        </w:rPr>
      </w:pPr>
    </w:p>
    <w:p w14:paraId="2EC1AF30">
      <w:pPr>
        <w:tabs>
          <w:tab w:val="left" w:pos="1485"/>
          <w:tab w:val="center" w:pos="4156"/>
        </w:tabs>
        <w:rPr>
          <w:rFonts w:asciiTheme="minorEastAsia" w:hAnsiTheme="minorEastAsia" w:eastAsiaTheme="minorEastAsia"/>
          <w:bCs/>
          <w:sz w:val="21"/>
          <w:szCs w:val="21"/>
          <w:lang w:eastAsia="zh-CN"/>
        </w:rPr>
      </w:pPr>
    </w:p>
    <w:p w14:paraId="576A9536">
      <w:pPr>
        <w:tabs>
          <w:tab w:val="left" w:pos="1485"/>
          <w:tab w:val="center" w:pos="4156"/>
        </w:tabs>
        <w:rPr>
          <w:rFonts w:asciiTheme="minorEastAsia" w:hAnsiTheme="minorEastAsia" w:eastAsiaTheme="minorEastAsia"/>
          <w:bCs/>
          <w:sz w:val="21"/>
          <w:szCs w:val="21"/>
          <w:lang w:eastAsia="zh-CN"/>
        </w:rPr>
      </w:pPr>
    </w:p>
    <w:p w14:paraId="2EEB0B1D">
      <w:pPr>
        <w:tabs>
          <w:tab w:val="left" w:pos="1485"/>
          <w:tab w:val="center" w:pos="4156"/>
        </w:tabs>
        <w:rPr>
          <w:rFonts w:asciiTheme="minorEastAsia" w:hAnsiTheme="minorEastAsia" w:eastAsiaTheme="minorEastAsia"/>
          <w:bCs/>
          <w:sz w:val="21"/>
          <w:szCs w:val="21"/>
          <w:lang w:eastAsia="zh-CN"/>
        </w:rPr>
      </w:pPr>
    </w:p>
    <w:p w14:paraId="0A1630DA">
      <w:pPr>
        <w:tabs>
          <w:tab w:val="left" w:pos="1485"/>
          <w:tab w:val="center" w:pos="4156"/>
        </w:tabs>
        <w:rPr>
          <w:rFonts w:asciiTheme="minorEastAsia" w:hAnsiTheme="minorEastAsia" w:eastAsiaTheme="minorEastAsia"/>
          <w:bCs/>
          <w:sz w:val="21"/>
          <w:szCs w:val="21"/>
          <w:lang w:eastAsia="zh-CN"/>
        </w:rPr>
      </w:pPr>
    </w:p>
    <w:p w14:paraId="105CE275">
      <w:pPr>
        <w:tabs>
          <w:tab w:val="left" w:pos="1485"/>
          <w:tab w:val="center" w:pos="4156"/>
        </w:tabs>
        <w:rPr>
          <w:rFonts w:asciiTheme="minorEastAsia" w:hAnsiTheme="minorEastAsia" w:eastAsiaTheme="minorEastAsia"/>
          <w:bCs/>
          <w:sz w:val="21"/>
          <w:szCs w:val="21"/>
          <w:lang w:eastAsia="zh-CN"/>
        </w:rPr>
      </w:pPr>
    </w:p>
    <w:p w14:paraId="1EF89476">
      <w:pPr>
        <w:pStyle w:val="2"/>
        <w:numPr>
          <w:ilvl w:val="0"/>
          <w:numId w:val="0"/>
        </w:numPr>
        <w:rPr>
          <w:rFonts w:asciiTheme="minorEastAsia" w:hAnsiTheme="minorEastAsia" w:eastAsiaTheme="minorEastAsia"/>
          <w:bCs/>
          <w:color w:val="0000CC"/>
          <w:sz w:val="21"/>
          <w:szCs w:val="21"/>
          <w:lang w:eastAsia="zh-CN"/>
        </w:rPr>
      </w:pPr>
      <w:r>
        <w:rPr>
          <w:rFonts w:hint="eastAsia"/>
          <w:sz w:val="28"/>
          <w:szCs w:val="28"/>
        </w:rPr>
        <w:t>三．岗位内容和要点</w:t>
      </w:r>
      <w:r>
        <w:rPr>
          <w:rFonts w:hint="eastAsia"/>
        </w:rPr>
        <w:t xml:space="preserve"> </w:t>
      </w:r>
      <w:bookmarkStart w:id="0" w:name="_GoBack"/>
      <w:bookmarkEnd w:id="0"/>
    </w:p>
    <w:p w14:paraId="416442D1">
      <w:pPr>
        <w:pStyle w:val="3"/>
        <w:ind w:firstLine="560"/>
        <w:rPr>
          <w:rFonts w:ascii="黑体" w:hAnsi="黑体" w:eastAsia="黑体"/>
          <w:b w:val="0"/>
          <w:bCs w:val="0"/>
          <w:sz w:val="28"/>
          <w:szCs w:val="28"/>
        </w:rPr>
      </w:pPr>
      <w:r>
        <w:rPr>
          <w:rFonts w:hint="eastAsia" w:ascii="黑体" w:hAnsi="黑体" w:eastAsia="黑体"/>
          <w:b w:val="0"/>
          <w:bCs w:val="0"/>
          <w:sz w:val="28"/>
          <w:szCs w:val="28"/>
        </w:rPr>
        <w:t>3</w:t>
      </w:r>
      <w:r>
        <w:rPr>
          <w:rFonts w:ascii="黑体" w:hAnsi="黑体" w:eastAsia="黑体"/>
          <w:b w:val="0"/>
          <w:bCs w:val="0"/>
          <w:sz w:val="28"/>
          <w:szCs w:val="28"/>
        </w:rPr>
        <w:t xml:space="preserve">.1 </w:t>
      </w:r>
      <w:r>
        <w:rPr>
          <w:rFonts w:hint="eastAsia" w:ascii="黑体" w:hAnsi="黑体" w:eastAsia="黑体"/>
          <w:b w:val="0"/>
          <w:bCs w:val="0"/>
          <w:sz w:val="28"/>
          <w:szCs w:val="28"/>
        </w:rPr>
        <w:t>技术</w:t>
      </w:r>
    </w:p>
    <w:p w14:paraId="243562E6">
      <w:pPr>
        <w:pStyle w:val="7"/>
        <w:bidi w:val="0"/>
      </w:pPr>
      <w:r>
        <w:t>在我作为后端开发工程师的实习期间，我使用了多种技术来构建和优化小程序的后端服务。这些技术涵盖了从应用框架到数据库，再到消息队列等方面。在这部分，我将详细介绍我在实习过程中使用的主要技术和工具。</w:t>
      </w:r>
    </w:p>
    <w:p w14:paraId="09446F4B">
      <w:pPr>
        <w:pStyle w:val="7"/>
        <w:bidi w:val="0"/>
      </w:pPr>
      <w:r>
        <w:t>1. Spring Boot</w:t>
      </w:r>
    </w:p>
    <w:p w14:paraId="05445CC0">
      <w:pPr>
        <w:pStyle w:val="7"/>
        <w:bidi w:val="0"/>
      </w:pPr>
      <w:r>
        <w:t>Spring Boot 是我在实习过程中使用的主要开发框架，它是 Spring 框架的一个扩展，旨在简化 Java 企业级应用程序的开发过程。Spring Boot 提供了开箱即用的配置，可以减少开发者在开发过程中需要的配置代码，极大提高了开发效率。</w:t>
      </w:r>
    </w:p>
    <w:p w14:paraId="7E90E795">
      <w:pPr>
        <w:pStyle w:val="7"/>
        <w:bidi w:val="0"/>
      </w:pPr>
      <w:r>
        <w:t>在我的实习期间，我使用 Spring Boot 来开发小程序的后端 API。Spring Boot 的一个主要优势是其自动配置功能，它能够根据应用程序的需求自动配置相关的组件，从而减少了手动配置的复杂度。我们只需要集中精力在业务逻辑和接口设计上，而不必担心繁琐的配置问题。</w:t>
      </w:r>
    </w:p>
    <w:p w14:paraId="3785D9B9">
      <w:pPr>
        <w:pStyle w:val="7"/>
        <w:bidi w:val="0"/>
      </w:pPr>
      <w:r>
        <w:t>Spring Boot 还提供了与 Spring Security 集成的便利，使得我们可以在后端实现强大的身份验证和授权机制，确保用户的安全访问。此外，Spring Boot 与其他 Spring 项目如 Spring Data JPA、Spring Web 和 Spring Cloud 等无缝集成，使得后端服务能够方便地扩展，满足不同需求。</w:t>
      </w:r>
    </w:p>
    <w:p w14:paraId="68515D4C">
      <w:pPr>
        <w:pStyle w:val="7"/>
        <w:bidi w:val="0"/>
      </w:pPr>
      <w:r>
        <w:t>在开发过程中，我通过使用 Spring Boot 的 RESTful API 设计方式，使得前端能够通过 HTTP 请求与后端进行高效的通信。Spring Boot 提供的简单而强大的控制器（Controller）和服务（Service）模型使得我的代码结构清晰、模块化，便于维护和扩展。</w:t>
      </w:r>
    </w:p>
    <w:p w14:paraId="2191EDB9">
      <w:pPr>
        <w:pStyle w:val="7"/>
        <w:bidi w:val="0"/>
      </w:pPr>
      <w:r>
        <w:t>2. MySQL 数据库</w:t>
      </w:r>
    </w:p>
    <w:p w14:paraId="795D9194">
      <w:pPr>
        <w:pStyle w:val="7"/>
        <w:bidi w:val="0"/>
      </w:pPr>
      <w:r>
        <w:t>在项目中，我们使用了 MySQL 作为关系型数据库，用于存储用户信息、商品数据、订单记录等关键数据。MySQL 是一种开源的关系型数据库管理系统，以其高性能、稳定性和易用性被广泛应用于各类 Web 应用程序中。</w:t>
      </w:r>
    </w:p>
    <w:p w14:paraId="37226E3E">
      <w:pPr>
        <w:pStyle w:val="7"/>
        <w:bidi w:val="0"/>
      </w:pPr>
      <w:r>
        <w:t>在我的工作中，MySQL 提供了一个可靠的数据存储解决方案。我们使用 SQL 查询语言进行数据的增删改查（CRUD）操作，并结合数据库的索引和优化策略，确保了数据访问的高效性。在开发过程中，我不仅编写了基础的 SQL 查询，还使用了存储过程和触发器来实现一些复杂的业务逻辑。</w:t>
      </w:r>
    </w:p>
    <w:p w14:paraId="634893FE">
      <w:pPr>
        <w:pStyle w:val="7"/>
        <w:bidi w:val="0"/>
      </w:pPr>
      <w:r>
        <w:t>为了提高数据查询的效率，我们还对数据库进行了性能优化。通过合理设计数据库表的结构、建立索引以及优化查询语句，我们显著提高了小程序在高并发情况下的响应速度。</w:t>
      </w:r>
    </w:p>
    <w:p w14:paraId="550E84CD">
      <w:pPr>
        <w:pStyle w:val="7"/>
        <w:bidi w:val="0"/>
      </w:pPr>
      <w:r>
        <w:t>3. Kafka 消息队列</w:t>
      </w:r>
    </w:p>
    <w:p w14:paraId="20393AC0">
      <w:pPr>
        <w:pStyle w:val="7"/>
        <w:bidi w:val="0"/>
      </w:pPr>
      <w:r>
        <w:t>为了应对系统中高并发、异步处理的需求，我们使用了 Kafka 作为消息队列系统。Kafka 是一个分布式流处理平台，广泛应用于处理大量实时数据流。它具有高吞吐量、水平扩展性和容错能力，非常适合用于异步任务的处理和消息的实时传递。</w:t>
      </w:r>
    </w:p>
    <w:p w14:paraId="3AD83960">
      <w:pPr>
        <w:pStyle w:val="7"/>
        <w:bidi w:val="0"/>
      </w:pPr>
      <w:r>
        <w:t>在小程序的后端服务中，我们使用 Kafka 来处理高频率的操作，如用户行为日志的收集、商品推荐的实时更新等。Kafka 将这些操作从主线程中分离出来，使得后端系统能够高效地处理其他请求。</w:t>
      </w:r>
    </w:p>
    <w:p w14:paraId="37D53952">
      <w:pPr>
        <w:pStyle w:val="7"/>
        <w:bidi w:val="0"/>
      </w:pPr>
      <w:r>
        <w:t>在实际应用中，Kafka 充当了一个消息中间件，它能够将消息分发到多个消费者，以实现解耦和异步处理。在我们的项目中，使用 Kafka 来处理数据流，避免了请求过于集中导致系统性能瓶颈的问题。通过合理配置 Kafka 的生产者（Producer）、消费者（Consumer）以及消息队列的分区，我们确保了数据处理的高效性和系统的可扩展性。</w:t>
      </w:r>
    </w:p>
    <w:p w14:paraId="039ABF9D">
      <w:pPr>
        <w:pStyle w:val="7"/>
        <w:bidi w:val="0"/>
      </w:pPr>
      <w:r>
        <w:t>4. Redis 缓存技术</w:t>
      </w:r>
    </w:p>
    <w:p w14:paraId="05C1A265">
      <w:pPr>
        <w:pStyle w:val="7"/>
        <w:bidi w:val="0"/>
      </w:pPr>
      <w:r>
        <w:t>为了进一步提高系统的响应速度，我们在项目中引入了 Redis 作为缓存解决方案。Redis 是一个高效的内存数据存储系统，广泛用于缓存、会话存储等场景。在小程序后端开发中，Redis 主要用于缓存常用的数据，减少数据库的访问频次，提高系统的性能。</w:t>
      </w:r>
    </w:p>
    <w:p w14:paraId="6C56AFD9">
      <w:pPr>
        <w:pStyle w:val="7"/>
        <w:bidi w:val="0"/>
      </w:pPr>
      <w:r>
        <w:t>例如，我们使用 Redis 缓存商品信息和用户推荐列表等数据。对于经常查询的内容，我们将其存储在 Redis 中，并设置合理的过期时间，以保证数据的新鲜度。当用户请求数据时，后端首先会查询 Redis 缓存，如果缓存中存在该数据，则直接返回缓存结果，否则查询数据库并将查询结果存入 Redis。</w:t>
      </w:r>
    </w:p>
    <w:p w14:paraId="5004BFA0">
      <w:pPr>
        <w:pStyle w:val="7"/>
        <w:bidi w:val="0"/>
      </w:pPr>
      <w:r>
        <w:t>通过使用 Redis，我们大大减少了数据库的负担，同时提升了用户在小程序中的访问体验。Redis 的高并发性能和内存存储特性使得它成为提升系统效率的理想选择。</w:t>
      </w:r>
    </w:p>
    <w:p w14:paraId="553B772D">
      <w:pPr>
        <w:pStyle w:val="7"/>
        <w:bidi w:val="0"/>
      </w:pPr>
      <w:r>
        <w:t>5. Git 和 GitHub</w:t>
      </w:r>
    </w:p>
    <w:p w14:paraId="714CC07F">
      <w:pPr>
        <w:pStyle w:val="7"/>
        <w:bidi w:val="0"/>
      </w:pPr>
      <w:r>
        <w:t>在团队协作和代码管理方面，我们使用了 Git 作为版本控制工具，所有的代码都托管在 GitHub 上。Git 使得我们能够轻松地进行代码的版本控制和协作开发，通过分支管理实现多人并行开发，并避免代码冲突。</w:t>
      </w:r>
    </w:p>
    <w:p w14:paraId="2536FB07">
      <w:pPr>
        <w:pStyle w:val="7"/>
        <w:bidi w:val="0"/>
      </w:pPr>
      <w:r>
        <w:t>GitHub 提供了强大的代码托管和协作功能，如 Pull Request 和 Code Review。在项目中，我通过创建自己的分支进行开发，并在完成任务后向主分支提交合并请求。通过与团队成员的代码审查，我们确保了代码的质量和一致性。</w:t>
      </w:r>
    </w:p>
    <w:p w14:paraId="299E9003">
      <w:pPr>
        <w:pStyle w:val="7"/>
        <w:bidi w:val="0"/>
      </w:pPr>
      <w:r>
        <w:t>此外，Git 和 GitHub 还帮助我们高效地管理开发任务和版本发布。在每次发布新版本时，我们会为其打上标签，并记录版本的变化日志，便于后期的维护和更新。</w:t>
      </w:r>
    </w:p>
    <w:p w14:paraId="0758AD5F">
      <w:pPr>
        <w:pStyle w:val="7"/>
        <w:bidi w:val="0"/>
      </w:pPr>
      <w:r>
        <w:t>6. Docker 容器化</w:t>
      </w:r>
    </w:p>
    <w:p w14:paraId="190FDC38">
      <w:pPr>
        <w:pStyle w:val="7"/>
        <w:bidi w:val="0"/>
      </w:pPr>
      <w:r>
        <w:t>在后端开发中，Docker 提供了一个轻量级的容器化解决方案，使得我们的应用能够在不同环境下保持一致的运行表现。通过 Docker，我们可以将整个应用程序及其依赖打包成一个容器镜像，确保开发、测试和生产环境的一致性。</w:t>
      </w:r>
    </w:p>
    <w:p w14:paraId="5486A7F9">
      <w:pPr>
        <w:pStyle w:val="7"/>
        <w:bidi w:val="0"/>
      </w:pPr>
      <w:r>
        <w:t>在实习过程中，我参与了将部分后端服务容器化的工作。我们通过编写 Dockerfile 构建应用的 Docker 镜像，并使用 Docker Compose 管理多容器的服务编排。通过这种方式，我们不仅能够提高应用的可移植性，还能够在不同的开发和生产环境中快速部署和运行。</w:t>
      </w:r>
    </w:p>
    <w:p w14:paraId="7AE5C85E">
      <w:pPr>
        <w:pStyle w:val="3"/>
        <w:ind w:firstLine="560"/>
        <w:rPr>
          <w:rFonts w:ascii="黑体" w:hAnsi="黑体" w:eastAsia="黑体"/>
          <w:b w:val="0"/>
          <w:bCs w:val="0"/>
          <w:sz w:val="28"/>
          <w:szCs w:val="28"/>
        </w:rPr>
      </w:pPr>
      <w:r>
        <w:rPr>
          <w:rFonts w:hint="eastAsia" w:ascii="黑体" w:hAnsi="黑体" w:eastAsia="黑体"/>
          <w:b w:val="0"/>
          <w:bCs w:val="0"/>
          <w:sz w:val="28"/>
          <w:szCs w:val="28"/>
        </w:rPr>
        <w:t>3</w:t>
      </w:r>
      <w:r>
        <w:rPr>
          <w:rFonts w:ascii="黑体" w:hAnsi="黑体" w:eastAsia="黑体"/>
          <w:b w:val="0"/>
          <w:bCs w:val="0"/>
          <w:sz w:val="28"/>
          <w:szCs w:val="28"/>
        </w:rPr>
        <w:t xml:space="preserve">.2  </w:t>
      </w:r>
      <w:r>
        <w:rPr>
          <w:rFonts w:hint="eastAsia" w:ascii="黑体" w:hAnsi="黑体" w:eastAsia="黑体"/>
          <w:b w:val="0"/>
          <w:bCs w:val="0"/>
          <w:sz w:val="28"/>
          <w:szCs w:val="28"/>
          <w:lang w:val="en-US" w:eastAsia="zh-CN"/>
        </w:rPr>
        <w:t>小程序</w:t>
      </w:r>
      <w:r>
        <w:rPr>
          <w:rFonts w:hint="eastAsia" w:ascii="黑体" w:hAnsi="黑体" w:eastAsia="黑体"/>
          <w:b w:val="0"/>
          <w:bCs w:val="0"/>
          <w:sz w:val="28"/>
          <w:szCs w:val="28"/>
        </w:rPr>
        <w:t>的开发</w:t>
      </w:r>
    </w:p>
    <w:p w14:paraId="6CB7B011">
      <w:pPr>
        <w:pStyle w:val="7"/>
        <w:bidi w:val="0"/>
      </w:pPr>
      <w:r>
        <w:t>在我的实习期间，我的主要工作是参与迪卡侬小程序后端的开发与优化。这项任务不仅让我深入理解了小程序的技术栈，还让我对整个开发流程有了全面的认识。在此过程中，我参与了从需求分析、功能设计到后端实现、API 开发及性能优化等多个环节。以下是我在小程序开发过程中参与的一些主要内容和开发任务。</w:t>
      </w:r>
    </w:p>
    <w:p w14:paraId="3E44EB03">
      <w:pPr>
        <w:pStyle w:val="7"/>
        <w:bidi w:val="0"/>
      </w:pPr>
      <w:r>
        <w:t>1. 需求分析与功能设计</w:t>
      </w:r>
    </w:p>
    <w:p w14:paraId="31C77C27">
      <w:pPr>
        <w:pStyle w:val="7"/>
        <w:bidi w:val="0"/>
      </w:pPr>
      <w:r>
        <w:t>每个小程序的开发都需要先进行需求分析，以确保开发过程中各项功能能够精准地满足用户需求。在实习的初期，我与团队成员一起参与了对小程序功能的需求分析会议。团队在会上讨论了小程序的主要功能模块，包括用户注册、登录、商品浏览、购物车管理、订单提交等。</w:t>
      </w:r>
    </w:p>
    <w:p w14:paraId="3A0CDAE7">
      <w:pPr>
        <w:pStyle w:val="7"/>
        <w:bidi w:val="0"/>
      </w:pPr>
      <w:r>
        <w:t>通过与产品经理、UI 设计师以及其他开发人员的交流，我了解了前端与后端的需求对接点，并参与了初步的 API 接口设计。在需求分析阶段，我们讨论了以下几个方面：</w:t>
      </w:r>
    </w:p>
    <w:p w14:paraId="67A8CDD9">
      <w:pPr>
        <w:pStyle w:val="7"/>
        <w:bidi w:val="0"/>
      </w:pPr>
      <w:r>
        <w:t>用户管理功能： 包括用户注册、登录、密码重置等基本功能。考虑到安全性，我们决定使用基于 JWT（JSON Web Token）的认证机制。</w:t>
      </w:r>
    </w:p>
    <w:p w14:paraId="6E44B067">
      <w:pPr>
        <w:pStyle w:val="7"/>
        <w:bidi w:val="0"/>
      </w:pPr>
      <w:r>
        <w:t>商品浏览与搜索： 用户可以通过小程序浏览商品、进行分类筛选、搜索特定商品。我们为此设计了一个高效的搜索 API，支持关键词搜索、分类过滤等功能。</w:t>
      </w:r>
    </w:p>
    <w:p w14:paraId="127CD865">
      <w:pPr>
        <w:pStyle w:val="7"/>
        <w:bidi w:val="0"/>
      </w:pPr>
      <w:r>
        <w:t>购物车与订单： 购物车功能允许用户添加商品、修改商品数量、删除商品等。订单模块则处理订单的创建、支付状态变更等。</w:t>
      </w:r>
    </w:p>
    <w:p w14:paraId="719B7650">
      <w:pPr>
        <w:pStyle w:val="7"/>
        <w:bidi w:val="0"/>
      </w:pPr>
      <w:r>
        <w:t>在明确了功能需求后，我们开始进行系统设计，包括数据库表的设计、接口文档的编写等。</w:t>
      </w:r>
    </w:p>
    <w:p w14:paraId="4881C565">
      <w:pPr>
        <w:pStyle w:val="7"/>
        <w:bidi w:val="0"/>
      </w:pPr>
      <w:r>
        <w:t>2. 后端 API 开发</w:t>
      </w:r>
    </w:p>
    <w:p w14:paraId="7DC4B112">
      <w:pPr>
        <w:pStyle w:val="7"/>
        <w:bidi w:val="0"/>
      </w:pPr>
      <w:r>
        <w:t>一旦需求明确，开发工作便开始了。我主要负责开发后端 API 接口，确保前端能够通过 HTTP 请求获取到所需的数据。所有的后端接口都遵循 RESTful API 设计规范，以保证接口的简洁性和一致性。</w:t>
      </w:r>
    </w:p>
    <w:p w14:paraId="7E3B87C9">
      <w:pPr>
        <w:pStyle w:val="7"/>
        <w:bidi w:val="0"/>
      </w:pPr>
      <w:r>
        <w:t>用户模块：</w:t>
      </w:r>
      <w:r>
        <w:br w:type="textWrapping"/>
      </w:r>
      <w:r>
        <w:t>用户模块是小程序的核心部分之一，涉及到用户的注册、登录、信息修改等功能。通过使用 Spring Boot，我们快速构建了基于用户名和密码的用户注册和登录功能。在此基础上，我使用 JWT 来实现无状态的认证机制，每当用户登录成功时，后端会生成一个 JWT，前端在后续请求时携带该令牌，后端验证后即可提供服务。</w:t>
      </w:r>
    </w:p>
    <w:p w14:paraId="7E722CB9">
      <w:pPr>
        <w:pStyle w:val="7"/>
        <w:bidi w:val="0"/>
      </w:pPr>
      <w:r>
        <w:t>商品模块：</w:t>
      </w:r>
      <w:r>
        <w:br w:type="textWrapping"/>
      </w:r>
      <w:r>
        <w:t>商品模块主要包括商品的增、删、改、查等操作。在数据库设计时，我设计了商品的基本表结构，包括商品名称、描述、价格、库存等字段，并根据需求添加了商品分类、标签等属性。在 API 实现过程中，我使用 Spring Data JPA 来简化与数据库的交互，避免了编写复杂的 SQL 语句。</w:t>
      </w:r>
    </w:p>
    <w:p w14:paraId="1DBD5A65">
      <w:pPr>
        <w:pStyle w:val="7"/>
        <w:bidi w:val="0"/>
      </w:pPr>
      <w:r>
        <w:t>为了提高搜索效率，我们对商品表进行了索引优化，并设计了支持模糊查询的 API 接口。对于热门商品和促销商品的查询，我们还使用了缓存技术（如 Redis）来加速查询响应速度。</w:t>
      </w:r>
    </w:p>
    <w:p w14:paraId="49D841E8">
      <w:pPr>
        <w:pStyle w:val="7"/>
        <w:bidi w:val="0"/>
      </w:pPr>
      <w:r>
        <w:t>购物车与订单模块：</w:t>
      </w:r>
      <w:r>
        <w:br w:type="textWrapping"/>
      </w:r>
      <w:r>
        <w:t>在购物车模块中，用户可以将商品加入购物车，并进行数量修改或删除。我使用了 Redis 来存储用户的购物车数据，避免了每次都访问数据库的性能瓶颈。每次用户更新购物车时，我们会将最新的购物车数据保存在 Redis 中，并在用户结算时将数据同步到 MySQL 数据库。</w:t>
      </w:r>
    </w:p>
    <w:p w14:paraId="494B7F10">
      <w:pPr>
        <w:pStyle w:val="7"/>
        <w:bidi w:val="0"/>
      </w:pPr>
      <w:r>
        <w:t>订单模块涉及到用户提交订单后，订单状态的管理与变更。在开发过程中，我设计了订单的生命周期，包括“待支付”、“已支付”、“已发货”等状态，并在数据库中实现了状态的字段管理。每当订单状态发生变化时，我通过 Kafka 消息队列将变更信息推送到相应的服务进行处理，确保系统能够实时处理订单状态的变更。</w:t>
      </w:r>
    </w:p>
    <w:p w14:paraId="5EDC99D9">
      <w:pPr>
        <w:pStyle w:val="7"/>
        <w:bidi w:val="0"/>
      </w:pPr>
      <w:r>
        <w:t>3. 数据库设计与优化</w:t>
      </w:r>
    </w:p>
    <w:p w14:paraId="053A5F47">
      <w:pPr>
        <w:pStyle w:val="7"/>
        <w:bidi w:val="0"/>
      </w:pPr>
      <w:r>
        <w:t>在开发过程中，数据库设计是关键的一环。我们使用了 MySQL 作为数据库来存储所有的用户数据、商品信息、订单记录等。为了保证数据的高效存储与快速查询，我进行了以下几项工作：</w:t>
      </w:r>
    </w:p>
    <w:p w14:paraId="7148F62B">
      <w:pPr>
        <w:pStyle w:val="7"/>
        <w:bidi w:val="0"/>
      </w:pPr>
      <w:r>
        <w:t>表结构设计：</w:t>
      </w:r>
      <w:r>
        <w:br w:type="textWrapping"/>
      </w:r>
      <w:r>
        <w:t>我设计了商品表、用户表、订单表等核心表，并根据需求进行了字段和索引的设计。例如，在商品表中，我们对商品名称和分类字段进行了索引优化，以提高查询性能。在订单表中，我们确保了订单状态字段的正确性，并为频繁查询的字段建立了索引，以加速订单的检索。</w:t>
      </w:r>
    </w:p>
    <w:p w14:paraId="2138C2E6">
      <w:pPr>
        <w:pStyle w:val="7"/>
        <w:bidi w:val="0"/>
      </w:pPr>
      <w:r>
        <w:t>数据查询优化：</w:t>
      </w:r>
      <w:r>
        <w:br w:type="textWrapping"/>
      </w:r>
      <w:r>
        <w:t>对于一些需要高频查询的场景（如商品列表、订单详情等），我对数据库查询进行了优化。我们通过使用分页查询来避免一次性加载过多数据，提高了响应速度。另外，对于一些较为复杂的查询操作，我使用了存储过程和索引，以进一步优化查询性能。</w:t>
      </w:r>
    </w:p>
    <w:p w14:paraId="21550F6C">
      <w:pPr>
        <w:pStyle w:val="7"/>
        <w:bidi w:val="0"/>
      </w:pPr>
      <w:r>
        <w:t>数据库迁移与备份：</w:t>
      </w:r>
      <w:r>
        <w:br w:type="textWrapping"/>
      </w:r>
      <w:r>
        <w:t>为了确保数据的安全性和可恢复性，我们在项目中还考虑了数据库的备份与迁移策略。在数据库迁移过程中，我们使用了 Flyway 工具来管理数据库的版本控制，以便在不同环境间进行数据库的自动迁移和更新。</w:t>
      </w:r>
    </w:p>
    <w:p w14:paraId="22A08FBD">
      <w:pPr>
        <w:pStyle w:val="7"/>
        <w:bidi w:val="0"/>
      </w:pPr>
      <w:r>
        <w:t>4. 性能优化与压力测试</w:t>
      </w:r>
    </w:p>
    <w:p w14:paraId="044068FF">
      <w:pPr>
        <w:pStyle w:val="7"/>
        <w:bidi w:val="0"/>
      </w:pPr>
      <w:r>
        <w:t>在开发过程中，我们时刻关注小程序的性能，特别是在高并发场景下的表现。为此，我参与了以下几项性能优化工作：</w:t>
      </w:r>
    </w:p>
    <w:p w14:paraId="665663D6">
      <w:pPr>
        <w:pStyle w:val="7"/>
        <w:bidi w:val="0"/>
      </w:pPr>
      <w:r>
        <w:t>API 性能优化：</w:t>
      </w:r>
      <w:r>
        <w:br w:type="textWrapping"/>
      </w:r>
      <w:r>
        <w:t>对于访问量较高的接口，我使用了缓存技术（Redis）来减轻数据库的压力。例如，商品详情和用户推荐信息等数据都会在 Redis 中缓存，用户第一次访问时从数据库获取，后续访问直接从缓存获取，从而大大减少了数据库的查询压力，提高了响应速度。</w:t>
      </w:r>
    </w:p>
    <w:p w14:paraId="0493C2EC">
      <w:pPr>
        <w:pStyle w:val="7"/>
        <w:bidi w:val="0"/>
      </w:pPr>
      <w:r>
        <w:t>并发请求处理：</w:t>
      </w:r>
      <w:r>
        <w:br w:type="textWrapping"/>
      </w:r>
      <w:r>
        <w:t>在高并发情况下，我们使用了 Kafka 消息队列来进行异步处理。例如，用户下单后，订单信息会先写入 Kafka 队列，然后由消费者异步处理订单的进一步操作（如支付、发货等），避免了同步操作带来的性能瓶颈。</w:t>
      </w:r>
    </w:p>
    <w:p w14:paraId="4E6BEB9B">
      <w:pPr>
        <w:pStyle w:val="7"/>
        <w:bidi w:val="0"/>
      </w:pPr>
      <w:r>
        <w:t>压力测试与负载均衡：</w:t>
      </w:r>
      <w:r>
        <w:br w:type="textWrapping"/>
      </w:r>
      <w:r>
        <w:t>为了确保系统在高并发场景下能够稳定运行，我们进行了压力测试，模拟了上万用户同时访问的情况。通过使用 JMeter 工具进行压力测试，我们发现了一些性能瓶颈，并进行了相应的优化措施，如数据库索引优化、API 异步化等。</w:t>
      </w:r>
    </w:p>
    <w:p w14:paraId="7679D7AF">
      <w:pPr>
        <w:pStyle w:val="7"/>
        <w:bidi w:val="0"/>
      </w:pPr>
      <w:r>
        <w:t>5. 部署与发布</w:t>
      </w:r>
    </w:p>
    <w:p w14:paraId="376F69F8">
      <w:pPr>
        <w:pStyle w:val="7"/>
        <w:bidi w:val="0"/>
      </w:pPr>
      <w:r>
        <w:t>在后端开发完成后，我参与了小程序的部署与发布工作。我们使用 Docker 容器化部署了后端服务，使得服务能够在不同环境中保持一致性。通过使用 Docker Compose，我们将多个微服务容器进行了编排，确保服务能够顺利运行。</w:t>
      </w:r>
    </w:p>
    <w:p w14:paraId="725B6F9E">
      <w:pPr>
        <w:pStyle w:val="7"/>
        <w:bidi w:val="0"/>
      </w:pPr>
      <w:r>
        <w:t>在发布新版本时，我们通过 CI/CD 流程自动化部署，将新版本的代码自动推送到生产环境，并进行必要的回滚操作，确保了发布的平稳过渡。</w:t>
      </w:r>
    </w:p>
    <w:p w14:paraId="25C931D4">
      <w:pPr>
        <w:pStyle w:val="2"/>
        <w:numPr>
          <w:ilvl w:val="0"/>
          <w:numId w:val="0"/>
        </w:numPr>
        <w:rPr>
          <w:rFonts w:hint="eastAsia"/>
          <w:sz w:val="28"/>
          <w:szCs w:val="28"/>
        </w:rPr>
      </w:pPr>
      <w:r>
        <w:rPr>
          <w:rFonts w:hint="eastAsia"/>
          <w:sz w:val="28"/>
          <w:szCs w:val="28"/>
        </w:rPr>
        <w:t>四．实习总结</w:t>
      </w:r>
    </w:p>
    <w:p w14:paraId="50E85569">
      <w:pPr>
        <w:pStyle w:val="7"/>
        <w:bidi w:val="0"/>
      </w:pPr>
      <w:r>
        <w:t>在迪卡侬(上海)体育用品有限公司的实习经历让我对信息产业以及后端开发工作有了更深刻的认识。作为一家国际知名的体育用品零售公司，迪卡侬的规模庞大，拥有多个子公司和部门，且其业务涵盖了从产品设计、生产到销售的全过程。工作环境方面，公司秉持着开放和创新的氛围，团队成员之间的沟通非常顺畅，大家在轻松而高效的环境中共同合作。这为我提供了一个非常好的学习和成长平台。通过这次实习，我不仅了解到了信息产业在商业领域中的广泛应用，还深入了解了信息技术与电子商务、零售行业的紧密结合。迪卡侬的产品和理念强调可持续发展，尤其是在环保和社会责任方面，公司的技术创新也体现在推动业务智能化和数字化的方向上。公司的这一点不仅为其带来了持续的市场竞争力，也为社会带来了更环保和高效的购物体验。这样的工作环境和企业文化无疑让我对未来的就业规划有了更多的思考和启发。</w:t>
      </w:r>
    </w:p>
    <w:p w14:paraId="0EB3A2BC">
      <w:pPr>
        <w:pStyle w:val="7"/>
        <w:bidi w:val="0"/>
      </w:pPr>
      <w:r>
        <w:t>在这次实习过程中，我深入了解了计算机科学技术在后端开发领域的应用及发展趋势，特别是在小程序后端开发和云计算等领域的技术。我学习了如何运用 Spring Boot、MySQL、Kafka 等技术进行高效的后端开发，掌握了API设计、数据库优化、消息队列等关键技术，进一步理解了后端架构与系统设计的关键要素。通过实习，我还学习到许多最新的技术趋势，如容器化、微服务架构等，这些都将对我未来的职业生涯产生积极影响。在实践过程中，我遇到了不少挑战。比如，在高并发下如何优化数据库查询，如何使用缓存提高系统性能等问题。通过不断学习和与团队成员的沟通，我成功解决了这些问题，并进一步理解了开发中的一些核心理念。与此同时，我还发现了自己在自我管理和团队合作方面的不足，但在实际工作中，我通过不断改进自己的沟通方式和时间管理，逐步提高了效率。</w:t>
      </w:r>
    </w:p>
    <w:p w14:paraId="2086DD61">
      <w:pPr>
        <w:tabs>
          <w:tab w:val="left" w:pos="1485"/>
          <w:tab w:val="center" w:pos="4156"/>
        </w:tabs>
        <w:rPr>
          <w:rFonts w:ascii="宋体" w:hAnsi="宋体"/>
          <w:color w:val="C00000"/>
          <w:sz w:val="28"/>
          <w:szCs w:val="28"/>
        </w:rPr>
      </w:pPr>
    </w:p>
    <w:p w14:paraId="717C1FA4">
      <w:pPr>
        <w:rPr>
          <w:rFonts w:ascii="宋体" w:hAnsi="宋体"/>
          <w:color w:val="C00000"/>
          <w:sz w:val="28"/>
          <w:szCs w:val="28"/>
        </w:rPr>
      </w:pPr>
      <w:r>
        <w:rPr>
          <w:rFonts w:ascii="宋体" w:hAnsi="宋体"/>
          <w:color w:val="C00000"/>
          <w:sz w:val="28"/>
          <w:szCs w:val="28"/>
        </w:rPr>
        <w:br w:type="page"/>
      </w:r>
    </w:p>
    <w:p w14:paraId="3F5E8C71">
      <w:pPr>
        <w:pStyle w:val="2"/>
        <w:numPr>
          <w:ilvl w:val="0"/>
          <w:numId w:val="0"/>
        </w:numPr>
        <w:jc w:val="center"/>
      </w:pPr>
      <w:r>
        <w:rPr>
          <w:rFonts w:hint="eastAsia"/>
          <w:sz w:val="28"/>
          <w:szCs w:val="28"/>
        </w:rPr>
        <w:t>附录：实习反馈</w:t>
      </w:r>
      <w:r>
        <w:rPr>
          <w:rFonts w:hint="eastAsia"/>
        </w:rPr>
        <w:t xml:space="preserve"> </w:t>
      </w:r>
    </w:p>
    <w:p w14:paraId="293E941C">
      <w:pPr>
        <w:pStyle w:val="38"/>
        <w:numPr>
          <w:ilvl w:val="0"/>
          <w:numId w:val="3"/>
        </w:numPr>
        <w:adjustRightInd w:val="0"/>
        <w:snapToGrid w:val="0"/>
        <w:spacing w:line="288" w:lineRule="auto"/>
        <w:ind w:firstLineChars="0"/>
        <w:jc w:val="both"/>
      </w:pPr>
      <w:r>
        <w:t>您认为实习</w:t>
      </w:r>
      <w:r>
        <w:rPr>
          <w:rFonts w:hint="eastAsia"/>
        </w:rPr>
        <w:t>内容与</w:t>
      </w:r>
      <w:r>
        <w:t>你所学的专业知识</w:t>
      </w:r>
      <w:r>
        <w:rPr>
          <w:rFonts w:hint="eastAsia"/>
        </w:rPr>
        <w:t>（</w:t>
      </w:r>
      <w:r>
        <w:tab/>
      </w:r>
      <w:r>
        <w:rPr>
          <w:rFonts w:hint="eastAsia" w:ascii="Helvetica" w:hAnsi="Helvetica"/>
          <w:color w:val="333333"/>
        </w:rPr>
        <w:t>A</w:t>
      </w:r>
      <w:r>
        <w:tab/>
      </w:r>
      <w:r>
        <w:rPr>
          <w:rFonts w:hint="eastAsia"/>
        </w:rPr>
        <w:t>）。</w:t>
      </w:r>
    </w:p>
    <w:p w14:paraId="60C4AD78">
      <w:pPr>
        <w:adjustRightInd w:val="0"/>
        <w:spacing w:line="288" w:lineRule="auto"/>
        <w:ind w:firstLine="480"/>
        <w:rPr>
          <w:rFonts w:ascii="Helvetica" w:hAnsi="Helvetica"/>
          <w:color w:val="333333"/>
        </w:rPr>
      </w:pPr>
      <w:r>
        <w:rPr>
          <w:rFonts w:hint="eastAsia" w:ascii="Helvetica" w:hAnsi="Helvetica"/>
          <w:color w:val="333333"/>
        </w:rPr>
        <w:t>A．</w:t>
      </w:r>
      <w:r>
        <w:rPr>
          <w:rFonts w:ascii="Helvetica" w:hAnsi="Helvetica"/>
          <w:color w:val="333333"/>
        </w:rPr>
        <w:t>完全相关</w:t>
      </w:r>
      <w:r>
        <w:rPr>
          <w:rFonts w:ascii="Helvetica" w:hAnsi="Helvetica"/>
          <w:color w:val="333333"/>
        </w:rPr>
        <w:tab/>
      </w:r>
      <w:r>
        <w:rPr>
          <w:rFonts w:ascii="Helvetica" w:hAnsi="Helvetica"/>
          <w:color w:val="333333"/>
        </w:rPr>
        <w:tab/>
      </w:r>
      <w:r>
        <w:rPr>
          <w:rFonts w:hint="eastAsia" w:ascii="Helvetica" w:hAnsi="Helvetica"/>
          <w:color w:val="333333"/>
        </w:rPr>
        <w:t>B.</w:t>
      </w:r>
      <w:r>
        <w:rPr>
          <w:rFonts w:hint="eastAsia"/>
        </w:rPr>
        <w:t>相关</w:t>
      </w:r>
      <w:r>
        <w:tab/>
      </w:r>
      <w:r>
        <w:t xml:space="preserve"> </w:t>
      </w:r>
      <w:r>
        <w:tab/>
      </w:r>
      <w:r>
        <w:t>C.</w:t>
      </w:r>
      <w:r>
        <w:rPr>
          <w:rFonts w:ascii="Helvetica" w:hAnsi="Helvetica" w:eastAsia="宋体" w:cs="宋体"/>
          <w:color w:val="333333"/>
          <w:kern w:val="0"/>
        </w:rPr>
        <w:t>一般</w:t>
      </w:r>
      <w:r>
        <w:rPr>
          <w:rFonts w:hint="eastAsia" w:ascii="Helvetica" w:hAnsi="Helvetica" w:eastAsia="宋体" w:cs="宋体"/>
          <w:color w:val="333333"/>
          <w:kern w:val="0"/>
        </w:rPr>
        <w:t xml:space="preserve"> </w:t>
      </w:r>
      <w:r>
        <w:rPr>
          <w:rFonts w:ascii="Helvetica" w:hAnsi="Helvetica" w:eastAsia="宋体" w:cs="宋体"/>
          <w:color w:val="333333"/>
          <w:kern w:val="0"/>
        </w:rPr>
        <w:t xml:space="preserve"> </w:t>
      </w:r>
      <w:r>
        <w:rPr>
          <w:rFonts w:ascii="Helvetica" w:hAnsi="Helvetica" w:eastAsia="宋体" w:cs="宋体"/>
          <w:color w:val="333333"/>
          <w:kern w:val="0"/>
        </w:rPr>
        <w:tab/>
      </w:r>
      <w:r>
        <w:rPr>
          <w:rFonts w:ascii="Helvetica" w:hAnsi="Helvetica" w:eastAsia="宋体" w:cs="宋体"/>
          <w:color w:val="333333"/>
          <w:kern w:val="0"/>
        </w:rPr>
        <w:t>D.不是很相关</w:t>
      </w:r>
      <w:r>
        <w:rPr>
          <w:rFonts w:ascii="Helvetica" w:hAnsi="Helvetica" w:eastAsia="宋体" w:cs="宋体"/>
          <w:color w:val="333333"/>
          <w:kern w:val="0"/>
        </w:rPr>
        <w:tab/>
      </w:r>
      <w:r>
        <w:rPr>
          <w:rFonts w:ascii="Helvetica" w:hAnsi="Helvetica" w:eastAsia="宋体" w:cs="宋体"/>
          <w:color w:val="333333"/>
          <w:kern w:val="0"/>
        </w:rPr>
        <w:t xml:space="preserve"> E.完全不相关</w:t>
      </w:r>
    </w:p>
    <w:p w14:paraId="743FB061">
      <w:pPr>
        <w:widowControl/>
        <w:adjustRightInd w:val="0"/>
        <w:spacing w:line="288" w:lineRule="auto"/>
        <w:ind w:firstLine="420"/>
        <w:rPr>
          <w:rFonts w:ascii="宋体" w:hAnsi="宋体" w:eastAsia="宋体" w:cs="宋体"/>
          <w:kern w:val="0"/>
        </w:rPr>
      </w:pPr>
    </w:p>
    <w:p w14:paraId="4A5E66A2">
      <w:pPr>
        <w:pStyle w:val="38"/>
        <w:widowControl/>
        <w:numPr>
          <w:ilvl w:val="0"/>
          <w:numId w:val="3"/>
        </w:numPr>
        <w:adjustRightInd w:val="0"/>
        <w:snapToGrid w:val="0"/>
        <w:spacing w:line="288" w:lineRule="auto"/>
        <w:ind w:firstLineChars="0"/>
        <w:rPr>
          <w:rFonts w:ascii="宋体" w:hAnsi="宋体" w:eastAsia="宋体" w:cs="宋体"/>
          <w:kern w:val="0"/>
        </w:rPr>
      </w:pPr>
      <w:r>
        <w:rPr>
          <w:rFonts w:ascii="宋体" w:hAnsi="宋体" w:eastAsia="宋体" w:cs="宋体"/>
          <w:kern w:val="0"/>
        </w:rPr>
        <w:t>您从</w:t>
      </w:r>
      <w:r>
        <w:rPr>
          <w:rFonts w:hint="eastAsia" w:ascii="宋体" w:hAnsi="宋体" w:eastAsia="宋体" w:cs="宋体"/>
          <w:kern w:val="0"/>
        </w:rPr>
        <w:t>这次</w:t>
      </w:r>
      <w:r>
        <w:rPr>
          <w:rFonts w:ascii="宋体" w:hAnsi="宋体" w:eastAsia="宋体" w:cs="宋体"/>
          <w:kern w:val="0"/>
        </w:rPr>
        <w:t>实习中学到</w:t>
      </w:r>
      <w:r>
        <w:rPr>
          <w:rFonts w:hint="eastAsia" w:ascii="宋体" w:hAnsi="宋体" w:eastAsia="宋体" w:cs="宋体"/>
          <w:kern w:val="0"/>
        </w:rPr>
        <w:t>的</w:t>
      </w:r>
      <w:r>
        <w:rPr>
          <w:rFonts w:ascii="宋体" w:hAnsi="宋体" w:eastAsia="宋体" w:cs="宋体"/>
          <w:kern w:val="0"/>
        </w:rPr>
        <w:t>实用知识(</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ascii="宋体" w:hAnsi="宋体" w:eastAsia="宋体" w:cs="宋体"/>
          <w:kern w:val="0"/>
        </w:rPr>
        <w:t>)</w:t>
      </w:r>
      <w:r>
        <w:rPr>
          <w:rFonts w:hint="eastAsia" w:ascii="宋体" w:hAnsi="宋体" w:eastAsia="宋体" w:cs="宋体"/>
          <w:kern w:val="0"/>
        </w:rPr>
        <w:t>。</w:t>
      </w:r>
    </w:p>
    <w:p w14:paraId="2294362F">
      <w:pPr>
        <w:widowControl/>
        <w:shd w:val="clear" w:color="auto" w:fill="FFFFFF"/>
        <w:adjustRightInd w:val="0"/>
        <w:spacing w:line="288" w:lineRule="auto"/>
        <w:ind w:firstLine="480"/>
        <w:rPr>
          <w:rFonts w:ascii="Helvetica" w:hAnsi="Helvetica" w:eastAsia="宋体" w:cs="宋体"/>
          <w:color w:val="333333"/>
          <w:kern w:val="0"/>
        </w:rPr>
      </w:pPr>
      <w:r>
        <w:rPr>
          <w:rFonts w:ascii="Helvetica" w:hAnsi="Helvetica" w:eastAsia="宋体" w:cs="宋体"/>
          <w:color w:val="333333"/>
          <w:kern w:val="0"/>
        </w:rPr>
        <w:t>A.非常多</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B.一般</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C.不是很多</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D.几乎学不到</w:t>
      </w:r>
    </w:p>
    <w:p w14:paraId="2AEF810B">
      <w:pPr>
        <w:widowControl/>
        <w:shd w:val="clear" w:color="auto" w:fill="FFFFFF"/>
        <w:adjustRightInd w:val="0"/>
        <w:spacing w:line="288" w:lineRule="auto"/>
        <w:ind w:firstLine="480"/>
        <w:rPr>
          <w:rFonts w:ascii="Helvetica" w:hAnsi="Helvetica" w:eastAsia="宋体" w:cs="宋体"/>
          <w:color w:val="333333"/>
          <w:kern w:val="0"/>
        </w:rPr>
      </w:pPr>
    </w:p>
    <w:p w14:paraId="41363FEA">
      <w:pPr>
        <w:pStyle w:val="38"/>
        <w:numPr>
          <w:ilvl w:val="0"/>
          <w:numId w:val="3"/>
        </w:numPr>
        <w:adjustRightInd w:val="0"/>
        <w:snapToGrid w:val="0"/>
        <w:spacing w:line="288" w:lineRule="auto"/>
        <w:ind w:firstLineChars="0"/>
        <w:jc w:val="both"/>
      </w:pPr>
      <w:r>
        <w:rPr>
          <w:rFonts w:hint="eastAsia" w:ascii="宋体" w:hAnsi="宋体" w:eastAsia="宋体" w:cs="宋体"/>
          <w:kern w:val="0"/>
        </w:rPr>
        <w:t>这次实习，是否有助于提升了你的专业技能？（</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593EC155">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578BC51A">
      <w:pPr>
        <w:adjustRightInd w:val="0"/>
        <w:spacing w:line="288" w:lineRule="auto"/>
        <w:ind w:firstLine="559" w:firstLineChars="233"/>
        <w:rPr>
          <w:b/>
          <w:bCs/>
        </w:rPr>
      </w:pPr>
    </w:p>
    <w:p w14:paraId="28154D84">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这次实习，是否有助于提升了你的沟通能力？（</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544B76FA">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6E202D3C">
      <w:pPr>
        <w:adjustRightInd w:val="0"/>
        <w:spacing w:line="288" w:lineRule="auto"/>
        <w:ind w:firstLine="559" w:firstLineChars="233"/>
        <w:rPr>
          <w:b/>
          <w:bCs/>
        </w:rPr>
      </w:pPr>
    </w:p>
    <w:p w14:paraId="63743D86">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这次实习，是否有助于提升你的实践操作能力？（</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7D6918B7">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43E618EB">
      <w:pPr>
        <w:adjustRightInd w:val="0"/>
        <w:spacing w:line="288" w:lineRule="auto"/>
        <w:ind w:firstLine="559" w:firstLineChars="233"/>
        <w:rPr>
          <w:rFonts w:ascii="宋体" w:hAnsi="宋体" w:eastAsia="宋体" w:cs="宋体"/>
          <w:kern w:val="0"/>
        </w:rPr>
      </w:pPr>
    </w:p>
    <w:p w14:paraId="6D56D3B3">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这次实习，是否有助于</w:t>
      </w:r>
      <w:r>
        <w:rPr>
          <w:rFonts w:ascii="宋体" w:hAnsi="宋体" w:eastAsia="宋体" w:cs="宋体"/>
          <w:kern w:val="0"/>
        </w:rPr>
        <w:t>在跨文化背景下</w:t>
      </w:r>
      <w:r>
        <w:rPr>
          <w:rFonts w:hint="eastAsia" w:ascii="宋体" w:hAnsi="宋体" w:eastAsia="宋体" w:cs="宋体"/>
          <w:kern w:val="0"/>
        </w:rPr>
        <w:t>向</w:t>
      </w:r>
      <w:r>
        <w:rPr>
          <w:rFonts w:ascii="宋体" w:hAnsi="宋体" w:eastAsia="宋体" w:cs="宋体"/>
          <w:kern w:val="0"/>
        </w:rPr>
        <w:t>业界同行及社会公众</w:t>
      </w:r>
      <w:r>
        <w:rPr>
          <w:rFonts w:hint="eastAsia" w:ascii="宋体" w:hAnsi="宋体" w:eastAsia="宋体" w:cs="宋体"/>
          <w:kern w:val="0"/>
        </w:rPr>
        <w:t>表述自己的见解</w:t>
      </w:r>
      <w:r>
        <w:rPr>
          <w:rFonts w:ascii="宋体" w:hAnsi="宋体" w:eastAsia="宋体" w:cs="宋体"/>
          <w:kern w:val="0"/>
        </w:rPr>
        <w:t>。</w:t>
      </w:r>
      <w:r>
        <w:rPr>
          <w:rFonts w:hint="eastAsia" w:ascii="宋体" w:hAnsi="宋体" w:eastAsia="宋体" w:cs="宋体"/>
          <w:kern w:val="0"/>
        </w:rPr>
        <w:t>（</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37045C2F">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3D514F1E">
      <w:pPr>
        <w:adjustRightInd w:val="0"/>
        <w:spacing w:line="288" w:lineRule="auto"/>
        <w:ind w:firstLine="559" w:firstLineChars="233"/>
        <w:rPr>
          <w:rFonts w:ascii="宋体" w:hAnsi="宋体" w:eastAsia="宋体" w:cs="宋体"/>
          <w:kern w:val="0"/>
        </w:rPr>
      </w:pPr>
    </w:p>
    <w:p w14:paraId="7354F5C8">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这次实习，是否有助于提升你的</w:t>
      </w:r>
      <w:r>
        <w:rPr>
          <w:rFonts w:ascii="宋体" w:hAnsi="宋体" w:eastAsia="宋体" w:cs="宋体"/>
          <w:kern w:val="0"/>
        </w:rPr>
        <w:t>团队协作能力，包括独立工作能力、互相协作能力</w:t>
      </w:r>
      <w:r>
        <w:rPr>
          <w:rFonts w:hint="eastAsia" w:ascii="宋体" w:hAnsi="宋体" w:eastAsia="宋体" w:cs="宋体"/>
          <w:kern w:val="0"/>
        </w:rPr>
        <w:t>或</w:t>
      </w:r>
      <w:r>
        <w:rPr>
          <w:rFonts w:ascii="宋体" w:hAnsi="宋体" w:eastAsia="宋体" w:cs="宋体"/>
          <w:kern w:val="0"/>
        </w:rPr>
        <w:t>打造技术团队能力。</w:t>
      </w:r>
      <w:r>
        <w:rPr>
          <w:rFonts w:hint="eastAsia" w:ascii="宋体" w:hAnsi="宋体" w:eastAsia="宋体" w:cs="宋体"/>
          <w:kern w:val="0"/>
        </w:rPr>
        <w:t>（</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1D65E93A">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69B11B60">
      <w:pPr>
        <w:adjustRightInd w:val="0"/>
        <w:spacing w:line="288" w:lineRule="auto"/>
        <w:ind w:firstLine="559" w:firstLineChars="233"/>
        <w:rPr>
          <w:rFonts w:ascii="宋体" w:hAnsi="宋体" w:eastAsia="宋体" w:cs="宋体"/>
          <w:kern w:val="0"/>
        </w:rPr>
      </w:pPr>
    </w:p>
    <w:p w14:paraId="4A7432C0">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您认为实习内容是否符合</w:t>
      </w:r>
      <w:r>
        <w:rPr>
          <w:rFonts w:ascii="宋体" w:hAnsi="宋体" w:eastAsia="宋体" w:cs="宋体"/>
          <w:kern w:val="0"/>
        </w:rPr>
        <w:t>计算机学科的发展和趋势</w:t>
      </w:r>
      <w:r>
        <w:rPr>
          <w:rFonts w:hint="eastAsia" w:ascii="宋体" w:hAnsi="宋体" w:eastAsia="宋体" w:cs="宋体"/>
          <w:kern w:val="0"/>
        </w:rPr>
        <w:t>。（</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66CBD9C6">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356E5B98">
      <w:pPr>
        <w:adjustRightInd w:val="0"/>
        <w:spacing w:line="288" w:lineRule="auto"/>
        <w:ind w:firstLine="559" w:firstLineChars="233"/>
        <w:rPr>
          <w:rFonts w:ascii="宋体" w:hAnsi="宋体" w:eastAsia="宋体" w:cs="宋体"/>
          <w:kern w:val="0"/>
        </w:rPr>
      </w:pPr>
    </w:p>
    <w:p w14:paraId="65BCA7D0">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这次实习中，是否有助于了解</w:t>
      </w:r>
      <w:r>
        <w:rPr>
          <w:rFonts w:ascii="宋体" w:hAnsi="宋体" w:eastAsia="宋体" w:cs="宋体"/>
          <w:kern w:val="0"/>
        </w:rPr>
        <w:t>信息产业发展的相关政策、法律和法规</w:t>
      </w:r>
      <w:r>
        <w:rPr>
          <w:rFonts w:hint="eastAsia" w:ascii="宋体" w:hAnsi="宋体" w:eastAsia="宋体" w:cs="宋体"/>
          <w:kern w:val="0"/>
        </w:rPr>
        <w:t>，或有助于进一步了解计算机技术发展趋势。（</w:t>
      </w:r>
      <w:r>
        <w:rPr>
          <w:rFonts w:ascii="宋体" w:hAnsi="宋体" w:eastAsia="宋体" w:cs="宋体"/>
          <w:kern w:val="0"/>
        </w:rPr>
        <w:tab/>
      </w:r>
      <w:r>
        <w:rPr>
          <w:rFonts w:ascii="宋体" w:hAnsi="宋体" w:eastAsia="宋体" w:cs="宋体"/>
          <w:kern w:val="0"/>
        </w:rPr>
        <w:tab/>
      </w:r>
      <w:r>
        <w:rPr>
          <w:rFonts w:hint="eastAsia" w:ascii="Helvetica" w:hAnsi="Helvetica"/>
          <w:color w:val="333333"/>
        </w:rPr>
        <w:t>A</w:t>
      </w:r>
      <w:r>
        <w:rPr>
          <w:rFonts w:hint="eastAsia" w:ascii="宋体" w:hAnsi="宋体" w:eastAsia="宋体" w:cs="宋体"/>
          <w:kern w:val="0"/>
        </w:rPr>
        <w:t>）</w:t>
      </w:r>
    </w:p>
    <w:p w14:paraId="117ECF5A">
      <w:pPr>
        <w:adjustRightInd w:val="0"/>
        <w:spacing w:line="288" w:lineRule="auto"/>
        <w:ind w:firstLine="559" w:firstLineChars="233"/>
        <w:rPr>
          <w:rFonts w:ascii="宋体" w:hAnsi="宋体" w:eastAsia="宋体" w:cs="宋体"/>
          <w:kern w:val="0"/>
        </w:rPr>
      </w:pPr>
      <w:r>
        <w:rPr>
          <w:rFonts w:ascii="宋体" w:hAnsi="宋体" w:eastAsia="宋体" w:cs="宋体"/>
          <w:kern w:val="0"/>
        </w:rPr>
        <w:t>A.</w:t>
      </w:r>
      <w:r>
        <w:rPr>
          <w:rFonts w:hint="eastAsia" w:ascii="宋体" w:hAnsi="宋体" w:eastAsia="宋体" w:cs="宋体"/>
          <w:kern w:val="0"/>
        </w:rPr>
        <w:t>是</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.否</w:t>
      </w:r>
    </w:p>
    <w:p w14:paraId="48E55BAE">
      <w:pPr>
        <w:adjustRightInd w:val="0"/>
        <w:spacing w:line="288" w:lineRule="auto"/>
        <w:ind w:firstLine="559" w:firstLineChars="233"/>
        <w:rPr>
          <w:rFonts w:ascii="宋体" w:hAnsi="宋体" w:eastAsia="宋体" w:cs="宋体"/>
          <w:kern w:val="0"/>
        </w:rPr>
      </w:pPr>
    </w:p>
    <w:p w14:paraId="21FAED97">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经过这次实习，是否有助于增强知识产权意识、信息安全意识、网络安全意识或法律法规意识，能理解不同社会对计算机工程实践活动的影响。（</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 xml:space="preserve">  </w:t>
      </w:r>
      <w:r>
        <w:rPr>
          <w:rFonts w:hint="eastAsia" w:ascii="宋体" w:hAnsi="宋体" w:eastAsia="宋体" w:cs="宋体"/>
          <w:kern w:val="0"/>
        </w:rPr>
        <w:t>）</w:t>
      </w:r>
    </w:p>
    <w:p w14:paraId="3279895B">
      <w:pPr>
        <w:adjustRightInd w:val="0"/>
        <w:spacing w:line="288" w:lineRule="auto"/>
        <w:ind w:firstLine="559" w:firstLineChars="233"/>
        <w:rPr>
          <w:rFonts w:ascii="宋体" w:hAnsi="宋体" w:eastAsia="宋体" w:cs="宋体"/>
          <w:kern w:val="0"/>
        </w:rPr>
      </w:pPr>
      <w:r>
        <w:rPr>
          <w:rFonts w:hint="eastAsia" w:ascii="宋体" w:hAnsi="宋体" w:eastAsia="宋体" w:cs="宋体"/>
          <w:kern w:val="0"/>
        </w:rPr>
        <w:t>A</w:t>
      </w:r>
      <w:r>
        <w:rPr>
          <w:rFonts w:ascii="宋体" w:hAnsi="宋体" w:eastAsia="宋体" w:cs="宋体"/>
          <w:kern w:val="0"/>
        </w:rPr>
        <w:t>.</w:t>
      </w:r>
      <w:r>
        <w:rPr>
          <w:rFonts w:hint="eastAsia" w:ascii="宋体" w:hAnsi="宋体" w:eastAsia="宋体" w:cs="宋体"/>
          <w:kern w:val="0"/>
        </w:rPr>
        <w:t>深刻</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B.</w:t>
      </w:r>
      <w:r>
        <w:rPr>
          <w:rFonts w:hint="eastAsia" w:ascii="宋体" w:hAnsi="宋体" w:eastAsia="宋体" w:cs="宋体"/>
          <w:kern w:val="0"/>
        </w:rPr>
        <w:t>良好</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C.一般</w:t>
      </w:r>
      <w:r>
        <w:rPr>
          <w:rFonts w:ascii="宋体" w:hAnsi="宋体" w:eastAsia="宋体" w:cs="宋体"/>
          <w:kern w:val="0"/>
        </w:rPr>
        <w:tab/>
      </w:r>
      <w:r>
        <w:rPr>
          <w:rFonts w:ascii="宋体" w:hAnsi="宋体" w:eastAsia="宋体" w:cs="宋体"/>
          <w:kern w:val="0"/>
        </w:rPr>
        <w:tab/>
      </w:r>
      <w:r>
        <w:rPr>
          <w:rFonts w:ascii="宋体" w:hAnsi="宋体" w:eastAsia="宋体" w:cs="宋体"/>
          <w:kern w:val="0"/>
        </w:rPr>
        <w:tab/>
      </w:r>
      <w:r>
        <w:rPr>
          <w:rFonts w:ascii="宋体" w:hAnsi="宋体" w:eastAsia="宋体" w:cs="宋体"/>
          <w:kern w:val="0"/>
        </w:rPr>
        <w:t>D.</w:t>
      </w:r>
      <w:r>
        <w:rPr>
          <w:rFonts w:hint="eastAsia" w:ascii="宋体" w:hAnsi="宋体" w:eastAsia="宋体" w:cs="宋体"/>
          <w:kern w:val="0"/>
        </w:rPr>
        <w:t>没什么帮助</w:t>
      </w:r>
    </w:p>
    <w:p w14:paraId="7B97372E">
      <w:pPr>
        <w:adjustRightInd w:val="0"/>
        <w:spacing w:line="288" w:lineRule="auto"/>
        <w:ind w:firstLine="559" w:firstLineChars="233"/>
        <w:rPr>
          <w:rFonts w:ascii="Helvetica" w:hAnsi="Helvetica" w:eastAsia="宋体" w:cs="宋体"/>
          <w:color w:val="333333"/>
          <w:kern w:val="0"/>
        </w:rPr>
      </w:pPr>
    </w:p>
    <w:p w14:paraId="732CD8B8">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经过这次实习，对您了解到计算机科学技术的工程实践，影响到社会、环境的</w:t>
      </w:r>
      <w:r>
        <w:rPr>
          <w:rFonts w:ascii="宋体" w:hAnsi="宋体" w:eastAsia="宋体" w:cs="宋体"/>
          <w:kern w:val="0"/>
        </w:rPr>
        <w:t>可持续发展</w:t>
      </w:r>
      <w:r>
        <w:rPr>
          <w:rFonts w:hint="eastAsia" w:ascii="宋体" w:hAnsi="宋体" w:eastAsia="宋体" w:cs="宋体"/>
          <w:kern w:val="0"/>
        </w:rPr>
        <w:t>的程度。（</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1A82F22C">
      <w:pPr>
        <w:adjustRightInd w:val="0"/>
        <w:spacing w:line="288" w:lineRule="auto"/>
        <w:ind w:firstLine="420"/>
        <w:rPr>
          <w:rFonts w:ascii="Helvetica" w:hAnsi="Helvetica" w:eastAsia="宋体" w:cs="宋体"/>
          <w:color w:val="333333"/>
          <w:kern w:val="0"/>
        </w:rPr>
      </w:pPr>
      <w:r>
        <w:rPr>
          <w:rFonts w:hint="eastAsia" w:ascii="Helvetica" w:hAnsi="Helvetica" w:eastAsia="宋体" w:cs="宋体"/>
          <w:color w:val="333333"/>
          <w:kern w:val="0"/>
        </w:rPr>
        <w:t>A</w:t>
      </w:r>
      <w:r>
        <w:rPr>
          <w:rFonts w:ascii="Helvetica" w:hAnsi="Helvetica" w:eastAsia="宋体" w:cs="宋体"/>
          <w:color w:val="333333"/>
          <w:kern w:val="0"/>
        </w:rPr>
        <w:t>.</w:t>
      </w:r>
      <w:r>
        <w:rPr>
          <w:rFonts w:hint="eastAsia" w:ascii="Helvetica" w:hAnsi="Helvetica" w:eastAsia="宋体" w:cs="宋体"/>
          <w:color w:val="333333"/>
          <w:kern w:val="0"/>
        </w:rPr>
        <w:t>深刻</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B.</w:t>
      </w:r>
      <w:r>
        <w:rPr>
          <w:rFonts w:hint="eastAsia" w:ascii="Helvetica" w:hAnsi="Helvetica" w:eastAsia="宋体" w:cs="宋体"/>
          <w:color w:val="333333"/>
          <w:kern w:val="0"/>
        </w:rPr>
        <w:t>良好</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C.一般</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D.</w:t>
      </w:r>
      <w:r>
        <w:rPr>
          <w:rFonts w:hint="eastAsia" w:ascii="Helvetica" w:hAnsi="Helvetica" w:eastAsia="宋体" w:cs="宋体"/>
          <w:color w:val="333333"/>
          <w:kern w:val="0"/>
        </w:rPr>
        <w:t>没什么帮助</w:t>
      </w:r>
    </w:p>
    <w:p w14:paraId="2C91480B">
      <w:pPr>
        <w:adjustRightInd w:val="0"/>
        <w:spacing w:line="288" w:lineRule="auto"/>
        <w:ind w:firstLine="420"/>
        <w:rPr>
          <w:rFonts w:ascii="Helvetica" w:hAnsi="Helvetica" w:eastAsia="宋体" w:cs="宋体"/>
          <w:color w:val="333333"/>
          <w:kern w:val="0"/>
        </w:rPr>
      </w:pPr>
    </w:p>
    <w:p w14:paraId="5C85A177">
      <w:pPr>
        <w:pStyle w:val="38"/>
        <w:numPr>
          <w:ilvl w:val="0"/>
          <w:numId w:val="3"/>
        </w:numPr>
        <w:adjustRightInd w:val="0"/>
        <w:snapToGrid w:val="0"/>
        <w:spacing w:line="288" w:lineRule="auto"/>
        <w:ind w:firstLineChars="0"/>
        <w:jc w:val="both"/>
        <w:rPr>
          <w:rFonts w:ascii="宋体" w:hAnsi="宋体" w:eastAsia="宋体" w:cs="宋体"/>
          <w:kern w:val="0"/>
        </w:rPr>
      </w:pPr>
      <w:r>
        <w:rPr>
          <w:rFonts w:hint="eastAsia" w:ascii="宋体" w:hAnsi="宋体" w:eastAsia="宋体" w:cs="宋体"/>
          <w:kern w:val="0"/>
        </w:rPr>
        <w:t>经过这次实习，对您了解到</w:t>
      </w:r>
      <w:r>
        <w:rPr>
          <w:rFonts w:ascii="宋体" w:hAnsi="宋体" w:eastAsia="宋体" w:cs="宋体"/>
          <w:kern w:val="0"/>
        </w:rPr>
        <w:t>计算机行业的国际发展趋势、研究热点</w:t>
      </w:r>
      <w:r>
        <w:rPr>
          <w:rFonts w:hint="eastAsia" w:ascii="宋体" w:hAnsi="宋体" w:eastAsia="宋体" w:cs="宋体"/>
          <w:kern w:val="0"/>
        </w:rPr>
        <w:t xml:space="preserve">的程度。（ </w:t>
      </w:r>
      <w:r>
        <w:rPr>
          <w:rFonts w:ascii="宋体" w:hAnsi="宋体" w:eastAsia="宋体" w:cs="宋体"/>
          <w:kern w:val="0"/>
        </w:rPr>
        <w:t xml:space="preserve">  </w:t>
      </w:r>
      <w:r>
        <w:rPr>
          <w:rFonts w:hint="eastAsia" w:ascii="Helvetica" w:hAnsi="Helvetica"/>
          <w:color w:val="333333"/>
        </w:rPr>
        <w:t>A</w:t>
      </w:r>
      <w:r>
        <w:rPr>
          <w:rFonts w:ascii="宋体" w:hAnsi="宋体" w:eastAsia="宋体" w:cs="宋体"/>
          <w:kern w:val="0"/>
        </w:rPr>
        <w:t xml:space="preserve">   </w:t>
      </w:r>
      <w:r>
        <w:rPr>
          <w:rFonts w:hint="eastAsia" w:ascii="宋体" w:hAnsi="宋体" w:eastAsia="宋体" w:cs="宋体"/>
          <w:kern w:val="0"/>
        </w:rPr>
        <w:t>）</w:t>
      </w:r>
    </w:p>
    <w:p w14:paraId="0D903969">
      <w:pPr>
        <w:adjustRightInd w:val="0"/>
        <w:spacing w:line="288" w:lineRule="auto"/>
        <w:ind w:firstLine="420"/>
        <w:rPr>
          <w:rFonts w:ascii="Helvetica" w:hAnsi="Helvetica" w:eastAsia="宋体" w:cs="宋体"/>
          <w:color w:val="333333"/>
          <w:kern w:val="0"/>
        </w:rPr>
      </w:pPr>
      <w:r>
        <w:rPr>
          <w:rFonts w:hint="eastAsia" w:ascii="Helvetica" w:hAnsi="Helvetica" w:eastAsia="宋体" w:cs="宋体"/>
          <w:color w:val="333333"/>
          <w:kern w:val="0"/>
        </w:rPr>
        <w:t>A</w:t>
      </w:r>
      <w:r>
        <w:rPr>
          <w:rFonts w:ascii="Helvetica" w:hAnsi="Helvetica" w:eastAsia="宋体" w:cs="宋体"/>
          <w:color w:val="333333"/>
          <w:kern w:val="0"/>
        </w:rPr>
        <w:t>.</w:t>
      </w:r>
      <w:r>
        <w:rPr>
          <w:rFonts w:hint="eastAsia" w:ascii="Helvetica" w:hAnsi="Helvetica" w:eastAsia="宋体" w:cs="宋体"/>
          <w:color w:val="333333"/>
          <w:kern w:val="0"/>
        </w:rPr>
        <w:t>深刻</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B.</w:t>
      </w:r>
      <w:r>
        <w:rPr>
          <w:rFonts w:hint="eastAsia" w:ascii="Helvetica" w:hAnsi="Helvetica" w:eastAsia="宋体" w:cs="宋体"/>
          <w:color w:val="333333"/>
          <w:kern w:val="0"/>
        </w:rPr>
        <w:t>良好</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C.一般</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D.</w:t>
      </w:r>
      <w:r>
        <w:rPr>
          <w:rFonts w:hint="eastAsia" w:ascii="Helvetica" w:hAnsi="Helvetica" w:eastAsia="宋体" w:cs="宋体"/>
          <w:color w:val="333333"/>
          <w:kern w:val="0"/>
        </w:rPr>
        <w:t>没什么帮助</w:t>
      </w:r>
    </w:p>
    <w:p w14:paraId="70F72930">
      <w:pPr>
        <w:adjustRightInd w:val="0"/>
        <w:spacing w:line="288" w:lineRule="auto"/>
        <w:rPr>
          <w:rFonts w:ascii="宋体" w:hAnsi="宋体" w:eastAsia="宋体" w:cs="宋体"/>
          <w:kern w:val="0"/>
        </w:rPr>
      </w:pPr>
    </w:p>
    <w:p w14:paraId="54F4118B">
      <w:pPr>
        <w:pStyle w:val="38"/>
        <w:widowControl/>
        <w:numPr>
          <w:ilvl w:val="0"/>
          <w:numId w:val="3"/>
        </w:numPr>
        <w:adjustRightInd w:val="0"/>
        <w:snapToGrid w:val="0"/>
        <w:spacing w:line="288" w:lineRule="auto"/>
        <w:ind w:firstLineChars="0"/>
        <w:rPr>
          <w:rFonts w:ascii="宋体" w:hAnsi="宋体" w:eastAsia="宋体" w:cs="宋体"/>
          <w:kern w:val="0"/>
        </w:rPr>
      </w:pPr>
      <w:r>
        <w:rPr>
          <w:rFonts w:ascii="宋体" w:hAnsi="宋体" w:eastAsia="宋体" w:cs="宋体"/>
          <w:kern w:val="0"/>
        </w:rPr>
        <w:t>您对</w:t>
      </w:r>
      <w:r>
        <w:rPr>
          <w:rFonts w:hint="eastAsia" w:ascii="宋体" w:hAnsi="宋体" w:eastAsia="宋体" w:cs="宋体"/>
          <w:kern w:val="0"/>
        </w:rPr>
        <w:t>这次</w:t>
      </w:r>
      <w:r>
        <w:rPr>
          <w:rFonts w:ascii="宋体" w:hAnsi="宋体" w:eastAsia="宋体" w:cs="宋体"/>
          <w:kern w:val="0"/>
        </w:rPr>
        <w:t>实习的整体满意情况</w:t>
      </w:r>
      <w:r>
        <w:rPr>
          <w:rFonts w:hint="eastAsia" w:ascii="宋体" w:hAnsi="宋体" w:eastAsia="宋体" w:cs="宋体"/>
          <w:kern w:val="0"/>
        </w:rPr>
        <w:t>是（</w:t>
      </w:r>
      <w:r>
        <w:rPr>
          <w:rFonts w:ascii="宋体" w:hAnsi="宋体" w:eastAsia="宋体" w:cs="宋体"/>
          <w:kern w:val="0"/>
        </w:rPr>
        <w:tab/>
      </w:r>
      <w:r>
        <w:rPr>
          <w:rFonts w:hint="eastAsia" w:ascii="Helvetica" w:hAnsi="Helvetica"/>
          <w:color w:val="333333"/>
        </w:rPr>
        <w:t>A</w:t>
      </w:r>
      <w:r>
        <w:rPr>
          <w:rFonts w:ascii="宋体" w:hAnsi="宋体" w:eastAsia="宋体" w:cs="宋体"/>
          <w:kern w:val="0"/>
        </w:rPr>
        <w:tab/>
      </w:r>
      <w:r>
        <w:rPr>
          <w:rFonts w:hint="eastAsia" w:ascii="宋体" w:hAnsi="宋体" w:eastAsia="宋体" w:cs="宋体"/>
          <w:kern w:val="0"/>
        </w:rPr>
        <w:t>）。</w:t>
      </w:r>
    </w:p>
    <w:p w14:paraId="3251EC1F">
      <w:pPr>
        <w:widowControl/>
        <w:shd w:val="clear" w:color="auto" w:fill="FFFFFF"/>
        <w:adjustRightInd w:val="0"/>
        <w:spacing w:line="288" w:lineRule="auto"/>
        <w:ind w:firstLine="480"/>
        <w:rPr>
          <w:rFonts w:ascii="Helvetica" w:hAnsi="Helvetica" w:eastAsia="宋体" w:cs="宋体"/>
          <w:color w:val="333333"/>
          <w:kern w:val="0"/>
        </w:rPr>
      </w:pPr>
      <w:r>
        <w:rPr>
          <w:rFonts w:hint="eastAsia" w:ascii="Helvetica" w:hAnsi="Helvetica" w:eastAsia="宋体" w:cs="宋体"/>
          <w:color w:val="333333"/>
          <w:kern w:val="0"/>
        </w:rPr>
        <w:t>A</w:t>
      </w:r>
      <w:r>
        <w:rPr>
          <w:rFonts w:ascii="Helvetica" w:hAnsi="Helvetica" w:eastAsia="宋体" w:cs="宋体"/>
          <w:color w:val="333333"/>
          <w:kern w:val="0"/>
        </w:rPr>
        <w:t>.非常满意</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B.满意</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C.一般</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D.不满意</w:t>
      </w:r>
      <w:r>
        <w:rPr>
          <w:rFonts w:ascii="Helvetica" w:hAnsi="Helvetica" w:eastAsia="宋体" w:cs="宋体"/>
          <w:color w:val="333333"/>
          <w:kern w:val="0"/>
        </w:rPr>
        <w:tab/>
      </w:r>
      <w:r>
        <w:rPr>
          <w:rFonts w:ascii="Helvetica" w:hAnsi="Helvetica" w:eastAsia="宋体" w:cs="宋体"/>
          <w:color w:val="333333"/>
          <w:kern w:val="0"/>
        </w:rPr>
        <w:tab/>
      </w:r>
      <w:r>
        <w:rPr>
          <w:rFonts w:ascii="Helvetica" w:hAnsi="Helvetica" w:eastAsia="宋体" w:cs="宋体"/>
          <w:color w:val="333333"/>
          <w:kern w:val="0"/>
        </w:rPr>
        <w:t>E.非常不满意</w:t>
      </w:r>
    </w:p>
    <w:p w14:paraId="0BDC26F3">
      <w:pPr>
        <w:widowControl/>
        <w:shd w:val="clear" w:color="auto" w:fill="FFFFFF"/>
        <w:adjustRightInd w:val="0"/>
        <w:spacing w:line="480" w:lineRule="auto"/>
        <w:ind w:firstLine="480"/>
        <w:rPr>
          <w:rFonts w:ascii="Helvetica" w:hAnsi="Helvetica" w:eastAsia="宋体" w:cs="宋体"/>
          <w:color w:val="333333"/>
          <w:kern w:val="0"/>
        </w:rPr>
      </w:pPr>
    </w:p>
    <w:p w14:paraId="17CEE8E9">
      <w:pPr>
        <w:widowControl/>
        <w:adjustRightInd w:val="0"/>
        <w:spacing w:line="480" w:lineRule="auto"/>
        <w:ind w:firstLine="240" w:firstLineChars="100"/>
        <w:rPr>
          <w:rFonts w:ascii="Helvetica" w:hAnsi="Helvetica" w:eastAsia="宋体" w:cs="宋体"/>
          <w:color w:val="333333"/>
          <w:kern w:val="0"/>
          <w:u w:val="single"/>
        </w:rPr>
      </w:pPr>
      <w:r>
        <w:rPr>
          <w:rFonts w:hint="eastAsia" w:ascii="宋体" w:hAnsi="宋体" w:eastAsia="宋体" w:cs="宋体"/>
          <w:kern w:val="0"/>
        </w:rPr>
        <w:t>您对实习的改进建议：</w:t>
      </w:r>
      <w:r>
        <w:rPr>
          <w:rFonts w:ascii="Helvetica" w:hAnsi="Helvetica" w:eastAsia="宋体" w:cs="宋体"/>
          <w:color w:val="333333"/>
          <w:kern w:val="0"/>
          <w:u w:val="single"/>
        </w:rPr>
        <w:t xml:space="preserve">                                                   </w:t>
      </w:r>
    </w:p>
    <w:p w14:paraId="77C9E1B2">
      <w:pPr>
        <w:widowControl/>
        <w:adjustRightInd w:val="0"/>
        <w:spacing w:line="480" w:lineRule="auto"/>
        <w:ind w:firstLine="240" w:firstLineChars="100"/>
        <w:rPr>
          <w:rFonts w:ascii="Helvetica" w:hAnsi="Helvetica" w:eastAsia="宋体" w:cs="宋体"/>
          <w:color w:val="333333"/>
          <w:kern w:val="0"/>
          <w:u w:val="single"/>
        </w:rPr>
      </w:pPr>
      <w:r>
        <w:rPr>
          <w:rFonts w:ascii="Helvetica" w:hAnsi="Helvetica" w:eastAsia="宋体" w:cs="宋体"/>
          <w:color w:val="333333"/>
          <w:kern w:val="0"/>
          <w:u w:val="single"/>
        </w:rPr>
        <w:t xml:space="preserve">                    </w:t>
      </w:r>
      <w:r>
        <w:rPr>
          <w:rFonts w:hint="eastAsia" w:ascii="Helvetica" w:hAnsi="Helvetica" w:eastAsia="宋体" w:cs="宋体"/>
          <w:color w:val="333333"/>
          <w:kern w:val="0"/>
          <w:u w:val="single"/>
        </w:rPr>
        <w:t xml:space="preserve"> </w:t>
      </w:r>
      <w:r>
        <w:rPr>
          <w:rFonts w:ascii="Helvetica" w:hAnsi="Helvetica" w:eastAsia="宋体" w:cs="宋体"/>
          <w:color w:val="333333"/>
          <w:kern w:val="0"/>
          <w:u w:val="single"/>
        </w:rPr>
        <w:t xml:space="preserve">                                               </w:t>
      </w:r>
    </w:p>
    <w:p w14:paraId="354901B8">
      <w:pPr>
        <w:tabs>
          <w:tab w:val="left" w:pos="1485"/>
          <w:tab w:val="center" w:pos="4156"/>
        </w:tabs>
        <w:rPr>
          <w:rFonts w:hint="eastAsia" w:ascii="宋体" w:hAnsi="宋体"/>
          <w:bCs/>
          <w:color w:val="C00000"/>
          <w:sz w:val="28"/>
          <w:szCs w:val="28"/>
          <w:lang w:eastAsia="zh-CN"/>
        </w:rPr>
      </w:pPr>
      <w:r>
        <w:rPr>
          <w:rFonts w:ascii="Helvetica" w:hAnsi="Helvetica" w:eastAsia="宋体" w:cs="宋体"/>
          <w:color w:val="333333"/>
          <w:kern w:val="0"/>
          <w:u w:val="single"/>
        </w:rPr>
        <w:t xml:space="preserve">                                                                   </w:t>
      </w:r>
      <w:r>
        <w:rPr>
          <w:rFonts w:ascii="Helvetica" w:hAnsi="Helvetica" w:eastAsia="宋体" w:cs="宋体"/>
          <w:color w:val="333333"/>
          <w:kern w:val="0"/>
        </w:rPr>
        <w:t xml:space="preserve">       </w:t>
      </w:r>
    </w:p>
    <w:p w14:paraId="26E83263">
      <w:pPr>
        <w:rPr>
          <w:rFonts w:asciiTheme="minorEastAsia" w:hAnsiTheme="minorEastAsia" w:eastAsiaTheme="minorEastAsia"/>
          <w:b/>
          <w:bCs/>
          <w:sz w:val="16"/>
          <w:szCs w:val="16"/>
          <w:lang w:eastAsia="zh-CN"/>
        </w:rPr>
      </w:pPr>
    </w:p>
    <w:sectPr>
      <w:headerReference r:id="rId5" w:type="default"/>
      <w:footerReference r:id="rId6" w:type="default"/>
      <w:type w:val="continuous"/>
      <w:pgSz w:w="11906" w:h="16838"/>
      <w:pgMar w:top="1440" w:right="1800" w:bottom="1440" w:left="1800" w:header="794" w:footer="640" w:gutter="0"/>
      <w:pgNumType w:start="1"/>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w:panose1 w:val="02010601000101010101"/>
    <w:charset w:val="88"/>
    <w:family w:val="roman"/>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Palatino">
    <w:altName w:val="Palatino Linotype"/>
    <w:panose1 w:val="00000000000000000000"/>
    <w:charset w:val="00"/>
    <w:family w:val="roman"/>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宋体-18030">
    <w:altName w:val="宋体"/>
    <w:panose1 w:val="00000000000000000000"/>
    <w:charset w:val="86"/>
    <w:family w:val="modern"/>
    <w:pitch w:val="default"/>
    <w:sig w:usb0="00000000" w:usb1="00000000" w:usb2="0000001E" w:usb3="00000000" w:csb0="003C004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55FFE">
    <w:pPr>
      <w:pStyle w:val="12"/>
      <w:jc w:val="center"/>
    </w:pPr>
  </w:p>
  <w:p w14:paraId="2B9361B0">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DB6284">
    <w:pPr>
      <w:pStyle w:val="12"/>
    </w:pPr>
    <w:r>
      <w:rPr>
        <w:rFonts w:hint="eastAsia"/>
        <w:color w:val="000000"/>
        <w:sz w:val="18"/>
        <w:szCs w:val="18"/>
      </w:rPr>
      <w:t>编号：C4/JW-7016/020</w:t>
    </w:r>
  </w:p>
  <w:p w14:paraId="355F1AC0">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0957505"/>
      <w:docPartObj>
        <w:docPartGallery w:val="autotext"/>
      </w:docPartObj>
    </w:sdtPr>
    <w:sdtContent>
      <w:p w14:paraId="5EE2EF71">
        <w:pPr>
          <w:pStyle w:val="12"/>
          <w:jc w:val="center"/>
        </w:pPr>
        <w:r>
          <w:fldChar w:fldCharType="begin"/>
        </w:r>
        <w:r>
          <w:instrText xml:space="preserve">PAGE   \* MERGEFORMAT</w:instrText>
        </w:r>
        <w:r>
          <w:fldChar w:fldCharType="separate"/>
        </w:r>
        <w:r>
          <w:rPr>
            <w:lang w:val="zh-CN" w:eastAsia="zh-CN"/>
          </w:rPr>
          <w:t>5</w:t>
        </w:r>
        <w:r>
          <w:fldChar w:fldCharType="end"/>
        </w:r>
      </w:p>
    </w:sdtContent>
  </w:sdt>
  <w:p w14:paraId="4308B0A5">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FF5ED">
    <w:pPr>
      <w:pStyle w:val="13"/>
      <w:pBdr>
        <w:bottom w:val="single" w:color="auto" w:sz="4" w:space="1"/>
      </w:pBdr>
      <w:jc w:val="center"/>
    </w:pPr>
    <w:r>
      <w:rPr>
        <w:rFonts w:hint="eastAsia" w:asciiTheme="minorEastAsia" w:hAnsiTheme="minorEastAsia" w:eastAsiaTheme="minorEastAsia"/>
        <w:lang w:eastAsia="zh-CN"/>
      </w:rPr>
      <w:t>上海海事大学2</w:t>
    </w:r>
    <w:r>
      <w:rPr>
        <w:rFonts w:asciiTheme="minorEastAsia" w:hAnsiTheme="minorEastAsia" w:eastAsiaTheme="minorEastAsia"/>
        <w:lang w:eastAsia="zh-CN"/>
      </w:rPr>
      <w:t>025</w:t>
    </w:r>
    <w:r>
      <w:rPr>
        <w:rFonts w:hint="eastAsia" w:asciiTheme="minorEastAsia" w:hAnsiTheme="minorEastAsia" w:eastAsiaTheme="minorEastAsia"/>
        <w:lang w:eastAsia="zh-CN"/>
      </w:rPr>
      <w:t>届毕业实习报告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E2548"/>
    <w:multiLevelType w:val="multilevel"/>
    <w:tmpl w:val="113E2548"/>
    <w:lvl w:ilvl="0" w:tentative="0">
      <w:start w:val="1"/>
      <w:numFmt w:val="japaneseCounting"/>
      <w:pStyle w:val="2"/>
      <w:lvlText w:val="%1．"/>
      <w:lvlJc w:val="left"/>
      <w:pPr>
        <w:ind w:left="500" w:hanging="5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7724B8"/>
    <w:multiLevelType w:val="multilevel"/>
    <w:tmpl w:val="507724B8"/>
    <w:lvl w:ilvl="0" w:tentative="0">
      <w:start w:val="1"/>
      <w:numFmt w:val="japaneseCounting"/>
      <w:lvlText w:val="%1、"/>
      <w:lvlJc w:val="left"/>
      <w:pPr>
        <w:ind w:left="720" w:hanging="720"/>
      </w:pPr>
      <w:rPr>
        <w:rFonts w:hint="default" w:cs="Times New Roman" w:asciiTheme="minorEastAsia" w:hAnsiTheme="minorEastAsia" w:eastAsiaTheme="minorEastAsia"/>
        <w:sz w:val="30"/>
      </w:rPr>
    </w:lvl>
    <w:lvl w:ilvl="1" w:tentative="0">
      <w:start w:val="1"/>
      <w:numFmt w:val="decimalEnclosedCircle"/>
      <w:lvlText w:val="%2"/>
      <w:lvlJc w:val="left"/>
      <w:pPr>
        <w:ind w:left="780" w:hanging="360"/>
      </w:pPr>
      <w:rPr>
        <w:rFonts w:hint="default" w:asciiTheme="minorEastAsia" w:hAnsiTheme="minorEastAsia" w:eastAsiaTheme="minor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585603"/>
    <w:multiLevelType w:val="multilevel"/>
    <w:tmpl w:val="5558560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8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04"/>
    <w:rsid w:val="00000CD3"/>
    <w:rsid w:val="000011CF"/>
    <w:rsid w:val="0000159E"/>
    <w:rsid w:val="000019DE"/>
    <w:rsid w:val="00003491"/>
    <w:rsid w:val="000055DA"/>
    <w:rsid w:val="00007753"/>
    <w:rsid w:val="00011D6E"/>
    <w:rsid w:val="000127B7"/>
    <w:rsid w:val="000147CE"/>
    <w:rsid w:val="0001527E"/>
    <w:rsid w:val="000209C3"/>
    <w:rsid w:val="00023F28"/>
    <w:rsid w:val="00024AC1"/>
    <w:rsid w:val="00026B49"/>
    <w:rsid w:val="00031A91"/>
    <w:rsid w:val="00031C82"/>
    <w:rsid w:val="000326B9"/>
    <w:rsid w:val="00033CF4"/>
    <w:rsid w:val="000354B9"/>
    <w:rsid w:val="00036C4D"/>
    <w:rsid w:val="00036D84"/>
    <w:rsid w:val="00041FEB"/>
    <w:rsid w:val="0004237E"/>
    <w:rsid w:val="00045F75"/>
    <w:rsid w:val="00053453"/>
    <w:rsid w:val="000538EC"/>
    <w:rsid w:val="00053BA5"/>
    <w:rsid w:val="00054F96"/>
    <w:rsid w:val="000559A7"/>
    <w:rsid w:val="00055B61"/>
    <w:rsid w:val="000604AB"/>
    <w:rsid w:val="000604B7"/>
    <w:rsid w:val="000630DB"/>
    <w:rsid w:val="000649CE"/>
    <w:rsid w:val="00064C77"/>
    <w:rsid w:val="00066541"/>
    <w:rsid w:val="000669B5"/>
    <w:rsid w:val="0007138E"/>
    <w:rsid w:val="00074460"/>
    <w:rsid w:val="00076683"/>
    <w:rsid w:val="00085B48"/>
    <w:rsid w:val="000861D6"/>
    <w:rsid w:val="000902D3"/>
    <w:rsid w:val="000905BB"/>
    <w:rsid w:val="0009177C"/>
    <w:rsid w:val="00091FE6"/>
    <w:rsid w:val="00095D53"/>
    <w:rsid w:val="0009754B"/>
    <w:rsid w:val="000A0130"/>
    <w:rsid w:val="000A5A54"/>
    <w:rsid w:val="000A7111"/>
    <w:rsid w:val="000A7271"/>
    <w:rsid w:val="000B13FA"/>
    <w:rsid w:val="000B15EE"/>
    <w:rsid w:val="000B68EE"/>
    <w:rsid w:val="000B6FCA"/>
    <w:rsid w:val="000C07E3"/>
    <w:rsid w:val="000C08B9"/>
    <w:rsid w:val="000C279E"/>
    <w:rsid w:val="000C53C7"/>
    <w:rsid w:val="000C68BF"/>
    <w:rsid w:val="000D096E"/>
    <w:rsid w:val="000D1742"/>
    <w:rsid w:val="000D1FD6"/>
    <w:rsid w:val="000D3935"/>
    <w:rsid w:val="000D4A4B"/>
    <w:rsid w:val="000D4BAE"/>
    <w:rsid w:val="000D65B5"/>
    <w:rsid w:val="000D7935"/>
    <w:rsid w:val="000E0ED0"/>
    <w:rsid w:val="000E13E9"/>
    <w:rsid w:val="000E20C8"/>
    <w:rsid w:val="000E4B1B"/>
    <w:rsid w:val="000E51A2"/>
    <w:rsid w:val="000E5E54"/>
    <w:rsid w:val="000E62B1"/>
    <w:rsid w:val="000F30BD"/>
    <w:rsid w:val="000F3741"/>
    <w:rsid w:val="000F4C91"/>
    <w:rsid w:val="000F51BB"/>
    <w:rsid w:val="000F5C46"/>
    <w:rsid w:val="000F5C5F"/>
    <w:rsid w:val="00101D8D"/>
    <w:rsid w:val="00102470"/>
    <w:rsid w:val="00106690"/>
    <w:rsid w:val="001143CD"/>
    <w:rsid w:val="00115D43"/>
    <w:rsid w:val="00117DA9"/>
    <w:rsid w:val="00120D79"/>
    <w:rsid w:val="00123E6D"/>
    <w:rsid w:val="0012412D"/>
    <w:rsid w:val="001279A9"/>
    <w:rsid w:val="001327B7"/>
    <w:rsid w:val="0013340A"/>
    <w:rsid w:val="00134590"/>
    <w:rsid w:val="00136DF5"/>
    <w:rsid w:val="00136E34"/>
    <w:rsid w:val="001410A9"/>
    <w:rsid w:val="00141638"/>
    <w:rsid w:val="00141FB9"/>
    <w:rsid w:val="00142F48"/>
    <w:rsid w:val="00143F8F"/>
    <w:rsid w:val="001464AC"/>
    <w:rsid w:val="00146D6D"/>
    <w:rsid w:val="00147476"/>
    <w:rsid w:val="00150929"/>
    <w:rsid w:val="001528C4"/>
    <w:rsid w:val="00152C38"/>
    <w:rsid w:val="00155A62"/>
    <w:rsid w:val="0015668F"/>
    <w:rsid w:val="00156903"/>
    <w:rsid w:val="0015691D"/>
    <w:rsid w:val="00161F7B"/>
    <w:rsid w:val="00173FF4"/>
    <w:rsid w:val="001743F5"/>
    <w:rsid w:val="0017645D"/>
    <w:rsid w:val="00180213"/>
    <w:rsid w:val="001805FE"/>
    <w:rsid w:val="001820C8"/>
    <w:rsid w:val="0018298D"/>
    <w:rsid w:val="001849CC"/>
    <w:rsid w:val="0018676E"/>
    <w:rsid w:val="00187530"/>
    <w:rsid w:val="00190C53"/>
    <w:rsid w:val="001914B3"/>
    <w:rsid w:val="0019280A"/>
    <w:rsid w:val="00194D0A"/>
    <w:rsid w:val="001A35F3"/>
    <w:rsid w:val="001B1673"/>
    <w:rsid w:val="001B1B3B"/>
    <w:rsid w:val="001B1F1D"/>
    <w:rsid w:val="001B2211"/>
    <w:rsid w:val="001B5EBC"/>
    <w:rsid w:val="001B69B5"/>
    <w:rsid w:val="001C1F8C"/>
    <w:rsid w:val="001C2E3A"/>
    <w:rsid w:val="001C3965"/>
    <w:rsid w:val="001C61C6"/>
    <w:rsid w:val="001C640B"/>
    <w:rsid w:val="001D2B70"/>
    <w:rsid w:val="001D2CAC"/>
    <w:rsid w:val="001D3225"/>
    <w:rsid w:val="001D786E"/>
    <w:rsid w:val="001E5E5A"/>
    <w:rsid w:val="001E6662"/>
    <w:rsid w:val="001E7A40"/>
    <w:rsid w:val="001E7E34"/>
    <w:rsid w:val="001F14AD"/>
    <w:rsid w:val="001F167F"/>
    <w:rsid w:val="001F1A7A"/>
    <w:rsid w:val="001F3594"/>
    <w:rsid w:val="001F6435"/>
    <w:rsid w:val="001F73BB"/>
    <w:rsid w:val="0020267B"/>
    <w:rsid w:val="002041C6"/>
    <w:rsid w:val="00204453"/>
    <w:rsid w:val="00206E69"/>
    <w:rsid w:val="00210348"/>
    <w:rsid w:val="00210B26"/>
    <w:rsid w:val="00210CAD"/>
    <w:rsid w:val="002139AC"/>
    <w:rsid w:val="00213E80"/>
    <w:rsid w:val="00215ADF"/>
    <w:rsid w:val="002178AF"/>
    <w:rsid w:val="0022062E"/>
    <w:rsid w:val="00225BD2"/>
    <w:rsid w:val="0022739A"/>
    <w:rsid w:val="00236A32"/>
    <w:rsid w:val="00243FEA"/>
    <w:rsid w:val="00244076"/>
    <w:rsid w:val="00244935"/>
    <w:rsid w:val="002463D5"/>
    <w:rsid w:val="00251B64"/>
    <w:rsid w:val="00253F51"/>
    <w:rsid w:val="0025472F"/>
    <w:rsid w:val="002552D0"/>
    <w:rsid w:val="002564AE"/>
    <w:rsid w:val="00256ACE"/>
    <w:rsid w:val="00256C82"/>
    <w:rsid w:val="00261215"/>
    <w:rsid w:val="002612A5"/>
    <w:rsid w:val="002632FD"/>
    <w:rsid w:val="002637A2"/>
    <w:rsid w:val="00267364"/>
    <w:rsid w:val="0027008D"/>
    <w:rsid w:val="002720D2"/>
    <w:rsid w:val="002721E0"/>
    <w:rsid w:val="00273BB3"/>
    <w:rsid w:val="002803E1"/>
    <w:rsid w:val="002814FC"/>
    <w:rsid w:val="0028154C"/>
    <w:rsid w:val="00281CE4"/>
    <w:rsid w:val="0028205A"/>
    <w:rsid w:val="0028270D"/>
    <w:rsid w:val="002842D3"/>
    <w:rsid w:val="00284706"/>
    <w:rsid w:val="00286D4E"/>
    <w:rsid w:val="00287391"/>
    <w:rsid w:val="00291609"/>
    <w:rsid w:val="002925EF"/>
    <w:rsid w:val="00293E33"/>
    <w:rsid w:val="00293E63"/>
    <w:rsid w:val="00294C29"/>
    <w:rsid w:val="00297352"/>
    <w:rsid w:val="00297D9E"/>
    <w:rsid w:val="002A07A3"/>
    <w:rsid w:val="002A0C67"/>
    <w:rsid w:val="002A1857"/>
    <w:rsid w:val="002A1F4F"/>
    <w:rsid w:val="002A3118"/>
    <w:rsid w:val="002A345D"/>
    <w:rsid w:val="002A3A8C"/>
    <w:rsid w:val="002A4B26"/>
    <w:rsid w:val="002A7C96"/>
    <w:rsid w:val="002B064C"/>
    <w:rsid w:val="002B0C2E"/>
    <w:rsid w:val="002B54A3"/>
    <w:rsid w:val="002B6F7B"/>
    <w:rsid w:val="002C171F"/>
    <w:rsid w:val="002C2672"/>
    <w:rsid w:val="002C3BCD"/>
    <w:rsid w:val="002D02CA"/>
    <w:rsid w:val="002D6E82"/>
    <w:rsid w:val="002D7FBA"/>
    <w:rsid w:val="002E103F"/>
    <w:rsid w:val="002E13D7"/>
    <w:rsid w:val="002E4EBA"/>
    <w:rsid w:val="002F143C"/>
    <w:rsid w:val="002F1A72"/>
    <w:rsid w:val="002F2D54"/>
    <w:rsid w:val="002F4445"/>
    <w:rsid w:val="002F5154"/>
    <w:rsid w:val="00301BF8"/>
    <w:rsid w:val="00302165"/>
    <w:rsid w:val="00302E51"/>
    <w:rsid w:val="0030320C"/>
    <w:rsid w:val="00305725"/>
    <w:rsid w:val="00307071"/>
    <w:rsid w:val="0030719A"/>
    <w:rsid w:val="00310CA3"/>
    <w:rsid w:val="00313527"/>
    <w:rsid w:val="0031562F"/>
    <w:rsid w:val="0032652B"/>
    <w:rsid w:val="003365E5"/>
    <w:rsid w:val="003371A9"/>
    <w:rsid w:val="00337902"/>
    <w:rsid w:val="003416C7"/>
    <w:rsid w:val="0034213B"/>
    <w:rsid w:val="00342AFB"/>
    <w:rsid w:val="00347396"/>
    <w:rsid w:val="003531C2"/>
    <w:rsid w:val="00354A1F"/>
    <w:rsid w:val="00355594"/>
    <w:rsid w:val="00356B2A"/>
    <w:rsid w:val="00362D64"/>
    <w:rsid w:val="00362EB5"/>
    <w:rsid w:val="0036482C"/>
    <w:rsid w:val="00365158"/>
    <w:rsid w:val="0036622A"/>
    <w:rsid w:val="0036647C"/>
    <w:rsid w:val="00372CE6"/>
    <w:rsid w:val="00373E78"/>
    <w:rsid w:val="00374A71"/>
    <w:rsid w:val="00374B35"/>
    <w:rsid w:val="0037733F"/>
    <w:rsid w:val="0037774A"/>
    <w:rsid w:val="003844EC"/>
    <w:rsid w:val="00385725"/>
    <w:rsid w:val="003870A5"/>
    <w:rsid w:val="00391CDE"/>
    <w:rsid w:val="0039456B"/>
    <w:rsid w:val="003973D3"/>
    <w:rsid w:val="003A148E"/>
    <w:rsid w:val="003A46CD"/>
    <w:rsid w:val="003A5A2F"/>
    <w:rsid w:val="003A7E40"/>
    <w:rsid w:val="003B10ED"/>
    <w:rsid w:val="003B1CEE"/>
    <w:rsid w:val="003B36BF"/>
    <w:rsid w:val="003B5102"/>
    <w:rsid w:val="003B6CFE"/>
    <w:rsid w:val="003B7EB5"/>
    <w:rsid w:val="003C0D97"/>
    <w:rsid w:val="003C128F"/>
    <w:rsid w:val="003C192E"/>
    <w:rsid w:val="003C3AC3"/>
    <w:rsid w:val="003C5C6E"/>
    <w:rsid w:val="003D2813"/>
    <w:rsid w:val="003D2A27"/>
    <w:rsid w:val="003D3FAF"/>
    <w:rsid w:val="003D48B1"/>
    <w:rsid w:val="003D55DE"/>
    <w:rsid w:val="003E1A4B"/>
    <w:rsid w:val="003E22DD"/>
    <w:rsid w:val="003E252B"/>
    <w:rsid w:val="003E2637"/>
    <w:rsid w:val="003E7B8F"/>
    <w:rsid w:val="003F5990"/>
    <w:rsid w:val="0040318B"/>
    <w:rsid w:val="004039F5"/>
    <w:rsid w:val="00404CC3"/>
    <w:rsid w:val="00407D9B"/>
    <w:rsid w:val="00415D2C"/>
    <w:rsid w:val="00417F18"/>
    <w:rsid w:val="004248F6"/>
    <w:rsid w:val="00424DD5"/>
    <w:rsid w:val="00432A83"/>
    <w:rsid w:val="00433F0C"/>
    <w:rsid w:val="00436652"/>
    <w:rsid w:val="00436BA6"/>
    <w:rsid w:val="0044108C"/>
    <w:rsid w:val="00441FCF"/>
    <w:rsid w:val="00442C92"/>
    <w:rsid w:val="0044720F"/>
    <w:rsid w:val="00451E01"/>
    <w:rsid w:val="00452628"/>
    <w:rsid w:val="00452A2A"/>
    <w:rsid w:val="00453A4D"/>
    <w:rsid w:val="00456C3B"/>
    <w:rsid w:val="00461BBC"/>
    <w:rsid w:val="0046216C"/>
    <w:rsid w:val="004621D5"/>
    <w:rsid w:val="00463853"/>
    <w:rsid w:val="00464255"/>
    <w:rsid w:val="00464444"/>
    <w:rsid w:val="00464A45"/>
    <w:rsid w:val="0046562E"/>
    <w:rsid w:val="0046792E"/>
    <w:rsid w:val="00467E84"/>
    <w:rsid w:val="00470689"/>
    <w:rsid w:val="00471CAA"/>
    <w:rsid w:val="0047252F"/>
    <w:rsid w:val="00477B61"/>
    <w:rsid w:val="004808DE"/>
    <w:rsid w:val="00490101"/>
    <w:rsid w:val="00491C33"/>
    <w:rsid w:val="00494791"/>
    <w:rsid w:val="0049557D"/>
    <w:rsid w:val="00495E16"/>
    <w:rsid w:val="004970F3"/>
    <w:rsid w:val="004A056A"/>
    <w:rsid w:val="004A111F"/>
    <w:rsid w:val="004A2CFC"/>
    <w:rsid w:val="004A78AC"/>
    <w:rsid w:val="004B0526"/>
    <w:rsid w:val="004B1273"/>
    <w:rsid w:val="004B3AE5"/>
    <w:rsid w:val="004B5C76"/>
    <w:rsid w:val="004B6399"/>
    <w:rsid w:val="004C28D2"/>
    <w:rsid w:val="004C39DC"/>
    <w:rsid w:val="004C75BD"/>
    <w:rsid w:val="004D0C7C"/>
    <w:rsid w:val="004D1500"/>
    <w:rsid w:val="004D2ED7"/>
    <w:rsid w:val="004D3826"/>
    <w:rsid w:val="004D4E33"/>
    <w:rsid w:val="004D6009"/>
    <w:rsid w:val="004E2ADB"/>
    <w:rsid w:val="004E34CE"/>
    <w:rsid w:val="004E5A12"/>
    <w:rsid w:val="004E7534"/>
    <w:rsid w:val="004E78E9"/>
    <w:rsid w:val="004E7D39"/>
    <w:rsid w:val="004F59AD"/>
    <w:rsid w:val="004F5A9F"/>
    <w:rsid w:val="004F76C9"/>
    <w:rsid w:val="004F7884"/>
    <w:rsid w:val="004F7FD3"/>
    <w:rsid w:val="00500579"/>
    <w:rsid w:val="00502089"/>
    <w:rsid w:val="005027C4"/>
    <w:rsid w:val="00502EA4"/>
    <w:rsid w:val="005032F4"/>
    <w:rsid w:val="00503A4E"/>
    <w:rsid w:val="00503FF1"/>
    <w:rsid w:val="005074A8"/>
    <w:rsid w:val="005110AF"/>
    <w:rsid w:val="00511FF1"/>
    <w:rsid w:val="00513161"/>
    <w:rsid w:val="005136EF"/>
    <w:rsid w:val="00513A60"/>
    <w:rsid w:val="0052239D"/>
    <w:rsid w:val="00522806"/>
    <w:rsid w:val="0052417D"/>
    <w:rsid w:val="00525D09"/>
    <w:rsid w:val="005335F8"/>
    <w:rsid w:val="005345E8"/>
    <w:rsid w:val="0053786B"/>
    <w:rsid w:val="005404B1"/>
    <w:rsid w:val="00540A19"/>
    <w:rsid w:val="0054398C"/>
    <w:rsid w:val="005502FB"/>
    <w:rsid w:val="00550A05"/>
    <w:rsid w:val="00551B53"/>
    <w:rsid w:val="00552350"/>
    <w:rsid w:val="00553475"/>
    <w:rsid w:val="0055466B"/>
    <w:rsid w:val="0055557E"/>
    <w:rsid w:val="00555ACC"/>
    <w:rsid w:val="005561AC"/>
    <w:rsid w:val="0055649F"/>
    <w:rsid w:val="00557108"/>
    <w:rsid w:val="005575B3"/>
    <w:rsid w:val="005610B2"/>
    <w:rsid w:val="00561B5B"/>
    <w:rsid w:val="00564DB7"/>
    <w:rsid w:val="0056527F"/>
    <w:rsid w:val="005652E4"/>
    <w:rsid w:val="005654CA"/>
    <w:rsid w:val="00566061"/>
    <w:rsid w:val="0056643D"/>
    <w:rsid w:val="00571F13"/>
    <w:rsid w:val="0057262E"/>
    <w:rsid w:val="00573228"/>
    <w:rsid w:val="00574BDA"/>
    <w:rsid w:val="005806A3"/>
    <w:rsid w:val="0058348C"/>
    <w:rsid w:val="00585628"/>
    <w:rsid w:val="005862F5"/>
    <w:rsid w:val="00590580"/>
    <w:rsid w:val="00592429"/>
    <w:rsid w:val="00593BA6"/>
    <w:rsid w:val="005961F3"/>
    <w:rsid w:val="005974BF"/>
    <w:rsid w:val="005A0794"/>
    <w:rsid w:val="005A35C1"/>
    <w:rsid w:val="005A75E1"/>
    <w:rsid w:val="005A7A30"/>
    <w:rsid w:val="005B354D"/>
    <w:rsid w:val="005B5114"/>
    <w:rsid w:val="005B560E"/>
    <w:rsid w:val="005C03CA"/>
    <w:rsid w:val="005C2A82"/>
    <w:rsid w:val="005C4864"/>
    <w:rsid w:val="005C6474"/>
    <w:rsid w:val="005D01C5"/>
    <w:rsid w:val="005D137D"/>
    <w:rsid w:val="005D1B40"/>
    <w:rsid w:val="005D208D"/>
    <w:rsid w:val="005D46DB"/>
    <w:rsid w:val="005D5378"/>
    <w:rsid w:val="005D7808"/>
    <w:rsid w:val="005E09BE"/>
    <w:rsid w:val="005E2B6B"/>
    <w:rsid w:val="005F0680"/>
    <w:rsid w:val="005F36A5"/>
    <w:rsid w:val="005F374B"/>
    <w:rsid w:val="005F47F3"/>
    <w:rsid w:val="005F71CB"/>
    <w:rsid w:val="006028EE"/>
    <w:rsid w:val="00602CCB"/>
    <w:rsid w:val="006039C7"/>
    <w:rsid w:val="006104A5"/>
    <w:rsid w:val="006136F7"/>
    <w:rsid w:val="00614F31"/>
    <w:rsid w:val="006213EB"/>
    <w:rsid w:val="00621EF1"/>
    <w:rsid w:val="006226F4"/>
    <w:rsid w:val="00623021"/>
    <w:rsid w:val="00623CDE"/>
    <w:rsid w:val="00624532"/>
    <w:rsid w:val="00624E06"/>
    <w:rsid w:val="0062679B"/>
    <w:rsid w:val="00634B48"/>
    <w:rsid w:val="00636049"/>
    <w:rsid w:val="006365C9"/>
    <w:rsid w:val="006373B9"/>
    <w:rsid w:val="00655125"/>
    <w:rsid w:val="006552C2"/>
    <w:rsid w:val="006565E2"/>
    <w:rsid w:val="006640A1"/>
    <w:rsid w:val="006643A7"/>
    <w:rsid w:val="0066536F"/>
    <w:rsid w:val="00665968"/>
    <w:rsid w:val="00665D16"/>
    <w:rsid w:val="00667CC2"/>
    <w:rsid w:val="0067084E"/>
    <w:rsid w:val="00670EB4"/>
    <w:rsid w:val="006713D5"/>
    <w:rsid w:val="00673216"/>
    <w:rsid w:val="006746FD"/>
    <w:rsid w:val="00681A7E"/>
    <w:rsid w:val="00681D17"/>
    <w:rsid w:val="006849EC"/>
    <w:rsid w:val="00685ED6"/>
    <w:rsid w:val="006861C1"/>
    <w:rsid w:val="00686329"/>
    <w:rsid w:val="00686352"/>
    <w:rsid w:val="00690CA5"/>
    <w:rsid w:val="00691EFD"/>
    <w:rsid w:val="00693D6F"/>
    <w:rsid w:val="006A0ADD"/>
    <w:rsid w:val="006A1A9B"/>
    <w:rsid w:val="006A1C68"/>
    <w:rsid w:val="006A714C"/>
    <w:rsid w:val="006A7F6E"/>
    <w:rsid w:val="006B0C12"/>
    <w:rsid w:val="006B2A09"/>
    <w:rsid w:val="006B2E79"/>
    <w:rsid w:val="006B38F7"/>
    <w:rsid w:val="006B4932"/>
    <w:rsid w:val="006B5C56"/>
    <w:rsid w:val="006B7D1B"/>
    <w:rsid w:val="006C21FE"/>
    <w:rsid w:val="006C518E"/>
    <w:rsid w:val="006C598E"/>
    <w:rsid w:val="006D25B1"/>
    <w:rsid w:val="006D3B06"/>
    <w:rsid w:val="006D3C27"/>
    <w:rsid w:val="006D564C"/>
    <w:rsid w:val="006D7725"/>
    <w:rsid w:val="006E3AAB"/>
    <w:rsid w:val="006E69D2"/>
    <w:rsid w:val="006E75E9"/>
    <w:rsid w:val="006F21BA"/>
    <w:rsid w:val="006F305C"/>
    <w:rsid w:val="00701BBA"/>
    <w:rsid w:val="00701E4E"/>
    <w:rsid w:val="0070266B"/>
    <w:rsid w:val="00702D72"/>
    <w:rsid w:val="00703FBB"/>
    <w:rsid w:val="00706D56"/>
    <w:rsid w:val="00707FD7"/>
    <w:rsid w:val="00711CD1"/>
    <w:rsid w:val="0071211E"/>
    <w:rsid w:val="00713D91"/>
    <w:rsid w:val="00714292"/>
    <w:rsid w:val="00715134"/>
    <w:rsid w:val="007236B6"/>
    <w:rsid w:val="00725601"/>
    <w:rsid w:val="00725EB6"/>
    <w:rsid w:val="00727267"/>
    <w:rsid w:val="00731F21"/>
    <w:rsid w:val="007322F4"/>
    <w:rsid w:val="00732518"/>
    <w:rsid w:val="00733439"/>
    <w:rsid w:val="00734266"/>
    <w:rsid w:val="007346AB"/>
    <w:rsid w:val="0073513B"/>
    <w:rsid w:val="0074228E"/>
    <w:rsid w:val="0074407F"/>
    <w:rsid w:val="00747E05"/>
    <w:rsid w:val="00747FE0"/>
    <w:rsid w:val="00751281"/>
    <w:rsid w:val="00751EAF"/>
    <w:rsid w:val="00753CED"/>
    <w:rsid w:val="00753EC9"/>
    <w:rsid w:val="00754529"/>
    <w:rsid w:val="007547D8"/>
    <w:rsid w:val="00754F45"/>
    <w:rsid w:val="00755C04"/>
    <w:rsid w:val="007614D5"/>
    <w:rsid w:val="0076216B"/>
    <w:rsid w:val="00762279"/>
    <w:rsid w:val="00762506"/>
    <w:rsid w:val="007635BB"/>
    <w:rsid w:val="0076484F"/>
    <w:rsid w:val="00767A7B"/>
    <w:rsid w:val="00771D24"/>
    <w:rsid w:val="00771EF6"/>
    <w:rsid w:val="007760A9"/>
    <w:rsid w:val="00777165"/>
    <w:rsid w:val="00784726"/>
    <w:rsid w:val="00785896"/>
    <w:rsid w:val="0078691E"/>
    <w:rsid w:val="00791531"/>
    <w:rsid w:val="00792588"/>
    <w:rsid w:val="0079363B"/>
    <w:rsid w:val="00793C68"/>
    <w:rsid w:val="00797046"/>
    <w:rsid w:val="007971BD"/>
    <w:rsid w:val="007A1D7C"/>
    <w:rsid w:val="007A622D"/>
    <w:rsid w:val="007B230A"/>
    <w:rsid w:val="007B3259"/>
    <w:rsid w:val="007C0F6C"/>
    <w:rsid w:val="007C2ABB"/>
    <w:rsid w:val="007C3546"/>
    <w:rsid w:val="007C6A27"/>
    <w:rsid w:val="007D4CEC"/>
    <w:rsid w:val="007D52F6"/>
    <w:rsid w:val="007D5412"/>
    <w:rsid w:val="007D5959"/>
    <w:rsid w:val="007E2F5C"/>
    <w:rsid w:val="007E4C72"/>
    <w:rsid w:val="007E6A43"/>
    <w:rsid w:val="007F1DD3"/>
    <w:rsid w:val="007F5B84"/>
    <w:rsid w:val="007F609A"/>
    <w:rsid w:val="007F693C"/>
    <w:rsid w:val="007F6CDF"/>
    <w:rsid w:val="007F76BE"/>
    <w:rsid w:val="007F7C4F"/>
    <w:rsid w:val="00800EF8"/>
    <w:rsid w:val="008050CD"/>
    <w:rsid w:val="008101D3"/>
    <w:rsid w:val="00810832"/>
    <w:rsid w:val="00814350"/>
    <w:rsid w:val="008168E7"/>
    <w:rsid w:val="00820A62"/>
    <w:rsid w:val="008231C9"/>
    <w:rsid w:val="00824A99"/>
    <w:rsid w:val="00825836"/>
    <w:rsid w:val="008367A5"/>
    <w:rsid w:val="00836967"/>
    <w:rsid w:val="00842692"/>
    <w:rsid w:val="0084545A"/>
    <w:rsid w:val="00846303"/>
    <w:rsid w:val="00850309"/>
    <w:rsid w:val="008506F6"/>
    <w:rsid w:val="00850D4E"/>
    <w:rsid w:val="008539CF"/>
    <w:rsid w:val="00855AB1"/>
    <w:rsid w:val="008579C5"/>
    <w:rsid w:val="00860AF9"/>
    <w:rsid w:val="00861816"/>
    <w:rsid w:val="00862DAD"/>
    <w:rsid w:val="0086350F"/>
    <w:rsid w:val="00863BAE"/>
    <w:rsid w:val="008642C6"/>
    <w:rsid w:val="00864384"/>
    <w:rsid w:val="0087069A"/>
    <w:rsid w:val="008707CF"/>
    <w:rsid w:val="00872671"/>
    <w:rsid w:val="00875FDC"/>
    <w:rsid w:val="00876A88"/>
    <w:rsid w:val="00876C1C"/>
    <w:rsid w:val="00885082"/>
    <w:rsid w:val="00885964"/>
    <w:rsid w:val="00886CC3"/>
    <w:rsid w:val="00893B0E"/>
    <w:rsid w:val="008A0C21"/>
    <w:rsid w:val="008A4249"/>
    <w:rsid w:val="008A4D79"/>
    <w:rsid w:val="008A7129"/>
    <w:rsid w:val="008A7147"/>
    <w:rsid w:val="008A79A1"/>
    <w:rsid w:val="008B14E2"/>
    <w:rsid w:val="008B328F"/>
    <w:rsid w:val="008B5DAF"/>
    <w:rsid w:val="008C504B"/>
    <w:rsid w:val="008C653A"/>
    <w:rsid w:val="008C7D64"/>
    <w:rsid w:val="008D020F"/>
    <w:rsid w:val="008D08A6"/>
    <w:rsid w:val="008D10A5"/>
    <w:rsid w:val="008D1AEC"/>
    <w:rsid w:val="008D2EF0"/>
    <w:rsid w:val="008D35E6"/>
    <w:rsid w:val="008D4EE7"/>
    <w:rsid w:val="008D62FA"/>
    <w:rsid w:val="008D7255"/>
    <w:rsid w:val="008E2C05"/>
    <w:rsid w:val="008E3D37"/>
    <w:rsid w:val="008E5E27"/>
    <w:rsid w:val="008E6AB7"/>
    <w:rsid w:val="008E6D12"/>
    <w:rsid w:val="008E7B0B"/>
    <w:rsid w:val="008F0AB0"/>
    <w:rsid w:val="008F18E3"/>
    <w:rsid w:val="008F3B40"/>
    <w:rsid w:val="008F6104"/>
    <w:rsid w:val="008F6981"/>
    <w:rsid w:val="008F7AE2"/>
    <w:rsid w:val="00902AD9"/>
    <w:rsid w:val="0090349A"/>
    <w:rsid w:val="0090565E"/>
    <w:rsid w:val="009056C3"/>
    <w:rsid w:val="00905A65"/>
    <w:rsid w:val="009103D3"/>
    <w:rsid w:val="00910404"/>
    <w:rsid w:val="009175CA"/>
    <w:rsid w:val="00924454"/>
    <w:rsid w:val="009251E0"/>
    <w:rsid w:val="009269C4"/>
    <w:rsid w:val="00927D50"/>
    <w:rsid w:val="009322D3"/>
    <w:rsid w:val="0093266E"/>
    <w:rsid w:val="00933078"/>
    <w:rsid w:val="00935926"/>
    <w:rsid w:val="009430C7"/>
    <w:rsid w:val="009452FE"/>
    <w:rsid w:val="0094595A"/>
    <w:rsid w:val="00946357"/>
    <w:rsid w:val="00947ACD"/>
    <w:rsid w:val="00953AB9"/>
    <w:rsid w:val="0095461C"/>
    <w:rsid w:val="00954949"/>
    <w:rsid w:val="009568BD"/>
    <w:rsid w:val="0096097A"/>
    <w:rsid w:val="009609B4"/>
    <w:rsid w:val="00961FCE"/>
    <w:rsid w:val="00962EC3"/>
    <w:rsid w:val="0096402F"/>
    <w:rsid w:val="00965D22"/>
    <w:rsid w:val="0096703C"/>
    <w:rsid w:val="00970DCA"/>
    <w:rsid w:val="00973438"/>
    <w:rsid w:val="00973FFA"/>
    <w:rsid w:val="009779D9"/>
    <w:rsid w:val="00977B18"/>
    <w:rsid w:val="00980850"/>
    <w:rsid w:val="00983F69"/>
    <w:rsid w:val="00984E8B"/>
    <w:rsid w:val="00984FEA"/>
    <w:rsid w:val="00985CDE"/>
    <w:rsid w:val="009875EE"/>
    <w:rsid w:val="009879FD"/>
    <w:rsid w:val="00987F6B"/>
    <w:rsid w:val="00997D35"/>
    <w:rsid w:val="009A0821"/>
    <w:rsid w:val="009A08BE"/>
    <w:rsid w:val="009A207C"/>
    <w:rsid w:val="009A2E64"/>
    <w:rsid w:val="009A3436"/>
    <w:rsid w:val="009A546F"/>
    <w:rsid w:val="009A64AD"/>
    <w:rsid w:val="009A7296"/>
    <w:rsid w:val="009A7F58"/>
    <w:rsid w:val="009B005D"/>
    <w:rsid w:val="009B042C"/>
    <w:rsid w:val="009B04D1"/>
    <w:rsid w:val="009B0FE7"/>
    <w:rsid w:val="009B18E5"/>
    <w:rsid w:val="009B57D7"/>
    <w:rsid w:val="009B749B"/>
    <w:rsid w:val="009B7524"/>
    <w:rsid w:val="009C0D43"/>
    <w:rsid w:val="009C0EF0"/>
    <w:rsid w:val="009C2AE9"/>
    <w:rsid w:val="009C3E8B"/>
    <w:rsid w:val="009C5411"/>
    <w:rsid w:val="009C6DA5"/>
    <w:rsid w:val="009D2723"/>
    <w:rsid w:val="009D41DD"/>
    <w:rsid w:val="009D42EF"/>
    <w:rsid w:val="009D4E4C"/>
    <w:rsid w:val="009D584A"/>
    <w:rsid w:val="009E0554"/>
    <w:rsid w:val="009E24CA"/>
    <w:rsid w:val="009E356B"/>
    <w:rsid w:val="009E35EB"/>
    <w:rsid w:val="009E3F9C"/>
    <w:rsid w:val="009E45C1"/>
    <w:rsid w:val="009E5095"/>
    <w:rsid w:val="009E7FBF"/>
    <w:rsid w:val="009F2981"/>
    <w:rsid w:val="009F4391"/>
    <w:rsid w:val="009F4C3D"/>
    <w:rsid w:val="009F552D"/>
    <w:rsid w:val="009F580A"/>
    <w:rsid w:val="009F5AC4"/>
    <w:rsid w:val="00A0490C"/>
    <w:rsid w:val="00A04AE0"/>
    <w:rsid w:val="00A05262"/>
    <w:rsid w:val="00A05D44"/>
    <w:rsid w:val="00A0639C"/>
    <w:rsid w:val="00A10169"/>
    <w:rsid w:val="00A11CB8"/>
    <w:rsid w:val="00A14001"/>
    <w:rsid w:val="00A15310"/>
    <w:rsid w:val="00A16246"/>
    <w:rsid w:val="00A16F9F"/>
    <w:rsid w:val="00A177B8"/>
    <w:rsid w:val="00A17E21"/>
    <w:rsid w:val="00A209ED"/>
    <w:rsid w:val="00A21BCF"/>
    <w:rsid w:val="00A2258E"/>
    <w:rsid w:val="00A25501"/>
    <w:rsid w:val="00A25A44"/>
    <w:rsid w:val="00A268AE"/>
    <w:rsid w:val="00A27665"/>
    <w:rsid w:val="00A31DE5"/>
    <w:rsid w:val="00A3389C"/>
    <w:rsid w:val="00A34D62"/>
    <w:rsid w:val="00A357FF"/>
    <w:rsid w:val="00A35A0F"/>
    <w:rsid w:val="00A3635B"/>
    <w:rsid w:val="00A40388"/>
    <w:rsid w:val="00A40A19"/>
    <w:rsid w:val="00A43394"/>
    <w:rsid w:val="00A44AF4"/>
    <w:rsid w:val="00A522CC"/>
    <w:rsid w:val="00A55525"/>
    <w:rsid w:val="00A55F60"/>
    <w:rsid w:val="00A57D7E"/>
    <w:rsid w:val="00A624F6"/>
    <w:rsid w:val="00A634E7"/>
    <w:rsid w:val="00A63A11"/>
    <w:rsid w:val="00A65C07"/>
    <w:rsid w:val="00A66422"/>
    <w:rsid w:val="00A66EE9"/>
    <w:rsid w:val="00A6787D"/>
    <w:rsid w:val="00A7118C"/>
    <w:rsid w:val="00A72DE5"/>
    <w:rsid w:val="00A758F2"/>
    <w:rsid w:val="00A80811"/>
    <w:rsid w:val="00A81628"/>
    <w:rsid w:val="00A82165"/>
    <w:rsid w:val="00A83C4E"/>
    <w:rsid w:val="00A85E77"/>
    <w:rsid w:val="00A87363"/>
    <w:rsid w:val="00A9044E"/>
    <w:rsid w:val="00A90B47"/>
    <w:rsid w:val="00A91086"/>
    <w:rsid w:val="00A913D9"/>
    <w:rsid w:val="00A92553"/>
    <w:rsid w:val="00A94536"/>
    <w:rsid w:val="00A94A0D"/>
    <w:rsid w:val="00A95AA7"/>
    <w:rsid w:val="00A96EE6"/>
    <w:rsid w:val="00A9790D"/>
    <w:rsid w:val="00AA19B0"/>
    <w:rsid w:val="00AA1C66"/>
    <w:rsid w:val="00AA4590"/>
    <w:rsid w:val="00AA5193"/>
    <w:rsid w:val="00AB0F28"/>
    <w:rsid w:val="00AB14C0"/>
    <w:rsid w:val="00AB156F"/>
    <w:rsid w:val="00AB2B86"/>
    <w:rsid w:val="00AB3762"/>
    <w:rsid w:val="00AB6D40"/>
    <w:rsid w:val="00AB7068"/>
    <w:rsid w:val="00AC1D6D"/>
    <w:rsid w:val="00AC3012"/>
    <w:rsid w:val="00AC7A0A"/>
    <w:rsid w:val="00AD01F2"/>
    <w:rsid w:val="00AD1A91"/>
    <w:rsid w:val="00AD1D5D"/>
    <w:rsid w:val="00AD5ED4"/>
    <w:rsid w:val="00AD6507"/>
    <w:rsid w:val="00AD68BB"/>
    <w:rsid w:val="00AD7687"/>
    <w:rsid w:val="00AD7C8C"/>
    <w:rsid w:val="00AE08E5"/>
    <w:rsid w:val="00AE1DA4"/>
    <w:rsid w:val="00AE1FFE"/>
    <w:rsid w:val="00AE2277"/>
    <w:rsid w:val="00AE39C7"/>
    <w:rsid w:val="00AE4AA7"/>
    <w:rsid w:val="00AE4B02"/>
    <w:rsid w:val="00AE4FAD"/>
    <w:rsid w:val="00AE5F74"/>
    <w:rsid w:val="00AE65AA"/>
    <w:rsid w:val="00AE688C"/>
    <w:rsid w:val="00AE74C2"/>
    <w:rsid w:val="00AF0901"/>
    <w:rsid w:val="00AF0BA6"/>
    <w:rsid w:val="00AF0D8C"/>
    <w:rsid w:val="00AF0F58"/>
    <w:rsid w:val="00AF1726"/>
    <w:rsid w:val="00AF1A37"/>
    <w:rsid w:val="00AF1F45"/>
    <w:rsid w:val="00AF3872"/>
    <w:rsid w:val="00AF46E9"/>
    <w:rsid w:val="00AF4BE3"/>
    <w:rsid w:val="00AF4EC1"/>
    <w:rsid w:val="00AF64B4"/>
    <w:rsid w:val="00B00E00"/>
    <w:rsid w:val="00B0264E"/>
    <w:rsid w:val="00B04851"/>
    <w:rsid w:val="00B11E2D"/>
    <w:rsid w:val="00B140A4"/>
    <w:rsid w:val="00B144E2"/>
    <w:rsid w:val="00B14667"/>
    <w:rsid w:val="00B146D0"/>
    <w:rsid w:val="00B15E13"/>
    <w:rsid w:val="00B21165"/>
    <w:rsid w:val="00B21A6F"/>
    <w:rsid w:val="00B22104"/>
    <w:rsid w:val="00B2482B"/>
    <w:rsid w:val="00B24BF8"/>
    <w:rsid w:val="00B24FB7"/>
    <w:rsid w:val="00B256FD"/>
    <w:rsid w:val="00B26409"/>
    <w:rsid w:val="00B304EC"/>
    <w:rsid w:val="00B318A8"/>
    <w:rsid w:val="00B31EFF"/>
    <w:rsid w:val="00B342F6"/>
    <w:rsid w:val="00B34694"/>
    <w:rsid w:val="00B3485F"/>
    <w:rsid w:val="00B371B1"/>
    <w:rsid w:val="00B416C7"/>
    <w:rsid w:val="00B41FE3"/>
    <w:rsid w:val="00B426C3"/>
    <w:rsid w:val="00B44943"/>
    <w:rsid w:val="00B54893"/>
    <w:rsid w:val="00B56A21"/>
    <w:rsid w:val="00B56A39"/>
    <w:rsid w:val="00B57266"/>
    <w:rsid w:val="00B57D84"/>
    <w:rsid w:val="00B60DAA"/>
    <w:rsid w:val="00B615C4"/>
    <w:rsid w:val="00B63AFE"/>
    <w:rsid w:val="00B650DC"/>
    <w:rsid w:val="00B678BE"/>
    <w:rsid w:val="00B74A24"/>
    <w:rsid w:val="00B7526C"/>
    <w:rsid w:val="00B8074C"/>
    <w:rsid w:val="00B834F0"/>
    <w:rsid w:val="00B83CB7"/>
    <w:rsid w:val="00B85411"/>
    <w:rsid w:val="00B86C66"/>
    <w:rsid w:val="00B8740D"/>
    <w:rsid w:val="00B87FB2"/>
    <w:rsid w:val="00B90532"/>
    <w:rsid w:val="00B914D8"/>
    <w:rsid w:val="00B922AE"/>
    <w:rsid w:val="00B927BB"/>
    <w:rsid w:val="00B9289B"/>
    <w:rsid w:val="00B92CA6"/>
    <w:rsid w:val="00BA2ECD"/>
    <w:rsid w:val="00BA3049"/>
    <w:rsid w:val="00BA365E"/>
    <w:rsid w:val="00BA3CC1"/>
    <w:rsid w:val="00BA47E9"/>
    <w:rsid w:val="00BB2632"/>
    <w:rsid w:val="00BB4A1D"/>
    <w:rsid w:val="00BB7858"/>
    <w:rsid w:val="00BB799A"/>
    <w:rsid w:val="00BC1F14"/>
    <w:rsid w:val="00BC3B06"/>
    <w:rsid w:val="00BC3E72"/>
    <w:rsid w:val="00BC45AF"/>
    <w:rsid w:val="00BC6B47"/>
    <w:rsid w:val="00BC7835"/>
    <w:rsid w:val="00BC7D13"/>
    <w:rsid w:val="00BD144A"/>
    <w:rsid w:val="00BD14CF"/>
    <w:rsid w:val="00BD2C6A"/>
    <w:rsid w:val="00BD55B0"/>
    <w:rsid w:val="00BD797B"/>
    <w:rsid w:val="00BE11D5"/>
    <w:rsid w:val="00BE239E"/>
    <w:rsid w:val="00BE6B4E"/>
    <w:rsid w:val="00BE7CDD"/>
    <w:rsid w:val="00BF3AB8"/>
    <w:rsid w:val="00BF6219"/>
    <w:rsid w:val="00BF7174"/>
    <w:rsid w:val="00C020AB"/>
    <w:rsid w:val="00C05377"/>
    <w:rsid w:val="00C05CB7"/>
    <w:rsid w:val="00C158DA"/>
    <w:rsid w:val="00C16020"/>
    <w:rsid w:val="00C21D87"/>
    <w:rsid w:val="00C21EF3"/>
    <w:rsid w:val="00C22D04"/>
    <w:rsid w:val="00C245B2"/>
    <w:rsid w:val="00C24AD7"/>
    <w:rsid w:val="00C25136"/>
    <w:rsid w:val="00C266BC"/>
    <w:rsid w:val="00C266CD"/>
    <w:rsid w:val="00C27205"/>
    <w:rsid w:val="00C27465"/>
    <w:rsid w:val="00C30AA2"/>
    <w:rsid w:val="00C410BE"/>
    <w:rsid w:val="00C4341A"/>
    <w:rsid w:val="00C43B7C"/>
    <w:rsid w:val="00C45EC3"/>
    <w:rsid w:val="00C46684"/>
    <w:rsid w:val="00C52584"/>
    <w:rsid w:val="00C53BBB"/>
    <w:rsid w:val="00C54695"/>
    <w:rsid w:val="00C60271"/>
    <w:rsid w:val="00C60C0E"/>
    <w:rsid w:val="00C624A7"/>
    <w:rsid w:val="00C65314"/>
    <w:rsid w:val="00C65505"/>
    <w:rsid w:val="00C65E41"/>
    <w:rsid w:val="00C66324"/>
    <w:rsid w:val="00C6679F"/>
    <w:rsid w:val="00C66816"/>
    <w:rsid w:val="00C67AE9"/>
    <w:rsid w:val="00C70261"/>
    <w:rsid w:val="00C70866"/>
    <w:rsid w:val="00C70C64"/>
    <w:rsid w:val="00C71607"/>
    <w:rsid w:val="00C735BA"/>
    <w:rsid w:val="00C736C3"/>
    <w:rsid w:val="00C75D57"/>
    <w:rsid w:val="00C769A9"/>
    <w:rsid w:val="00C80755"/>
    <w:rsid w:val="00C81A87"/>
    <w:rsid w:val="00C81BBE"/>
    <w:rsid w:val="00C81CD5"/>
    <w:rsid w:val="00C82228"/>
    <w:rsid w:val="00C82B65"/>
    <w:rsid w:val="00C85D1A"/>
    <w:rsid w:val="00C8630A"/>
    <w:rsid w:val="00C875C3"/>
    <w:rsid w:val="00C9001C"/>
    <w:rsid w:val="00C906C0"/>
    <w:rsid w:val="00C90952"/>
    <w:rsid w:val="00C91A1D"/>
    <w:rsid w:val="00C94D4C"/>
    <w:rsid w:val="00C959BC"/>
    <w:rsid w:val="00C965D4"/>
    <w:rsid w:val="00C966B5"/>
    <w:rsid w:val="00C96BFA"/>
    <w:rsid w:val="00CA160E"/>
    <w:rsid w:val="00CA18FD"/>
    <w:rsid w:val="00CA41C3"/>
    <w:rsid w:val="00CA76DF"/>
    <w:rsid w:val="00CB3219"/>
    <w:rsid w:val="00CB412E"/>
    <w:rsid w:val="00CB4846"/>
    <w:rsid w:val="00CB5D35"/>
    <w:rsid w:val="00CB64AA"/>
    <w:rsid w:val="00CB7433"/>
    <w:rsid w:val="00CC1216"/>
    <w:rsid w:val="00CC3B3F"/>
    <w:rsid w:val="00CC3E62"/>
    <w:rsid w:val="00CC4072"/>
    <w:rsid w:val="00CC7565"/>
    <w:rsid w:val="00CC7995"/>
    <w:rsid w:val="00CD1BF6"/>
    <w:rsid w:val="00CD318B"/>
    <w:rsid w:val="00CD6029"/>
    <w:rsid w:val="00CD6F4E"/>
    <w:rsid w:val="00CE0683"/>
    <w:rsid w:val="00CE06BE"/>
    <w:rsid w:val="00CE2CEE"/>
    <w:rsid w:val="00CE327D"/>
    <w:rsid w:val="00CE3322"/>
    <w:rsid w:val="00CE4483"/>
    <w:rsid w:val="00CE5CEB"/>
    <w:rsid w:val="00CE6312"/>
    <w:rsid w:val="00CE7A3C"/>
    <w:rsid w:val="00CE7E3F"/>
    <w:rsid w:val="00CF0AD9"/>
    <w:rsid w:val="00CF0EA6"/>
    <w:rsid w:val="00CF18F9"/>
    <w:rsid w:val="00CF3E52"/>
    <w:rsid w:val="00CF3EF8"/>
    <w:rsid w:val="00CF6E28"/>
    <w:rsid w:val="00D000C2"/>
    <w:rsid w:val="00D001F7"/>
    <w:rsid w:val="00D00CFB"/>
    <w:rsid w:val="00D04256"/>
    <w:rsid w:val="00D10A53"/>
    <w:rsid w:val="00D11123"/>
    <w:rsid w:val="00D12F34"/>
    <w:rsid w:val="00D168D3"/>
    <w:rsid w:val="00D174BF"/>
    <w:rsid w:val="00D20842"/>
    <w:rsid w:val="00D20B19"/>
    <w:rsid w:val="00D20D52"/>
    <w:rsid w:val="00D23218"/>
    <w:rsid w:val="00D23A75"/>
    <w:rsid w:val="00D23D19"/>
    <w:rsid w:val="00D2464A"/>
    <w:rsid w:val="00D24966"/>
    <w:rsid w:val="00D26DCA"/>
    <w:rsid w:val="00D30B5A"/>
    <w:rsid w:val="00D311BF"/>
    <w:rsid w:val="00D32920"/>
    <w:rsid w:val="00D36D93"/>
    <w:rsid w:val="00D374F0"/>
    <w:rsid w:val="00D401D6"/>
    <w:rsid w:val="00D41306"/>
    <w:rsid w:val="00D44356"/>
    <w:rsid w:val="00D446D1"/>
    <w:rsid w:val="00D45CBE"/>
    <w:rsid w:val="00D520BF"/>
    <w:rsid w:val="00D53800"/>
    <w:rsid w:val="00D56E56"/>
    <w:rsid w:val="00D60A2B"/>
    <w:rsid w:val="00D61C3A"/>
    <w:rsid w:val="00D64F19"/>
    <w:rsid w:val="00D66F99"/>
    <w:rsid w:val="00D70D93"/>
    <w:rsid w:val="00D71EA1"/>
    <w:rsid w:val="00D725A0"/>
    <w:rsid w:val="00D74A12"/>
    <w:rsid w:val="00D74B0C"/>
    <w:rsid w:val="00D77F36"/>
    <w:rsid w:val="00D809FF"/>
    <w:rsid w:val="00D8138D"/>
    <w:rsid w:val="00D82ECE"/>
    <w:rsid w:val="00D84713"/>
    <w:rsid w:val="00D921AE"/>
    <w:rsid w:val="00D92D79"/>
    <w:rsid w:val="00D93DE2"/>
    <w:rsid w:val="00D94A18"/>
    <w:rsid w:val="00D97BFD"/>
    <w:rsid w:val="00DA25E6"/>
    <w:rsid w:val="00DA373C"/>
    <w:rsid w:val="00DA4235"/>
    <w:rsid w:val="00DA43BB"/>
    <w:rsid w:val="00DA5460"/>
    <w:rsid w:val="00DA60C5"/>
    <w:rsid w:val="00DA688E"/>
    <w:rsid w:val="00DB3BC2"/>
    <w:rsid w:val="00DB422D"/>
    <w:rsid w:val="00DB4B24"/>
    <w:rsid w:val="00DB4C1A"/>
    <w:rsid w:val="00DB73E8"/>
    <w:rsid w:val="00DC15BB"/>
    <w:rsid w:val="00DC47D0"/>
    <w:rsid w:val="00DC79FC"/>
    <w:rsid w:val="00DD113A"/>
    <w:rsid w:val="00DD123F"/>
    <w:rsid w:val="00DD2849"/>
    <w:rsid w:val="00DD2AA2"/>
    <w:rsid w:val="00DD33E1"/>
    <w:rsid w:val="00DD5A40"/>
    <w:rsid w:val="00DE10C5"/>
    <w:rsid w:val="00DF1B77"/>
    <w:rsid w:val="00DF2EB1"/>
    <w:rsid w:val="00DF4468"/>
    <w:rsid w:val="00DF4993"/>
    <w:rsid w:val="00DF604D"/>
    <w:rsid w:val="00E03658"/>
    <w:rsid w:val="00E06D1D"/>
    <w:rsid w:val="00E10570"/>
    <w:rsid w:val="00E10852"/>
    <w:rsid w:val="00E10DD8"/>
    <w:rsid w:val="00E11838"/>
    <w:rsid w:val="00E138C8"/>
    <w:rsid w:val="00E20F73"/>
    <w:rsid w:val="00E2133A"/>
    <w:rsid w:val="00E2284A"/>
    <w:rsid w:val="00E22F06"/>
    <w:rsid w:val="00E2784D"/>
    <w:rsid w:val="00E31569"/>
    <w:rsid w:val="00E3401A"/>
    <w:rsid w:val="00E34495"/>
    <w:rsid w:val="00E365C8"/>
    <w:rsid w:val="00E37A3E"/>
    <w:rsid w:val="00E40314"/>
    <w:rsid w:val="00E40A1D"/>
    <w:rsid w:val="00E45D63"/>
    <w:rsid w:val="00E45E7B"/>
    <w:rsid w:val="00E47912"/>
    <w:rsid w:val="00E539C3"/>
    <w:rsid w:val="00E53A34"/>
    <w:rsid w:val="00E567D4"/>
    <w:rsid w:val="00E602F0"/>
    <w:rsid w:val="00E603AD"/>
    <w:rsid w:val="00E6190A"/>
    <w:rsid w:val="00E634EE"/>
    <w:rsid w:val="00E6437A"/>
    <w:rsid w:val="00E662EB"/>
    <w:rsid w:val="00E66B6D"/>
    <w:rsid w:val="00E66BD8"/>
    <w:rsid w:val="00E70044"/>
    <w:rsid w:val="00E70B63"/>
    <w:rsid w:val="00E71D8A"/>
    <w:rsid w:val="00E72225"/>
    <w:rsid w:val="00E73535"/>
    <w:rsid w:val="00E7398A"/>
    <w:rsid w:val="00E7432D"/>
    <w:rsid w:val="00E744B2"/>
    <w:rsid w:val="00E74866"/>
    <w:rsid w:val="00E76799"/>
    <w:rsid w:val="00E777EF"/>
    <w:rsid w:val="00E80C56"/>
    <w:rsid w:val="00E80FDC"/>
    <w:rsid w:val="00E81391"/>
    <w:rsid w:val="00E8247A"/>
    <w:rsid w:val="00E827B9"/>
    <w:rsid w:val="00E82F4D"/>
    <w:rsid w:val="00E84B36"/>
    <w:rsid w:val="00E93BCC"/>
    <w:rsid w:val="00E9425D"/>
    <w:rsid w:val="00E94937"/>
    <w:rsid w:val="00E96785"/>
    <w:rsid w:val="00E96A85"/>
    <w:rsid w:val="00E96DBF"/>
    <w:rsid w:val="00E97754"/>
    <w:rsid w:val="00EA0738"/>
    <w:rsid w:val="00EA0DDB"/>
    <w:rsid w:val="00EA15F1"/>
    <w:rsid w:val="00EA3591"/>
    <w:rsid w:val="00EB546F"/>
    <w:rsid w:val="00EC12F1"/>
    <w:rsid w:val="00EC385E"/>
    <w:rsid w:val="00EC3C5C"/>
    <w:rsid w:val="00EC54CC"/>
    <w:rsid w:val="00EC5D40"/>
    <w:rsid w:val="00ED0F8F"/>
    <w:rsid w:val="00ED271D"/>
    <w:rsid w:val="00ED3214"/>
    <w:rsid w:val="00ED35C9"/>
    <w:rsid w:val="00ED39C6"/>
    <w:rsid w:val="00ED6180"/>
    <w:rsid w:val="00ED6477"/>
    <w:rsid w:val="00EE1ED3"/>
    <w:rsid w:val="00EE246C"/>
    <w:rsid w:val="00EE3B9B"/>
    <w:rsid w:val="00EE6499"/>
    <w:rsid w:val="00EE6651"/>
    <w:rsid w:val="00EE771C"/>
    <w:rsid w:val="00EF02DC"/>
    <w:rsid w:val="00EF1EE4"/>
    <w:rsid w:val="00F0051B"/>
    <w:rsid w:val="00F00FE8"/>
    <w:rsid w:val="00F01208"/>
    <w:rsid w:val="00F02044"/>
    <w:rsid w:val="00F04ABB"/>
    <w:rsid w:val="00F052E3"/>
    <w:rsid w:val="00F07D16"/>
    <w:rsid w:val="00F1070A"/>
    <w:rsid w:val="00F20167"/>
    <w:rsid w:val="00F24D86"/>
    <w:rsid w:val="00F255BD"/>
    <w:rsid w:val="00F3113D"/>
    <w:rsid w:val="00F36519"/>
    <w:rsid w:val="00F373CF"/>
    <w:rsid w:val="00F4240F"/>
    <w:rsid w:val="00F44BD9"/>
    <w:rsid w:val="00F45735"/>
    <w:rsid w:val="00F46006"/>
    <w:rsid w:val="00F46A09"/>
    <w:rsid w:val="00F50359"/>
    <w:rsid w:val="00F52130"/>
    <w:rsid w:val="00F523EE"/>
    <w:rsid w:val="00F539E6"/>
    <w:rsid w:val="00F548FD"/>
    <w:rsid w:val="00F55311"/>
    <w:rsid w:val="00F55B94"/>
    <w:rsid w:val="00F637A2"/>
    <w:rsid w:val="00F6570F"/>
    <w:rsid w:val="00F65EED"/>
    <w:rsid w:val="00F70916"/>
    <w:rsid w:val="00F71865"/>
    <w:rsid w:val="00F71F75"/>
    <w:rsid w:val="00F744DB"/>
    <w:rsid w:val="00F75D01"/>
    <w:rsid w:val="00F76712"/>
    <w:rsid w:val="00F76991"/>
    <w:rsid w:val="00F77A39"/>
    <w:rsid w:val="00F80075"/>
    <w:rsid w:val="00F825C6"/>
    <w:rsid w:val="00F82A6E"/>
    <w:rsid w:val="00F83500"/>
    <w:rsid w:val="00F83C2A"/>
    <w:rsid w:val="00F90407"/>
    <w:rsid w:val="00F90BBB"/>
    <w:rsid w:val="00F915CA"/>
    <w:rsid w:val="00F93333"/>
    <w:rsid w:val="00F94126"/>
    <w:rsid w:val="00F94211"/>
    <w:rsid w:val="00F97341"/>
    <w:rsid w:val="00FA0042"/>
    <w:rsid w:val="00FA636D"/>
    <w:rsid w:val="00FA6DF5"/>
    <w:rsid w:val="00FB080D"/>
    <w:rsid w:val="00FB1380"/>
    <w:rsid w:val="00FB14B1"/>
    <w:rsid w:val="00FB2D3E"/>
    <w:rsid w:val="00FB2F47"/>
    <w:rsid w:val="00FB3594"/>
    <w:rsid w:val="00FB3C2F"/>
    <w:rsid w:val="00FB57A3"/>
    <w:rsid w:val="00FB64F3"/>
    <w:rsid w:val="00FB67DB"/>
    <w:rsid w:val="00FC0A63"/>
    <w:rsid w:val="00FC1449"/>
    <w:rsid w:val="00FC26B7"/>
    <w:rsid w:val="00FC6FAF"/>
    <w:rsid w:val="00FD14BA"/>
    <w:rsid w:val="00FD3805"/>
    <w:rsid w:val="00FD3B6B"/>
    <w:rsid w:val="00FD43F9"/>
    <w:rsid w:val="00FD4B91"/>
    <w:rsid w:val="00FD5F1F"/>
    <w:rsid w:val="00FE0F60"/>
    <w:rsid w:val="00FE2907"/>
    <w:rsid w:val="00FE64FC"/>
    <w:rsid w:val="00FE687F"/>
    <w:rsid w:val="00FF12BA"/>
    <w:rsid w:val="00FF241E"/>
    <w:rsid w:val="00FF2F17"/>
    <w:rsid w:val="00FF5CF8"/>
    <w:rsid w:val="00FF688C"/>
    <w:rsid w:val="00FF7F82"/>
    <w:rsid w:val="0A6C249D"/>
    <w:rsid w:val="127146B4"/>
    <w:rsid w:val="13C775FF"/>
    <w:rsid w:val="1C024980"/>
    <w:rsid w:val="27420A63"/>
    <w:rsid w:val="3B571BA9"/>
    <w:rsid w:val="547C2E25"/>
    <w:rsid w:val="781C27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paragraph" w:styleId="2">
    <w:name w:val="heading 1"/>
    <w:basedOn w:val="1"/>
    <w:next w:val="1"/>
    <w:link w:val="41"/>
    <w:qFormat/>
    <w:uiPriority w:val="9"/>
    <w:pPr>
      <w:keepNext/>
      <w:keepLines/>
      <w:numPr>
        <w:ilvl w:val="0"/>
        <w:numId w:val="1"/>
      </w:numPr>
      <w:adjustRightInd w:val="0"/>
      <w:snapToGrid w:val="0"/>
      <w:spacing w:before="100" w:beforeAutospacing="1" w:after="100" w:afterAutospacing="1" w:line="288" w:lineRule="auto"/>
      <w:outlineLvl w:val="0"/>
    </w:pPr>
    <w:rPr>
      <w:rFonts w:ascii="黑体" w:hAnsi="黑体" w:eastAsia="黑体" w:cstheme="minorBidi"/>
      <w:b/>
      <w:bCs/>
      <w:kern w:val="44"/>
      <w:szCs w:val="44"/>
      <w:lang w:eastAsia="zh-CN"/>
    </w:rPr>
  </w:style>
  <w:style w:type="paragraph" w:styleId="3">
    <w:name w:val="heading 2"/>
    <w:basedOn w:val="1"/>
    <w:next w:val="1"/>
    <w:link w:val="42"/>
    <w:unhideWhenUsed/>
    <w:qFormat/>
    <w:uiPriority w:val="9"/>
    <w:pPr>
      <w:keepNext/>
      <w:keepLines/>
      <w:snapToGrid w:val="0"/>
      <w:spacing w:before="260" w:after="260" w:line="416" w:lineRule="atLeast"/>
      <w:ind w:firstLine="200" w:firstLineChars="200"/>
      <w:jc w:val="both"/>
      <w:outlineLvl w:val="1"/>
    </w:pPr>
    <w:rPr>
      <w:rFonts w:asciiTheme="majorHAnsi" w:hAnsiTheme="majorHAnsi" w:eastAsiaTheme="majorEastAsia" w:cstheme="majorBidi"/>
      <w:b/>
      <w:bCs/>
      <w:sz w:val="32"/>
      <w:szCs w:val="32"/>
      <w:lang w:eastAsia="zh-CN"/>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6"/>
    <w:unhideWhenUsed/>
    <w:qFormat/>
    <w:uiPriority w:val="99"/>
  </w:style>
  <w:style w:type="paragraph" w:styleId="7">
    <w:name w:val="Body Text"/>
    <w:basedOn w:val="1"/>
    <w:link w:val="31"/>
    <w:qFormat/>
    <w:uiPriority w:val="0"/>
    <w:pPr>
      <w:tabs>
        <w:tab w:val="left" w:pos="-288"/>
      </w:tabs>
      <w:ind w:firstLine="480" w:firstLineChars="200"/>
    </w:pPr>
    <w:rPr>
      <w:rFonts w:eastAsia="宋体"/>
      <w:szCs w:val="20"/>
    </w:rPr>
  </w:style>
  <w:style w:type="paragraph" w:styleId="8">
    <w:name w:val="Body Text Indent"/>
    <w:basedOn w:val="1"/>
    <w:qFormat/>
    <w:uiPriority w:val="0"/>
    <w:pPr>
      <w:widowControl/>
      <w:overflowPunct w:val="0"/>
      <w:autoSpaceDE w:val="0"/>
      <w:autoSpaceDN w:val="0"/>
      <w:adjustRightInd w:val="0"/>
      <w:ind w:left="240" w:hanging="240"/>
      <w:textAlignment w:val="baseline"/>
    </w:pPr>
    <w:rPr>
      <w:kern w:val="0"/>
      <w:sz w:val="20"/>
      <w:szCs w:val="20"/>
    </w:rPr>
  </w:style>
  <w:style w:type="paragraph" w:styleId="9">
    <w:name w:val="Plain Text"/>
    <w:basedOn w:val="1"/>
    <w:qFormat/>
    <w:uiPriority w:val="0"/>
    <w:rPr>
      <w:rFonts w:ascii="MingLiU" w:hAnsi="Courier New" w:eastAsia="MingLiU"/>
      <w:szCs w:val="20"/>
    </w:rPr>
  </w:style>
  <w:style w:type="paragraph" w:styleId="10">
    <w:name w:val="Body Text Indent 2"/>
    <w:basedOn w:val="1"/>
    <w:qFormat/>
    <w:uiPriority w:val="0"/>
    <w:pPr>
      <w:spacing w:after="120" w:line="480" w:lineRule="auto"/>
      <w:ind w:left="480" w:leftChars="200"/>
    </w:pPr>
  </w:style>
  <w:style w:type="paragraph" w:styleId="11">
    <w:name w:val="Balloon Text"/>
    <w:basedOn w:val="1"/>
    <w:semiHidden/>
    <w:qFormat/>
    <w:uiPriority w:val="0"/>
    <w:rPr>
      <w:rFonts w:ascii="Arial" w:hAnsi="Arial"/>
      <w:sz w:val="18"/>
      <w:szCs w:val="18"/>
    </w:rPr>
  </w:style>
  <w:style w:type="paragraph" w:styleId="12">
    <w:name w:val="footer"/>
    <w:basedOn w:val="1"/>
    <w:link w:val="30"/>
    <w:qFormat/>
    <w:uiPriority w:val="99"/>
    <w:pPr>
      <w:tabs>
        <w:tab w:val="center" w:pos="4153"/>
        <w:tab w:val="right" w:pos="8306"/>
      </w:tabs>
      <w:snapToGrid w:val="0"/>
    </w:pPr>
    <w:rPr>
      <w:sz w:val="20"/>
      <w:szCs w:val="20"/>
    </w:rPr>
  </w:style>
  <w:style w:type="paragraph" w:styleId="13">
    <w:name w:val="header"/>
    <w:basedOn w:val="1"/>
    <w:link w:val="29"/>
    <w:qFormat/>
    <w:uiPriority w:val="99"/>
    <w:pPr>
      <w:tabs>
        <w:tab w:val="center" w:pos="4153"/>
        <w:tab w:val="right" w:pos="8306"/>
      </w:tabs>
      <w:snapToGrid w:val="0"/>
    </w:pPr>
    <w:rPr>
      <w:sz w:val="20"/>
      <w:szCs w:val="20"/>
    </w:rPr>
  </w:style>
  <w:style w:type="paragraph" w:styleId="14">
    <w:name w:val="Normal (Web)"/>
    <w:basedOn w:val="1"/>
    <w:unhideWhenUsed/>
    <w:qFormat/>
    <w:uiPriority w:val="99"/>
    <w:pPr>
      <w:widowControl/>
      <w:spacing w:before="100" w:beforeAutospacing="1" w:after="100" w:afterAutospacing="1"/>
    </w:pPr>
    <w:rPr>
      <w:rFonts w:ascii="宋体" w:hAnsi="宋体" w:eastAsia="宋体" w:cs="宋体"/>
      <w:kern w:val="0"/>
      <w:lang w:eastAsia="zh-CN"/>
    </w:rPr>
  </w:style>
  <w:style w:type="paragraph" w:styleId="15">
    <w:name w:val="annotation subject"/>
    <w:basedOn w:val="6"/>
    <w:next w:val="6"/>
    <w:link w:val="37"/>
    <w:unhideWhenUsed/>
    <w:qFormat/>
    <w:uiPriority w:val="99"/>
    <w:rPr>
      <w:b/>
      <w:bCs/>
    </w:rPr>
  </w:style>
  <w:style w:type="table" w:styleId="17">
    <w:name w:val="Table Grid"/>
    <w:basedOn w:val="16"/>
    <w:qFormat/>
    <w:uiPriority w:val="59"/>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FollowedHyperlink"/>
    <w:qFormat/>
    <w:uiPriority w:val="0"/>
    <w:rPr>
      <w:color w:val="800080"/>
      <w:u w:val="single"/>
    </w:rPr>
  </w:style>
  <w:style w:type="character" w:styleId="21">
    <w:name w:val="Hyperlink"/>
    <w:qFormat/>
    <w:uiPriority w:val="0"/>
    <w:rPr>
      <w:color w:val="0000FF"/>
      <w:u w:val="single"/>
    </w:rPr>
  </w:style>
  <w:style w:type="character" w:styleId="22">
    <w:name w:val="annotation reference"/>
    <w:basedOn w:val="18"/>
    <w:unhideWhenUsed/>
    <w:qFormat/>
    <w:uiPriority w:val="99"/>
    <w:rPr>
      <w:sz w:val="21"/>
      <w:szCs w:val="21"/>
    </w:rPr>
  </w:style>
  <w:style w:type="paragraph" w:customStyle="1" w:styleId="23">
    <w:name w:val="樣式19"/>
    <w:basedOn w:val="1"/>
    <w:qFormat/>
    <w:uiPriority w:val="0"/>
    <w:pPr>
      <w:snapToGrid w:val="0"/>
      <w:spacing w:beforeLines="50" w:afterLines="50" w:line="360" w:lineRule="exact"/>
      <w:ind w:left="1075" w:leftChars="302" w:hanging="350" w:hangingChars="146"/>
      <w:jc w:val="both"/>
    </w:pPr>
    <w:rPr>
      <w:rFonts w:eastAsia="DFKai-SB"/>
    </w:rPr>
  </w:style>
  <w:style w:type="paragraph" w:customStyle="1" w:styleId="24">
    <w:name w:val="樣式22"/>
    <w:basedOn w:val="23"/>
    <w:qFormat/>
    <w:uiPriority w:val="0"/>
    <w:pPr>
      <w:ind w:left="1145" w:leftChars="389" w:hanging="211" w:hangingChars="88"/>
    </w:pPr>
  </w:style>
  <w:style w:type="paragraph" w:customStyle="1" w:styleId="25">
    <w:name w:val="Text"/>
    <w:basedOn w:val="1"/>
    <w:qFormat/>
    <w:uiPriority w:val="0"/>
    <w:pPr>
      <w:widowControl/>
      <w:tabs>
        <w:tab w:val="left" w:pos="360"/>
      </w:tabs>
      <w:spacing w:line="240" w:lineRule="exact"/>
      <w:jc w:val="both"/>
    </w:pPr>
    <w:rPr>
      <w:rFonts w:ascii="Palatino" w:hAnsi="Palatino"/>
      <w:kern w:val="0"/>
      <w:sz w:val="20"/>
      <w:szCs w:val="20"/>
      <w:lang w:eastAsia="en-US"/>
    </w:rPr>
  </w:style>
  <w:style w:type="paragraph" w:customStyle="1" w:styleId="26">
    <w:name w:val="无间隔1"/>
    <w:qFormat/>
    <w:uiPriority w:val="0"/>
    <w:pPr>
      <w:widowControl w:val="0"/>
    </w:pPr>
    <w:rPr>
      <w:rFonts w:ascii="Times New Roman" w:hAnsi="Times New Roman" w:eastAsia="PMingLiU" w:cs="Times New Roman"/>
      <w:kern w:val="2"/>
      <w:sz w:val="24"/>
      <w:szCs w:val="24"/>
      <w:lang w:val="en-US" w:eastAsia="zh-TW" w:bidi="ar-SA"/>
    </w:rPr>
  </w:style>
  <w:style w:type="paragraph" w:customStyle="1" w:styleId="27">
    <w:name w:val="列出段落1"/>
    <w:basedOn w:val="1"/>
    <w:qFormat/>
    <w:uiPriority w:val="34"/>
    <w:pPr>
      <w:ind w:firstLine="420" w:firstLineChars="200"/>
      <w:jc w:val="both"/>
    </w:pPr>
    <w:rPr>
      <w:rFonts w:ascii="Calibri" w:hAnsi="Calibri" w:eastAsia="宋体"/>
      <w:sz w:val="21"/>
      <w:szCs w:val="22"/>
      <w:lang w:eastAsia="zh-CN"/>
    </w:rPr>
  </w:style>
  <w:style w:type="paragraph" w:customStyle="1" w:styleId="28">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9">
    <w:name w:val="页眉 字符"/>
    <w:link w:val="13"/>
    <w:qFormat/>
    <w:uiPriority w:val="99"/>
    <w:rPr>
      <w:kern w:val="2"/>
    </w:rPr>
  </w:style>
  <w:style w:type="character" w:customStyle="1" w:styleId="30">
    <w:name w:val="页脚 字符"/>
    <w:link w:val="12"/>
    <w:qFormat/>
    <w:uiPriority w:val="99"/>
    <w:rPr>
      <w:kern w:val="2"/>
    </w:rPr>
  </w:style>
  <w:style w:type="character" w:customStyle="1" w:styleId="31">
    <w:name w:val="正文文本 字符"/>
    <w:link w:val="7"/>
    <w:qFormat/>
    <w:uiPriority w:val="0"/>
    <w:rPr>
      <w:rFonts w:ascii="Times New Roman" w:hAnsi="Times New Roman" w:eastAsia="宋体"/>
      <w:kern w:val="2"/>
      <w:sz w:val="24"/>
      <w:lang w:val="en-US" w:eastAsia="zh-TW" w:bidi="ar-SA"/>
    </w:rPr>
  </w:style>
  <w:style w:type="character" w:customStyle="1" w:styleId="32">
    <w:name w:val="style31"/>
    <w:qFormat/>
    <w:uiPriority w:val="0"/>
    <w:rPr>
      <w:b/>
      <w:bCs/>
      <w:color w:val="FFFFFF"/>
      <w:sz w:val="21"/>
      <w:szCs w:val="21"/>
    </w:rPr>
  </w:style>
  <w:style w:type="character" w:customStyle="1" w:styleId="33">
    <w:name w:val="class4"/>
    <w:basedOn w:val="18"/>
    <w:qFormat/>
    <w:uiPriority w:val="0"/>
  </w:style>
  <w:style w:type="character" w:customStyle="1" w:styleId="34">
    <w:name w:val="class5"/>
    <w:basedOn w:val="18"/>
    <w:qFormat/>
    <w:uiPriority w:val="0"/>
  </w:style>
  <w:style w:type="character" w:customStyle="1" w:styleId="35">
    <w:name w:val="short_text"/>
    <w:basedOn w:val="18"/>
    <w:qFormat/>
    <w:uiPriority w:val="0"/>
  </w:style>
  <w:style w:type="character" w:customStyle="1" w:styleId="36">
    <w:name w:val="批注文字 字符"/>
    <w:basedOn w:val="18"/>
    <w:link w:val="6"/>
    <w:qFormat/>
    <w:uiPriority w:val="99"/>
    <w:rPr>
      <w:kern w:val="2"/>
      <w:sz w:val="24"/>
      <w:szCs w:val="24"/>
      <w:lang w:eastAsia="zh-TW"/>
    </w:rPr>
  </w:style>
  <w:style w:type="character" w:customStyle="1" w:styleId="37">
    <w:name w:val="批注主题 字符"/>
    <w:basedOn w:val="36"/>
    <w:link w:val="15"/>
    <w:semiHidden/>
    <w:qFormat/>
    <w:uiPriority w:val="99"/>
    <w:rPr>
      <w:b/>
      <w:bCs/>
      <w:kern w:val="2"/>
      <w:sz w:val="24"/>
      <w:szCs w:val="24"/>
      <w:lang w:eastAsia="zh-TW"/>
    </w:rPr>
  </w:style>
  <w:style w:type="paragraph" w:styleId="38">
    <w:name w:val="List Paragraph"/>
    <w:basedOn w:val="1"/>
    <w:qFormat/>
    <w:uiPriority w:val="34"/>
    <w:pPr>
      <w:ind w:firstLine="420" w:firstLineChars="200"/>
    </w:pPr>
  </w:style>
  <w:style w:type="paragraph" w:customStyle="1" w:styleId="39">
    <w:name w:val="Revision"/>
    <w:hidden/>
    <w:semiHidden/>
    <w:qFormat/>
    <w:uiPriority w:val="99"/>
    <w:rPr>
      <w:rFonts w:ascii="Times New Roman" w:hAnsi="Times New Roman" w:eastAsia="PMingLiU" w:cs="Times New Roman"/>
      <w:kern w:val="2"/>
      <w:sz w:val="24"/>
      <w:szCs w:val="24"/>
      <w:lang w:val="en-US" w:eastAsia="zh-TW" w:bidi="ar-SA"/>
    </w:rPr>
  </w:style>
  <w:style w:type="paragraph" w:customStyle="1" w:styleId="40">
    <w:name w:val="xl23"/>
    <w:basedOn w:val="1"/>
    <w:qFormat/>
    <w:uiPriority w:val="0"/>
    <w:pPr>
      <w:widowControl/>
      <w:spacing w:before="100" w:beforeAutospacing="1" w:after="100" w:afterAutospacing="1"/>
      <w:jc w:val="center"/>
    </w:pPr>
    <w:rPr>
      <w:rFonts w:ascii="宋体" w:hAnsi="宋体" w:eastAsia="宋体"/>
      <w:b/>
      <w:bCs/>
      <w:kern w:val="0"/>
      <w:sz w:val="36"/>
      <w:szCs w:val="36"/>
      <w:lang w:eastAsia="zh-CN"/>
    </w:rPr>
  </w:style>
  <w:style w:type="character" w:customStyle="1" w:styleId="41">
    <w:name w:val="标题 1 字符"/>
    <w:basedOn w:val="18"/>
    <w:link w:val="2"/>
    <w:qFormat/>
    <w:uiPriority w:val="9"/>
    <w:rPr>
      <w:rFonts w:ascii="黑体" w:hAnsi="黑体" w:eastAsia="黑体" w:cstheme="minorBidi"/>
      <w:b/>
      <w:bCs/>
      <w:kern w:val="44"/>
      <w:sz w:val="24"/>
      <w:szCs w:val="44"/>
    </w:rPr>
  </w:style>
  <w:style w:type="character" w:customStyle="1" w:styleId="42">
    <w:name w:val="标题 2 字符"/>
    <w:basedOn w:val="18"/>
    <w:link w:val="3"/>
    <w:qFormat/>
    <w:uiPriority w:val="9"/>
    <w:rPr>
      <w:rFonts w:asciiTheme="majorHAnsi" w:hAnsiTheme="majorHAnsi" w:eastAsiaTheme="majorEastAsia" w:cstheme="majorBidi"/>
      <w:b/>
      <w:bCs/>
      <w:kern w:val="2"/>
      <w:sz w:val="32"/>
      <w:szCs w:val="32"/>
    </w:rPr>
  </w:style>
  <w:style w:type="character" w:customStyle="1" w:styleId="43">
    <w:name w:val="标题 3 字符"/>
    <w:basedOn w:val="18"/>
    <w:link w:val="4"/>
    <w:qFormat/>
    <w:uiPriority w:val="9"/>
    <w:rPr>
      <w:b/>
      <w:bCs/>
      <w:kern w:val="2"/>
      <w:sz w:val="32"/>
      <w:szCs w:val="32"/>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12</Pages>
  <Words>8320</Words>
  <Characters>9075</Characters>
  <Lines>35</Lines>
  <Paragraphs>10</Paragraphs>
  <TotalTime>3</TotalTime>
  <ScaleCrop>false</ScaleCrop>
  <LinksUpToDate>false</LinksUpToDate>
  <CharactersWithSpaces>9742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2025-02-20T02:35:00Z</dcterms:created>
  <dc:creator>yi-chien</dc:creator>
  <cp:lastModifiedBy>你。。。</cp:lastModifiedBy>
  <cp:lastPrinted>2021-03-29T06:00:00Z</cp:lastPrinted>
  <dcterms:modified xsi:type="dcterms:W3CDTF">2025-05-06T14:05:21Z</dcterms:modified>
  <dc:title>上海理工大学管理学院教学大纲</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eyJoZGlkIjoiMTZmNjFjZmQzMDRjMDA4YTI3YzgzY2I5NDcxYTAxZGYiLCJ1c2VySWQiOiI5MTUwMTA5NzYifQ==</vt:lpwstr>
  </property>
  <property fmtid="{D5CDD505-2E9C-101B-9397-08002B2CF9AE}" pid="4" name="ICV">
    <vt:lpwstr>FA60AE7E2EB04879AA459517A3866AF8_12</vt:lpwstr>
  </property>
</Properties>
</file>