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09EE3E">
      <w:pPr>
        <w:rPr>
          <w:rFonts w:hint="eastAsia" w:ascii="宋体" w:hAnsi="宋体"/>
          <w:b/>
          <w:sz w:val="24"/>
        </w:rPr>
      </w:pPr>
      <w:r>
        <w:rPr>
          <w:rFonts w:hint="eastAsia" w:ascii="宋体" w:hAnsi="宋体"/>
          <w:b/>
          <w:color w:val="FF0000"/>
          <w:sz w:val="24"/>
        </w:rPr>
        <mc:AlternateContent>
          <mc:Choice Requires="wps">
            <w:drawing>
              <wp:anchor distT="0" distB="0" distL="114300" distR="114300" simplePos="0" relativeHeight="251659264" behindDoc="0" locked="0" layoutInCell="1" allowOverlap="1">
                <wp:simplePos x="0" y="0"/>
                <wp:positionH relativeFrom="column">
                  <wp:posOffset>3587750</wp:posOffset>
                </wp:positionH>
                <wp:positionV relativeFrom="paragraph">
                  <wp:posOffset>-220345</wp:posOffset>
                </wp:positionV>
                <wp:extent cx="2162175" cy="609600"/>
                <wp:effectExtent l="0" t="0" r="0" b="0"/>
                <wp:wrapNone/>
                <wp:docPr id="7" name="矩形 7"/>
                <wp:cNvGraphicFramePr/>
                <a:graphic xmlns:a="http://schemas.openxmlformats.org/drawingml/2006/main">
                  <a:graphicData uri="http://schemas.microsoft.com/office/word/2010/wordprocessingShape">
                    <wps:wsp>
                      <wps:cNvSpPr/>
                      <wps:spPr>
                        <a:xfrm>
                          <a:off x="0" y="0"/>
                          <a:ext cx="216217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0FAA0">
                            <w:pPr>
                              <w:jc w:val="left"/>
                              <w:rPr>
                                <w:rFonts w:hint="default" w:ascii="宋体" w:hAnsi="宋体" w:eastAsiaTheme="minorEastAsia"/>
                                <w:b/>
                                <w:sz w:val="32"/>
                                <w:szCs w:val="32"/>
                                <w:u w:val="single"/>
                                <w:lang w:val="en-US" w:eastAsia="zh-CN"/>
                              </w:rPr>
                            </w:pPr>
                            <w:r>
                              <w:rPr>
                                <w:rFonts w:hint="eastAsia" w:ascii="宋体" w:hAnsi="宋体"/>
                                <w:b/>
                                <w:color w:val="000000" w:themeColor="text1"/>
                                <w:sz w:val="32"/>
                                <w:szCs w:val="32"/>
                                <w14:textFill>
                                  <w14:solidFill>
                                    <w14:schemeClr w14:val="tx1"/>
                                  </w14:solidFill>
                                </w14:textFill>
                              </w:rPr>
                              <w:t>学号：</w:t>
                            </w:r>
                            <w:r>
                              <w:rPr>
                                <w:rFonts w:hint="eastAsia" w:ascii="宋体" w:hAnsi="宋体"/>
                                <w:b/>
                                <w:color w:val="000000" w:themeColor="text1"/>
                                <w:sz w:val="32"/>
                                <w:szCs w:val="32"/>
                                <w:lang w:val="en-US" w:eastAsia="zh-CN"/>
                                <w14:textFill>
                                  <w14:solidFill>
                                    <w14:schemeClr w14:val="tx1"/>
                                  </w14:solidFill>
                                </w14:textFill>
                              </w:rPr>
                              <w:t>202110310230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5pt;margin-top:-17.35pt;height:48pt;width:170.25pt;z-index:251659264;v-text-anchor:middle;mso-width-relative:page;mso-height-relative:page;" filled="f" stroked="f" coordsize="21600,21600" o:gfxdata="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0kTB2QAAAAoB&#10;AAAPAAAAAAAAAAEAIAAAACIAAABkcnMvZG93bnJldi54bWxQSwECFAAUAAAACACHTuJAEedt01MC&#10;AACWBAAADgAAAAAAAAABACAAAAAoAQAAZHJzL2Uyb0RvYy54bWxQSwUGAAAAAAYABgBZAQAA7QUA&#10;AAAA&#10;">
                <v:fill on="f" focussize="0,0"/>
                <v:stroke on="f" weight="2pt"/>
                <v:imagedata o:title=""/>
                <o:lock v:ext="edit" aspectratio="f"/>
                <v:textbox>
                  <w:txbxContent>
                    <w:p w14:paraId="5090FAA0">
                      <w:pPr>
                        <w:jc w:val="left"/>
                        <w:rPr>
                          <w:rFonts w:hint="default" w:ascii="宋体" w:hAnsi="宋体" w:eastAsiaTheme="minorEastAsia"/>
                          <w:b/>
                          <w:sz w:val="32"/>
                          <w:szCs w:val="32"/>
                          <w:u w:val="single"/>
                          <w:lang w:val="en-US" w:eastAsia="zh-CN"/>
                        </w:rPr>
                      </w:pPr>
                      <w:r>
                        <w:rPr>
                          <w:rFonts w:hint="eastAsia" w:ascii="宋体" w:hAnsi="宋体"/>
                          <w:b/>
                          <w:color w:val="000000" w:themeColor="text1"/>
                          <w:sz w:val="32"/>
                          <w:szCs w:val="32"/>
                          <w14:textFill>
                            <w14:solidFill>
                              <w14:schemeClr w14:val="tx1"/>
                            </w14:solidFill>
                          </w14:textFill>
                        </w:rPr>
                        <w:t>学号：</w:t>
                      </w:r>
                      <w:r>
                        <w:rPr>
                          <w:rFonts w:hint="eastAsia" w:ascii="宋体" w:hAnsi="宋体"/>
                          <w:b/>
                          <w:color w:val="000000" w:themeColor="text1"/>
                          <w:sz w:val="32"/>
                          <w:szCs w:val="32"/>
                          <w:lang w:val="en-US" w:eastAsia="zh-CN"/>
                          <w14:textFill>
                            <w14:solidFill>
                              <w14:schemeClr w14:val="tx1"/>
                            </w14:solidFill>
                          </w14:textFill>
                        </w:rPr>
                        <w:t>202110310230</w:t>
                      </w:r>
                    </w:p>
                  </w:txbxContent>
                </v:textbox>
              </v:rect>
            </w:pict>
          </mc:Fallback>
        </mc:AlternateContent>
      </w:r>
    </w:p>
    <w:p w14:paraId="390571C1">
      <w:pPr>
        <w:tabs>
          <w:tab w:val="left" w:pos="2070"/>
        </w:tabs>
        <w:adjustRightInd w:val="0"/>
        <w:spacing w:line="360" w:lineRule="auto"/>
        <w:jc w:val="left"/>
        <w:rPr>
          <w:rFonts w:hint="eastAsia" w:ascii="微软雅黑" w:hAnsi="微软雅黑" w:eastAsia="微软雅黑"/>
          <w:sz w:val="30"/>
          <w:szCs w:val="30"/>
        </w:rPr>
      </w:pPr>
    </w:p>
    <w:p w14:paraId="20E9B98E">
      <w:pPr>
        <w:jc w:val="center"/>
        <w:rPr>
          <w:b/>
          <w:sz w:val="48"/>
          <w:szCs w:val="48"/>
        </w:rPr>
      </w:pPr>
    </w:p>
    <w:p w14:paraId="41803827">
      <w:pPr>
        <w:jc w:val="center"/>
        <w:rPr>
          <w:b/>
          <w:sz w:val="70"/>
          <w:szCs w:val="70"/>
        </w:rPr>
      </w:pPr>
      <w:r>
        <w:rPr>
          <w:b/>
          <w:sz w:val="48"/>
          <w:szCs w:val="48"/>
        </w:rPr>
        <w:drawing>
          <wp:inline distT="0" distB="0" distL="0" distR="0">
            <wp:extent cx="3200400" cy="708025"/>
            <wp:effectExtent l="0" t="0" r="0" b="0"/>
            <wp:docPr id="9" name="图片 9" descr="上海海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上海海事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00400" cy="708212"/>
                    </a:xfrm>
                    <a:prstGeom prst="rect">
                      <a:avLst/>
                    </a:prstGeom>
                    <a:noFill/>
                    <a:ln>
                      <a:noFill/>
                    </a:ln>
                  </pic:spPr>
                </pic:pic>
              </a:graphicData>
            </a:graphic>
          </wp:inline>
        </w:drawing>
      </w:r>
    </w:p>
    <w:p w14:paraId="6EF71984">
      <w:pPr>
        <w:jc w:val="center"/>
        <w:rPr>
          <w:rFonts w:hint="eastAsia" w:ascii="宋体" w:hAnsi="宋体"/>
          <w:b/>
          <w:sz w:val="72"/>
          <w:szCs w:val="72"/>
        </w:rPr>
      </w:pPr>
      <w:r>
        <w:rPr>
          <w:rFonts w:hint="eastAsia" w:ascii="宋体" w:hAnsi="宋体"/>
          <w:b/>
          <w:sz w:val="72"/>
          <w:szCs w:val="72"/>
        </w:rPr>
        <w:t>本科毕业论文（设计）</w:t>
      </w:r>
    </w:p>
    <w:p w14:paraId="189AC5A1">
      <w:pPr>
        <w:jc w:val="center"/>
        <w:rPr>
          <w:sz w:val="28"/>
          <w:szCs w:val="28"/>
        </w:rPr>
      </w:pPr>
      <w:r>
        <w:drawing>
          <wp:inline distT="0" distB="0" distL="0" distR="0">
            <wp:extent cx="1343025" cy="1333500"/>
            <wp:effectExtent l="0" t="0" r="9525" b="0"/>
            <wp:docPr id="10" name="图片 10" descr="上海海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上海海事大学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43025" cy="1333500"/>
                    </a:xfrm>
                    <a:prstGeom prst="rect">
                      <a:avLst/>
                    </a:prstGeom>
                    <a:noFill/>
                    <a:ln>
                      <a:noFill/>
                    </a:ln>
                  </pic:spPr>
                </pic:pic>
              </a:graphicData>
            </a:graphic>
          </wp:inline>
        </w:drawing>
      </w:r>
    </w:p>
    <w:p w14:paraId="049C81E4">
      <w:pPr>
        <w:rPr>
          <w:sz w:val="28"/>
          <w:szCs w:val="28"/>
        </w:rPr>
      </w:pPr>
    </w:p>
    <w:p w14:paraId="032FB77D">
      <w:pPr>
        <w:ind w:firstLine="640" w:firstLineChars="200"/>
        <w:rPr>
          <w:rFonts w:hint="eastAsia" w:ascii="微软雅黑" w:hAnsi="微软雅黑" w:eastAsia="微软雅黑"/>
          <w:sz w:val="32"/>
          <w:szCs w:val="32"/>
        </w:rPr>
      </w:pPr>
    </w:p>
    <w:tbl>
      <w:tblPr>
        <w:tblStyle w:val="18"/>
        <w:tblW w:w="0" w:type="auto"/>
        <w:jc w:val="center"/>
        <w:tblLayout w:type="autofit"/>
        <w:tblCellMar>
          <w:top w:w="0" w:type="dxa"/>
          <w:left w:w="108" w:type="dxa"/>
          <w:bottom w:w="0" w:type="dxa"/>
          <w:right w:w="108" w:type="dxa"/>
        </w:tblCellMar>
      </w:tblPr>
      <w:tblGrid>
        <w:gridCol w:w="1795"/>
        <w:gridCol w:w="4301"/>
      </w:tblGrid>
      <w:tr w14:paraId="1186F0CA">
        <w:tblPrEx>
          <w:tblCellMar>
            <w:top w:w="0" w:type="dxa"/>
            <w:left w:w="108" w:type="dxa"/>
            <w:bottom w:w="0" w:type="dxa"/>
            <w:right w:w="108" w:type="dxa"/>
          </w:tblCellMar>
        </w:tblPrEx>
        <w:trPr>
          <w:trHeight w:val="822" w:hRule="atLeast"/>
          <w:jc w:val="center"/>
        </w:trPr>
        <w:tc>
          <w:tcPr>
            <w:tcW w:w="1795" w:type="dxa"/>
            <w:shd w:val="clear" w:color="auto" w:fill="auto"/>
          </w:tcPr>
          <w:p w14:paraId="589ED79A">
            <w:pPr>
              <w:pStyle w:val="8"/>
              <w:ind w:firstLine="0" w:firstLineChars="0"/>
              <w:rPr>
                <w:rFonts w:hint="eastAsia" w:ascii="宋体" w:hAnsi="宋体" w:eastAsia="宋体"/>
                <w:b/>
                <w:sz w:val="32"/>
                <w:szCs w:val="32"/>
              </w:rPr>
            </w:pPr>
            <w:r>
              <w:rPr>
                <w:rFonts w:hint="eastAsia" w:ascii="宋体" w:hAnsi="宋体" w:eastAsia="宋体"/>
                <w:b/>
                <w:sz w:val="32"/>
                <w:szCs w:val="32"/>
              </w:rPr>
              <w:t xml:space="preserve">论文题目： </w:t>
            </w:r>
          </w:p>
        </w:tc>
        <w:tc>
          <w:tcPr>
            <w:tcW w:w="4301" w:type="dxa"/>
            <w:shd w:val="clear" w:color="auto" w:fill="auto"/>
          </w:tcPr>
          <w:p w14:paraId="60C21AB1">
            <w:pPr>
              <w:jc w:val="center"/>
              <w:rPr>
                <w:rFonts w:hint="default" w:ascii="宋体" w:hAnsi="宋体"/>
                <w:b/>
                <w:sz w:val="32"/>
                <w:szCs w:val="32"/>
                <w:u w:val="single"/>
                <w:lang w:val="en-US"/>
              </w:rPr>
            </w:pPr>
            <w:r>
              <w:rPr>
                <w:rFonts w:hint="eastAsia" w:ascii="宋体" w:hAnsi="宋体"/>
                <w:b w:val="0"/>
                <w:bCs/>
                <w:color w:val="000000" w:themeColor="text1"/>
                <w:sz w:val="32"/>
                <w:szCs w:val="32"/>
                <w:u w:val="single"/>
                <w:lang w:val="en-US" w:eastAsia="zh-CN"/>
                <w14:textFill>
                  <w14:solidFill>
                    <w14:schemeClr w14:val="tx1"/>
                  </w14:solidFill>
                </w14:textFill>
              </w:rPr>
              <w:t>社区老人健康管理系统的设计与实现</w:t>
            </w:r>
          </w:p>
        </w:tc>
      </w:tr>
      <w:tr w14:paraId="2A93993D">
        <w:tblPrEx>
          <w:tblCellMar>
            <w:top w:w="0" w:type="dxa"/>
            <w:left w:w="108" w:type="dxa"/>
            <w:bottom w:w="0" w:type="dxa"/>
            <w:right w:w="108" w:type="dxa"/>
          </w:tblCellMar>
        </w:tblPrEx>
        <w:trPr>
          <w:trHeight w:val="822" w:hRule="atLeast"/>
          <w:jc w:val="center"/>
        </w:trPr>
        <w:tc>
          <w:tcPr>
            <w:tcW w:w="1795" w:type="dxa"/>
            <w:shd w:val="clear" w:color="auto" w:fill="auto"/>
          </w:tcPr>
          <w:p w14:paraId="00D02BDC">
            <w:pPr>
              <w:pStyle w:val="8"/>
              <w:ind w:firstLine="0" w:firstLineChars="0"/>
              <w:rPr>
                <w:rFonts w:hint="eastAsia" w:ascii="宋体" w:hAnsi="宋体" w:eastAsia="宋体"/>
                <w:b/>
                <w:sz w:val="32"/>
                <w:szCs w:val="32"/>
              </w:rPr>
            </w:pPr>
            <w:r>
              <w:rPr>
                <w:rFonts w:hint="eastAsia" w:ascii="宋体" w:hAnsi="宋体" w:eastAsia="宋体"/>
                <w:b/>
                <w:sz w:val="32"/>
                <w:szCs w:val="32"/>
              </w:rPr>
              <w:t>姓    名：</w:t>
            </w:r>
          </w:p>
        </w:tc>
        <w:tc>
          <w:tcPr>
            <w:tcW w:w="4301" w:type="dxa"/>
            <w:shd w:val="clear" w:color="auto" w:fill="auto"/>
          </w:tcPr>
          <w:p w14:paraId="4D2F4C6C">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陈权</w:t>
            </w:r>
            <w:r>
              <w:rPr>
                <w:rFonts w:hint="eastAsia" w:ascii="宋体" w:hAnsi="宋体"/>
                <w:b/>
                <w:sz w:val="32"/>
                <w:szCs w:val="32"/>
                <w:u w:val="single"/>
              </w:rPr>
              <w:t xml:space="preserve">           </w:t>
            </w:r>
          </w:p>
        </w:tc>
      </w:tr>
      <w:tr w14:paraId="55AB1634">
        <w:tblPrEx>
          <w:tblCellMar>
            <w:top w:w="0" w:type="dxa"/>
            <w:left w:w="108" w:type="dxa"/>
            <w:bottom w:w="0" w:type="dxa"/>
            <w:right w:w="108" w:type="dxa"/>
          </w:tblCellMar>
        </w:tblPrEx>
        <w:trPr>
          <w:trHeight w:val="822" w:hRule="atLeast"/>
          <w:jc w:val="center"/>
        </w:trPr>
        <w:tc>
          <w:tcPr>
            <w:tcW w:w="1795" w:type="dxa"/>
            <w:shd w:val="clear" w:color="auto" w:fill="auto"/>
          </w:tcPr>
          <w:p w14:paraId="7B6A7B78">
            <w:pPr>
              <w:rPr>
                <w:rFonts w:hint="eastAsia" w:ascii="宋体" w:hAnsi="宋体"/>
                <w:b/>
                <w:sz w:val="32"/>
                <w:szCs w:val="32"/>
              </w:rPr>
            </w:pPr>
            <w:r>
              <w:rPr>
                <w:rFonts w:hint="eastAsia" w:ascii="宋体" w:hAnsi="宋体"/>
                <w:b/>
                <w:sz w:val="32"/>
                <w:szCs w:val="32"/>
              </w:rPr>
              <w:t>学    院</w:t>
            </w:r>
          </w:p>
        </w:tc>
        <w:tc>
          <w:tcPr>
            <w:tcW w:w="4301" w:type="dxa"/>
            <w:shd w:val="clear" w:color="auto" w:fill="auto"/>
          </w:tcPr>
          <w:p w14:paraId="3F0FA148">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信息工程学院</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32"/>
                <w:szCs w:val="32"/>
                <w:u w:val="single"/>
              </w:rPr>
              <w:t xml:space="preserve"> </w:t>
            </w:r>
          </w:p>
        </w:tc>
      </w:tr>
      <w:tr w14:paraId="7F8BFB61">
        <w:tblPrEx>
          <w:tblCellMar>
            <w:top w:w="0" w:type="dxa"/>
            <w:left w:w="108" w:type="dxa"/>
            <w:bottom w:w="0" w:type="dxa"/>
            <w:right w:w="108" w:type="dxa"/>
          </w:tblCellMar>
        </w:tblPrEx>
        <w:trPr>
          <w:trHeight w:val="822" w:hRule="atLeast"/>
          <w:jc w:val="center"/>
        </w:trPr>
        <w:tc>
          <w:tcPr>
            <w:tcW w:w="1795" w:type="dxa"/>
            <w:shd w:val="clear" w:color="auto" w:fill="auto"/>
          </w:tcPr>
          <w:p w14:paraId="1F7FBAEF">
            <w:pPr>
              <w:pStyle w:val="8"/>
              <w:ind w:firstLine="0" w:firstLineChars="0"/>
              <w:rPr>
                <w:rFonts w:hint="eastAsia" w:ascii="宋体" w:hAnsi="宋体" w:eastAsia="宋体"/>
                <w:b/>
                <w:sz w:val="32"/>
                <w:szCs w:val="32"/>
              </w:rPr>
            </w:pPr>
            <w:r>
              <w:rPr>
                <w:rFonts w:hint="eastAsia" w:ascii="宋体" w:hAnsi="宋体" w:eastAsia="宋体"/>
                <w:b/>
                <w:sz w:val="32"/>
                <w:szCs w:val="32"/>
              </w:rPr>
              <w:t>专    业：</w:t>
            </w:r>
          </w:p>
        </w:tc>
        <w:tc>
          <w:tcPr>
            <w:tcW w:w="4301" w:type="dxa"/>
            <w:shd w:val="clear" w:color="auto" w:fill="auto"/>
          </w:tcPr>
          <w:p w14:paraId="023327D6">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网络工程</w:t>
            </w:r>
            <w:r>
              <w:rPr>
                <w:rFonts w:hint="eastAsia" w:ascii="宋体" w:hAnsi="宋体"/>
                <w:b w:val="0"/>
                <w:bCs/>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32"/>
                <w:szCs w:val="32"/>
                <w:u w:val="single"/>
              </w:rPr>
              <w:t xml:space="preserve">      </w:t>
            </w:r>
          </w:p>
        </w:tc>
      </w:tr>
      <w:tr w14:paraId="3499D334">
        <w:tblPrEx>
          <w:tblCellMar>
            <w:top w:w="0" w:type="dxa"/>
            <w:left w:w="108" w:type="dxa"/>
            <w:bottom w:w="0" w:type="dxa"/>
            <w:right w:w="108" w:type="dxa"/>
          </w:tblCellMar>
        </w:tblPrEx>
        <w:trPr>
          <w:trHeight w:val="822" w:hRule="atLeast"/>
          <w:jc w:val="center"/>
        </w:trPr>
        <w:tc>
          <w:tcPr>
            <w:tcW w:w="1795" w:type="dxa"/>
            <w:shd w:val="clear" w:color="auto" w:fill="auto"/>
          </w:tcPr>
          <w:p w14:paraId="3837B2C0">
            <w:pPr>
              <w:rPr>
                <w:rFonts w:hint="eastAsia" w:ascii="宋体" w:hAnsi="宋体"/>
                <w:b/>
                <w:sz w:val="32"/>
                <w:szCs w:val="32"/>
              </w:rPr>
            </w:pPr>
            <w:r>
              <w:rPr>
                <w:rFonts w:hint="eastAsia" w:ascii="宋体" w:hAnsi="宋体"/>
                <w:b/>
                <w:sz w:val="32"/>
                <w:szCs w:val="32"/>
              </w:rPr>
              <w:t>班    级：</w:t>
            </w:r>
          </w:p>
        </w:tc>
        <w:tc>
          <w:tcPr>
            <w:tcW w:w="4301" w:type="dxa"/>
            <w:shd w:val="clear" w:color="auto" w:fill="auto"/>
          </w:tcPr>
          <w:p w14:paraId="4BD1398E">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网络211</w:t>
            </w:r>
            <w:r>
              <w:rPr>
                <w:rFonts w:hint="eastAsia" w:ascii="宋体" w:hAnsi="宋体"/>
                <w:b/>
                <w:sz w:val="32"/>
                <w:szCs w:val="32"/>
                <w:u w:val="single"/>
              </w:rPr>
              <w:t xml:space="preserve">        </w:t>
            </w:r>
          </w:p>
        </w:tc>
      </w:tr>
      <w:tr w14:paraId="56B91B02">
        <w:tblPrEx>
          <w:tblCellMar>
            <w:top w:w="0" w:type="dxa"/>
            <w:left w:w="108" w:type="dxa"/>
            <w:bottom w:w="0" w:type="dxa"/>
            <w:right w:w="108" w:type="dxa"/>
          </w:tblCellMar>
        </w:tblPrEx>
        <w:trPr>
          <w:trHeight w:val="822" w:hRule="atLeast"/>
          <w:jc w:val="center"/>
        </w:trPr>
        <w:tc>
          <w:tcPr>
            <w:tcW w:w="1795" w:type="dxa"/>
            <w:shd w:val="clear" w:color="auto" w:fill="auto"/>
          </w:tcPr>
          <w:p w14:paraId="0C484AD6">
            <w:pPr>
              <w:pStyle w:val="8"/>
              <w:ind w:firstLine="0" w:firstLineChars="0"/>
              <w:rPr>
                <w:rFonts w:hint="eastAsia" w:ascii="宋体" w:hAnsi="宋体" w:eastAsia="宋体"/>
                <w:b/>
                <w:sz w:val="32"/>
                <w:szCs w:val="32"/>
              </w:rPr>
            </w:pPr>
            <w:r>
              <w:rPr>
                <w:rFonts w:hint="eastAsia" w:ascii="宋体" w:hAnsi="宋体" w:eastAsia="宋体"/>
                <w:b/>
                <w:sz w:val="32"/>
                <w:szCs w:val="32"/>
              </w:rPr>
              <w:t>指导教师：</w:t>
            </w:r>
          </w:p>
        </w:tc>
        <w:tc>
          <w:tcPr>
            <w:tcW w:w="4301" w:type="dxa"/>
            <w:shd w:val="clear" w:color="auto" w:fill="auto"/>
          </w:tcPr>
          <w:p w14:paraId="4C6B9828">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韩玉娟</w:t>
            </w:r>
            <w:r>
              <w:rPr>
                <w:rFonts w:hint="eastAsia" w:ascii="宋体" w:hAnsi="宋体"/>
                <w:b/>
                <w:sz w:val="32"/>
                <w:szCs w:val="32"/>
                <w:u w:val="single"/>
              </w:rPr>
              <w:t xml:space="preserve">         </w:t>
            </w:r>
          </w:p>
        </w:tc>
      </w:tr>
      <w:tr w14:paraId="6336423F">
        <w:tblPrEx>
          <w:tblCellMar>
            <w:top w:w="0" w:type="dxa"/>
            <w:left w:w="108" w:type="dxa"/>
            <w:bottom w:w="0" w:type="dxa"/>
            <w:right w:w="108" w:type="dxa"/>
          </w:tblCellMar>
        </w:tblPrEx>
        <w:trPr>
          <w:trHeight w:val="822" w:hRule="atLeast"/>
          <w:jc w:val="center"/>
        </w:trPr>
        <w:tc>
          <w:tcPr>
            <w:tcW w:w="1795" w:type="dxa"/>
            <w:shd w:val="clear" w:color="auto" w:fill="auto"/>
          </w:tcPr>
          <w:p w14:paraId="164E0BD2">
            <w:pPr>
              <w:pStyle w:val="8"/>
              <w:ind w:firstLine="0" w:firstLineChars="0"/>
              <w:rPr>
                <w:rFonts w:hint="eastAsia" w:ascii="宋体" w:hAnsi="宋体" w:eastAsia="宋体"/>
                <w:b/>
                <w:sz w:val="32"/>
                <w:szCs w:val="32"/>
              </w:rPr>
            </w:pPr>
            <w:r>
              <w:rPr>
                <w:rFonts w:hint="eastAsia" w:ascii="宋体" w:hAnsi="宋体" w:eastAsia="宋体"/>
                <w:b/>
                <w:sz w:val="32"/>
                <w:szCs w:val="32"/>
              </w:rPr>
              <w:t>完成时间：</w:t>
            </w:r>
          </w:p>
        </w:tc>
        <w:tc>
          <w:tcPr>
            <w:tcW w:w="4301" w:type="dxa"/>
            <w:shd w:val="clear" w:color="auto" w:fill="auto"/>
          </w:tcPr>
          <w:p w14:paraId="4B2846F0">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2025</w:t>
            </w:r>
            <w:r>
              <w:rPr>
                <w:rFonts w:hint="eastAsia" w:ascii="宋体" w:hAnsi="宋体"/>
                <w:b/>
                <w:sz w:val="32"/>
                <w:szCs w:val="32"/>
                <w:u w:val="single"/>
              </w:rPr>
              <w:t xml:space="preserve">   年   </w:t>
            </w:r>
            <w:r>
              <w:rPr>
                <w:rFonts w:hint="eastAsia" w:ascii="宋体" w:hAnsi="宋体"/>
                <w:b w:val="0"/>
                <w:bCs/>
                <w:sz w:val="32"/>
                <w:szCs w:val="32"/>
                <w:u w:val="single"/>
                <w:lang w:val="en-US" w:eastAsia="zh-CN"/>
              </w:rPr>
              <w:t>4</w:t>
            </w:r>
            <w:r>
              <w:rPr>
                <w:rFonts w:hint="eastAsia" w:ascii="宋体" w:hAnsi="宋体"/>
                <w:b/>
                <w:sz w:val="32"/>
                <w:szCs w:val="32"/>
                <w:u w:val="single"/>
              </w:rPr>
              <w:t xml:space="preserve">   月   </w:t>
            </w:r>
          </w:p>
        </w:tc>
      </w:tr>
    </w:tbl>
    <w:p w14:paraId="33985BA8">
      <w:pPr>
        <w:rPr>
          <w:rFonts w:hint="eastAsia" w:ascii="宋体" w:hAnsi="宋体"/>
          <w:b/>
          <w:sz w:val="24"/>
        </w:rPr>
      </w:pPr>
    </w:p>
    <w:p w14:paraId="7700FDAA">
      <w:pPr>
        <w:jc w:val="center"/>
        <w:outlineLvl w:val="9"/>
        <w:rPr>
          <w:sz w:val="32"/>
          <w:szCs w:val="32"/>
        </w:rPr>
      </w:pPr>
      <w:bookmarkStart w:id="0" w:name="_Toc31746"/>
      <w:r>
        <w:rPr>
          <w:rFonts w:hint="eastAsia"/>
          <w:sz w:val="32"/>
          <w:szCs w:val="32"/>
        </w:rPr>
        <w:t>论文独创性声明</w:t>
      </w:r>
      <w:bookmarkEnd w:id="0"/>
    </w:p>
    <w:p w14:paraId="7C106774">
      <w:pPr>
        <w:jc w:val="center"/>
        <w:rPr>
          <w:sz w:val="32"/>
          <w:szCs w:val="32"/>
        </w:rPr>
      </w:pPr>
    </w:p>
    <w:p w14:paraId="1C5DC15B">
      <w:pPr>
        <w:ind w:firstLine="560" w:firstLineChars="200"/>
        <w:jc w:val="left"/>
        <w:rPr>
          <w:sz w:val="28"/>
          <w:szCs w:val="28"/>
        </w:rPr>
      </w:pPr>
      <w:r>
        <w:rPr>
          <w:rFonts w:hint="eastAsia"/>
          <w:sz w:val="28"/>
          <w:szCs w:val="28"/>
        </w:rPr>
        <w:t xml:space="preserve">本论文是我个人在导师指导下进行的研究工作及取得的研究成果。论文中除了特别加以标注和致谢的地方外，不包含其他人或者其他机构已经发表或撰写过的研究成果。其他同志对本研究的启发和所做的贡献均已在论文中作了明确的声明并表示了感谢。 </w:t>
      </w:r>
    </w:p>
    <w:p w14:paraId="53CF8F68">
      <w:pPr>
        <w:jc w:val="right"/>
        <w:rPr>
          <w:sz w:val="28"/>
          <w:szCs w:val="28"/>
          <w:u w:val="single"/>
        </w:rPr>
      </w:pPr>
      <w:r>
        <w:rPr>
          <w:rFonts w:hint="eastAsia"/>
          <w:sz w:val="28"/>
          <w:szCs w:val="28"/>
        </w:rPr>
        <w:t>作者签名：__________日期：__________</w:t>
      </w:r>
    </w:p>
    <w:p w14:paraId="5CBD7055">
      <w:pPr>
        <w:rPr>
          <w:u w:val="single"/>
        </w:rPr>
      </w:pPr>
    </w:p>
    <w:p w14:paraId="6A8B47C4">
      <w:pPr>
        <w:rPr>
          <w:u w:val="single"/>
        </w:rPr>
      </w:pPr>
    </w:p>
    <w:p w14:paraId="7C4D10B4">
      <w:pPr>
        <w:rPr>
          <w:u w:val="single"/>
        </w:rPr>
      </w:pPr>
    </w:p>
    <w:p w14:paraId="3386B5D0">
      <w:pPr>
        <w:rPr>
          <w:u w:val="single"/>
        </w:rPr>
      </w:pPr>
    </w:p>
    <w:p w14:paraId="51F9C01B">
      <w:pPr>
        <w:rPr>
          <w:u w:val="single"/>
        </w:rPr>
      </w:pPr>
    </w:p>
    <w:p w14:paraId="754BB9F3">
      <w:pPr>
        <w:jc w:val="center"/>
        <w:outlineLvl w:val="9"/>
        <w:rPr>
          <w:sz w:val="32"/>
          <w:szCs w:val="32"/>
        </w:rPr>
      </w:pPr>
      <w:bookmarkStart w:id="1" w:name="_Toc25219"/>
      <w:r>
        <w:rPr>
          <w:rFonts w:hint="eastAsia"/>
          <w:sz w:val="32"/>
          <w:szCs w:val="32"/>
        </w:rPr>
        <w:t>论文版权使用授权书</w:t>
      </w:r>
      <w:bookmarkEnd w:id="1"/>
    </w:p>
    <w:p w14:paraId="75299FED">
      <w:pPr>
        <w:jc w:val="center"/>
        <w:rPr>
          <w:sz w:val="32"/>
          <w:szCs w:val="32"/>
        </w:rPr>
      </w:pPr>
    </w:p>
    <w:p w14:paraId="58E942A7">
      <w:pPr>
        <w:ind w:firstLine="560" w:firstLineChars="200"/>
        <w:rPr>
          <w:sz w:val="28"/>
          <w:szCs w:val="28"/>
        </w:rPr>
      </w:pPr>
      <w:r>
        <w:rPr>
          <w:rFonts w:hint="eastAsia"/>
          <w:sz w:val="28"/>
          <w:szCs w:val="28"/>
        </w:rPr>
        <w:t>本论文作者完全了解学校有关保留、使用论文的规定，即：学校有权保留并向国家有关部门或机构送交论文的复印件和电子版，允许论文被查阅和借阅。本人授权上海海事大学可以将本论文的全部或部分内容编入有关数据库进行检索，可以采用影印、缩印或扫描等复制手段保存和汇编本论文。</w:t>
      </w:r>
    </w:p>
    <w:p w14:paraId="07AEEEBE">
      <w:pPr>
        <w:ind w:firstLine="560" w:firstLineChars="200"/>
        <w:rPr>
          <w:sz w:val="28"/>
          <w:szCs w:val="28"/>
        </w:rPr>
      </w:pPr>
      <w:r>
        <w:rPr>
          <w:rFonts w:hint="eastAsia"/>
          <w:sz w:val="28"/>
          <w:szCs w:val="28"/>
        </w:rPr>
        <w:t>本论文属于（请在以下相应方框内打“√”）：</w:t>
      </w:r>
    </w:p>
    <w:p w14:paraId="5D099BFB">
      <w:pPr>
        <w:ind w:firstLine="560" w:firstLineChars="200"/>
        <w:rPr>
          <w:sz w:val="28"/>
          <w:szCs w:val="28"/>
        </w:rPr>
      </w:pPr>
      <w:r>
        <w:rPr>
          <w:rFonts w:hint="eastAsia"/>
          <w:sz w:val="28"/>
          <w:szCs w:val="28"/>
        </w:rPr>
        <w:t>□ 保密，在      年解密后适用本使用授权书。</w:t>
      </w:r>
    </w:p>
    <w:p w14:paraId="54B1C56C">
      <w:pPr>
        <w:ind w:firstLine="560" w:firstLineChars="200"/>
        <w:rPr>
          <w:sz w:val="28"/>
          <w:szCs w:val="28"/>
        </w:rPr>
      </w:pPr>
      <w:r>
        <w:rPr>
          <w:rFonts w:hint="eastAsia"/>
          <w:sz w:val="28"/>
          <w:szCs w:val="28"/>
        </w:rPr>
        <w:t>□ 不保密。</w:t>
      </w:r>
    </w:p>
    <w:p w14:paraId="42EFA6E3">
      <w:pPr>
        <w:jc w:val="right"/>
        <w:rPr>
          <w:sz w:val="28"/>
          <w:szCs w:val="28"/>
          <w:u w:val="single"/>
        </w:rPr>
      </w:pPr>
      <w:r>
        <w:rPr>
          <w:rFonts w:hint="eastAsia"/>
          <w:sz w:val="28"/>
          <w:szCs w:val="28"/>
        </w:rPr>
        <w:t>作者签名：__________导师签名：__________日期：__________</w:t>
      </w:r>
    </w:p>
    <w:p w14:paraId="7EE22675"/>
    <w:p w14:paraId="44EA4818"/>
    <w:p w14:paraId="6ADCA8A4"/>
    <w:p w14:paraId="2E3E994F">
      <w:pPr>
        <w:tabs>
          <w:tab w:val="center" w:pos="4450"/>
        </w:tabs>
        <w:sectPr>
          <w:footerReference r:id="rId3" w:type="default"/>
          <w:pgSz w:w="11906" w:h="16838"/>
          <w:pgMar w:top="1247" w:right="1588" w:bottom="936" w:left="1418" w:header="851" w:footer="907" w:gutter="0"/>
          <w:pgNumType w:fmt="upperRoman" w:start="1"/>
          <w:cols w:space="720" w:num="1"/>
          <w:docGrid w:type="lines" w:linePitch="312" w:charSpace="0"/>
        </w:sectPr>
      </w:pPr>
    </w:p>
    <w:p w14:paraId="328C3DBF">
      <w:pPr>
        <w:spacing w:line="440" w:lineRule="exact"/>
        <w:jc w:val="center"/>
        <w:outlineLvl w:val="9"/>
        <w:rPr>
          <w:b/>
          <w:sz w:val="30"/>
          <w:szCs w:val="30"/>
          <w:u w:val="single"/>
        </w:rPr>
      </w:pPr>
      <w:bookmarkStart w:id="2" w:name="_Toc7670"/>
      <w:r>
        <w:rPr>
          <w:rFonts w:hint="eastAsia" w:ascii="黑体" w:hAnsi="黑体" w:eastAsia="黑体"/>
          <w:sz w:val="36"/>
          <w:szCs w:val="36"/>
        </w:rPr>
        <w:t>摘  要</w:t>
      </w:r>
      <w:bookmarkEnd w:id="2"/>
    </w:p>
    <w:p w14:paraId="49299E41">
      <w:pPr>
        <w:spacing w:line="440" w:lineRule="exact"/>
        <w:jc w:val="both"/>
        <w:rPr>
          <w:rFonts w:hint="eastAsia" w:asciiTheme="minorEastAsia" w:hAnsiTheme="minorEastAsia"/>
          <w:sz w:val="24"/>
          <w:szCs w:val="24"/>
        </w:rPr>
      </w:pPr>
    </w:p>
    <w:p w14:paraId="5342D791">
      <w:pPr>
        <w:pStyle w:val="6"/>
        <w:bidi w:val="0"/>
        <w:rPr>
          <w:rFonts w:hint="eastAsia"/>
          <w:lang w:eastAsia="zh"/>
        </w:rPr>
      </w:pPr>
      <w:r>
        <w:t>随着老龄化社会的到来，老年人健康管理问题日益突出，特别是在社区层面，老年人面临着慢性疾病、突发健康问题及日常生活管理等方面的需求。本项目设计并实现了一个社区老年人健康管理系统，旨在通过软件技术有效跟踪老年人的健康状况。系统通过数据库技术存储和处理老年人健康数据，并</w:t>
      </w:r>
      <w:r>
        <w:rPr>
          <w:rFonts w:hint="eastAsia"/>
          <w:lang w:val="en-US" w:eastAsia="zh-CN"/>
        </w:rPr>
        <w:t>利用图数据库</w:t>
      </w:r>
      <w:r>
        <w:t>提供个性化的健康建议。系统的前端基于</w:t>
      </w:r>
      <w:r>
        <w:rPr>
          <w:rFonts w:hint="eastAsia"/>
          <w:lang w:val="en-US" w:eastAsia="zh-CN"/>
        </w:rPr>
        <w:t>T</w:t>
      </w:r>
      <w:r>
        <w:rPr>
          <w:rFonts w:hint="eastAsia"/>
        </w:rPr>
        <w:t>hymeleaf</w:t>
      </w:r>
      <w:r>
        <w:t>框架开发，后端采用SpringBoot架构实现，结合MySQL数据库进行数据管理。数据上传功能仅作为接口，用于实现信息传输和管理。此外，系统支持家属信息查询和绑定功能，提供便捷的用户界面，确保老年人、家属和管理员能够实时监控老年人的健康状态和获取相关健康建议。该系统不仅能够提高老年人健康问题的早期发现率，还能减轻医疗负担，并优化社区老年人健康管理的服务质量。</w:t>
      </w:r>
    </w:p>
    <w:p w14:paraId="52649D95">
      <w:pPr>
        <w:pStyle w:val="6"/>
        <w:spacing w:after="0" w:line="440" w:lineRule="exact"/>
        <w:rPr>
          <w:rFonts w:hint="eastAsia" w:ascii="宋体" w:hAnsi="宋体" w:cs="AdobeSongStd-Light" w:eastAsiaTheme="minorEastAsia"/>
          <w:b/>
          <w:kern w:val="0"/>
          <w:sz w:val="24"/>
          <w:szCs w:val="22"/>
        </w:rPr>
      </w:pPr>
    </w:p>
    <w:p w14:paraId="11C8FEAD">
      <w:pPr>
        <w:pStyle w:val="6"/>
        <w:spacing w:after="0" w:line="440" w:lineRule="exact"/>
        <w:rPr>
          <w:rFonts w:hint="eastAsia" w:ascii="宋体" w:hAnsi="宋体" w:cs="AdobeSongStd-Light" w:eastAsiaTheme="minorEastAsia"/>
          <w:b/>
          <w:kern w:val="0"/>
          <w:sz w:val="24"/>
          <w:szCs w:val="22"/>
          <w:lang w:val="en-US" w:eastAsia="zh-CN"/>
        </w:rPr>
      </w:pPr>
      <w:r>
        <w:rPr>
          <w:rFonts w:hint="eastAsia" w:ascii="宋体" w:hAnsi="宋体" w:cs="AdobeSongStd-Light" w:eastAsiaTheme="minorEastAsia"/>
          <w:b/>
          <w:kern w:val="0"/>
          <w:sz w:val="24"/>
          <w:szCs w:val="22"/>
        </w:rPr>
        <w:t>关键词</w:t>
      </w:r>
      <w:r>
        <w:rPr>
          <w:rFonts w:hint="eastAsia" w:ascii="宋体" w:hAnsi="宋体" w:cs="AdobeSongStd-Light" w:eastAsiaTheme="minorEastAsia"/>
          <w:b/>
          <w:kern w:val="0"/>
          <w:sz w:val="24"/>
          <w:szCs w:val="22"/>
          <w:lang w:eastAsia="zh-CN"/>
        </w:rPr>
        <w:t>：</w:t>
      </w:r>
      <w:r>
        <w:rPr>
          <w:rFonts w:hint="eastAsia" w:ascii="宋体" w:hAnsi="宋体" w:cs="AdobeSongStd-Light" w:eastAsiaTheme="minorEastAsia"/>
          <w:b/>
          <w:kern w:val="0"/>
          <w:sz w:val="24"/>
          <w:szCs w:val="22"/>
          <w:lang w:val="en-US" w:eastAsia="zh-CN"/>
        </w:rPr>
        <w:t>老年人健康；权限分配；数据分析；图数据库</w:t>
      </w:r>
    </w:p>
    <w:p w14:paraId="0E5F0D7C">
      <w:pPr>
        <w:rPr>
          <w:rFonts w:hint="eastAsia" w:ascii="宋体" w:hAnsi="宋体" w:cs="AdobeSongStd-Light" w:eastAsiaTheme="minorEastAsia"/>
          <w:b/>
          <w:kern w:val="0"/>
          <w:sz w:val="24"/>
          <w:szCs w:val="22"/>
          <w:lang w:val="en-US" w:eastAsia="zh-CN"/>
        </w:rPr>
      </w:pPr>
      <w:r>
        <w:rPr>
          <w:rFonts w:hint="eastAsia" w:ascii="宋体" w:hAnsi="宋体" w:cs="AdobeSongStd-Light" w:eastAsiaTheme="minorEastAsia"/>
          <w:b/>
          <w:kern w:val="0"/>
          <w:sz w:val="24"/>
          <w:szCs w:val="22"/>
          <w:lang w:val="en-US" w:eastAsia="zh-CN"/>
        </w:rPr>
        <w:br w:type="page"/>
      </w:r>
    </w:p>
    <w:p w14:paraId="298937BA">
      <w:pPr>
        <w:jc w:val="center"/>
        <w:outlineLvl w:val="9"/>
        <w:rPr>
          <w:rFonts w:hint="eastAsia" w:ascii="宋体" w:hAnsi="宋体"/>
          <w:b/>
          <w:color w:val="000000"/>
          <w:sz w:val="30"/>
          <w:szCs w:val="30"/>
          <w:u w:val="single"/>
        </w:rPr>
      </w:pPr>
      <w:bookmarkStart w:id="3" w:name="_Toc8357"/>
      <w:r>
        <w:rPr>
          <w:rFonts w:ascii="Times New Roman" w:hAnsi="Times New Roman" w:cs="Times New Roman"/>
          <w:b/>
          <w:sz w:val="36"/>
          <w:szCs w:val="36"/>
        </w:rPr>
        <w:t>Abstract</w:t>
      </w:r>
      <w:bookmarkEnd w:id="3"/>
    </w:p>
    <w:p w14:paraId="49DA43B4">
      <w:pPr>
        <w:spacing w:line="440" w:lineRule="exact"/>
        <w:ind w:firstLine="480" w:firstLineChars="200"/>
        <w:rPr>
          <w:rFonts w:hint="eastAsia" w:ascii="Times New Roman" w:hAnsi="Times New Roman" w:eastAsia="宋体" w:cs="Times New Roman"/>
          <w:sz w:val="24"/>
          <w:szCs w:val="20"/>
        </w:rPr>
      </w:pPr>
    </w:p>
    <w:p w14:paraId="7309279D">
      <w:pPr>
        <w:pStyle w:val="6"/>
        <w:bidi w:val="0"/>
      </w:pPr>
      <w:r>
        <w:rPr>
          <w:rStyle w:val="31"/>
        </w:rPr>
        <w:t xml:space="preserve">With the aging society, the issue of elderly health management has become increasingly prominent, especially at the community level. Elderly individuals face various needs related to chronic diseases, sudden health issues, and daily life management. This project designs and implements a community elderly health management system, aiming to effectively track the health status of elderly individuals through software technology. The system uses database technology to store and process elderly health data, and utilizes a graph database to provide personalized health recommendations. The front-end is developed using the Thymeleaf framework, while the back-end is implemented with the SpringBoot architecture, combined with a MySQL database for data management. The data upload feature serves only as an interface for information transmission and management. Additionally, the system supports family member information query and binding functions, providing a user-friendly interface to ensure that elderly individuals, their families, and administrators can monitor the health status of the elderly in real time and receive relevant health advice. This system not only improves the early detection of health issues in elderly </w:t>
      </w:r>
      <w:r>
        <w:t>individuals but also alleviates medical burdens and enhances the quality of community-based elderly health management services.</w:t>
      </w:r>
    </w:p>
    <w:p w14:paraId="4141A5CD">
      <w:pPr>
        <w:pStyle w:val="6"/>
        <w:bidi w:val="0"/>
      </w:pPr>
    </w:p>
    <w:p w14:paraId="3DDDBDCA">
      <w:pPr>
        <w:pStyle w:val="6"/>
        <w:bidi w:val="0"/>
        <w:rPr>
          <w:sz w:val="24"/>
        </w:rPr>
      </w:pPr>
      <w:r>
        <w:rPr>
          <w:b/>
          <w:bCs/>
        </w:rPr>
        <w:t>Key</w:t>
      </w:r>
      <w:r>
        <w:rPr>
          <w:rFonts w:hint="eastAsia"/>
          <w:b/>
          <w:bCs/>
          <w:lang w:val="en-US" w:eastAsia="zh-CN"/>
        </w:rPr>
        <w:t>W</w:t>
      </w:r>
      <w:r>
        <w:rPr>
          <w:b/>
          <w:bCs/>
        </w:rPr>
        <w:t>ords</w:t>
      </w:r>
      <w:r>
        <w:rPr>
          <w:rFonts w:hint="eastAsia"/>
          <w:b/>
          <w:bCs/>
          <w:lang w:val="en-US" w:eastAsia="zh-CN"/>
        </w:rPr>
        <w:t xml:space="preserve">: </w:t>
      </w:r>
      <w:r>
        <w:t>Elderly health; Access control; Data analysis; Graph database</w:t>
      </w:r>
    </w:p>
    <w:p w14:paraId="7EC6C705">
      <w:pPr>
        <w:pStyle w:val="6"/>
        <w:ind w:firstLine="480" w:firstLineChars="200"/>
        <w:rPr>
          <w:sz w:val="24"/>
        </w:rPr>
      </w:pPr>
    </w:p>
    <w:p w14:paraId="2ACE0673">
      <w:pPr>
        <w:pStyle w:val="6"/>
        <w:ind w:firstLine="480" w:firstLineChars="200"/>
        <w:rPr>
          <w:sz w:val="24"/>
        </w:rPr>
      </w:pPr>
    </w:p>
    <w:p w14:paraId="3CDA3887">
      <w:pPr>
        <w:jc w:val="center"/>
      </w:pPr>
    </w:p>
    <w:p w14:paraId="1AB76937">
      <w:pPr>
        <w:widowControl/>
        <w:jc w:val="left"/>
        <w:rPr>
          <w:rFonts w:hint="eastAsia" w:ascii="黑体" w:hAnsi="黑体" w:eastAsia="黑体"/>
          <w:b/>
          <w:sz w:val="36"/>
          <w:szCs w:val="36"/>
        </w:rPr>
      </w:pPr>
      <w:r>
        <w:rPr>
          <w:rFonts w:ascii="黑体" w:hAnsi="黑体" w:eastAsia="黑体"/>
          <w:b/>
          <w:sz w:val="36"/>
          <w:szCs w:val="36"/>
        </w:rPr>
        <w:br w:type="page"/>
      </w:r>
    </w:p>
    <w:p w14:paraId="094C121D">
      <w:pPr>
        <w:bidi w:val="0"/>
        <w:jc w:val="center"/>
        <w:rPr>
          <w:rFonts w:hint="eastAsia"/>
          <w:sz w:val="44"/>
          <w:szCs w:val="44"/>
        </w:rPr>
      </w:pPr>
      <w:r>
        <w:rPr>
          <w:rFonts w:hint="eastAsia"/>
          <w:sz w:val="44"/>
          <w:szCs w:val="44"/>
        </w:rPr>
        <w:t>目</w:t>
      </w:r>
      <w:r>
        <w:rPr>
          <w:sz w:val="44"/>
          <w:szCs w:val="44"/>
        </w:rPr>
        <w:t xml:space="preserve">  </w:t>
      </w:r>
      <w:r>
        <w:rPr>
          <w:rFonts w:hint="eastAsia"/>
          <w:sz w:val="44"/>
          <w:szCs w:val="44"/>
        </w:rPr>
        <w:t>录</w:t>
      </w:r>
    </w:p>
    <w:sdt>
      <w:sdtPr>
        <w:rPr>
          <w:rFonts w:ascii="宋体" w:hAnsi="宋体" w:eastAsia="宋体" w:cstheme="minorBidi"/>
          <w:kern w:val="2"/>
          <w:sz w:val="21"/>
          <w:szCs w:val="22"/>
          <w:lang w:val="en-US" w:eastAsia="zh-CN" w:bidi="ar-SA"/>
        </w:rPr>
        <w:id w:val="147456967"/>
        <w15:color w:val="DBDBDB"/>
        <w:docPartObj>
          <w:docPartGallery w:val="Table of Contents"/>
          <w:docPartUnique/>
        </w:docPartObj>
      </w:sdtPr>
      <w:sdtEndPr>
        <w:rPr>
          <w:rFonts w:hint="eastAsia" w:ascii="黑体" w:hAnsi="黑体" w:eastAsia="黑体" w:cstheme="minorBidi"/>
          <w:kern w:val="2"/>
          <w:sz w:val="24"/>
          <w:szCs w:val="36"/>
          <w:lang w:val="en-US" w:eastAsia="zh-CN" w:bidi="ar-SA"/>
        </w:rPr>
      </w:sdtEndPr>
      <w:sdtContent>
        <w:p w14:paraId="016D62DC">
          <w:pPr>
            <w:spacing w:before="0" w:beforeLines="0" w:after="0" w:afterLines="0" w:line="240" w:lineRule="auto"/>
            <w:ind w:left="0" w:leftChars="0" w:right="0" w:rightChars="0" w:firstLine="0" w:firstLineChars="0"/>
            <w:jc w:val="center"/>
          </w:pPr>
        </w:p>
        <w:p w14:paraId="1ED578FA">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TOC \o "1-3" \h \u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_Toc24402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 xml:space="preserve">1 </w:t>
          </w:r>
          <w:r>
            <w:rPr>
              <w:rFonts w:hint="eastAsia" w:ascii="Times New Roman" w:hAnsi="Times New Roman" w:eastAsia="宋体" w:cs="Times New Roman"/>
              <w:sz w:val="24"/>
              <w:szCs w:val="24"/>
            </w:rPr>
            <w:t xml:space="preserve">绪 </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_Toc24402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684114D0">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_Toc16102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1.1 研究背景</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_Toc16102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D411A00">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_Toc26576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1.2 研究</w:t>
          </w:r>
          <w:r>
            <w:rPr>
              <w:rFonts w:hint="eastAsia" w:ascii="Times New Roman" w:hAnsi="Times New Roman" w:eastAsia="宋体" w:cs="Times New Roman"/>
              <w:sz w:val="24"/>
              <w:szCs w:val="24"/>
            </w:rPr>
            <w:t>意义</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_Toc26576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37C567FD">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_Toc20496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1.3 相关研究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_Toc20496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6B4D351">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_Toc132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1.4 研究内容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CA4B902">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_Toc15615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系统概述</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_Toc15615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4D223BBD">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_Toc16829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 xml:space="preserve">2.1 </w:t>
          </w:r>
          <w:r>
            <w:rPr>
              <w:rFonts w:hint="eastAsia" w:ascii="Times New Roman" w:hAnsi="Times New Roman" w:eastAsia="宋体" w:cs="Times New Roman"/>
              <w:sz w:val="24"/>
              <w:szCs w:val="24"/>
              <w:lang w:val="en-US" w:eastAsia="zh-CN"/>
            </w:rPr>
            <w:t>系统的特点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_Toc16829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6438BCA5">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_Toc23009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 xml:space="preserve">2.1.1 </w:t>
          </w:r>
          <w:r>
            <w:rPr>
              <w:rFonts w:ascii="Times New Roman" w:hAnsi="Times New Roman" w:eastAsia="宋体" w:cs="Times New Roman"/>
              <w:sz w:val="24"/>
              <w:szCs w:val="24"/>
            </w:rPr>
            <w:t>前后端分离架构</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_Toc23009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A9C210F">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_Toc24457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2.1.2 多数据源整合</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_Toc24457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853E5E5">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_Toc24774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2.1.3 安全性和权限管理</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_Toc24774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2CBC5E8">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_Toc28965 </w:instrText>
          </w:r>
          <w:r>
            <w:rPr>
              <w:rFonts w:hint="eastAsia"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2.1.4 </w:t>
          </w:r>
          <w:r>
            <w:rPr>
              <w:rFonts w:hint="eastAsia" w:ascii="Times New Roman" w:hAnsi="Times New Roman" w:eastAsia="宋体" w:cs="Times New Roman"/>
              <w:sz w:val="24"/>
              <w:szCs w:val="24"/>
              <w:lang w:val="en-US" w:eastAsia="zh-CN"/>
            </w:rPr>
            <w:t>易</w:t>
          </w:r>
          <w:r>
            <w:rPr>
              <w:rFonts w:ascii="Times New Roman" w:hAnsi="Times New Roman" w:eastAsia="宋体" w:cs="Times New Roman"/>
              <w:sz w:val="24"/>
              <w:szCs w:val="24"/>
            </w:rPr>
            <w:t>扩展与维护</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_Toc28965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5AD5F15">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_Toc25521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2.2 硬件环境</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_Toc25521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6176678">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_Toc16702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2.3 软件环境</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_Toc16702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6</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C4C226E">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_Toc26740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2.4 开发工具</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_Toc26740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6</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438B6BC5">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_Toc21742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 系统分析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_Toc21742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4DF6054A">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_Toc17442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3.1 系统</w:t>
          </w:r>
          <w:r>
            <w:rPr>
              <w:rFonts w:hint="eastAsia" w:ascii="Times New Roman" w:hAnsi="Times New Roman" w:eastAsia="宋体" w:cs="Times New Roman"/>
              <w:sz w:val="24"/>
              <w:szCs w:val="24"/>
              <w:lang w:val="en-US" w:eastAsia="zh-CN"/>
            </w:rPr>
            <w:t>总体要求</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_Toc17442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4F993EDD">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_Toc1998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3.2 系统需求分析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_Toc1998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7C50EE68">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_Toc15197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3.3 系统模块划分</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_Toc15197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8</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8A95A28">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_Toc19881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 系统设计</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_Toc19881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307F968">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_Toc21964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4.1 MySQL数据库设计</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_Toc21964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7205AFC">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_Toc28289 </w:instrText>
          </w:r>
          <w:r>
            <w:rPr>
              <w:rFonts w:hint="eastAsia"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4.1.1 </w:t>
          </w:r>
          <w:r>
            <w:rPr>
              <w:rFonts w:hint="eastAsia" w:ascii="Times New Roman" w:hAnsi="Times New Roman" w:eastAsia="宋体" w:cs="Times New Roman"/>
              <w:sz w:val="24"/>
              <w:szCs w:val="24"/>
              <w:lang w:val="en-US" w:eastAsia="zh-CN"/>
            </w:rPr>
            <w:t>设计需求分析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_Toc28289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005B378">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_Toc1654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4.1.2 数据表结构字段设计</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_Toc1654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B70A725">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_Toc30732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4.2 图数据库设计</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_Toc30732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0388588">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_Toc6111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4.2.1 设计需求分析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_Toc6111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95BE872">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_Toc14293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4.2.2 数据获取与查询</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_Toc14293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7F0BA09A">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_Toc532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4.3 系统功能设计</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_Toc532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24FD2B9">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_Toc27554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4.3.1 系统功能结构</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_Toc27554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DD61A70">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_Toc16905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4.3.2 各功能模块介绍</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_Toc16905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756C2F9">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_Toc464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系统实现</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_Toc464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7CDCD549">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_Toc17654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5.1</w:t>
          </w:r>
          <w:r>
            <w:rPr>
              <w:rFonts w:hint="eastAsia" w:ascii="Times New Roman" w:hAnsi="Times New Roman" w:eastAsia="宋体" w:cs="Times New Roman"/>
              <w:sz w:val="24"/>
              <w:szCs w:val="24"/>
              <w:lang w:val="en-US" w:eastAsia="zh-CN"/>
            </w:rPr>
            <w:t>数据库数据导入</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_Toc17654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6D0BC10">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_Toc20929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5.1.1 MySQL数据导入</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_Toc20929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76715891">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_Toc20378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5.1.2 Neo4j数据导入</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_Toc20378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67E89447">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_Toc13460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 xml:space="preserve">5.2 </w:t>
          </w:r>
          <w:r>
            <w:rPr>
              <w:rFonts w:hint="eastAsia" w:ascii="Times New Roman" w:hAnsi="Times New Roman" w:eastAsia="宋体" w:cs="Times New Roman"/>
              <w:sz w:val="24"/>
              <w:szCs w:val="24"/>
              <w:lang w:val="en-US" w:eastAsia="zh-CN"/>
            </w:rPr>
            <w:t>系统功能模块实现</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_Toc13460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18</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BD8C7BD">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_Toc18566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5.2.1 用户角色模块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_Toc18566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18</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6CE4F0BF">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_Toc26813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5.2.2 人员模块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_Toc26813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9DD387F">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_Toc17894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5.2.3 指标模块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_Toc17894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3B8A9B2">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_Toc16180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5.3 前端界面实现</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_Toc16180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3C6D9595">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_Toc604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6</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结束语</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_Toc604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9579E80">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_Toc18267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6.1 研究结论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_Toc18267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A890510">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_Toc14826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6.2 研究不足及展望</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_Toc14826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5995269">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_Toc5830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致  谢</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_Toc5830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22</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48E49BAD">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_Toc14084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参考文献</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_Toc14084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67E18DAA">
          <w:pPr>
            <w:pStyle w:val="6"/>
            <w:keepNext w:val="0"/>
            <w:keepLines w:val="0"/>
            <w:pageBreakBefore w:val="0"/>
            <w:widowControl w:val="0"/>
            <w:kinsoku/>
            <w:wordWrap/>
            <w:overflowPunct/>
            <w:topLinePunct w:val="0"/>
            <w:autoSpaceDE/>
            <w:autoSpaceDN/>
            <w:bidi w:val="0"/>
            <w:adjustRightInd/>
            <w:snapToGrid/>
            <w:spacing w:after="0" w:line="440" w:lineRule="exact"/>
            <w:jc w:val="center"/>
            <w:textAlignment w:val="auto"/>
            <w:rPr>
              <w:rFonts w:hint="eastAsia" w:ascii="黑体" w:hAnsi="黑体" w:eastAsia="黑体" w:cstheme="minorBidi"/>
              <w:kern w:val="2"/>
              <w:sz w:val="24"/>
              <w:szCs w:val="36"/>
              <w:lang w:val="en-US" w:eastAsia="zh-CN" w:bidi="ar-SA"/>
            </w:rPr>
          </w:pPr>
          <w:r>
            <w:rPr>
              <w:rFonts w:hint="eastAsia" w:ascii="Times New Roman" w:hAnsi="Times New Roman" w:eastAsia="宋体" w:cs="Times New Roman"/>
              <w:sz w:val="24"/>
              <w:szCs w:val="24"/>
            </w:rPr>
            <w:fldChar w:fldCharType="end"/>
          </w:r>
        </w:p>
      </w:sdtContent>
    </w:sdt>
    <w:p w14:paraId="3418E633">
      <w:pPr>
        <w:spacing w:line="360" w:lineRule="auto"/>
        <w:ind w:right="-380"/>
      </w:pPr>
    </w:p>
    <w:p w14:paraId="3A440F5D">
      <w:pPr>
        <w:spacing w:line="360" w:lineRule="auto"/>
        <w:ind w:right="-380"/>
      </w:pPr>
    </w:p>
    <w:p w14:paraId="600E3EA5">
      <w:pPr>
        <w:spacing w:line="360" w:lineRule="auto"/>
        <w:ind w:right="-380"/>
        <w:sectPr>
          <w:footerReference r:id="rId4" w:type="default"/>
          <w:pgSz w:w="11906" w:h="16838"/>
          <w:pgMar w:top="1247" w:right="1588" w:bottom="936" w:left="1418" w:header="851" w:footer="907" w:gutter="0"/>
          <w:pgNumType w:fmt="upperRoman" w:start="1"/>
          <w:cols w:space="720" w:num="1"/>
          <w:docGrid w:type="lines" w:linePitch="312" w:charSpace="0"/>
        </w:sectPr>
      </w:pPr>
    </w:p>
    <w:p w14:paraId="1D86344F">
      <w:pPr>
        <w:pStyle w:val="2"/>
        <w:bidi w:val="0"/>
      </w:pPr>
      <w:bookmarkStart w:id="4" w:name="_Toc24402"/>
      <w:r>
        <w:rPr>
          <w:rFonts w:hint="eastAsia"/>
          <w:lang w:val="en-US" w:eastAsia="zh-CN"/>
        </w:rPr>
        <w:t xml:space="preserve">1 </w:t>
      </w:r>
      <w:r>
        <w:rPr>
          <w:rFonts w:hint="eastAsia"/>
        </w:rPr>
        <w:t xml:space="preserve">绪 </w:t>
      </w:r>
      <w:r>
        <w:t xml:space="preserve"> </w:t>
      </w:r>
      <w:r>
        <w:rPr>
          <w:rFonts w:hint="eastAsia"/>
        </w:rPr>
        <w:t>论</w:t>
      </w:r>
      <w:bookmarkEnd w:id="4"/>
    </w:p>
    <w:p w14:paraId="2F93DB75">
      <w:pPr>
        <w:pStyle w:val="6"/>
        <w:spacing w:after="0" w:line="440" w:lineRule="exact"/>
        <w:ind w:left="0" w:leftChars="0" w:firstLine="0" w:firstLineChars="0"/>
        <w:rPr>
          <w:rFonts w:hint="eastAsia" w:asciiTheme="minorEastAsia" w:hAnsiTheme="minorEastAsia" w:eastAsiaTheme="minorEastAsia"/>
          <w:sz w:val="24"/>
        </w:rPr>
      </w:pPr>
    </w:p>
    <w:p w14:paraId="76ADDFD7">
      <w:pPr>
        <w:pStyle w:val="6"/>
        <w:bidi w:val="0"/>
      </w:pPr>
      <w:r>
        <w:t>随着全球老龄化进程的加速，老年人口比例逐年增加，尤其是在中国，老龄化问题日益严重。根据国家统计数据，到2023年底，中国60岁及以上的老年人口已达到2.6亿</w:t>
      </w:r>
      <w:r>
        <w:rPr>
          <w:sz w:val="24"/>
          <w:vertAlign w:val="superscript"/>
        </w:rPr>
        <w:t>[1]</w:t>
      </w:r>
      <w:r>
        <w:t>，占总人口的比例不断上升。伴随着老龄化问题的加剧，老年人的健康管理也成为社会关注的热点。老年人群体通常面临慢性疾病管理、突发健康问题、生活质量等多方面的挑战</w:t>
      </w:r>
      <w:r>
        <w:rPr>
          <w:rFonts w:hint="eastAsia"/>
          <w:sz w:val="24"/>
          <w:vertAlign w:val="superscript"/>
          <w:lang w:val="en-US" w:eastAsia="zh-CN"/>
        </w:rPr>
        <w:t>[2]</w:t>
      </w:r>
      <w:r>
        <w:t>，如何有效地进行老年人健康管理，已成为社区医疗服务亟待解决的难题。</w:t>
      </w:r>
    </w:p>
    <w:p w14:paraId="6E39AB20">
      <w:pPr>
        <w:pStyle w:val="6"/>
        <w:bidi w:val="0"/>
      </w:pPr>
      <w:r>
        <w:t>目前，尽管国内已有一些关于老年人健康管理的研究和实践</w:t>
      </w:r>
      <w:r>
        <w:rPr>
          <w:rFonts w:hint="eastAsia"/>
          <w:sz w:val="24"/>
          <w:vertAlign w:val="superscript"/>
          <w:lang w:val="en-US" w:eastAsia="zh-CN"/>
        </w:rPr>
        <w:t>[3]</w:t>
      </w:r>
      <w:r>
        <w:t>，但大多集中在较大的城市和专业健康机构，而许多较小城镇和农村地区的老年人健康管理服务仍显不足。此外，现有的健康管理系统在数据整合、个性化服务等方面存在一定的不足，缺乏高效的数据处理和智能分析功能。因此，设计一款基于现代信息技术的社区老年人健康管理系统，能够实时监测老年人的健康状况并提供个性化建议，显得尤为重要。</w:t>
      </w:r>
    </w:p>
    <w:p w14:paraId="7E3F312E">
      <w:pPr>
        <w:pStyle w:val="6"/>
        <w:bidi w:val="0"/>
      </w:pPr>
      <w:r>
        <w:t>本研究的主要目标是设计并实现一个社区老年人健康管理系统，利用图数据库技术处理和存储老年人健康数据，通过个性化的健康建议帮助老年人提高生活质量，减少因突发健康问题带来的医疗负担。该系统将结合前后端技术，提供便捷的用户界面，使老年人、家属及管理员能够有效管理和监控老年人的健康状态。</w:t>
      </w:r>
    </w:p>
    <w:p w14:paraId="26BDE034">
      <w:pPr>
        <w:pStyle w:val="6"/>
        <w:spacing w:after="0" w:line="440" w:lineRule="exact"/>
        <w:ind w:firstLine="480" w:firstLineChars="200"/>
      </w:pPr>
      <w:r>
        <w:t>本论文的结构安排如下：第二章介绍系统概述，第三章进行系统分析，第四章详细阐述系统设计，第五章为系统功能模块的具体实现，最后在第六章总结研究成果，展望未来的发展方向。</w:t>
      </w:r>
    </w:p>
    <w:p w14:paraId="3698A39B">
      <w:pPr>
        <w:pStyle w:val="3"/>
        <w:bidi w:val="0"/>
        <w:rPr>
          <w:rFonts w:hint="default"/>
          <w:lang w:val="en-US"/>
        </w:rPr>
      </w:pPr>
      <w:bookmarkStart w:id="5" w:name="_Toc16102"/>
      <w:r>
        <w:rPr>
          <w:rFonts w:hint="eastAsia"/>
          <w:lang w:val="en-US" w:eastAsia="zh-CN"/>
        </w:rPr>
        <w:t>1.1 研究背景</w:t>
      </w:r>
      <w:bookmarkEnd w:id="5"/>
    </w:p>
    <w:p w14:paraId="2D1A05D3">
      <w:pPr>
        <w:pStyle w:val="6"/>
        <w:bidi w:val="0"/>
      </w:pPr>
      <w:r>
        <w:t>随着全球老龄化进程的加剧，老年人群体的健康管理问题日益成为社会各界关注的重点。据</w:t>
      </w:r>
      <w:r>
        <w:rPr>
          <w:rFonts w:hint="eastAsia"/>
          <w:lang w:val="en-US" w:eastAsia="zh-CN"/>
        </w:rPr>
        <w:t>国家</w:t>
      </w:r>
      <w:r>
        <w:t>数据统计，全</w:t>
      </w:r>
      <w:r>
        <w:rPr>
          <w:rFonts w:hint="eastAsia"/>
          <w:lang w:val="en-US" w:eastAsia="zh-CN"/>
        </w:rPr>
        <w:t>国</w:t>
      </w:r>
      <w:r>
        <w:t>60岁及以上的老年人口正在不断增加，预计到2050年，全</w:t>
      </w:r>
      <w:r>
        <w:rPr>
          <w:rFonts w:hint="eastAsia"/>
          <w:lang w:val="en-US" w:eastAsia="zh-CN"/>
        </w:rPr>
        <w:t>国</w:t>
      </w:r>
      <w:r>
        <w:t>老年人口将达到</w:t>
      </w:r>
      <w:r>
        <w:rPr>
          <w:rFonts w:hint="eastAsia"/>
          <w:lang w:val="en-US" w:eastAsia="zh-CN"/>
        </w:rPr>
        <w:t>4.4</w:t>
      </w:r>
      <w:r>
        <w:t>亿</w:t>
      </w:r>
      <w:r>
        <w:rPr>
          <w:sz w:val="24"/>
          <w:vertAlign w:val="superscript"/>
        </w:rPr>
        <w:t>[1]</w:t>
      </w:r>
      <w:r>
        <w:t>，占全</w:t>
      </w:r>
      <w:r>
        <w:rPr>
          <w:rFonts w:hint="eastAsia"/>
          <w:lang w:val="en-US" w:eastAsia="zh-CN"/>
        </w:rPr>
        <w:t>国</w:t>
      </w:r>
      <w:r>
        <w:t>总人口的比例将从20</w:t>
      </w:r>
      <w:r>
        <w:rPr>
          <w:rFonts w:hint="eastAsia"/>
          <w:lang w:val="en-US" w:eastAsia="zh-CN"/>
        </w:rPr>
        <w:t>20</w:t>
      </w:r>
      <w:r>
        <w:t>年的1</w:t>
      </w:r>
      <w:r>
        <w:rPr>
          <w:rFonts w:hint="eastAsia"/>
          <w:lang w:val="en-US" w:eastAsia="zh-CN"/>
        </w:rPr>
        <w:t>7.4</w:t>
      </w:r>
      <w:r>
        <w:t>%上升至</w:t>
      </w:r>
      <w:r>
        <w:rPr>
          <w:rFonts w:hint="eastAsia"/>
          <w:lang w:val="en-US" w:eastAsia="zh-CN"/>
        </w:rPr>
        <w:t>34.6</w:t>
      </w:r>
      <w:r>
        <w:t>%。</w:t>
      </w:r>
    </w:p>
    <w:p w14:paraId="2F8D0AD8">
      <w:pPr>
        <w:pStyle w:val="6"/>
        <w:bidi w:val="0"/>
      </w:pPr>
      <w:r>
        <w:t>老年人群体常常面临慢性疾病、突发健康问题、心理健康和日常生活管理等多方面的健康挑战，而现有的医疗资源和健康管理服务在一些地区尤其是基层社区和农村地区依然匮乏，无法有效满足老年人健康管理的需求。</w:t>
      </w:r>
    </w:p>
    <w:p w14:paraId="10984A37">
      <w:pPr>
        <w:pStyle w:val="6"/>
        <w:bidi w:val="0"/>
      </w:pPr>
      <w:r>
        <w:t>随着信息技术的快速发展，尤其是大数据、云计算、人工智能等技术的应用，为解决老年人健康管理提供了新的解决方案。许多国家已经开始尝试通过现代信息技术手段来改善老年人的健康管理。例如，美国和日本通过可穿戴设备收集老年人的健康数据，远程监控并进行个性化健康管理</w:t>
      </w:r>
      <w:r>
        <w:rPr>
          <w:sz w:val="24"/>
          <w:vertAlign w:val="superscript"/>
        </w:rPr>
        <w:t>[</w:t>
      </w:r>
      <w:r>
        <w:rPr>
          <w:rFonts w:hint="eastAsia"/>
          <w:sz w:val="24"/>
          <w:vertAlign w:val="superscript"/>
          <w:lang w:val="en-US" w:eastAsia="zh-CN"/>
        </w:rPr>
        <w:t>4</w:t>
      </w:r>
      <w:r>
        <w:rPr>
          <w:sz w:val="24"/>
          <w:vertAlign w:val="superscript"/>
        </w:rPr>
        <w:t>]</w:t>
      </w:r>
      <w:r>
        <w:t>，取得了初步成效。然而，尽管技术手段不断发展，国内针对老年人健康管理的系统仍存在许多问题，如数据整合不完善、个性化服务缺乏、用户体验差等。</w:t>
      </w:r>
    </w:p>
    <w:p w14:paraId="13A173A3">
      <w:pPr>
        <w:pStyle w:val="6"/>
        <w:bidi w:val="0"/>
      </w:pPr>
      <w:r>
        <w:t>在中国，虽然政府出台了《健康中国2030规划纲要》并不断推动社区健康管理的发展</w:t>
      </w:r>
      <w:r>
        <w:rPr>
          <w:sz w:val="24"/>
          <w:vertAlign w:val="superscript"/>
        </w:rPr>
        <w:t>[</w:t>
      </w:r>
      <w:r>
        <w:rPr>
          <w:rFonts w:hint="eastAsia"/>
          <w:sz w:val="24"/>
          <w:vertAlign w:val="superscript"/>
          <w:lang w:val="en-US" w:eastAsia="zh-CN"/>
        </w:rPr>
        <w:t>5</w:t>
      </w:r>
      <w:r>
        <w:rPr>
          <w:sz w:val="24"/>
          <w:vertAlign w:val="superscript"/>
        </w:rPr>
        <w:t>]</w:t>
      </w:r>
      <w:r>
        <w:t>，但许多基层社区仍面临着健康管理服务不足、健康数据监控困难等问题。为了更好地帮助社区管理老年人健康，亟需一种高效、便捷、个性化的健康管理系统。因此，本研究旨在设计并实现一款基于图数据库的社区老年人健康管理系统，通过对老年人健康数据的采集、存储与智能分析，实现健康风险预警和个性化健康建议，提升老年人的生活质量和健康水平。</w:t>
      </w:r>
    </w:p>
    <w:p w14:paraId="18C9380B">
      <w:pPr>
        <w:pStyle w:val="3"/>
        <w:bidi w:val="0"/>
        <w:rPr>
          <w:rFonts w:hint="eastAsia"/>
        </w:rPr>
      </w:pPr>
      <w:bookmarkStart w:id="6" w:name="_Toc26576"/>
      <w:r>
        <w:rPr>
          <w:rFonts w:hint="eastAsia"/>
          <w:lang w:val="en-US" w:eastAsia="zh-CN"/>
        </w:rPr>
        <w:t>1.2 研究</w:t>
      </w:r>
      <w:r>
        <w:rPr>
          <w:rFonts w:hint="eastAsia"/>
        </w:rPr>
        <w:t>意义</w:t>
      </w:r>
      <w:bookmarkEnd w:id="6"/>
    </w:p>
    <w:p w14:paraId="23E90CAA">
      <w:pPr>
        <w:pStyle w:val="6"/>
        <w:bidi w:val="0"/>
      </w:pPr>
      <w:r>
        <w:rPr>
          <w:rFonts w:hint="eastAsia"/>
          <w:lang w:val="en-US" w:eastAsia="zh-CN"/>
        </w:rPr>
        <w:t>本</w:t>
      </w:r>
      <w:r>
        <w:t>系统通过图数据库技术对老年人的健康数据进行智能分析，能够为老年人提供个性化的健康建议和预警，帮助早期发现潜在的健康问题。通过健康数据的监测和智能分析，能够提高老年人健康问题的早期发现率，有效降低突发健康事件的发生率和医疗费用</w:t>
      </w:r>
      <w:r>
        <w:rPr>
          <w:rFonts w:hint="eastAsia"/>
          <w:sz w:val="24"/>
          <w:vertAlign w:val="superscript"/>
          <w:lang w:val="en-US" w:eastAsia="zh-CN"/>
        </w:rPr>
        <w:t>[6]</w:t>
      </w:r>
      <w:r>
        <w:t>。</w:t>
      </w:r>
    </w:p>
    <w:p w14:paraId="7C2CA934">
      <w:pPr>
        <w:pStyle w:val="6"/>
        <w:bidi w:val="0"/>
      </w:pPr>
      <w:r>
        <w:t>其次，本研究</w:t>
      </w:r>
      <w:r>
        <w:rPr>
          <w:rFonts w:hint="eastAsia"/>
          <w:lang w:val="en-US" w:eastAsia="zh-CN"/>
        </w:rPr>
        <w:t>还有望</w:t>
      </w:r>
      <w:r>
        <w:t>优化社区健康管理服务，推动基层医疗服务的数字化转型。通过健康数据的整合与分析，社区能够更加精准地了解老年人的健康状况，并在此基础上提供定制化的健康干预措施，提升老年人群体的整体健康水平。</w:t>
      </w:r>
    </w:p>
    <w:p w14:paraId="377E12FD">
      <w:pPr>
        <w:pStyle w:val="6"/>
        <w:bidi w:val="0"/>
      </w:pPr>
      <w:r>
        <w:t>此外，随着家庭结构的变化，许多子女由于工作原因无法时刻陪伴在老年人身边。通过本系统，家属可以实时查看老年人的健康数据和健康建议，减少了老年人健康问题未被及时发现的风险。同时，也能有效缓解子女对远离家乡的老年人的担忧，加强家庭成员之间的互动与关怀</w:t>
      </w:r>
      <w:r>
        <w:rPr>
          <w:rFonts w:hint="eastAsia"/>
          <w:sz w:val="24"/>
          <w:vertAlign w:val="superscript"/>
          <w:lang w:val="en-US" w:eastAsia="zh-CN"/>
        </w:rPr>
        <w:t>[7]</w:t>
      </w:r>
      <w:r>
        <w:t>。</w:t>
      </w:r>
    </w:p>
    <w:p w14:paraId="6639B044">
      <w:pPr>
        <w:pStyle w:val="6"/>
        <w:bidi w:val="0"/>
      </w:pPr>
      <w:r>
        <w:rPr>
          <w:rFonts w:hint="eastAsia"/>
          <w:lang w:val="en-US" w:eastAsia="zh-CN"/>
        </w:rPr>
        <w:t>最后</w:t>
      </w:r>
      <w:r>
        <w:t>，本研究设计的老年人健康管理系统，不仅具有较高的实际应用价值，能够解决当前老年人健康管理中的许多实际问题，还能为未来的健康管理系统提供借鉴和参考，推动健康中国战略的实施。</w:t>
      </w:r>
    </w:p>
    <w:p w14:paraId="302073C5">
      <w:pPr>
        <w:pStyle w:val="3"/>
        <w:bidi w:val="0"/>
        <w:rPr>
          <w:rFonts w:hint="eastAsia"/>
          <w:lang w:val="en-US" w:eastAsia="zh-CN"/>
        </w:rPr>
      </w:pPr>
      <w:bookmarkStart w:id="7" w:name="_Toc20496"/>
      <w:r>
        <w:rPr>
          <w:rFonts w:hint="eastAsia"/>
          <w:lang w:val="en-US" w:eastAsia="zh-CN"/>
        </w:rPr>
        <w:t>1.3 相关研究</w:t>
      </w:r>
      <w:bookmarkEnd w:id="7"/>
    </w:p>
    <w:p w14:paraId="41E29C07">
      <w:pPr>
        <w:pStyle w:val="6"/>
        <w:bidi w:val="0"/>
      </w:pPr>
      <w:r>
        <w:t>近年来，随着全球老龄化趋势的加剧，老年人健康管理成为学术界和社会各界关注的重要课题。国内外已有大量研究围绕老年人健康管理的不同技术和方法展开，尤其是在智能健康监测、健康数据分析以及信息技术的应用方面，取得了一定的进展。</w:t>
      </w:r>
    </w:p>
    <w:p w14:paraId="2873F33D">
      <w:pPr>
        <w:pStyle w:val="6"/>
        <w:bidi w:val="0"/>
      </w:pPr>
      <w:r>
        <w:t>在老年人健康管理的技术应用方面，许多研究探索了物联网和可穿戴设备在老年人健康监测中的应用。例如，基于智能手环等可穿戴设备的健康监测技术，提出了通过实时数据采集和远程监控实现老年人健康管理的可行性</w:t>
      </w:r>
      <w:r>
        <w:rPr>
          <w:rFonts w:hint="eastAsia"/>
          <w:sz w:val="24"/>
          <w:vertAlign w:val="superscript"/>
          <w:lang w:val="en-US" w:eastAsia="zh-CN"/>
        </w:rPr>
        <w:t>[8]</w:t>
      </w:r>
      <w:r>
        <w:t>。此外，IBM</w:t>
      </w:r>
      <w:r>
        <w:rPr>
          <w:rFonts w:hint="default"/>
          <w:sz w:val="24"/>
          <w:vertAlign w:val="superscript"/>
          <w:lang w:val="en-US" w:eastAsia="zh-CN"/>
        </w:rPr>
        <w:t>[</w:t>
      </w:r>
      <w:r>
        <w:rPr>
          <w:rFonts w:hint="eastAsia"/>
          <w:sz w:val="24"/>
          <w:vertAlign w:val="superscript"/>
          <w:lang w:val="en-US" w:eastAsia="zh-CN"/>
        </w:rPr>
        <w:t>9</w:t>
      </w:r>
      <w:r>
        <w:rPr>
          <w:rFonts w:hint="default"/>
          <w:sz w:val="24"/>
          <w:vertAlign w:val="superscript"/>
          <w:lang w:val="en-US" w:eastAsia="zh-CN"/>
        </w:rPr>
        <w:t>]</w:t>
      </w:r>
      <w:r>
        <w:t>的Watson健康平台也在老年人健康管理中取得了一定的应用，利用人工智能分析老年人的健康数据，提供个性化的健康建议和预警。</w:t>
      </w:r>
    </w:p>
    <w:p w14:paraId="346EB679">
      <w:pPr>
        <w:pStyle w:val="6"/>
        <w:bidi w:val="0"/>
      </w:pPr>
      <w:r>
        <w:t>然而，尽管这些技术在提升健康管理效率方面取得了一定成效，但目前的大多数系统仍存在一些局限性。首先，许多系统主要依赖硬件设备来采集数据，且往往忽略了数据整合和深度分析。其次，现有的老年人健康管理系统通常缺乏个性化服务，无法根据每个老年人的具体健康状况提供针对性的健康指导和干预 。因此，如何通过高效的数据存储和分析技术，提供个性化、智能化的健康管理服务，仍是亟待解决的问题。</w:t>
      </w:r>
    </w:p>
    <w:p w14:paraId="08E6B751">
      <w:pPr>
        <w:pStyle w:val="6"/>
        <w:bidi w:val="0"/>
        <w:rPr>
          <w:rFonts w:hint="default"/>
          <w:lang w:val="en-US" w:eastAsia="zh-CN"/>
        </w:rPr>
      </w:pPr>
      <w:r>
        <w:rPr>
          <w:rFonts w:hint="eastAsia" w:ascii="宋体" w:hAnsi="宋体" w:cs="宋体"/>
          <w:sz w:val="24"/>
          <w:szCs w:val="24"/>
          <w:lang w:val="en-US" w:eastAsia="zh-CN"/>
        </w:rPr>
        <w:t>其次，</w:t>
      </w:r>
      <w:r>
        <w:rPr>
          <w:rFonts w:ascii="宋体" w:hAnsi="宋体" w:eastAsia="宋体" w:cs="宋体"/>
          <w:sz w:val="24"/>
          <w:szCs w:val="24"/>
        </w:rPr>
        <w:t>图数据库在健康管理领域的应用也逐渐得到关注</w:t>
      </w:r>
      <w:r>
        <w:rPr>
          <w:rFonts w:hint="eastAsia"/>
          <w:sz w:val="24"/>
          <w:vertAlign w:val="superscript"/>
          <w:lang w:val="en-US" w:eastAsia="zh-CN"/>
        </w:rPr>
        <w:t>[10]</w:t>
      </w:r>
      <w:r>
        <w:rPr>
          <w:rFonts w:ascii="宋体" w:hAnsi="宋体" w:eastAsia="宋体" w:cs="宋体"/>
          <w:sz w:val="24"/>
          <w:szCs w:val="24"/>
        </w:rPr>
        <w:t>。图数据库因其在处理复杂关系数据方面</w:t>
      </w:r>
      <w:r>
        <w:rPr>
          <w:rFonts w:hint="eastAsia" w:ascii="宋体" w:hAnsi="宋体" w:cs="宋体"/>
          <w:sz w:val="24"/>
          <w:szCs w:val="24"/>
          <w:lang w:val="en-US" w:eastAsia="zh-CN"/>
        </w:rPr>
        <w:t>相比关系型数据库具有天然</w:t>
      </w:r>
      <w:r>
        <w:rPr>
          <w:rFonts w:ascii="宋体" w:hAnsi="宋体" w:eastAsia="宋体" w:cs="宋体"/>
          <w:sz w:val="24"/>
          <w:szCs w:val="24"/>
        </w:rPr>
        <w:t>的优势，已经被广泛应用于医学数据管理和疾病预测等领域。例如，neo4j图数据库已在许多医学研究中被应用，用于疾病模型的构建和健康数据的关联分析。然而，针对老年人健康管理中如何利用图数据库技术进行个性化健康建议的研究尚较为有限，本项目旨在填补这一研究空白，通过图数据库技术优化健康数据存储与分析，提升社区老年人健康管理的精准度和实用性。</w:t>
      </w:r>
    </w:p>
    <w:p w14:paraId="18E660DB">
      <w:pPr>
        <w:pStyle w:val="3"/>
        <w:bidi w:val="0"/>
        <w:rPr>
          <w:rFonts w:hint="eastAsia"/>
          <w:lang w:val="en-US" w:eastAsia="zh-CN"/>
        </w:rPr>
      </w:pPr>
      <w:bookmarkStart w:id="8" w:name="_Toc132"/>
      <w:r>
        <w:rPr>
          <w:rFonts w:hint="eastAsia"/>
          <w:lang w:val="en-US" w:eastAsia="zh-CN"/>
        </w:rPr>
        <w:t>1.4 研究内容</w:t>
      </w:r>
      <w:bookmarkEnd w:id="8"/>
    </w:p>
    <w:p w14:paraId="37579F84">
      <w:pPr>
        <w:pStyle w:val="6"/>
        <w:bidi w:val="0"/>
      </w:pPr>
      <w:r>
        <w:t>本研究的主要目标是设计并实现一款基于图数据库的社区老年人健康管理系统，旨在通过现代信息技术手段提升老年人群体的健康管理效率和服务质量。具体研究内容如下：</w:t>
      </w:r>
    </w:p>
    <w:p w14:paraId="1CB7C005">
      <w:pPr>
        <w:pStyle w:val="6"/>
        <w:bidi w:val="0"/>
        <w:ind w:left="0" w:leftChars="0" w:firstLine="420" w:firstLineChars="0"/>
      </w:pPr>
      <w:r>
        <w:t>系统需求分析与功能设计</w:t>
      </w:r>
      <w:r>
        <w:rPr>
          <w:rFonts w:hint="eastAsia"/>
          <w:lang w:eastAsia="zh-CN"/>
        </w:rPr>
        <w:t>：</w:t>
      </w:r>
      <w:r>
        <w:t>明确老年人健康管理系统应具备的基本功能和需求，具体包括健康数据采集、存储、展示、分析、个性化健康建议和家属信息管理等。根据分析结果，设计系统的功能模块和技术架构，并确保系统能够满足社区老年人、家属以及管理员的多方需求。</w:t>
      </w:r>
    </w:p>
    <w:p w14:paraId="58C40084">
      <w:pPr>
        <w:pStyle w:val="6"/>
        <w:bidi w:val="0"/>
      </w:pPr>
      <w:r>
        <w:t>健康数据的采集与存储</w:t>
      </w:r>
      <w:r>
        <w:rPr>
          <w:rFonts w:hint="eastAsia"/>
          <w:lang w:eastAsia="zh-CN"/>
        </w:rPr>
        <w:t>：</w:t>
      </w:r>
      <w:r>
        <w:t>系统将通过前端</w:t>
      </w:r>
      <w:r>
        <w:rPr>
          <w:rFonts w:hint="eastAsia"/>
          <w:lang w:val="en-US" w:eastAsia="zh-CN"/>
        </w:rPr>
        <w:t>管理员</w:t>
      </w:r>
      <w:r>
        <w:t>界面进行健康数据的录入，并通过数据库技术将老年人的健康数据进行存储与管理。研究将重点解决数据的结构设计问题，确保数据的高效存储、查询和分析。为此，系统将结合MySQL数据库用于常规数据存储，同时采用图数据库技术来存储和分析老年人健康数据之间的复杂关系，提供个性化健康建议。</w:t>
      </w:r>
    </w:p>
    <w:p w14:paraId="1608C851">
      <w:pPr>
        <w:pStyle w:val="6"/>
        <w:bidi w:val="0"/>
      </w:pPr>
      <w:r>
        <w:t>图数据库在健康管理中的应用</w:t>
      </w:r>
      <w:r>
        <w:rPr>
          <w:rFonts w:hint="eastAsia"/>
          <w:lang w:eastAsia="zh-CN"/>
        </w:rPr>
        <w:t>：</w:t>
      </w:r>
      <w:r>
        <w:t>本研究的创新之一是引入图数据库技术，用于处理老年人健康数据之间的关系。例如，</w:t>
      </w:r>
      <w:r>
        <w:rPr>
          <w:rFonts w:hint="eastAsia"/>
          <w:lang w:val="en-US" w:eastAsia="zh-CN"/>
        </w:rPr>
        <w:t>设计一套根据指标异常后催生的一些疾病，然后借助大模型训练得到一系列的建议数据，如食品和生活习惯建议，以此来</w:t>
      </w:r>
      <w:r>
        <w:t>构建健康图谱，利用图数据库进行健康数据的分析和病症预测，为老年人提供个性化的健康管理方案。</w:t>
      </w:r>
    </w:p>
    <w:p w14:paraId="204A7E10">
      <w:pPr>
        <w:pStyle w:val="6"/>
        <w:bidi w:val="0"/>
      </w:pPr>
      <w:r>
        <w:t>前端和后端的开发与集成</w:t>
      </w:r>
      <w:r>
        <w:rPr>
          <w:rFonts w:hint="eastAsia"/>
          <w:lang w:eastAsia="zh-CN"/>
        </w:rPr>
        <w:t>：</w:t>
      </w:r>
      <w:r>
        <w:t>研究将结合Thymeleaf框架开发系统前端界面，确保用户能够方便地查看老年人的健康数据和建议。同时，后端采用SpringBoot架构实现，结合MyBatis-Plus进行数据持久化处理，实现系统的功能逻辑。前后端数据交互通过RESTful接口进行，确保数据传输的稳定与安全。</w:t>
      </w:r>
    </w:p>
    <w:p w14:paraId="11D96765">
      <w:pPr>
        <w:pStyle w:val="6"/>
        <w:bidi w:val="0"/>
      </w:pPr>
      <w:r>
        <w:t>家属信息管理与关系绑定功能</w:t>
      </w:r>
      <w:r>
        <w:rPr>
          <w:rFonts w:hint="eastAsia"/>
          <w:lang w:eastAsia="zh-CN"/>
        </w:rPr>
        <w:t>：</w:t>
      </w:r>
      <w:r>
        <w:t>研究将实现家属信息管理模块，允许老年人家属与老年人之间进行关系绑定，通过系统查看老年人的健康数据和相关健康建议。这一功能旨在缓解子女因工作等原因无法时刻陪伴老年人的困境，加强家庭成员之间的联系与关怀。</w:t>
      </w:r>
    </w:p>
    <w:p w14:paraId="49818092">
      <w:pPr>
        <w:pStyle w:val="6"/>
        <w:bidi w:val="0"/>
      </w:pPr>
      <w:r>
        <w:t>系统测试与优化</w:t>
      </w:r>
      <w:r>
        <w:rPr>
          <w:rFonts w:hint="eastAsia"/>
          <w:lang w:eastAsia="zh-CN"/>
        </w:rPr>
        <w:t>：</w:t>
      </w:r>
      <w:r>
        <w:t>在完成系统设计与实现后，本研究将对系统进行全面的功能测试、性能测试和用户体验评估。测试将重点评估系统在健康数据处理、图数据库查询与分析、用户界面交互等方面的表现，并对系统进行必要的优化，确保系统能够稳定运行并满足用户需求。</w:t>
      </w:r>
    </w:p>
    <w:p w14:paraId="1D5F063A">
      <w:pPr>
        <w:pStyle w:val="6"/>
        <w:bidi w:val="0"/>
      </w:pPr>
      <w:r>
        <w:t>通过上述研究内容的实现，期望能够构建一个适用于社区的、便捷高效的老年人健康管理系统，推动老年人健康管理服务的数字化与智能化，为提高老年人群体的生活质量和健康水平提供有力支持。</w:t>
      </w:r>
    </w:p>
    <w:p w14:paraId="2D4F5EF9">
      <w:pPr>
        <w:pStyle w:val="2"/>
        <w:bidi w:val="0"/>
        <w:rPr>
          <w:rFonts w:hint="eastAsia"/>
          <w:lang w:val="en-US" w:eastAsia="zh-CN"/>
        </w:rPr>
      </w:pPr>
      <w:bookmarkStart w:id="9" w:name="_Toc15615"/>
      <w:r>
        <w:rPr>
          <w:rFonts w:hint="eastAsia"/>
          <w:lang w:val="en-US" w:eastAsia="zh-CN"/>
        </w:rPr>
        <w:t>2</w:t>
      </w:r>
      <w:r>
        <w:rPr>
          <w:rFonts w:hint="eastAsia"/>
        </w:rPr>
        <w:t xml:space="preserve"> </w:t>
      </w:r>
      <w:r>
        <w:rPr>
          <w:rFonts w:hint="eastAsia"/>
          <w:lang w:val="en-US" w:eastAsia="zh-CN"/>
        </w:rPr>
        <w:t>系统概述</w:t>
      </w:r>
      <w:bookmarkEnd w:id="9"/>
    </w:p>
    <w:p w14:paraId="3F2401B1">
      <w:pPr>
        <w:pStyle w:val="3"/>
        <w:bidi w:val="0"/>
      </w:pPr>
      <w:bookmarkStart w:id="10" w:name="_Toc16829"/>
      <w:r>
        <w:rPr>
          <w:rFonts w:hint="eastAsia"/>
        </w:rPr>
        <w:t xml:space="preserve">2.1 </w:t>
      </w:r>
      <w:r>
        <w:rPr>
          <w:rFonts w:hint="eastAsia"/>
          <w:lang w:val="en-US" w:eastAsia="zh-CN"/>
        </w:rPr>
        <w:t>系统的特点</w:t>
      </w:r>
      <w:bookmarkEnd w:id="10"/>
    </w:p>
    <w:p w14:paraId="3FB157C2">
      <w:pPr>
        <w:pStyle w:val="4"/>
        <w:bidi w:val="0"/>
      </w:pPr>
      <w:bookmarkStart w:id="11" w:name="_Toc23009"/>
      <w:r>
        <w:rPr>
          <w:rFonts w:hint="eastAsia"/>
          <w:lang w:val="en-US" w:eastAsia="zh-CN"/>
        </w:rPr>
        <w:t xml:space="preserve">2.1.1 </w:t>
      </w:r>
      <w:r>
        <w:t>前后端分离架构</w:t>
      </w:r>
      <w:bookmarkEnd w:id="11"/>
    </w:p>
    <w:p w14:paraId="0311DA33">
      <w:pPr>
        <w:pStyle w:val="6"/>
        <w:bidi w:val="0"/>
      </w:pPr>
      <w:r>
        <w:t>本系统采用前后端分离的架构设计，前端使用Thymeleaf框架进行页面渲染，后端基于Spring Boot框架构建，确保了系统的高效性和可扩展性。前后端通过RESTful API进行数据交互，确保了系统的灵活性和易于维护。</w:t>
      </w:r>
    </w:p>
    <w:p w14:paraId="3728671D">
      <w:pPr>
        <w:pStyle w:val="4"/>
        <w:bidi w:val="0"/>
        <w:rPr>
          <w:rFonts w:hint="eastAsia"/>
          <w:lang w:val="en-US" w:eastAsia="zh-CN"/>
        </w:rPr>
      </w:pPr>
      <w:bookmarkStart w:id="12" w:name="_Toc24457"/>
      <w:r>
        <w:rPr>
          <w:rFonts w:hint="eastAsia"/>
          <w:lang w:val="en-US" w:eastAsia="zh-CN"/>
        </w:rPr>
        <w:t>2.1.2 多数据源整合</w:t>
      </w:r>
      <w:bookmarkEnd w:id="12"/>
    </w:p>
    <w:p w14:paraId="12EA275A">
      <w:pPr>
        <w:pStyle w:val="6"/>
        <w:bidi w:val="0"/>
        <w:rPr>
          <w:rFonts w:hint="default"/>
          <w:lang w:val="en-US" w:eastAsia="zh-CN"/>
        </w:rPr>
      </w:pPr>
      <w:r>
        <w:t>系统不仅支持传统关系型数据库MySQL进行结构化数据存储，还结合图数据库（Neo4j）处理健康数据的复杂关系，充分发挥多数据源的优势，提升了数据整合和分析能力。</w:t>
      </w:r>
      <w:r>
        <w:rPr>
          <w:rFonts w:hint="eastAsia"/>
          <w:lang w:val="en-US" w:eastAsia="zh-CN"/>
        </w:rPr>
        <w:t>另外在性能方面，</w:t>
      </w:r>
      <w:r>
        <w:t>系统集成了Redis进行缓存管理，提升了数据读取和处理的速度，特别是在高并发情况下，保证了系统的响应时间和稳定性。</w:t>
      </w:r>
    </w:p>
    <w:p w14:paraId="76B24B1A">
      <w:pPr>
        <w:pStyle w:val="4"/>
        <w:bidi w:val="0"/>
        <w:rPr>
          <w:rFonts w:hint="eastAsia"/>
          <w:lang w:val="en-US" w:eastAsia="zh-CN"/>
        </w:rPr>
      </w:pPr>
      <w:bookmarkStart w:id="13" w:name="_Toc24774"/>
      <w:r>
        <w:rPr>
          <w:rFonts w:hint="eastAsia"/>
          <w:lang w:val="en-US" w:eastAsia="zh-CN"/>
        </w:rPr>
        <w:t>2.1.3 安全性和权限管理</w:t>
      </w:r>
      <w:bookmarkEnd w:id="13"/>
    </w:p>
    <w:p w14:paraId="57CD7D01">
      <w:pPr>
        <w:pStyle w:val="6"/>
        <w:bidi w:val="0"/>
      </w:pPr>
      <w:r>
        <w:rPr>
          <w:rFonts w:hint="default"/>
          <w:lang w:val="en-US" w:eastAsia="zh-CN"/>
        </w:rPr>
        <w:t>系统采用Spring Security实现用户权限管理，确保不同用户（管理员、老年人、</w:t>
      </w:r>
      <w:r>
        <w:rPr>
          <w:rFonts w:hint="eastAsia"/>
          <w:lang w:val="en-US" w:eastAsia="zh-CN"/>
        </w:rPr>
        <w:t>年轻人</w:t>
      </w:r>
      <w:r>
        <w:rPr>
          <w:rFonts w:hint="default"/>
          <w:lang w:val="en-US" w:eastAsia="zh-CN"/>
        </w:rPr>
        <w:t>家属）具有不同的操作权限</w:t>
      </w:r>
      <w:r>
        <w:rPr>
          <w:rFonts w:hint="eastAsia"/>
          <w:lang w:val="en-US" w:eastAsia="zh-CN"/>
        </w:rPr>
        <w:t>并会根据权限来展示不同界面</w:t>
      </w:r>
      <w:r>
        <w:rPr>
          <w:rFonts w:hint="default"/>
          <w:lang w:val="en-US" w:eastAsia="zh-CN"/>
        </w:rPr>
        <w:t>。系统同时</w:t>
      </w:r>
      <w:r>
        <w:rPr>
          <w:rFonts w:hint="eastAsia"/>
          <w:lang w:val="en-US" w:eastAsia="zh-CN"/>
        </w:rPr>
        <w:t>采纳了</w:t>
      </w:r>
      <w:r>
        <w:rPr>
          <w:rFonts w:hint="default"/>
          <w:lang w:val="en-US" w:eastAsia="zh-CN"/>
        </w:rPr>
        <w:t>JWT（JSON Web Token）认证，</w:t>
      </w:r>
      <w:r>
        <w:rPr>
          <w:rFonts w:hint="eastAsia"/>
          <w:lang w:val="en-US" w:eastAsia="zh-CN"/>
        </w:rPr>
        <w:t>进一步</w:t>
      </w:r>
      <w:r>
        <w:rPr>
          <w:rFonts w:hint="default"/>
          <w:lang w:val="en-US" w:eastAsia="zh-CN"/>
        </w:rPr>
        <w:t>确保用户身份的安全性和数据访问的合规性</w:t>
      </w:r>
      <w:r>
        <w:rPr>
          <w:rFonts w:hint="eastAsia"/>
          <w:lang w:val="en-US" w:eastAsia="zh-CN"/>
        </w:rPr>
        <w:t>和高效性</w:t>
      </w:r>
      <w:r>
        <w:rPr>
          <w:rFonts w:hint="default"/>
          <w:lang w:val="en-US" w:eastAsia="zh-CN"/>
        </w:rPr>
        <w:t>。</w:t>
      </w:r>
      <w:r>
        <w:rPr>
          <w:rFonts w:hint="eastAsia"/>
          <w:lang w:val="en-US" w:eastAsia="zh-CN"/>
        </w:rPr>
        <w:t>另外，对于用户密码的存储，后端采用了哈希算法的加密，避免了密码明文泄露，进一步的提高了用户的隐私性。</w:t>
      </w:r>
    </w:p>
    <w:p w14:paraId="477792C2">
      <w:pPr>
        <w:pStyle w:val="4"/>
        <w:bidi w:val="0"/>
      </w:pPr>
      <w:bookmarkStart w:id="14" w:name="_Toc28965"/>
      <w:r>
        <w:rPr>
          <w:rFonts w:hint="default"/>
          <w:lang w:val="en-US" w:eastAsia="zh-CN"/>
        </w:rPr>
        <w:t xml:space="preserve">2.1.4 </w:t>
      </w:r>
      <w:r>
        <w:rPr>
          <w:rFonts w:hint="eastAsia"/>
          <w:lang w:val="en-US" w:eastAsia="zh-CN"/>
        </w:rPr>
        <w:t>易</w:t>
      </w:r>
      <w:r>
        <w:t>扩展与维护</w:t>
      </w:r>
      <w:bookmarkEnd w:id="14"/>
    </w:p>
    <w:p w14:paraId="020DFF0D">
      <w:pPr>
        <w:pStyle w:val="6"/>
        <w:bidi w:val="0"/>
        <w:rPr>
          <w:rFonts w:hint="default" w:eastAsia="宋体"/>
          <w:lang w:val="en-US" w:eastAsia="zh-CN"/>
        </w:rPr>
      </w:pPr>
      <w:r>
        <w:rPr>
          <w:rFonts w:hint="eastAsia"/>
          <w:lang w:val="en-US" w:eastAsia="zh-CN"/>
        </w:rPr>
        <w:t>前后端均</w:t>
      </w:r>
      <w:r>
        <w:t>采用</w:t>
      </w:r>
      <w:r>
        <w:rPr>
          <w:rFonts w:hint="eastAsia"/>
          <w:lang w:val="en-US" w:eastAsia="zh-CN"/>
        </w:rPr>
        <w:t>了</w:t>
      </w:r>
      <w:r>
        <w:t>Spring Boot框架的模块化设计，使得系统易于扩展和维护。新的功能模块或数据源的添加不会对现有系统造成影响，有助于后期的系统升级和功能扩展。</w:t>
      </w:r>
      <w:r>
        <w:rPr>
          <w:rFonts w:hint="eastAsia"/>
          <w:lang w:val="en-US" w:eastAsia="zh-CN"/>
        </w:rPr>
        <w:t>另外前后端代码的编写采用了当下最流行的前后端分离管理，便于后续前端技术栈的迭代。另外，前后端间采用了HTTP请求进行沟通，简单高效易维护。</w:t>
      </w:r>
    </w:p>
    <w:p w14:paraId="4C9B55B3">
      <w:pPr>
        <w:pStyle w:val="3"/>
        <w:bidi w:val="0"/>
        <w:rPr>
          <w:rFonts w:hint="eastAsia"/>
          <w:lang w:val="en-US" w:eastAsia="zh-CN"/>
        </w:rPr>
      </w:pPr>
      <w:bookmarkStart w:id="15" w:name="_Toc25521"/>
      <w:r>
        <w:rPr>
          <w:rFonts w:hint="eastAsia"/>
          <w:lang w:val="en-US" w:eastAsia="zh-CN"/>
        </w:rPr>
        <w:t>2.2 硬件环境</w:t>
      </w:r>
      <w:bookmarkEnd w:id="15"/>
    </w:p>
    <w:p w14:paraId="35E14061">
      <w:pPr>
        <w:pStyle w:val="6"/>
        <w:bidi w:val="0"/>
        <w:rPr>
          <w:rFonts w:hint="default"/>
          <w:lang w:val="en-US" w:eastAsia="zh-CN"/>
        </w:rPr>
      </w:pPr>
      <w:r>
        <w:rPr>
          <w:rFonts w:hint="eastAsia"/>
          <w:lang w:val="en-US" w:eastAsia="zh-CN"/>
        </w:rPr>
        <w:t xml:space="preserve">1. </w:t>
      </w:r>
      <w:r>
        <w:rPr>
          <w:rFonts w:hint="default"/>
          <w:lang w:val="en-US" w:eastAsia="zh-CN"/>
        </w:rPr>
        <w:t>处理器</w:t>
      </w:r>
      <w:r>
        <w:rPr>
          <w:rFonts w:hint="eastAsia"/>
          <w:lang w:val="en-US" w:eastAsia="zh-CN"/>
        </w:rPr>
        <w:t>：</w:t>
      </w:r>
      <w:r>
        <w:rPr>
          <w:rFonts w:hint="default"/>
          <w:lang w:val="en-US" w:eastAsia="zh-CN"/>
        </w:rPr>
        <w:t>Intel(R) Core(TM) i7-10750H CPU @ 2.60GHz   2.59 GHz</w:t>
      </w:r>
    </w:p>
    <w:p w14:paraId="142C9D71">
      <w:pPr>
        <w:pStyle w:val="6"/>
        <w:bidi w:val="0"/>
        <w:rPr>
          <w:rFonts w:hint="default"/>
          <w:lang w:val="en-US" w:eastAsia="zh-CN"/>
        </w:rPr>
      </w:pPr>
      <w:r>
        <w:rPr>
          <w:rFonts w:hint="eastAsia"/>
          <w:lang w:val="en-US" w:eastAsia="zh-CN"/>
        </w:rPr>
        <w:t xml:space="preserve">2. </w:t>
      </w:r>
      <w:r>
        <w:rPr>
          <w:rFonts w:hint="default"/>
          <w:lang w:val="en-US" w:eastAsia="zh-CN"/>
        </w:rPr>
        <w:t>机带</w:t>
      </w:r>
      <w:r>
        <w:rPr>
          <w:rFonts w:hint="eastAsia"/>
          <w:lang w:val="en-US" w:eastAsia="zh-CN"/>
        </w:rPr>
        <w:t>：</w:t>
      </w:r>
      <w:r>
        <w:rPr>
          <w:rFonts w:hint="default"/>
          <w:lang w:val="en-US" w:eastAsia="zh-CN"/>
        </w:rPr>
        <w:t>RAM</w:t>
      </w:r>
      <w:r>
        <w:rPr>
          <w:rFonts w:hint="default"/>
          <w:lang w:val="en-US" w:eastAsia="zh-CN"/>
        </w:rPr>
        <w:tab/>
      </w:r>
      <w:r>
        <w:rPr>
          <w:rFonts w:hint="default"/>
          <w:lang w:val="en-US" w:eastAsia="zh-CN"/>
        </w:rPr>
        <w:t>16.0 GB (15.8 GB 可用)</w:t>
      </w:r>
    </w:p>
    <w:p w14:paraId="2F44D750">
      <w:pPr>
        <w:pStyle w:val="6"/>
        <w:bidi w:val="0"/>
        <w:rPr>
          <w:rFonts w:hint="default"/>
          <w:lang w:val="en-US" w:eastAsia="zh-CN"/>
        </w:rPr>
      </w:pPr>
      <w:r>
        <w:rPr>
          <w:rFonts w:hint="eastAsia"/>
          <w:lang w:val="en-US" w:eastAsia="zh-CN"/>
        </w:rPr>
        <w:t xml:space="preserve">3. </w:t>
      </w:r>
      <w:r>
        <w:rPr>
          <w:rFonts w:hint="default"/>
          <w:lang w:val="en-US" w:eastAsia="zh-CN"/>
        </w:rPr>
        <w:t>系统类型</w:t>
      </w:r>
      <w:r>
        <w:rPr>
          <w:rFonts w:hint="eastAsia"/>
          <w:lang w:val="en-US" w:eastAsia="zh-CN"/>
        </w:rPr>
        <w:t>：</w:t>
      </w:r>
      <w:r>
        <w:rPr>
          <w:rFonts w:hint="default"/>
          <w:lang w:val="en-US" w:eastAsia="zh-CN"/>
        </w:rPr>
        <w:t>64 位操作系统, 基于 x64 的处理器</w:t>
      </w:r>
    </w:p>
    <w:p w14:paraId="35E4598B">
      <w:pPr>
        <w:pStyle w:val="3"/>
        <w:bidi w:val="0"/>
        <w:rPr>
          <w:rFonts w:hint="default"/>
          <w:lang w:val="en-US" w:eastAsia="zh-CN"/>
        </w:rPr>
      </w:pPr>
      <w:bookmarkStart w:id="16" w:name="_Toc16702"/>
      <w:r>
        <w:rPr>
          <w:rFonts w:hint="eastAsia"/>
          <w:lang w:val="en-US" w:eastAsia="zh-CN"/>
        </w:rPr>
        <w:t>2.3 软件环境</w:t>
      </w:r>
      <w:bookmarkEnd w:id="16"/>
    </w:p>
    <w:p w14:paraId="1819ADCE">
      <w:pPr>
        <w:pStyle w:val="6"/>
        <w:bidi w:val="0"/>
        <w:rPr>
          <w:rFonts w:hint="eastAsia"/>
          <w:lang w:val="en-US" w:eastAsia="zh-CN"/>
        </w:rPr>
      </w:pPr>
      <w:r>
        <w:rPr>
          <w:rFonts w:hint="eastAsia"/>
          <w:lang w:val="en-US" w:eastAsia="zh-CN"/>
        </w:rPr>
        <w:t>1. 操作系统：Windows10专业版22H2，版本号19045.5487</w:t>
      </w:r>
    </w:p>
    <w:p w14:paraId="3A217073">
      <w:pPr>
        <w:pStyle w:val="6"/>
        <w:bidi w:val="0"/>
        <w:rPr>
          <w:rFonts w:hint="eastAsia"/>
          <w:lang w:val="en-US" w:eastAsia="zh-CN"/>
        </w:rPr>
      </w:pPr>
      <w:r>
        <w:rPr>
          <w:rFonts w:hint="eastAsia"/>
          <w:lang w:val="en-US" w:eastAsia="zh-CN"/>
        </w:rPr>
        <w:t>2. JVM环境(项目代码)：java version "17.0.6" 2023-01-17 LTS Java(TM) SE Runtime Environment (build 17.0.6+9-LTS-190) Java HotSpot(TM) 64-Bit Server VM (build 17.0.6+9-LTS-190, mixed mode, sharing)</w:t>
      </w:r>
    </w:p>
    <w:p w14:paraId="72A7DE42">
      <w:pPr>
        <w:pStyle w:val="6"/>
        <w:bidi w:val="0"/>
      </w:pPr>
      <w:r>
        <w:rPr>
          <w:rFonts w:hint="eastAsia"/>
          <w:lang w:val="en-US" w:eastAsia="zh-CN"/>
        </w:rPr>
        <w:t>3. MySQL：版本8.0.33，数据库引擎</w:t>
      </w:r>
      <w:r>
        <w:t>InnoDB</w:t>
      </w:r>
      <w:r>
        <w:rPr>
          <w:rFonts w:hint="eastAsia"/>
          <w:lang w:eastAsia="zh-CN"/>
        </w:rPr>
        <w:t>，</w:t>
      </w:r>
      <w:r>
        <w:rPr>
          <w:rFonts w:hint="eastAsia"/>
          <w:lang w:val="en-US" w:eastAsia="zh-CN"/>
        </w:rPr>
        <w:t>字符集</w:t>
      </w:r>
      <w:r>
        <w:t>utf8mb4</w:t>
      </w:r>
    </w:p>
    <w:p w14:paraId="7088093E">
      <w:pPr>
        <w:pStyle w:val="6"/>
        <w:bidi w:val="0"/>
        <w:rPr>
          <w:rFonts w:hint="eastAsia" w:eastAsia="宋体"/>
          <w:lang w:eastAsia="zh-CN"/>
        </w:rPr>
      </w:pPr>
      <w:r>
        <w:rPr>
          <w:rFonts w:hint="eastAsia"/>
          <w:lang w:val="en-US" w:eastAsia="zh-CN"/>
        </w:rPr>
        <w:t>4. Neo4j：版本4.4.41</w:t>
      </w:r>
      <w:r>
        <w:rPr>
          <w:rFonts w:hint="eastAsia"/>
          <w:lang w:eastAsia="zh-CN"/>
        </w:rPr>
        <w:t>，</w:t>
      </w:r>
      <w:r>
        <w:rPr>
          <w:rFonts w:hint="eastAsia"/>
          <w:lang w:val="en-US" w:eastAsia="zh-CN"/>
        </w:rPr>
        <w:t>字符集</w:t>
      </w:r>
      <w:r>
        <w:t>utf8mb4</w:t>
      </w:r>
      <w:r>
        <w:rPr>
          <w:rFonts w:hint="eastAsia"/>
          <w:lang w:eastAsia="zh-CN"/>
        </w:rPr>
        <w:t>。</w:t>
      </w:r>
      <w:r>
        <w:rPr>
          <w:rFonts w:hint="eastAsia"/>
          <w:lang w:val="en-US" w:eastAsia="zh-CN"/>
        </w:rPr>
        <w:t>JVM环境：java version "11.0.20" 2023-07-18 LTS Java(TM) SE Runtime Environment 18.9 (build 11.0.20+9-LTS-256) Java HotSpot(TM) 64-Bit Server VM 18.9 (build 11.0.20+9-LTS-256, mixed mode)</w:t>
      </w:r>
    </w:p>
    <w:p w14:paraId="7CE2F1BE">
      <w:pPr>
        <w:pStyle w:val="6"/>
        <w:bidi w:val="0"/>
        <w:outlineLvl w:val="9"/>
      </w:pPr>
      <w:r>
        <w:rPr>
          <w:rFonts w:hint="eastAsia"/>
          <w:lang w:val="en-US" w:eastAsia="zh-CN"/>
        </w:rPr>
        <w:t>5. Redis：版本3.2.100</w:t>
      </w:r>
      <w:r>
        <w:rPr>
          <w:rFonts w:hint="eastAsia"/>
          <w:lang w:eastAsia="zh-CN"/>
        </w:rPr>
        <w:t>，</w:t>
      </w:r>
      <w:r>
        <w:rPr>
          <w:rFonts w:hint="eastAsia"/>
          <w:lang w:val="en-US" w:eastAsia="zh-CN"/>
        </w:rPr>
        <w:t>字符集</w:t>
      </w:r>
      <w:r>
        <w:t>utf8mb4</w:t>
      </w:r>
    </w:p>
    <w:p w14:paraId="21365515">
      <w:pPr>
        <w:pStyle w:val="3"/>
        <w:bidi w:val="0"/>
        <w:rPr>
          <w:rFonts w:hint="eastAsia"/>
          <w:lang w:val="en-US" w:eastAsia="zh-CN"/>
        </w:rPr>
      </w:pPr>
      <w:bookmarkStart w:id="17" w:name="_Toc26740"/>
      <w:r>
        <w:rPr>
          <w:rFonts w:hint="eastAsia"/>
          <w:lang w:val="en-US" w:eastAsia="zh-CN"/>
        </w:rPr>
        <w:t>2.4 开发工具</w:t>
      </w:r>
      <w:bookmarkEnd w:id="17"/>
      <w:r>
        <w:rPr>
          <w:rFonts w:hint="eastAsia"/>
          <w:lang w:val="en-US" w:eastAsia="zh-CN"/>
        </w:rPr>
        <w:t xml:space="preserve"> </w:t>
      </w:r>
    </w:p>
    <w:p w14:paraId="3A8EB512">
      <w:pPr>
        <w:pStyle w:val="6"/>
        <w:bidi w:val="0"/>
        <w:rPr>
          <w:rFonts w:hint="eastAsia"/>
          <w:lang w:val="en-US" w:eastAsia="zh-CN"/>
        </w:rPr>
      </w:pPr>
      <w:r>
        <w:rPr>
          <w:rFonts w:hint="eastAsia"/>
          <w:lang w:val="en-US" w:eastAsia="zh-CN"/>
        </w:rPr>
        <w:t>1. 前端、后端：IntelliJ IDEA 2024.2.4</w:t>
      </w:r>
    </w:p>
    <w:p w14:paraId="79815253">
      <w:pPr>
        <w:pStyle w:val="6"/>
        <w:bidi w:val="0"/>
        <w:outlineLvl w:val="9"/>
        <w:rPr>
          <w:rFonts w:hint="eastAsia"/>
          <w:lang w:val="en-US" w:eastAsia="zh-CN"/>
        </w:rPr>
      </w:pPr>
      <w:r>
        <w:rPr>
          <w:rFonts w:hint="eastAsia"/>
          <w:lang w:val="en-US" w:eastAsia="zh-CN"/>
        </w:rPr>
        <w:t>2. MySQL：DataGrip 2023.2.3</w:t>
      </w:r>
    </w:p>
    <w:p w14:paraId="3F322C25">
      <w:pPr>
        <w:pStyle w:val="6"/>
        <w:bidi w:val="0"/>
        <w:rPr>
          <w:rFonts w:hint="eastAsia"/>
          <w:lang w:val="en-US" w:eastAsia="zh-CN"/>
        </w:rPr>
      </w:pPr>
      <w:r>
        <w:rPr>
          <w:rFonts w:hint="eastAsia"/>
          <w:lang w:val="en-US" w:eastAsia="zh-CN"/>
        </w:rPr>
        <w:t>3. Neo4j：Google Chrome版本 134.0.6998.89（正式版本）（64 位）</w:t>
      </w:r>
    </w:p>
    <w:p w14:paraId="67677E73">
      <w:pPr>
        <w:pStyle w:val="6"/>
        <w:bidi w:val="0"/>
        <w:rPr>
          <w:rFonts w:hint="eastAsia"/>
          <w:lang w:val="en-US" w:eastAsia="zh-CN"/>
        </w:rPr>
      </w:pPr>
      <w:r>
        <w:rPr>
          <w:rFonts w:hint="eastAsia"/>
          <w:lang w:val="en-US" w:eastAsia="zh-CN"/>
        </w:rPr>
        <w:t>4. Redis：Another Redis Desktop Manager 1.5.8</w:t>
      </w:r>
    </w:p>
    <w:p w14:paraId="18367A30">
      <w:pPr>
        <w:pStyle w:val="6"/>
        <w:bidi w:val="0"/>
        <w:rPr>
          <w:rFonts w:hint="default"/>
          <w:lang w:val="en-US" w:eastAsia="zh-CN"/>
        </w:rPr>
      </w:pPr>
      <w:r>
        <w:rPr>
          <w:rFonts w:hint="eastAsia"/>
          <w:lang w:val="en-US" w:eastAsia="zh-CN"/>
        </w:rPr>
        <w:t>5. 代码管理：Git-2.40.0-rc2-64-bit，仓库Github</w:t>
      </w:r>
    </w:p>
    <w:p w14:paraId="1F402FD1">
      <w:pPr>
        <w:pStyle w:val="6"/>
        <w:bidi w:val="0"/>
        <w:ind w:left="0" w:leftChars="0" w:firstLine="0" w:firstLineChars="0"/>
        <w:rPr>
          <w:rFonts w:hint="default" w:eastAsia="宋体"/>
          <w:lang w:val="en-US" w:eastAsia="zh-CN"/>
        </w:rPr>
      </w:pPr>
    </w:p>
    <w:p w14:paraId="025F7B3D">
      <w:pPr>
        <w:rPr>
          <w:rFonts w:hint="eastAsia"/>
          <w:lang w:val="en-US" w:eastAsia="zh-CN"/>
        </w:rPr>
      </w:pPr>
      <w:r>
        <w:rPr>
          <w:rFonts w:hint="eastAsia"/>
          <w:lang w:val="en-US" w:eastAsia="zh-CN"/>
        </w:rPr>
        <w:br w:type="page"/>
      </w:r>
    </w:p>
    <w:p w14:paraId="606CE987">
      <w:pPr>
        <w:pStyle w:val="2"/>
        <w:bidi w:val="0"/>
        <w:rPr>
          <w:rFonts w:hint="eastAsia"/>
          <w:lang w:val="en-US" w:eastAsia="zh-CN"/>
        </w:rPr>
      </w:pPr>
      <w:bookmarkStart w:id="18" w:name="_Toc21742"/>
      <w:r>
        <w:rPr>
          <w:rFonts w:hint="eastAsia"/>
          <w:lang w:val="en-US" w:eastAsia="zh-CN"/>
        </w:rPr>
        <w:t>3 系统分析</w:t>
      </w:r>
      <w:bookmarkEnd w:id="18"/>
    </w:p>
    <w:p w14:paraId="5199B326">
      <w:pPr>
        <w:pStyle w:val="3"/>
        <w:bidi w:val="0"/>
        <w:rPr>
          <w:rFonts w:hint="eastAsia"/>
          <w:lang w:val="en-US" w:eastAsia="zh-CN"/>
        </w:rPr>
      </w:pPr>
      <w:bookmarkStart w:id="19" w:name="_Toc17442"/>
      <w:r>
        <w:rPr>
          <w:rFonts w:hint="eastAsia"/>
        </w:rPr>
        <w:t>3.1 系统</w:t>
      </w:r>
      <w:r>
        <w:rPr>
          <w:rFonts w:hint="eastAsia"/>
          <w:lang w:val="en-US" w:eastAsia="zh-CN"/>
        </w:rPr>
        <w:t>总体要求</w:t>
      </w:r>
      <w:bookmarkEnd w:id="19"/>
    </w:p>
    <w:p w14:paraId="68C1F92E">
      <w:pPr>
        <w:pStyle w:val="6"/>
        <w:bidi w:val="0"/>
        <w:rPr>
          <w:rFonts w:hint="eastAsia"/>
          <w:lang w:val="en-US" w:eastAsia="zh-CN"/>
        </w:rPr>
      </w:pPr>
      <w:r>
        <w:rPr>
          <w:rFonts w:hint="eastAsia"/>
          <w:lang w:val="en-US" w:eastAsia="zh-CN"/>
        </w:rPr>
        <w:t>本系统旨在构建一个社区老年人健康管理系统，通过前后端协同工作，实现老年人健康数据的管理、分析与展示，提升社区健康管理的效率。系统的总体要求如下：</w:t>
      </w:r>
    </w:p>
    <w:p w14:paraId="70FFD68C">
      <w:pPr>
        <w:pStyle w:val="6"/>
        <w:numPr>
          <w:ilvl w:val="0"/>
          <w:numId w:val="1"/>
        </w:numPr>
        <w:bidi w:val="0"/>
        <w:outlineLvl w:val="9"/>
        <w:rPr>
          <w:rFonts w:hint="eastAsia"/>
          <w:lang w:val="en-US" w:eastAsia="zh-CN"/>
        </w:rPr>
      </w:pPr>
      <w:r>
        <w:rPr>
          <w:rFonts w:hint="eastAsia"/>
          <w:lang w:val="en-US" w:eastAsia="zh-CN"/>
        </w:rPr>
        <w:t>功能性要求</w:t>
      </w:r>
    </w:p>
    <w:p w14:paraId="65919014">
      <w:pPr>
        <w:pStyle w:val="6"/>
        <w:bidi w:val="0"/>
        <w:rPr>
          <w:rFonts w:hint="eastAsia"/>
          <w:lang w:val="en-US" w:eastAsia="zh-CN"/>
        </w:rPr>
      </w:pPr>
      <w:r>
        <w:rPr>
          <w:rFonts w:hint="eastAsia"/>
          <w:lang w:val="en-US" w:eastAsia="zh-CN"/>
        </w:rPr>
        <w:t>系统应具备完整的健康管理功能，包括老年人健康数据的录入、存储、查询、分析以及个性化健康建议。系统还需要支持家属绑定功能，使子女能够远程查看老年人健康状况。管理员可通过后台管理健康数据、用户信息以及角色分配管理。</w:t>
      </w:r>
    </w:p>
    <w:p w14:paraId="00887CE7">
      <w:pPr>
        <w:pStyle w:val="6"/>
        <w:numPr>
          <w:ilvl w:val="0"/>
          <w:numId w:val="1"/>
        </w:numPr>
        <w:bidi w:val="0"/>
        <w:ind w:left="0" w:leftChars="0" w:firstLine="480" w:firstLineChars="200"/>
        <w:outlineLvl w:val="9"/>
        <w:rPr>
          <w:rFonts w:hint="eastAsia"/>
          <w:lang w:val="en-US" w:eastAsia="zh-CN"/>
        </w:rPr>
      </w:pPr>
      <w:r>
        <w:rPr>
          <w:rFonts w:hint="eastAsia"/>
          <w:lang w:val="en-US" w:eastAsia="zh-CN"/>
        </w:rPr>
        <w:t>性能要求</w:t>
      </w:r>
    </w:p>
    <w:p w14:paraId="64EA600A">
      <w:pPr>
        <w:pStyle w:val="6"/>
        <w:bidi w:val="0"/>
        <w:rPr>
          <w:rFonts w:hint="eastAsia"/>
          <w:lang w:val="en-US" w:eastAsia="zh-CN"/>
        </w:rPr>
      </w:pPr>
      <w:r>
        <w:rPr>
          <w:rFonts w:hint="eastAsia"/>
          <w:lang w:val="en-US" w:eastAsia="zh-CN"/>
        </w:rPr>
        <w:t>系统应具备高并发处理能力，能够支持多用户同时访问，查询响应时间应控制在1秒以内。数据库需优化查询性能，保证在大规模数据存储的情况下仍能高效执行查询。缓存机制（如Redis）应用于加速数据访问，提高系统整体性能。</w:t>
      </w:r>
    </w:p>
    <w:p w14:paraId="285BA4D0">
      <w:pPr>
        <w:pStyle w:val="6"/>
        <w:numPr>
          <w:ilvl w:val="0"/>
          <w:numId w:val="1"/>
        </w:numPr>
        <w:bidi w:val="0"/>
        <w:ind w:left="0" w:leftChars="0" w:firstLine="480" w:firstLineChars="200"/>
        <w:outlineLvl w:val="9"/>
        <w:rPr>
          <w:rFonts w:hint="eastAsia"/>
          <w:lang w:val="en-US" w:eastAsia="zh-CN"/>
        </w:rPr>
      </w:pPr>
      <w:r>
        <w:rPr>
          <w:rFonts w:hint="eastAsia"/>
          <w:lang w:val="en-US" w:eastAsia="zh-CN"/>
        </w:rPr>
        <w:t>安全性要求</w:t>
      </w:r>
    </w:p>
    <w:p w14:paraId="63BC1778">
      <w:pPr>
        <w:pStyle w:val="6"/>
        <w:bidi w:val="0"/>
        <w:rPr>
          <w:rFonts w:hint="eastAsia"/>
          <w:lang w:val="en-US" w:eastAsia="zh-CN"/>
        </w:rPr>
      </w:pPr>
      <w:r>
        <w:rPr>
          <w:rFonts w:hint="eastAsia"/>
          <w:lang w:val="en-US" w:eastAsia="zh-CN"/>
        </w:rPr>
        <w:t>系统需提供严格的权限管理，确保不同角色（老年人、家属、管理员）只能访问各自授权的数据。用户认证应使用JWT（JSON Web Token）进行身份验证，并支持加密数据存储，防止敏感信息泄露。</w:t>
      </w:r>
    </w:p>
    <w:p w14:paraId="58F1F935">
      <w:pPr>
        <w:pStyle w:val="6"/>
        <w:numPr>
          <w:ilvl w:val="0"/>
          <w:numId w:val="1"/>
        </w:numPr>
        <w:bidi w:val="0"/>
        <w:ind w:left="0" w:leftChars="0" w:firstLine="480" w:firstLineChars="200"/>
        <w:outlineLvl w:val="9"/>
        <w:rPr>
          <w:rFonts w:hint="eastAsia"/>
          <w:lang w:val="en-US" w:eastAsia="zh-CN"/>
        </w:rPr>
      </w:pPr>
      <w:r>
        <w:rPr>
          <w:rFonts w:hint="eastAsia"/>
          <w:lang w:val="en-US" w:eastAsia="zh-CN"/>
        </w:rPr>
        <w:t>兼容性要求</w:t>
      </w:r>
    </w:p>
    <w:p w14:paraId="598294DC">
      <w:pPr>
        <w:pStyle w:val="6"/>
        <w:bidi w:val="0"/>
        <w:rPr>
          <w:rFonts w:hint="eastAsia"/>
          <w:lang w:val="en-US" w:eastAsia="zh-CN"/>
        </w:rPr>
      </w:pPr>
      <w:r>
        <w:rPr>
          <w:rFonts w:hint="eastAsia"/>
          <w:lang w:val="en-US" w:eastAsia="zh-CN"/>
        </w:rPr>
        <w:t>系统需兼容主流Web浏览器（如Chrome、Firefox、Edge），确保跨平台访问的稳定性。同时，后端采用RESTful API，方便第三方系统对接，便于数据共享和扩展。</w:t>
      </w:r>
    </w:p>
    <w:p w14:paraId="69DD50D2">
      <w:pPr>
        <w:rPr>
          <w:rFonts w:hint="default"/>
          <w:lang w:val="en-US" w:eastAsia="zh-CN"/>
        </w:rPr>
      </w:pPr>
    </w:p>
    <w:p w14:paraId="0F5FCF31">
      <w:pPr>
        <w:pStyle w:val="3"/>
        <w:bidi w:val="0"/>
        <w:rPr>
          <w:rFonts w:hint="eastAsia"/>
          <w:lang w:val="en-US" w:eastAsia="zh-CN"/>
        </w:rPr>
      </w:pPr>
      <w:bookmarkStart w:id="20" w:name="_Toc1998"/>
      <w:r>
        <w:rPr>
          <w:rFonts w:hint="eastAsia"/>
          <w:lang w:val="en-US" w:eastAsia="zh-CN"/>
        </w:rPr>
        <w:t>3.2 系统需求分析</w:t>
      </w:r>
      <w:bookmarkEnd w:id="20"/>
    </w:p>
    <w:p w14:paraId="003ACB70">
      <w:pPr>
        <w:pStyle w:val="6"/>
        <w:bidi w:val="0"/>
      </w:pPr>
      <w:r>
        <w:t>本系统旨在构建一个高效、便捷的社区老年人健康管理平台，整合健康数据存储、分析与展示功能，为老年人、家属及社区管理员提供健康数据的管理与监测能力。</w:t>
      </w:r>
    </w:p>
    <w:p w14:paraId="69D7CA21">
      <w:pPr>
        <w:pStyle w:val="6"/>
        <w:bidi w:val="0"/>
        <w:rPr>
          <w:rFonts w:hint="default"/>
          <w:lang w:val="en-US" w:eastAsia="zh-CN"/>
        </w:rPr>
      </w:pPr>
      <w:r>
        <w:rPr>
          <w:rFonts w:hint="eastAsia"/>
          <w:lang w:val="en-US" w:eastAsia="zh-CN"/>
        </w:rPr>
        <w:t>首先根据</w:t>
      </w:r>
      <w:r>
        <w:rPr>
          <w:rFonts w:hint="default"/>
          <w:lang w:val="en-US" w:eastAsia="zh-CN"/>
        </w:rPr>
        <w:t>用户</w:t>
      </w:r>
      <w:r>
        <w:rPr>
          <w:rFonts w:hint="eastAsia"/>
          <w:lang w:val="en-US" w:eastAsia="zh-CN"/>
        </w:rPr>
        <w:t>系统进行</w:t>
      </w:r>
      <w:r>
        <w:rPr>
          <w:rFonts w:hint="default"/>
          <w:lang w:val="en-US" w:eastAsia="zh-CN"/>
        </w:rPr>
        <w:t>需求分析</w:t>
      </w:r>
      <w:r>
        <w:rPr>
          <w:rFonts w:hint="eastAsia"/>
          <w:lang w:val="en-US" w:eastAsia="zh-CN"/>
        </w:rPr>
        <w:t>，</w:t>
      </w:r>
      <w:r>
        <w:rPr>
          <w:rFonts w:hint="default"/>
          <w:lang w:val="en-US" w:eastAsia="zh-CN"/>
        </w:rPr>
        <w:t>本系统主要涉及三类用户，每类用户的需求如下：</w:t>
      </w:r>
    </w:p>
    <w:p w14:paraId="51BDD40B">
      <w:pPr>
        <w:pStyle w:val="6"/>
        <w:numPr>
          <w:ilvl w:val="0"/>
          <w:numId w:val="2"/>
        </w:numPr>
        <w:bidi w:val="0"/>
        <w:rPr>
          <w:rFonts w:hint="default"/>
          <w:lang w:val="en-US" w:eastAsia="zh-CN"/>
        </w:rPr>
      </w:pPr>
      <w:r>
        <w:rPr>
          <w:rFonts w:hint="default"/>
          <w:lang w:val="en-US" w:eastAsia="zh-CN"/>
        </w:rPr>
        <w:t>老年人：能够查看个人健康数据，接收健康建议，了解自身健康状态</w:t>
      </w:r>
      <w:r>
        <w:rPr>
          <w:rFonts w:hint="eastAsia"/>
          <w:lang w:val="en-US" w:eastAsia="zh-CN"/>
        </w:rPr>
        <w:t>，管理年轻人家属的绑定信息</w:t>
      </w:r>
      <w:r>
        <w:rPr>
          <w:rFonts w:hint="default"/>
          <w:lang w:val="en-US" w:eastAsia="zh-CN"/>
        </w:rPr>
        <w:t xml:space="preserve">。 </w:t>
      </w:r>
    </w:p>
    <w:p w14:paraId="7ED93E7B">
      <w:pPr>
        <w:pStyle w:val="6"/>
        <w:numPr>
          <w:ilvl w:val="0"/>
          <w:numId w:val="2"/>
        </w:numPr>
        <w:bidi w:val="0"/>
        <w:ind w:left="0" w:leftChars="0" w:firstLine="480" w:firstLineChars="200"/>
        <w:rPr>
          <w:rFonts w:hint="default"/>
          <w:lang w:val="en-US" w:eastAsia="zh-CN"/>
        </w:rPr>
      </w:pPr>
      <w:r>
        <w:rPr>
          <w:rFonts w:hint="eastAsia"/>
          <w:lang w:val="en-US" w:eastAsia="zh-CN"/>
        </w:rPr>
        <w:t>年轻人</w:t>
      </w:r>
      <w:r>
        <w:rPr>
          <w:rFonts w:hint="default"/>
          <w:lang w:val="en-US" w:eastAsia="zh-CN"/>
        </w:rPr>
        <w:t>家属：可通过系统远程查询</w:t>
      </w:r>
      <w:r>
        <w:rPr>
          <w:rFonts w:hint="eastAsia"/>
          <w:lang w:val="en-US" w:eastAsia="zh-CN"/>
        </w:rPr>
        <w:t>自己绑定完毕的</w:t>
      </w:r>
      <w:r>
        <w:rPr>
          <w:rFonts w:hint="default"/>
          <w:lang w:val="en-US" w:eastAsia="zh-CN"/>
        </w:rPr>
        <w:t>老年人健康数据，与老年人绑定关系，接收健康预警信息。</w:t>
      </w:r>
    </w:p>
    <w:p w14:paraId="3E269556">
      <w:pPr>
        <w:pStyle w:val="6"/>
        <w:numPr>
          <w:ilvl w:val="0"/>
          <w:numId w:val="2"/>
        </w:numPr>
        <w:bidi w:val="0"/>
        <w:ind w:left="0" w:leftChars="0" w:firstLine="480" w:firstLineChars="200"/>
        <w:rPr>
          <w:rFonts w:hint="default"/>
          <w:lang w:val="en-US" w:eastAsia="zh-CN"/>
        </w:rPr>
      </w:pPr>
      <w:r>
        <w:rPr>
          <w:rFonts w:hint="default"/>
          <w:lang w:val="en-US" w:eastAsia="zh-CN"/>
        </w:rPr>
        <w:t>管理员：负责系统用户管理、健康数据管理、权限分配，以及对健康数据进行整体分析和维护。</w:t>
      </w:r>
    </w:p>
    <w:p w14:paraId="3E3B906A">
      <w:pPr>
        <w:pStyle w:val="6"/>
        <w:numPr>
          <w:ilvl w:val="0"/>
          <w:numId w:val="0"/>
        </w:numPr>
        <w:bidi w:val="0"/>
        <w:ind w:leftChars="200"/>
        <w:rPr>
          <w:rFonts w:hint="eastAsia"/>
          <w:lang w:val="en-US" w:eastAsia="zh-CN"/>
        </w:rPr>
      </w:pPr>
      <w:r>
        <w:rPr>
          <w:rFonts w:hint="eastAsia"/>
          <w:lang w:val="en-US" w:eastAsia="zh-CN"/>
        </w:rPr>
        <w:t>其次，根据功能来进行需求分析，分别为以下几种：</w:t>
      </w:r>
    </w:p>
    <w:p w14:paraId="3483D0E4">
      <w:pPr>
        <w:pStyle w:val="6"/>
        <w:numPr>
          <w:ilvl w:val="0"/>
          <w:numId w:val="3"/>
        </w:numPr>
        <w:bidi w:val="0"/>
        <w:ind w:firstLine="420" w:firstLineChars="0"/>
        <w:rPr>
          <w:rFonts w:hint="eastAsia"/>
          <w:lang w:val="en-US" w:eastAsia="zh-CN"/>
        </w:rPr>
      </w:pPr>
      <w:r>
        <w:rPr>
          <w:rFonts w:hint="eastAsia"/>
          <w:lang w:val="en-US" w:eastAsia="zh-CN"/>
        </w:rPr>
        <w:t>用户管理：通过注册和登录系统，根据用户上传的身份证信息进行校验，通过后根据身份证来得到年龄并映射对应的角色信息。</w:t>
      </w:r>
    </w:p>
    <w:p w14:paraId="02B6145A">
      <w:pPr>
        <w:pStyle w:val="6"/>
        <w:numPr>
          <w:ilvl w:val="0"/>
          <w:numId w:val="3"/>
        </w:numPr>
        <w:bidi w:val="0"/>
        <w:ind w:left="0" w:leftChars="0" w:firstLine="420" w:firstLineChars="0"/>
        <w:outlineLvl w:val="9"/>
        <w:rPr>
          <w:rFonts w:hint="eastAsia"/>
          <w:lang w:val="en-US" w:eastAsia="zh-CN"/>
        </w:rPr>
      </w:pPr>
      <w:r>
        <w:rPr>
          <w:rFonts w:hint="eastAsia"/>
          <w:lang w:val="en-US" w:eastAsia="zh-CN"/>
        </w:rPr>
        <w:t>健康数据管理：由管理员来管理对应的老年人指标数据</w:t>
      </w:r>
    </w:p>
    <w:p w14:paraId="51034352">
      <w:pPr>
        <w:pStyle w:val="6"/>
        <w:numPr>
          <w:ilvl w:val="0"/>
          <w:numId w:val="3"/>
        </w:numPr>
        <w:bidi w:val="0"/>
        <w:ind w:left="0" w:leftChars="0" w:firstLine="420" w:firstLineChars="0"/>
        <w:rPr>
          <w:rFonts w:hint="eastAsia"/>
          <w:lang w:val="en-US" w:eastAsia="zh-CN"/>
        </w:rPr>
      </w:pPr>
      <w:r>
        <w:rPr>
          <w:rFonts w:hint="eastAsia"/>
          <w:lang w:val="en-US" w:eastAsia="zh-CN"/>
        </w:rPr>
        <w:t>角色用户管理：通过管理员来完成角色的管理，并可实时查看用户数据，方便实时的禁用非法用户。</w:t>
      </w:r>
    </w:p>
    <w:p w14:paraId="1C0F439F">
      <w:pPr>
        <w:pStyle w:val="6"/>
        <w:numPr>
          <w:ilvl w:val="0"/>
          <w:numId w:val="3"/>
        </w:numPr>
        <w:bidi w:val="0"/>
        <w:ind w:left="0" w:leftChars="0" w:firstLine="420" w:firstLineChars="0"/>
        <w:rPr>
          <w:rFonts w:hint="eastAsia"/>
          <w:lang w:val="en-US" w:eastAsia="zh-CN"/>
        </w:rPr>
      </w:pPr>
      <w:r>
        <w:rPr>
          <w:rFonts w:hint="eastAsia"/>
          <w:lang w:val="en-US" w:eastAsia="zh-CN"/>
        </w:rPr>
        <w:t>数据可视化：后端在将接口代码和数据库搭建完毕后，需要搭建一个可视化的前端界面来封装接口并将应有的需求界面渲染展示。</w:t>
      </w:r>
    </w:p>
    <w:p w14:paraId="3144C58B">
      <w:pPr>
        <w:pStyle w:val="6"/>
        <w:numPr>
          <w:ilvl w:val="0"/>
          <w:numId w:val="0"/>
        </w:numPr>
        <w:bidi w:val="0"/>
        <w:ind w:firstLine="420" w:firstLineChars="0"/>
        <w:rPr>
          <w:rFonts w:hint="default"/>
          <w:lang w:val="en-US" w:eastAsia="zh-CN"/>
        </w:rPr>
      </w:pPr>
      <w:r>
        <w:rPr>
          <w:rFonts w:hint="eastAsia"/>
          <w:lang w:val="en-US" w:eastAsia="zh-CN"/>
        </w:rPr>
        <w:t>最后再根据非功能来进行需求分析，分别为以下几种：</w:t>
      </w:r>
    </w:p>
    <w:p w14:paraId="2F6205D4">
      <w:pPr>
        <w:pStyle w:val="6"/>
        <w:numPr>
          <w:ilvl w:val="0"/>
          <w:numId w:val="4"/>
        </w:numPr>
        <w:bidi w:val="0"/>
        <w:rPr>
          <w:rFonts w:hint="default"/>
          <w:lang w:val="en-US" w:eastAsia="zh-CN"/>
        </w:rPr>
      </w:pPr>
      <w:r>
        <w:rPr>
          <w:rFonts w:hint="eastAsia"/>
          <w:lang w:val="en-US" w:eastAsia="zh-CN"/>
        </w:rPr>
        <w:t>性能需求：后端对一些需要常用的数据存储在内存中，方便后续数据的频繁获取，例如用户的令牌和指标内容，考虑将数据转储到Redis数据库中，并考虑到内存失效后造成的缓存击穿和雪崩问题。</w:t>
      </w:r>
    </w:p>
    <w:p w14:paraId="5632944D">
      <w:pPr>
        <w:pStyle w:val="6"/>
        <w:numPr>
          <w:ilvl w:val="0"/>
          <w:numId w:val="4"/>
        </w:numPr>
        <w:bidi w:val="0"/>
      </w:pPr>
      <w:r>
        <w:rPr>
          <w:rFonts w:hint="eastAsia"/>
          <w:lang w:val="en-US" w:eastAsia="zh-CN"/>
        </w:rPr>
        <w:t>安全需求：对于用户的密码存储，考虑到Spring Security框架中的哈希值计算，将密码以密文存储于后端数据库，另外对于前后端交互的用户令牌，考虑摒弃传统的cookies传输，进而采用JWT令牌作为传输媒介，不仅保证了安全性还能方便数据的存储。</w:t>
      </w:r>
    </w:p>
    <w:p w14:paraId="2E07F33A">
      <w:pPr>
        <w:pStyle w:val="3"/>
        <w:bidi w:val="0"/>
        <w:rPr>
          <w:rFonts w:hint="eastAsia"/>
          <w:lang w:val="en-US" w:eastAsia="zh-CN"/>
        </w:rPr>
      </w:pPr>
      <w:bookmarkStart w:id="21" w:name="_Toc15197"/>
      <w:r>
        <w:rPr>
          <w:rFonts w:hint="eastAsia"/>
          <w:lang w:val="en-US" w:eastAsia="zh-CN"/>
        </w:rPr>
        <w:t>3.3 系统模块划分</w:t>
      </w:r>
      <w:bookmarkEnd w:id="21"/>
    </w:p>
    <w:p w14:paraId="7204FA63">
      <w:pPr>
        <w:pStyle w:val="6"/>
        <w:bidi w:val="0"/>
        <w:rPr>
          <w:rFonts w:hint="eastAsia"/>
          <w:lang w:val="en-US" w:eastAsia="zh-CN"/>
        </w:rPr>
      </w:pPr>
      <w:r>
        <w:rPr>
          <w:rFonts w:hint="eastAsia"/>
          <w:lang w:val="en-US" w:eastAsia="zh-CN"/>
        </w:rPr>
        <w:t>根据功能将项目代码主要分为指标模块、用户角色模块和人员模块。指标模块考虑主要负责编写老年人的指标数据管理和指标信息管理；用户角色主要负责认证、用户自我信息管理和管理员负责的用户角色数据管理；人员模块主要由老年人和年轻人二者相辅相成，主要是二者对老年人指标数据的查阅和二者的关系绑定。</w:t>
      </w:r>
    </w:p>
    <w:p w14:paraId="4B82E045">
      <w:pPr>
        <w:rPr>
          <w:rFonts w:hint="eastAsia"/>
          <w:lang w:val="en-US" w:eastAsia="zh-CN"/>
        </w:rPr>
      </w:pPr>
      <w:r>
        <w:rPr>
          <w:rFonts w:hint="eastAsia"/>
          <w:lang w:val="en-US" w:eastAsia="zh-CN"/>
        </w:rPr>
        <w:br w:type="page"/>
      </w:r>
    </w:p>
    <w:p w14:paraId="46418DEA">
      <w:pPr>
        <w:pStyle w:val="2"/>
        <w:bidi w:val="0"/>
        <w:rPr>
          <w:rFonts w:hint="eastAsia"/>
          <w:lang w:val="en-US" w:eastAsia="zh-CN"/>
        </w:rPr>
      </w:pPr>
      <w:bookmarkStart w:id="22" w:name="_Toc19881"/>
      <w:r>
        <w:rPr>
          <w:rFonts w:hint="eastAsia"/>
          <w:lang w:val="en-US" w:eastAsia="zh-CN"/>
        </w:rPr>
        <w:t>4 系统设计</w:t>
      </w:r>
      <w:bookmarkEnd w:id="22"/>
    </w:p>
    <w:p w14:paraId="54099D68">
      <w:pPr>
        <w:pStyle w:val="3"/>
        <w:bidi w:val="0"/>
        <w:rPr>
          <w:rFonts w:hint="eastAsia"/>
          <w:lang w:val="en-US" w:eastAsia="zh-CN"/>
        </w:rPr>
      </w:pPr>
      <w:bookmarkStart w:id="23" w:name="_Toc21964"/>
      <w:r>
        <w:rPr>
          <w:rFonts w:hint="eastAsia"/>
          <w:lang w:val="en-US" w:eastAsia="zh-CN"/>
        </w:rPr>
        <w:t>4.1 MySQL数据库设计</w:t>
      </w:r>
      <w:bookmarkEnd w:id="23"/>
    </w:p>
    <w:p w14:paraId="777906C9">
      <w:pPr>
        <w:pStyle w:val="4"/>
        <w:numPr>
          <w:ilvl w:val="2"/>
          <w:numId w:val="3"/>
        </w:numPr>
        <w:bidi w:val="0"/>
        <w:rPr>
          <w:rFonts w:hint="eastAsia"/>
          <w:lang w:val="en-US" w:eastAsia="zh-CN"/>
        </w:rPr>
      </w:pPr>
      <w:r>
        <w:rPr>
          <w:rFonts w:hint="eastAsia"/>
          <w:lang w:val="en-US" w:eastAsia="zh-CN"/>
        </w:rPr>
        <w:t xml:space="preserve"> </w:t>
      </w:r>
      <w:bookmarkStart w:id="24" w:name="_Toc28289"/>
      <w:r>
        <w:rPr>
          <w:rFonts w:hint="eastAsia"/>
          <w:lang w:val="en-US" w:eastAsia="zh-CN"/>
        </w:rPr>
        <w:t>设计需求分析</w:t>
      </w:r>
      <w:bookmarkEnd w:id="24"/>
    </w:p>
    <w:p w14:paraId="75EFDE39">
      <w:pPr>
        <w:pStyle w:val="6"/>
        <w:bidi w:val="0"/>
        <w:rPr>
          <w:rFonts w:hint="eastAsia"/>
          <w:lang w:val="en-US" w:eastAsia="zh-CN"/>
        </w:rPr>
      </w:pPr>
      <w:r>
        <w:rPr>
          <w:rFonts w:hint="eastAsia"/>
          <w:lang w:val="en-US" w:eastAsia="zh-CN"/>
        </w:rPr>
        <w:t>本系统的 MySQL 数据库设计遵循模块化原则，以提升数据存储的规范性和查询效率。具体表格设计依据系统的主要功能模块进行划分，包括指标模块、用户角色模块和人员模块。</w:t>
      </w:r>
    </w:p>
    <w:p w14:paraId="14A6CB0F">
      <w:pPr>
        <w:pStyle w:val="6"/>
        <w:bidi w:val="0"/>
        <w:rPr>
          <w:rFonts w:hint="eastAsia"/>
          <w:lang w:val="en-US" w:eastAsia="zh-CN"/>
        </w:rPr>
      </w:pPr>
      <w:r>
        <w:rPr>
          <w:rFonts w:hint="eastAsia"/>
          <w:lang w:val="en-US" w:eastAsia="zh-CN"/>
        </w:rPr>
        <w:t>由于用户模块与人员模块存在较高的耦合性，为避免数据冗余，提高系统的可维护性和扩展性，设计时将这两个模块合并至同一张表中，统一存储用户信息。此外，为了表示老年人与家属之间的关联关系，系统设计了一张关联表，用于存储二者的绑定信息。这种设计不仅保证了数据的完整性，还提高了数据查询的灵活性。</w:t>
      </w:r>
    </w:p>
    <w:p w14:paraId="7A5E90E5">
      <w:pPr>
        <w:pStyle w:val="6"/>
        <w:bidi w:val="0"/>
        <w:rPr>
          <w:rFonts w:hint="eastAsia"/>
          <w:lang w:val="en-US" w:eastAsia="zh-CN"/>
        </w:rPr>
      </w:pPr>
      <w:r>
        <w:rPr>
          <w:rFonts w:hint="eastAsia"/>
          <w:lang w:val="en-US" w:eastAsia="zh-CN"/>
        </w:rPr>
        <w:t>在指标模块方面，考虑到后续指标数据的可扩展性及查询性能，指标模块的表设计采用分表存储的方式。具体而言，系统将健康指标数据拆分为两张表：指标表与老年人指标表，二者通过指标表的主键进行关联。这种设计方式不仅方便后续新增或维护健康指标，还有效降低了查询时的性能损耗，同时减少了表与表之间的耦合度，使系统具备更好的可扩展性。</w:t>
      </w:r>
    </w:p>
    <w:p w14:paraId="7E6DA2DB">
      <w:pPr>
        <w:pStyle w:val="4"/>
        <w:bidi w:val="0"/>
        <w:rPr>
          <w:rFonts w:hint="default"/>
          <w:lang w:val="en-US" w:eastAsia="zh-CN"/>
        </w:rPr>
      </w:pPr>
      <w:bookmarkStart w:id="25" w:name="_Toc1654"/>
      <w:r>
        <w:rPr>
          <w:rFonts w:hint="eastAsia"/>
          <w:lang w:val="en-US" w:eastAsia="zh-CN"/>
        </w:rPr>
        <w:t>4.1.2 数据表结构字段设计</w:t>
      </w:r>
      <w:bookmarkEnd w:id="25"/>
    </w:p>
    <w:p w14:paraId="25820C4E">
      <w:pPr>
        <w:pStyle w:val="6"/>
        <w:bidi w:val="0"/>
        <w:rPr>
          <w:rFonts w:hint="eastAsia"/>
          <w:lang w:val="en-US" w:eastAsia="zh-CN"/>
        </w:rPr>
      </w:pPr>
      <w:r>
        <w:rPr>
          <w:rFonts w:hint="eastAsia"/>
          <w:lang w:val="en-US" w:eastAsia="zh-CN"/>
        </w:rPr>
        <w:t>表格主要分为五张表格，分别为用户表，角色表，用户关系表，指标表和老年人指标表。具体的ER图如下所示：</w:t>
      </w:r>
    </w:p>
    <w:p w14:paraId="6B8753DD">
      <w:pPr>
        <w:bidi w:val="0"/>
      </w:pPr>
      <w:r>
        <w:drawing>
          <wp:inline distT="0" distB="0" distL="114300" distR="114300">
            <wp:extent cx="5754370" cy="5936615"/>
            <wp:effectExtent l="0" t="0" r="6350"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754370" cy="5936615"/>
                    </a:xfrm>
                    <a:prstGeom prst="rect">
                      <a:avLst/>
                    </a:prstGeom>
                    <a:noFill/>
                    <a:ln>
                      <a:noFill/>
                    </a:ln>
                  </pic:spPr>
                </pic:pic>
              </a:graphicData>
            </a:graphic>
          </wp:inline>
        </w:drawing>
      </w:r>
    </w:p>
    <w:p w14:paraId="59C5AF7A">
      <w:pPr>
        <w:pStyle w:val="47"/>
        <w:bidi w:val="0"/>
        <w:rPr>
          <w:rFonts w:hint="default"/>
          <w:lang w:val="en-US" w:eastAsia="zh-CN"/>
        </w:rPr>
      </w:pPr>
      <w:r>
        <w:rPr>
          <w:rFonts w:hint="eastAsia"/>
          <w:lang w:val="en-US" w:eastAsia="zh-CN"/>
        </w:rPr>
        <w:t>图4.1 数据库ER图</w:t>
      </w:r>
    </w:p>
    <w:p w14:paraId="44EBED30">
      <w:pPr>
        <w:rPr>
          <w:rFonts w:hint="eastAsia"/>
          <w:lang w:val="en-US" w:eastAsia="zh-CN"/>
        </w:rPr>
      </w:pPr>
    </w:p>
    <w:p w14:paraId="5C8053F0">
      <w:pPr>
        <w:pStyle w:val="6"/>
        <w:numPr>
          <w:numId w:val="0"/>
        </w:numPr>
        <w:bidi w:val="0"/>
        <w:ind w:firstLine="420" w:firstLineChars="0"/>
        <w:rPr>
          <w:rFonts w:hint="default"/>
          <w:lang w:val="en-US" w:eastAsia="zh-CN"/>
        </w:rPr>
      </w:pPr>
      <w:r>
        <w:rPr>
          <w:rFonts w:hint="eastAsia"/>
          <w:lang w:val="en-US" w:eastAsia="zh-CN"/>
        </w:rPr>
        <w:t>1）系统用户表如表4.1所示。</w:t>
      </w:r>
    </w:p>
    <w:p w14:paraId="66BFB7B6">
      <w:pPr>
        <w:pStyle w:val="47"/>
        <w:bidi w:val="0"/>
        <w:rPr>
          <w:rFonts w:hint="default"/>
          <w:lang w:val="en-US" w:eastAsia="zh-CN"/>
        </w:rPr>
      </w:pPr>
      <w:r>
        <w:rPr>
          <w:rFonts w:hint="eastAsia"/>
          <w:lang w:val="en-US" w:eastAsia="zh-CN"/>
        </w:rPr>
        <w:t>表4.1 系统用户表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61E7263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1F0C6425">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35D4CF9F">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6CE9BAAE">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675345D4">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2DD8D033">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56E8888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602E60A5">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468" w:type="dxa"/>
            <w:tcBorders>
              <w:left w:val="nil"/>
              <w:bottom w:val="nil"/>
              <w:right w:val="nil"/>
            </w:tcBorders>
          </w:tcPr>
          <w:p w14:paraId="6D40744F">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17223CD2">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39EC4A84">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0CCCB959">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1320360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F761CCA">
            <w:pPr>
              <w:pStyle w:val="32"/>
              <w:spacing w:after="0" w:line="440" w:lineRule="exact"/>
              <w:ind w:firstLine="0" w:firstLineChars="0"/>
              <w:jc w:val="center"/>
              <w:rPr>
                <w:rFonts w:hint="default" w:eastAsia="宋体"/>
                <w:lang w:val="en-US" w:eastAsia="zh-CN"/>
              </w:rPr>
            </w:pPr>
            <w:r>
              <w:rPr>
                <w:rFonts w:hint="eastAsia"/>
                <w:lang w:val="en-US" w:eastAsia="zh-CN"/>
              </w:rPr>
              <w:t>username</w:t>
            </w:r>
          </w:p>
        </w:tc>
        <w:tc>
          <w:tcPr>
            <w:tcW w:w="1468" w:type="dxa"/>
            <w:tcBorders>
              <w:top w:val="nil"/>
              <w:left w:val="nil"/>
              <w:bottom w:val="nil"/>
              <w:right w:val="nil"/>
            </w:tcBorders>
          </w:tcPr>
          <w:p w14:paraId="485EE38B">
            <w:pPr>
              <w:pStyle w:val="32"/>
              <w:spacing w:after="0" w:line="440" w:lineRule="exact"/>
              <w:ind w:firstLine="0" w:firstLineChars="0"/>
              <w:jc w:val="center"/>
              <w:rPr>
                <w:rFonts w:hint="eastAsia" w:eastAsia="宋体"/>
                <w:lang w:eastAsia="zh-CN"/>
              </w:rPr>
            </w:pPr>
            <w:r>
              <w:rPr>
                <w:rFonts w:hint="eastAsia"/>
                <w:lang w:val="en-US" w:eastAsia="zh-CN"/>
              </w:rPr>
              <w:t>用户名</w:t>
            </w:r>
          </w:p>
        </w:tc>
        <w:tc>
          <w:tcPr>
            <w:tcW w:w="1620" w:type="dxa"/>
            <w:tcBorders>
              <w:top w:val="nil"/>
              <w:left w:val="nil"/>
              <w:bottom w:val="nil"/>
              <w:right w:val="nil"/>
            </w:tcBorders>
          </w:tcPr>
          <w:p w14:paraId="3D7F4E95">
            <w:pPr>
              <w:pStyle w:val="32"/>
              <w:spacing w:after="0" w:line="440" w:lineRule="exact"/>
              <w:ind w:firstLine="0" w:firstLineChars="0"/>
              <w:jc w:val="center"/>
              <w:rPr>
                <w:rFonts w:hint="default" w:eastAsia="宋体"/>
                <w:lang w:val="en-US" w:eastAsia="zh-CN"/>
              </w:rPr>
            </w:pPr>
            <w:r>
              <w:rPr>
                <w:rFonts w:hint="eastAsia"/>
                <w:lang w:val="en-US" w:eastAsia="zh-CN"/>
              </w:rPr>
              <w:t>varchar(64)</w:t>
            </w:r>
          </w:p>
        </w:tc>
        <w:tc>
          <w:tcPr>
            <w:tcW w:w="1849" w:type="dxa"/>
            <w:tcBorders>
              <w:top w:val="nil"/>
              <w:left w:val="nil"/>
              <w:bottom w:val="nil"/>
              <w:right w:val="nil"/>
            </w:tcBorders>
          </w:tcPr>
          <w:p w14:paraId="727B6CB9">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3D3D8B4D">
            <w:pPr>
              <w:pStyle w:val="32"/>
              <w:spacing w:after="0" w:line="440" w:lineRule="exact"/>
              <w:ind w:firstLine="0" w:firstLineChars="0"/>
              <w:jc w:val="center"/>
              <w:rPr>
                <w:rFonts w:hint="default" w:eastAsia="宋体"/>
                <w:lang w:val="en-US" w:eastAsia="zh-CN"/>
              </w:rPr>
            </w:pPr>
            <w:r>
              <w:rPr>
                <w:rFonts w:hint="eastAsia"/>
                <w:lang w:val="en-US" w:eastAsia="zh-CN"/>
              </w:rPr>
              <w:t>用户名，唯一标识，可用于登录</w:t>
            </w:r>
          </w:p>
        </w:tc>
      </w:tr>
      <w:tr w14:paraId="7A71992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5B7FB3FC">
            <w:pPr>
              <w:pStyle w:val="32"/>
              <w:spacing w:after="0" w:line="440" w:lineRule="exact"/>
              <w:ind w:firstLine="0" w:firstLineChars="0"/>
              <w:jc w:val="center"/>
              <w:rPr>
                <w:rFonts w:hint="default" w:eastAsia="宋体"/>
                <w:lang w:val="en-US" w:eastAsia="zh-CN"/>
              </w:rPr>
            </w:pPr>
            <w:r>
              <w:rPr>
                <w:rFonts w:hint="eastAsia"/>
                <w:lang w:val="en-US" w:eastAsia="zh-CN"/>
              </w:rPr>
              <w:t>password</w:t>
            </w:r>
          </w:p>
        </w:tc>
        <w:tc>
          <w:tcPr>
            <w:tcW w:w="1468" w:type="dxa"/>
            <w:tcBorders>
              <w:top w:val="nil"/>
              <w:left w:val="nil"/>
              <w:bottom w:val="nil"/>
              <w:right w:val="nil"/>
            </w:tcBorders>
          </w:tcPr>
          <w:p w14:paraId="1F62F3A4">
            <w:pPr>
              <w:pStyle w:val="32"/>
              <w:spacing w:after="0" w:line="440" w:lineRule="exact"/>
              <w:ind w:firstLine="0" w:firstLineChars="0"/>
              <w:jc w:val="center"/>
              <w:rPr>
                <w:rFonts w:hint="eastAsia" w:eastAsia="宋体"/>
                <w:lang w:eastAsia="zh-CN"/>
              </w:rPr>
            </w:pPr>
            <w:r>
              <w:rPr>
                <w:rFonts w:hint="eastAsia"/>
                <w:lang w:val="en-US" w:eastAsia="zh-CN"/>
              </w:rPr>
              <w:t>密码</w:t>
            </w:r>
          </w:p>
        </w:tc>
        <w:tc>
          <w:tcPr>
            <w:tcW w:w="1620" w:type="dxa"/>
            <w:tcBorders>
              <w:top w:val="nil"/>
              <w:left w:val="nil"/>
              <w:bottom w:val="nil"/>
              <w:right w:val="nil"/>
            </w:tcBorders>
          </w:tcPr>
          <w:p w14:paraId="00FA3264">
            <w:pPr>
              <w:pStyle w:val="32"/>
              <w:spacing w:after="0" w:line="440" w:lineRule="exact"/>
              <w:ind w:firstLine="0" w:firstLineChars="0"/>
              <w:jc w:val="center"/>
            </w:pPr>
            <w:r>
              <w:rPr>
                <w:rFonts w:hint="eastAsia"/>
                <w:lang w:val="en-US" w:eastAsia="zh-CN"/>
              </w:rPr>
              <w:t>varchar(255)</w:t>
            </w:r>
          </w:p>
        </w:tc>
        <w:tc>
          <w:tcPr>
            <w:tcW w:w="1849" w:type="dxa"/>
            <w:tcBorders>
              <w:top w:val="nil"/>
              <w:left w:val="nil"/>
              <w:bottom w:val="nil"/>
              <w:right w:val="nil"/>
            </w:tcBorders>
          </w:tcPr>
          <w:p w14:paraId="4BAF720C">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68826DDF">
            <w:pPr>
              <w:pStyle w:val="32"/>
              <w:spacing w:after="0" w:line="440" w:lineRule="exact"/>
              <w:ind w:firstLine="0" w:firstLineChars="0"/>
              <w:jc w:val="center"/>
              <w:rPr>
                <w:rFonts w:hint="default" w:eastAsia="宋体"/>
                <w:lang w:val="en-US" w:eastAsia="zh-CN"/>
              </w:rPr>
            </w:pPr>
            <w:r>
              <w:rPr>
                <w:rFonts w:hint="eastAsia"/>
                <w:lang w:val="en-US" w:eastAsia="zh-CN"/>
              </w:rPr>
              <w:t>用户密码，以密文格式存储</w:t>
            </w:r>
          </w:p>
        </w:tc>
      </w:tr>
      <w:tr w14:paraId="7617005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6CB4EC2">
            <w:pPr>
              <w:pStyle w:val="32"/>
              <w:spacing w:after="0" w:line="440" w:lineRule="exact"/>
              <w:ind w:firstLine="0" w:firstLineChars="0"/>
              <w:jc w:val="center"/>
              <w:rPr>
                <w:rFonts w:hint="default"/>
                <w:lang w:val="en-US" w:eastAsia="zh-CN"/>
              </w:rPr>
            </w:pPr>
            <w:r>
              <w:rPr>
                <w:rFonts w:hint="eastAsia"/>
                <w:lang w:val="en-US" w:eastAsia="zh-CN"/>
              </w:rPr>
              <w:t>name</w:t>
            </w:r>
          </w:p>
        </w:tc>
        <w:tc>
          <w:tcPr>
            <w:tcW w:w="1468" w:type="dxa"/>
            <w:tcBorders>
              <w:top w:val="nil"/>
              <w:left w:val="nil"/>
              <w:bottom w:val="nil"/>
              <w:right w:val="nil"/>
            </w:tcBorders>
          </w:tcPr>
          <w:p w14:paraId="024BBE95">
            <w:pPr>
              <w:pStyle w:val="32"/>
              <w:spacing w:after="0" w:line="440" w:lineRule="exact"/>
              <w:ind w:firstLine="0" w:firstLineChars="0"/>
              <w:jc w:val="center"/>
              <w:rPr>
                <w:rFonts w:hint="default" w:eastAsia="宋体"/>
                <w:lang w:val="en-US" w:eastAsia="zh-CN"/>
              </w:rPr>
            </w:pPr>
            <w:r>
              <w:rPr>
                <w:rFonts w:hint="eastAsia"/>
                <w:lang w:val="en-US" w:eastAsia="zh-CN"/>
              </w:rPr>
              <w:t>姓名</w:t>
            </w:r>
          </w:p>
        </w:tc>
        <w:tc>
          <w:tcPr>
            <w:tcW w:w="1620" w:type="dxa"/>
            <w:tcBorders>
              <w:top w:val="nil"/>
              <w:left w:val="nil"/>
              <w:bottom w:val="nil"/>
              <w:right w:val="nil"/>
            </w:tcBorders>
          </w:tcPr>
          <w:p w14:paraId="7ECBE095">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176C7752">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16B0194F">
            <w:pPr>
              <w:pStyle w:val="32"/>
              <w:spacing w:after="0" w:line="440" w:lineRule="exact"/>
              <w:ind w:firstLine="0" w:firstLineChars="0"/>
              <w:jc w:val="center"/>
              <w:rPr>
                <w:rFonts w:hint="default" w:eastAsia="宋体"/>
                <w:lang w:val="en-US" w:eastAsia="zh-CN"/>
              </w:rPr>
            </w:pPr>
            <w:r>
              <w:rPr>
                <w:rFonts w:hint="eastAsia"/>
                <w:lang w:val="en-US" w:eastAsia="zh-CN"/>
              </w:rPr>
              <w:t>用户真实姓名</w:t>
            </w:r>
          </w:p>
        </w:tc>
      </w:tr>
      <w:tr w14:paraId="2F6F338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5267982B">
            <w:pPr>
              <w:pStyle w:val="32"/>
              <w:spacing w:after="0" w:line="440" w:lineRule="exact"/>
              <w:ind w:firstLine="0" w:firstLineChars="0"/>
              <w:jc w:val="center"/>
              <w:rPr>
                <w:rFonts w:hint="default"/>
                <w:lang w:val="en-US" w:eastAsia="zh-CN"/>
              </w:rPr>
            </w:pPr>
            <w:r>
              <w:rPr>
                <w:rFonts w:hint="eastAsia"/>
                <w:lang w:val="en-US" w:eastAsia="zh-CN"/>
              </w:rPr>
              <w:t>id_number</w:t>
            </w:r>
          </w:p>
        </w:tc>
        <w:tc>
          <w:tcPr>
            <w:tcW w:w="1468" w:type="dxa"/>
            <w:tcBorders>
              <w:top w:val="nil"/>
              <w:left w:val="nil"/>
              <w:bottom w:val="nil"/>
              <w:right w:val="nil"/>
            </w:tcBorders>
          </w:tcPr>
          <w:p w14:paraId="4D637FA5">
            <w:pPr>
              <w:pStyle w:val="32"/>
              <w:spacing w:after="0" w:line="440" w:lineRule="exact"/>
              <w:ind w:firstLine="0" w:firstLineChars="0"/>
              <w:jc w:val="center"/>
              <w:rPr>
                <w:rFonts w:hint="eastAsia" w:eastAsia="宋体"/>
                <w:lang w:val="en-US" w:eastAsia="zh-CN"/>
              </w:rPr>
            </w:pPr>
            <w:r>
              <w:rPr>
                <w:rFonts w:hint="eastAsia"/>
                <w:lang w:val="en-US" w:eastAsia="zh-CN"/>
              </w:rPr>
              <w:t>身份证</w:t>
            </w:r>
          </w:p>
        </w:tc>
        <w:tc>
          <w:tcPr>
            <w:tcW w:w="1620" w:type="dxa"/>
            <w:tcBorders>
              <w:top w:val="nil"/>
              <w:left w:val="nil"/>
              <w:bottom w:val="nil"/>
              <w:right w:val="nil"/>
            </w:tcBorders>
          </w:tcPr>
          <w:p w14:paraId="40E1AD0B">
            <w:pPr>
              <w:pStyle w:val="32"/>
              <w:spacing w:after="0" w:line="440" w:lineRule="exact"/>
              <w:ind w:firstLine="0" w:firstLineChars="0"/>
              <w:jc w:val="center"/>
            </w:pPr>
            <w:r>
              <w:rPr>
                <w:rFonts w:hint="eastAsia"/>
                <w:lang w:val="en-US" w:eastAsia="zh-CN"/>
              </w:rPr>
              <w:t>varchar(18)</w:t>
            </w:r>
          </w:p>
        </w:tc>
        <w:tc>
          <w:tcPr>
            <w:tcW w:w="1849" w:type="dxa"/>
            <w:tcBorders>
              <w:top w:val="nil"/>
              <w:left w:val="nil"/>
              <w:bottom w:val="nil"/>
              <w:right w:val="nil"/>
            </w:tcBorders>
          </w:tcPr>
          <w:p w14:paraId="5FF05969">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70400153">
            <w:pPr>
              <w:pStyle w:val="32"/>
              <w:spacing w:after="0" w:line="440" w:lineRule="exact"/>
              <w:ind w:firstLine="0" w:firstLineChars="0"/>
              <w:jc w:val="center"/>
              <w:rPr>
                <w:rFonts w:hint="default" w:eastAsia="宋体"/>
                <w:lang w:val="en-US" w:eastAsia="zh-CN"/>
              </w:rPr>
            </w:pPr>
            <w:r>
              <w:rPr>
                <w:rFonts w:hint="eastAsia"/>
                <w:lang w:val="en-US" w:eastAsia="zh-CN"/>
              </w:rPr>
              <w:t>用户身份证号</w:t>
            </w:r>
          </w:p>
        </w:tc>
      </w:tr>
      <w:tr w14:paraId="1D784F1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096DFD1">
            <w:pPr>
              <w:pStyle w:val="32"/>
              <w:spacing w:after="0" w:line="440" w:lineRule="exact"/>
              <w:ind w:firstLine="0" w:firstLineChars="0"/>
              <w:jc w:val="center"/>
              <w:rPr>
                <w:rFonts w:hint="default"/>
                <w:lang w:val="en-US" w:eastAsia="zh-CN"/>
              </w:rPr>
            </w:pPr>
            <w:r>
              <w:rPr>
                <w:rFonts w:hint="eastAsia"/>
                <w:lang w:val="en-US" w:eastAsia="zh-CN"/>
              </w:rPr>
              <w:t>phone</w:t>
            </w:r>
          </w:p>
        </w:tc>
        <w:tc>
          <w:tcPr>
            <w:tcW w:w="1468" w:type="dxa"/>
            <w:tcBorders>
              <w:top w:val="nil"/>
              <w:left w:val="nil"/>
              <w:bottom w:val="nil"/>
              <w:right w:val="nil"/>
            </w:tcBorders>
          </w:tcPr>
          <w:p w14:paraId="7BCEBC8C">
            <w:pPr>
              <w:pStyle w:val="32"/>
              <w:spacing w:after="0" w:line="440" w:lineRule="exact"/>
              <w:ind w:firstLine="0" w:firstLineChars="0"/>
              <w:jc w:val="center"/>
              <w:rPr>
                <w:rFonts w:hint="eastAsia" w:eastAsia="宋体"/>
                <w:lang w:val="en-US" w:eastAsia="zh-CN"/>
              </w:rPr>
            </w:pPr>
            <w:r>
              <w:rPr>
                <w:rFonts w:hint="eastAsia"/>
                <w:lang w:val="en-US" w:eastAsia="zh-CN"/>
              </w:rPr>
              <w:t>手机号</w:t>
            </w:r>
          </w:p>
        </w:tc>
        <w:tc>
          <w:tcPr>
            <w:tcW w:w="1620" w:type="dxa"/>
            <w:tcBorders>
              <w:top w:val="nil"/>
              <w:left w:val="nil"/>
              <w:bottom w:val="nil"/>
              <w:right w:val="nil"/>
            </w:tcBorders>
          </w:tcPr>
          <w:p w14:paraId="7C6D960B">
            <w:pPr>
              <w:pStyle w:val="32"/>
              <w:spacing w:after="0" w:line="440" w:lineRule="exact"/>
              <w:ind w:firstLine="0" w:firstLineChars="0"/>
              <w:jc w:val="center"/>
            </w:pPr>
            <w:r>
              <w:rPr>
                <w:rFonts w:hint="eastAsia"/>
                <w:lang w:val="en-US" w:eastAsia="zh-CN"/>
              </w:rPr>
              <w:t>varchar(11)</w:t>
            </w:r>
          </w:p>
        </w:tc>
        <w:tc>
          <w:tcPr>
            <w:tcW w:w="1849" w:type="dxa"/>
            <w:tcBorders>
              <w:top w:val="nil"/>
              <w:left w:val="nil"/>
              <w:bottom w:val="nil"/>
              <w:right w:val="nil"/>
            </w:tcBorders>
          </w:tcPr>
          <w:p w14:paraId="242C090A">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119D3A9B">
            <w:pPr>
              <w:pStyle w:val="32"/>
              <w:spacing w:after="0" w:line="440" w:lineRule="exact"/>
              <w:ind w:firstLine="0" w:firstLineChars="0"/>
              <w:jc w:val="center"/>
              <w:rPr>
                <w:rFonts w:hint="default" w:eastAsia="宋体"/>
                <w:lang w:val="en-US" w:eastAsia="zh-CN"/>
              </w:rPr>
            </w:pPr>
            <w:r>
              <w:rPr>
                <w:rFonts w:hint="eastAsia"/>
                <w:lang w:val="en-US" w:eastAsia="zh-CN"/>
              </w:rPr>
              <w:t>用户手机号</w:t>
            </w:r>
          </w:p>
        </w:tc>
      </w:tr>
      <w:tr w14:paraId="1896A04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0329938F">
            <w:pPr>
              <w:pStyle w:val="32"/>
              <w:spacing w:after="0" w:line="440" w:lineRule="exact"/>
              <w:ind w:firstLine="0" w:firstLineChars="0"/>
              <w:jc w:val="center"/>
              <w:rPr>
                <w:rFonts w:hint="default"/>
                <w:lang w:val="en-US" w:eastAsia="zh-CN"/>
              </w:rPr>
            </w:pPr>
            <w:r>
              <w:rPr>
                <w:rFonts w:hint="eastAsia"/>
                <w:lang w:val="en-US" w:eastAsia="zh-CN"/>
              </w:rPr>
              <w:t>age</w:t>
            </w:r>
          </w:p>
        </w:tc>
        <w:tc>
          <w:tcPr>
            <w:tcW w:w="1468" w:type="dxa"/>
            <w:tcBorders>
              <w:top w:val="nil"/>
              <w:left w:val="nil"/>
              <w:bottom w:val="nil"/>
              <w:right w:val="nil"/>
            </w:tcBorders>
          </w:tcPr>
          <w:p w14:paraId="34F3D5A3">
            <w:pPr>
              <w:pStyle w:val="32"/>
              <w:spacing w:after="0" w:line="440" w:lineRule="exact"/>
              <w:ind w:firstLine="0" w:firstLineChars="0"/>
              <w:jc w:val="center"/>
              <w:rPr>
                <w:rFonts w:hint="eastAsia" w:eastAsia="宋体"/>
                <w:lang w:val="en-US" w:eastAsia="zh-CN"/>
              </w:rPr>
            </w:pPr>
            <w:r>
              <w:rPr>
                <w:rFonts w:hint="eastAsia"/>
                <w:lang w:val="en-US" w:eastAsia="zh-CN"/>
              </w:rPr>
              <w:t>年龄</w:t>
            </w:r>
          </w:p>
        </w:tc>
        <w:tc>
          <w:tcPr>
            <w:tcW w:w="1620" w:type="dxa"/>
            <w:tcBorders>
              <w:top w:val="nil"/>
              <w:left w:val="nil"/>
              <w:bottom w:val="nil"/>
              <w:right w:val="nil"/>
            </w:tcBorders>
          </w:tcPr>
          <w:p w14:paraId="5943AE77">
            <w:pPr>
              <w:pStyle w:val="32"/>
              <w:spacing w:after="0" w:line="440" w:lineRule="exact"/>
              <w:ind w:firstLine="0" w:firstLineChars="0"/>
              <w:jc w:val="center"/>
              <w:rPr>
                <w:rFonts w:hint="default" w:eastAsia="宋体"/>
                <w:lang w:val="en-US" w:eastAsia="zh-CN"/>
              </w:rPr>
            </w:pPr>
            <w:r>
              <w:rPr>
                <w:rFonts w:hint="eastAsia"/>
                <w:lang w:val="en-US" w:eastAsia="zh-CN"/>
              </w:rPr>
              <w:t>int</w:t>
            </w:r>
          </w:p>
        </w:tc>
        <w:tc>
          <w:tcPr>
            <w:tcW w:w="1849" w:type="dxa"/>
            <w:tcBorders>
              <w:top w:val="nil"/>
              <w:left w:val="nil"/>
              <w:bottom w:val="nil"/>
              <w:right w:val="nil"/>
            </w:tcBorders>
          </w:tcPr>
          <w:p w14:paraId="63A67F7E">
            <w:pPr>
              <w:pStyle w:val="32"/>
              <w:spacing w:after="0" w:line="440" w:lineRule="exact"/>
              <w:ind w:firstLine="0" w:firstLineChars="0"/>
              <w:jc w:val="center"/>
              <w:rPr>
                <w:rFonts w:hint="default" w:eastAsia="宋体"/>
                <w:lang w:val="en-US" w:eastAsia="zh-CN"/>
              </w:rPr>
            </w:pPr>
            <w:r>
              <w:rPr>
                <w:rFonts w:hint="eastAsia"/>
                <w:lang w:val="en-US" w:eastAsia="zh-CN"/>
              </w:rPr>
              <w:t>java.lang.Integer</w:t>
            </w:r>
          </w:p>
        </w:tc>
        <w:tc>
          <w:tcPr>
            <w:tcW w:w="1985" w:type="dxa"/>
            <w:tcBorders>
              <w:top w:val="nil"/>
              <w:left w:val="nil"/>
              <w:bottom w:val="nil"/>
            </w:tcBorders>
          </w:tcPr>
          <w:p w14:paraId="4A946BA5">
            <w:pPr>
              <w:pStyle w:val="32"/>
              <w:spacing w:after="0" w:line="440" w:lineRule="exact"/>
              <w:ind w:firstLine="0" w:firstLineChars="0"/>
              <w:jc w:val="center"/>
              <w:rPr>
                <w:rFonts w:hint="default" w:eastAsia="宋体"/>
                <w:lang w:val="en-US" w:eastAsia="zh-CN"/>
              </w:rPr>
            </w:pPr>
            <w:r>
              <w:rPr>
                <w:rFonts w:hint="eastAsia"/>
                <w:lang w:val="en-US" w:eastAsia="zh-CN"/>
              </w:rPr>
              <w:t>用户年龄</w:t>
            </w:r>
          </w:p>
        </w:tc>
      </w:tr>
      <w:tr w14:paraId="6772942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65619629">
            <w:pPr>
              <w:pStyle w:val="32"/>
              <w:spacing w:after="0" w:line="440" w:lineRule="exact"/>
              <w:ind w:firstLine="0" w:firstLineChars="0"/>
              <w:jc w:val="center"/>
              <w:rPr>
                <w:rFonts w:hint="default"/>
                <w:lang w:val="en-US" w:eastAsia="zh-CN"/>
              </w:rPr>
            </w:pPr>
            <w:r>
              <w:rPr>
                <w:rFonts w:hint="eastAsia"/>
                <w:lang w:val="en-US" w:eastAsia="zh-CN"/>
              </w:rPr>
              <w:t>sex</w:t>
            </w:r>
          </w:p>
        </w:tc>
        <w:tc>
          <w:tcPr>
            <w:tcW w:w="1468" w:type="dxa"/>
            <w:tcBorders>
              <w:top w:val="nil"/>
              <w:left w:val="nil"/>
              <w:bottom w:val="nil"/>
              <w:right w:val="nil"/>
            </w:tcBorders>
          </w:tcPr>
          <w:p w14:paraId="0D409910">
            <w:pPr>
              <w:pStyle w:val="32"/>
              <w:spacing w:after="0" w:line="440" w:lineRule="exact"/>
              <w:ind w:firstLine="0" w:firstLineChars="0"/>
              <w:jc w:val="center"/>
              <w:rPr>
                <w:rFonts w:hint="eastAsia" w:eastAsia="宋体"/>
                <w:lang w:val="en-US" w:eastAsia="zh-CN"/>
              </w:rPr>
            </w:pPr>
            <w:r>
              <w:rPr>
                <w:rFonts w:hint="eastAsia"/>
                <w:lang w:val="en-US" w:eastAsia="zh-CN"/>
              </w:rPr>
              <w:t>性别</w:t>
            </w:r>
          </w:p>
        </w:tc>
        <w:tc>
          <w:tcPr>
            <w:tcW w:w="1620" w:type="dxa"/>
            <w:tcBorders>
              <w:top w:val="nil"/>
              <w:left w:val="nil"/>
              <w:bottom w:val="nil"/>
              <w:right w:val="nil"/>
            </w:tcBorders>
          </w:tcPr>
          <w:p w14:paraId="76C9ADB9">
            <w:pPr>
              <w:pStyle w:val="32"/>
              <w:spacing w:after="0" w:line="440" w:lineRule="exact"/>
              <w:ind w:firstLine="0" w:firstLineChars="0"/>
              <w:jc w:val="center"/>
              <w:rPr>
                <w:rFonts w:hint="default" w:eastAsia="宋体"/>
                <w:lang w:val="en-US" w:eastAsia="zh-CN"/>
              </w:rPr>
            </w:pPr>
            <w:r>
              <w:rPr>
                <w:rFonts w:hint="eastAsia"/>
                <w:lang w:val="en-US" w:eastAsia="zh-CN"/>
              </w:rPr>
              <w:t>int</w:t>
            </w:r>
          </w:p>
        </w:tc>
        <w:tc>
          <w:tcPr>
            <w:tcW w:w="1849" w:type="dxa"/>
            <w:tcBorders>
              <w:top w:val="nil"/>
              <w:left w:val="nil"/>
              <w:bottom w:val="nil"/>
              <w:right w:val="nil"/>
            </w:tcBorders>
          </w:tcPr>
          <w:p w14:paraId="2019292C">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bottom w:val="nil"/>
            </w:tcBorders>
          </w:tcPr>
          <w:p w14:paraId="6F003B6E">
            <w:pPr>
              <w:pStyle w:val="32"/>
              <w:spacing w:after="0" w:line="440" w:lineRule="exact"/>
              <w:ind w:firstLine="0" w:firstLineChars="0"/>
              <w:jc w:val="center"/>
              <w:rPr>
                <w:rFonts w:hint="default" w:eastAsia="宋体"/>
                <w:lang w:val="en-US" w:eastAsia="zh-CN"/>
              </w:rPr>
            </w:pPr>
            <w:r>
              <w:rPr>
                <w:rFonts w:hint="eastAsia"/>
                <w:lang w:val="en-US" w:eastAsia="zh-CN"/>
              </w:rPr>
              <w:t>用户性别，0男1女</w:t>
            </w:r>
          </w:p>
        </w:tc>
      </w:tr>
      <w:tr w14:paraId="4000177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1164E82">
            <w:pPr>
              <w:pStyle w:val="32"/>
              <w:spacing w:after="0" w:line="440" w:lineRule="exact"/>
              <w:ind w:firstLine="0" w:firstLineChars="0"/>
              <w:jc w:val="center"/>
              <w:rPr>
                <w:rFonts w:hint="default"/>
                <w:lang w:val="en-US" w:eastAsia="zh-CN"/>
              </w:rPr>
            </w:pPr>
            <w:r>
              <w:rPr>
                <w:rFonts w:hint="eastAsia"/>
                <w:lang w:val="en-US" w:eastAsia="zh-CN"/>
              </w:rPr>
              <w:t>role_id</w:t>
            </w:r>
          </w:p>
        </w:tc>
        <w:tc>
          <w:tcPr>
            <w:tcW w:w="1468" w:type="dxa"/>
            <w:tcBorders>
              <w:top w:val="nil"/>
              <w:left w:val="nil"/>
              <w:bottom w:val="nil"/>
              <w:right w:val="nil"/>
            </w:tcBorders>
          </w:tcPr>
          <w:p w14:paraId="565B5E8C">
            <w:pPr>
              <w:pStyle w:val="32"/>
              <w:spacing w:after="0" w:line="440" w:lineRule="exact"/>
              <w:ind w:firstLine="0" w:firstLineChars="0"/>
              <w:jc w:val="center"/>
              <w:rPr>
                <w:rFonts w:hint="default" w:eastAsia="宋体"/>
                <w:lang w:val="en-US" w:eastAsia="zh-CN"/>
              </w:rPr>
            </w:pPr>
            <w:r>
              <w:rPr>
                <w:rFonts w:hint="eastAsia"/>
                <w:lang w:val="en-US" w:eastAsia="zh-CN"/>
              </w:rPr>
              <w:t>角色ID</w:t>
            </w:r>
          </w:p>
        </w:tc>
        <w:tc>
          <w:tcPr>
            <w:tcW w:w="1620" w:type="dxa"/>
            <w:tcBorders>
              <w:top w:val="nil"/>
              <w:left w:val="nil"/>
              <w:bottom w:val="nil"/>
              <w:right w:val="nil"/>
            </w:tcBorders>
          </w:tcPr>
          <w:p w14:paraId="3B49B7A8">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top w:val="nil"/>
              <w:left w:val="nil"/>
              <w:bottom w:val="nil"/>
              <w:right w:val="nil"/>
            </w:tcBorders>
          </w:tcPr>
          <w:p w14:paraId="75F09A2B">
            <w:pPr>
              <w:pStyle w:val="32"/>
              <w:spacing w:after="0" w:line="440" w:lineRule="exact"/>
              <w:ind w:firstLine="0" w:firstLineChars="0"/>
              <w:jc w:val="center"/>
              <w:rPr>
                <w:rFonts w:hint="default"/>
                <w:lang w:val="en-US"/>
              </w:rPr>
            </w:pPr>
            <w:r>
              <w:rPr>
                <w:rFonts w:hint="eastAsia"/>
                <w:lang w:val="en-US" w:eastAsia="zh-CN"/>
              </w:rPr>
              <w:t>java.lang.Long</w:t>
            </w:r>
          </w:p>
        </w:tc>
        <w:tc>
          <w:tcPr>
            <w:tcW w:w="1985" w:type="dxa"/>
            <w:tcBorders>
              <w:top w:val="nil"/>
              <w:left w:val="nil"/>
              <w:bottom w:val="nil"/>
            </w:tcBorders>
          </w:tcPr>
          <w:p w14:paraId="609A784E">
            <w:pPr>
              <w:pStyle w:val="32"/>
              <w:spacing w:after="0" w:line="440" w:lineRule="exact"/>
              <w:ind w:firstLine="0" w:firstLineChars="0"/>
              <w:jc w:val="center"/>
              <w:rPr>
                <w:rFonts w:hint="default" w:eastAsia="宋体"/>
                <w:lang w:val="en-US" w:eastAsia="zh-CN"/>
              </w:rPr>
            </w:pPr>
            <w:r>
              <w:rPr>
                <w:rFonts w:hint="eastAsia"/>
                <w:lang w:val="en-US" w:eastAsia="zh-CN"/>
              </w:rPr>
              <w:t>角色ID外键</w:t>
            </w:r>
          </w:p>
        </w:tc>
      </w:tr>
      <w:tr w14:paraId="14F0300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C2EE91D">
            <w:pPr>
              <w:pStyle w:val="32"/>
              <w:spacing w:after="0" w:line="440" w:lineRule="exact"/>
              <w:ind w:firstLine="0" w:firstLineChars="0"/>
              <w:jc w:val="center"/>
              <w:rPr>
                <w:rFonts w:hint="default"/>
                <w:lang w:val="en-US" w:eastAsia="zh-CN"/>
              </w:rPr>
            </w:pPr>
            <w:r>
              <w:rPr>
                <w:rFonts w:hint="eastAsia"/>
                <w:lang w:val="en-US" w:eastAsia="zh-CN"/>
              </w:rPr>
              <w:t>status</w:t>
            </w:r>
          </w:p>
        </w:tc>
        <w:tc>
          <w:tcPr>
            <w:tcW w:w="1468" w:type="dxa"/>
            <w:tcBorders>
              <w:top w:val="nil"/>
              <w:left w:val="nil"/>
              <w:bottom w:val="nil"/>
              <w:right w:val="nil"/>
            </w:tcBorders>
          </w:tcPr>
          <w:p w14:paraId="055ABCF7">
            <w:pPr>
              <w:pStyle w:val="32"/>
              <w:spacing w:after="0" w:line="440" w:lineRule="exact"/>
              <w:ind w:firstLine="0" w:firstLineChars="0"/>
              <w:jc w:val="center"/>
              <w:rPr>
                <w:rFonts w:hint="eastAsia" w:eastAsia="宋体"/>
                <w:lang w:val="en-US" w:eastAsia="zh-CN"/>
              </w:rPr>
            </w:pPr>
            <w:r>
              <w:rPr>
                <w:rFonts w:hint="eastAsia"/>
                <w:lang w:val="en-US" w:eastAsia="zh-CN"/>
              </w:rPr>
              <w:t>状态</w:t>
            </w:r>
          </w:p>
        </w:tc>
        <w:tc>
          <w:tcPr>
            <w:tcW w:w="1620" w:type="dxa"/>
            <w:tcBorders>
              <w:top w:val="nil"/>
              <w:left w:val="nil"/>
              <w:bottom w:val="nil"/>
              <w:right w:val="nil"/>
            </w:tcBorders>
          </w:tcPr>
          <w:p w14:paraId="029E4481">
            <w:pPr>
              <w:pStyle w:val="32"/>
              <w:spacing w:after="0" w:line="440" w:lineRule="exact"/>
              <w:ind w:firstLine="0" w:firstLineChars="0"/>
              <w:jc w:val="center"/>
              <w:rPr>
                <w:rFonts w:hint="default" w:eastAsia="宋体"/>
                <w:lang w:val="en-US" w:eastAsia="zh-CN"/>
              </w:rPr>
            </w:pPr>
            <w:r>
              <w:rPr>
                <w:rFonts w:hint="eastAsia"/>
                <w:lang w:val="en-US" w:eastAsia="zh-CN"/>
              </w:rPr>
              <w:t>int</w:t>
            </w:r>
          </w:p>
        </w:tc>
        <w:tc>
          <w:tcPr>
            <w:tcW w:w="1849" w:type="dxa"/>
            <w:tcBorders>
              <w:top w:val="nil"/>
              <w:left w:val="nil"/>
              <w:bottom w:val="nil"/>
              <w:right w:val="nil"/>
            </w:tcBorders>
          </w:tcPr>
          <w:p w14:paraId="5D1B4F79">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bottom w:val="nil"/>
            </w:tcBorders>
          </w:tcPr>
          <w:p w14:paraId="321C92C0">
            <w:pPr>
              <w:pStyle w:val="32"/>
              <w:spacing w:after="0" w:line="440" w:lineRule="exact"/>
              <w:ind w:firstLine="0" w:firstLineChars="0"/>
              <w:jc w:val="center"/>
              <w:rPr>
                <w:rFonts w:hint="default" w:eastAsia="宋体"/>
                <w:lang w:val="en-US" w:eastAsia="zh-CN"/>
              </w:rPr>
            </w:pPr>
            <w:r>
              <w:rPr>
                <w:rFonts w:hint="eastAsia"/>
                <w:lang w:val="en-US" w:eastAsia="zh-CN"/>
              </w:rPr>
              <w:t>用户状态，0正常，1</w:t>
            </w:r>
          </w:p>
        </w:tc>
      </w:tr>
      <w:tr w14:paraId="6501F86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09048218">
            <w:pPr>
              <w:pStyle w:val="32"/>
              <w:spacing w:after="0" w:line="440" w:lineRule="exact"/>
              <w:ind w:firstLine="0" w:firstLineChars="0"/>
              <w:jc w:val="center"/>
              <w:rPr>
                <w:rFonts w:hint="default"/>
                <w:lang w:val="en-US" w:eastAsia="zh-CN"/>
              </w:rPr>
            </w:pPr>
            <w:r>
              <w:rPr>
                <w:rFonts w:hint="eastAsia"/>
                <w:lang w:val="en-US" w:eastAsia="zh-CN"/>
              </w:rPr>
              <w:t>create_time</w:t>
            </w:r>
          </w:p>
        </w:tc>
        <w:tc>
          <w:tcPr>
            <w:tcW w:w="1468" w:type="dxa"/>
            <w:tcBorders>
              <w:top w:val="nil"/>
              <w:left w:val="nil"/>
              <w:bottom w:val="nil"/>
              <w:right w:val="nil"/>
            </w:tcBorders>
          </w:tcPr>
          <w:p w14:paraId="4B276CEA">
            <w:pPr>
              <w:pStyle w:val="32"/>
              <w:spacing w:after="0" w:line="440" w:lineRule="exact"/>
              <w:ind w:firstLine="0" w:firstLineChars="0"/>
              <w:jc w:val="center"/>
              <w:rPr>
                <w:rFonts w:hint="eastAsia" w:eastAsia="宋体"/>
                <w:lang w:val="en-US" w:eastAsia="zh-CN"/>
              </w:rPr>
            </w:pPr>
            <w:r>
              <w:rPr>
                <w:rFonts w:hint="eastAsia"/>
                <w:lang w:val="en-US" w:eastAsia="zh-CN"/>
              </w:rPr>
              <w:t>创建时间</w:t>
            </w:r>
          </w:p>
        </w:tc>
        <w:tc>
          <w:tcPr>
            <w:tcW w:w="1620" w:type="dxa"/>
            <w:tcBorders>
              <w:top w:val="nil"/>
              <w:left w:val="nil"/>
              <w:bottom w:val="nil"/>
              <w:right w:val="nil"/>
            </w:tcBorders>
          </w:tcPr>
          <w:p w14:paraId="4A587A5C">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2A3DF3A8">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4666BBB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r>
      <w:tr w14:paraId="6DF3348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05EF408C">
            <w:pPr>
              <w:pStyle w:val="32"/>
              <w:spacing w:after="0" w:line="440" w:lineRule="exact"/>
              <w:ind w:firstLine="0" w:firstLineChars="0"/>
              <w:jc w:val="center"/>
              <w:rPr>
                <w:rFonts w:hint="default"/>
                <w:lang w:val="en-US" w:eastAsia="zh-CN"/>
              </w:rPr>
            </w:pPr>
            <w:r>
              <w:rPr>
                <w:rFonts w:hint="eastAsia"/>
                <w:lang w:val="en-US" w:eastAsia="zh-CN"/>
              </w:rPr>
              <w:t>update_time</w:t>
            </w:r>
          </w:p>
        </w:tc>
        <w:tc>
          <w:tcPr>
            <w:tcW w:w="1468" w:type="dxa"/>
            <w:tcBorders>
              <w:top w:val="nil"/>
              <w:left w:val="nil"/>
              <w:bottom w:val="nil"/>
              <w:right w:val="nil"/>
            </w:tcBorders>
          </w:tcPr>
          <w:p w14:paraId="403FBF24">
            <w:pPr>
              <w:pStyle w:val="32"/>
              <w:spacing w:after="0" w:line="440" w:lineRule="exact"/>
              <w:ind w:firstLine="0" w:firstLineChars="0"/>
              <w:jc w:val="center"/>
              <w:rPr>
                <w:rFonts w:hint="default" w:eastAsia="宋体"/>
                <w:lang w:val="en-US" w:eastAsia="zh-CN"/>
              </w:rPr>
            </w:pPr>
            <w:r>
              <w:rPr>
                <w:rFonts w:hint="eastAsia"/>
                <w:lang w:val="en-US" w:eastAsia="zh-CN"/>
              </w:rPr>
              <w:t>更新时间</w:t>
            </w:r>
          </w:p>
        </w:tc>
        <w:tc>
          <w:tcPr>
            <w:tcW w:w="1620" w:type="dxa"/>
            <w:tcBorders>
              <w:top w:val="nil"/>
              <w:left w:val="nil"/>
              <w:bottom w:val="nil"/>
              <w:right w:val="nil"/>
            </w:tcBorders>
          </w:tcPr>
          <w:p w14:paraId="77538EE9">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007365B2">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39EAE6A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r>
      <w:tr w14:paraId="029A162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tcPr>
          <w:p w14:paraId="1C2B0E22">
            <w:pPr>
              <w:pStyle w:val="32"/>
              <w:spacing w:after="0" w:line="440" w:lineRule="exact"/>
              <w:ind w:firstLine="0" w:firstLineChars="0"/>
              <w:jc w:val="center"/>
              <w:rPr>
                <w:rFonts w:hint="default"/>
                <w:lang w:val="en-US" w:eastAsia="zh-CN"/>
              </w:rPr>
            </w:pPr>
            <w:r>
              <w:rPr>
                <w:rFonts w:hint="eastAsia"/>
                <w:lang w:val="en-US" w:eastAsia="zh-CN"/>
              </w:rPr>
              <w:t>del_flag</w:t>
            </w:r>
          </w:p>
        </w:tc>
        <w:tc>
          <w:tcPr>
            <w:tcW w:w="1468" w:type="dxa"/>
            <w:tcBorders>
              <w:top w:val="nil"/>
              <w:left w:val="nil"/>
              <w:right w:val="nil"/>
            </w:tcBorders>
          </w:tcPr>
          <w:p w14:paraId="0B8EF754">
            <w:pPr>
              <w:pStyle w:val="32"/>
              <w:spacing w:after="0" w:line="440" w:lineRule="exact"/>
              <w:ind w:firstLine="0" w:firstLineChars="0"/>
              <w:jc w:val="center"/>
              <w:rPr>
                <w:rFonts w:hint="default" w:eastAsia="宋体"/>
                <w:lang w:val="en-US" w:eastAsia="zh-CN"/>
              </w:rPr>
            </w:pPr>
            <w:r>
              <w:rPr>
                <w:rFonts w:hint="eastAsia"/>
                <w:lang w:val="en-US" w:eastAsia="zh-CN"/>
              </w:rPr>
              <w:t>删除标记</w:t>
            </w:r>
          </w:p>
        </w:tc>
        <w:tc>
          <w:tcPr>
            <w:tcW w:w="1620" w:type="dxa"/>
            <w:tcBorders>
              <w:top w:val="nil"/>
              <w:left w:val="nil"/>
              <w:right w:val="nil"/>
            </w:tcBorders>
          </w:tcPr>
          <w:p w14:paraId="7DDE9764">
            <w:pPr>
              <w:pStyle w:val="32"/>
              <w:spacing w:after="0" w:line="440" w:lineRule="exact"/>
              <w:ind w:firstLine="0" w:firstLineChars="0"/>
              <w:jc w:val="center"/>
              <w:rPr>
                <w:rFonts w:hint="default" w:eastAsia="宋体"/>
                <w:lang w:val="en-US" w:eastAsia="zh-CN"/>
              </w:rPr>
            </w:pPr>
            <w:r>
              <w:rPr>
                <w:rFonts w:hint="eastAsia"/>
                <w:lang w:val="en-US" w:eastAsia="zh-CN"/>
              </w:rPr>
              <w:t>tinyint</w:t>
            </w:r>
          </w:p>
        </w:tc>
        <w:tc>
          <w:tcPr>
            <w:tcW w:w="1849" w:type="dxa"/>
            <w:tcBorders>
              <w:top w:val="nil"/>
              <w:left w:val="nil"/>
              <w:right w:val="nil"/>
            </w:tcBorders>
          </w:tcPr>
          <w:p w14:paraId="558C732E">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tcBorders>
            <w:shd w:val="clear" w:color="auto" w:fill="auto"/>
            <w:vAlign w:val="top"/>
          </w:tcPr>
          <w:p w14:paraId="32B10C80">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16CB2C4A">
      <w:pPr>
        <w:pStyle w:val="47"/>
        <w:bidi w:val="0"/>
      </w:pPr>
      <w:r>
        <w:br w:type="textWrapping"/>
      </w:r>
    </w:p>
    <w:p w14:paraId="34EA1F06">
      <w:pPr>
        <w:pStyle w:val="47"/>
        <w:bidi w:val="0"/>
        <w:ind w:firstLine="420" w:firstLineChars="0"/>
        <w:jc w:val="both"/>
        <w:rPr>
          <w:rFonts w:hint="default" w:eastAsiaTheme="minorEastAsia"/>
          <w:lang w:val="en-US" w:eastAsia="zh-CN"/>
        </w:rPr>
      </w:pPr>
      <w:r>
        <w:rPr>
          <w:rFonts w:hint="eastAsia"/>
          <w:lang w:val="en-US" w:eastAsia="zh-CN"/>
        </w:rPr>
        <w:t>2）系统角色表如表4.2所示。</w:t>
      </w:r>
    </w:p>
    <w:p w14:paraId="1EFE8543">
      <w:pPr>
        <w:pStyle w:val="47"/>
        <w:bidi w:val="0"/>
        <w:rPr>
          <w:rFonts w:hint="eastAsia"/>
          <w:lang w:val="en-US" w:eastAsia="zh-CN"/>
        </w:rPr>
      </w:pPr>
      <w:r>
        <w:rPr>
          <w:rFonts w:hint="eastAsia"/>
          <w:lang w:val="en-US" w:eastAsia="zh-CN"/>
        </w:rPr>
        <w:t>表4.2 系统角色表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2D32F51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19ED9BAC">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5B1B94CC">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0BFA0D88">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35789482">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62DD2FEC">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065F018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74AEA753">
            <w:pPr>
              <w:pStyle w:val="32"/>
              <w:spacing w:after="0" w:line="440" w:lineRule="exact"/>
              <w:ind w:firstLine="0" w:firstLineChars="0"/>
              <w:jc w:val="center"/>
              <w:rPr>
                <w:rFonts w:hint="default" w:eastAsia="宋体"/>
                <w:lang w:val="en-US" w:eastAsia="zh-CN"/>
              </w:rPr>
            </w:pPr>
            <w:r>
              <w:rPr>
                <w:rFonts w:hint="eastAsia"/>
                <w:lang w:val="en-US" w:eastAsia="zh-CN"/>
              </w:rPr>
              <w:t>id*</w:t>
            </w:r>
          </w:p>
        </w:tc>
        <w:tc>
          <w:tcPr>
            <w:tcW w:w="1468" w:type="dxa"/>
            <w:tcBorders>
              <w:left w:val="nil"/>
              <w:bottom w:val="nil"/>
              <w:right w:val="nil"/>
            </w:tcBorders>
          </w:tcPr>
          <w:p w14:paraId="41C1F9F5">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6DF77B79">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00F4738C">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0042F5B5">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7A55F79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8CC6412">
            <w:pPr>
              <w:pStyle w:val="32"/>
              <w:spacing w:after="0" w:line="440" w:lineRule="exact"/>
              <w:ind w:firstLine="0" w:firstLineChars="0"/>
              <w:jc w:val="center"/>
              <w:rPr>
                <w:rFonts w:hint="default" w:eastAsia="宋体"/>
                <w:lang w:val="en-US" w:eastAsia="zh-CN"/>
              </w:rPr>
            </w:pPr>
            <w:r>
              <w:rPr>
                <w:rFonts w:hint="eastAsia"/>
                <w:lang w:val="en-US" w:eastAsia="zh-CN"/>
              </w:rPr>
              <w:t>permission_key</w:t>
            </w:r>
          </w:p>
        </w:tc>
        <w:tc>
          <w:tcPr>
            <w:tcW w:w="1468" w:type="dxa"/>
            <w:tcBorders>
              <w:top w:val="nil"/>
              <w:left w:val="nil"/>
              <w:bottom w:val="nil"/>
              <w:right w:val="nil"/>
            </w:tcBorders>
          </w:tcPr>
          <w:p w14:paraId="241E7229">
            <w:pPr>
              <w:pStyle w:val="32"/>
              <w:spacing w:after="0" w:line="440" w:lineRule="exact"/>
              <w:ind w:firstLine="0" w:firstLineChars="0"/>
              <w:jc w:val="center"/>
              <w:rPr>
                <w:rFonts w:hint="default" w:eastAsia="宋体"/>
                <w:lang w:val="en-US" w:eastAsia="zh-CN"/>
              </w:rPr>
            </w:pPr>
            <w:r>
              <w:rPr>
                <w:rFonts w:hint="eastAsia"/>
                <w:lang w:val="en-US" w:eastAsia="zh-CN"/>
              </w:rPr>
              <w:t>权限键</w:t>
            </w:r>
          </w:p>
        </w:tc>
        <w:tc>
          <w:tcPr>
            <w:tcW w:w="1620" w:type="dxa"/>
            <w:tcBorders>
              <w:top w:val="nil"/>
              <w:left w:val="nil"/>
              <w:bottom w:val="nil"/>
              <w:right w:val="nil"/>
            </w:tcBorders>
          </w:tcPr>
          <w:p w14:paraId="1FBCE0DC">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0BA6BC37">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37CC2783">
            <w:pPr>
              <w:pStyle w:val="32"/>
              <w:spacing w:after="0" w:line="440" w:lineRule="exact"/>
              <w:ind w:firstLine="0" w:firstLineChars="0"/>
              <w:jc w:val="center"/>
              <w:rPr>
                <w:rFonts w:hint="default" w:eastAsia="宋体"/>
                <w:lang w:val="en-US" w:eastAsia="zh-CN"/>
              </w:rPr>
            </w:pPr>
            <w:r>
              <w:rPr>
                <w:rFonts w:hint="eastAsia"/>
                <w:lang w:val="en-US" w:eastAsia="zh-CN"/>
              </w:rPr>
              <w:t>角色的权限键，用于后端接口权限管理</w:t>
            </w:r>
          </w:p>
        </w:tc>
      </w:tr>
      <w:tr w14:paraId="52BD08F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C0B1DB4">
            <w:pPr>
              <w:pStyle w:val="32"/>
              <w:spacing w:after="0" w:line="440" w:lineRule="exact"/>
              <w:ind w:firstLine="0" w:firstLineChars="0"/>
              <w:jc w:val="center"/>
              <w:rPr>
                <w:rFonts w:hint="default"/>
                <w:lang w:val="en-US" w:eastAsia="zh-CN"/>
              </w:rPr>
            </w:pPr>
            <w:r>
              <w:rPr>
                <w:rFonts w:hint="eastAsia"/>
                <w:lang w:val="en-US" w:eastAsia="zh-CN"/>
              </w:rPr>
              <w:t>name</w:t>
            </w:r>
          </w:p>
        </w:tc>
        <w:tc>
          <w:tcPr>
            <w:tcW w:w="1468" w:type="dxa"/>
            <w:tcBorders>
              <w:top w:val="nil"/>
              <w:left w:val="nil"/>
              <w:bottom w:val="nil"/>
              <w:right w:val="nil"/>
            </w:tcBorders>
          </w:tcPr>
          <w:p w14:paraId="535FE5A9">
            <w:pPr>
              <w:pStyle w:val="32"/>
              <w:spacing w:after="0" w:line="440" w:lineRule="exact"/>
              <w:ind w:firstLine="0" w:firstLineChars="0"/>
              <w:jc w:val="center"/>
              <w:rPr>
                <w:rFonts w:hint="default" w:eastAsia="宋体"/>
                <w:lang w:val="en-US" w:eastAsia="zh-CN"/>
              </w:rPr>
            </w:pPr>
            <w:r>
              <w:rPr>
                <w:rFonts w:hint="eastAsia"/>
                <w:lang w:val="en-US" w:eastAsia="zh-CN"/>
              </w:rPr>
              <w:t>角色名</w:t>
            </w:r>
          </w:p>
        </w:tc>
        <w:tc>
          <w:tcPr>
            <w:tcW w:w="1620" w:type="dxa"/>
            <w:tcBorders>
              <w:top w:val="nil"/>
              <w:left w:val="nil"/>
              <w:bottom w:val="nil"/>
              <w:right w:val="nil"/>
            </w:tcBorders>
          </w:tcPr>
          <w:p w14:paraId="2DA8AE9D">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06E367A3">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41AD25BA">
            <w:pPr>
              <w:pStyle w:val="32"/>
              <w:spacing w:after="0" w:line="440" w:lineRule="exact"/>
              <w:ind w:firstLine="0" w:firstLineChars="0"/>
              <w:jc w:val="center"/>
              <w:rPr>
                <w:rFonts w:hint="default" w:eastAsia="宋体"/>
                <w:lang w:val="en-US" w:eastAsia="zh-CN"/>
              </w:rPr>
            </w:pPr>
            <w:r>
              <w:rPr>
                <w:rFonts w:hint="eastAsia"/>
                <w:lang w:val="en-US" w:eastAsia="zh-CN"/>
              </w:rPr>
              <w:t>角色名</w:t>
            </w:r>
          </w:p>
        </w:tc>
      </w:tr>
      <w:tr w14:paraId="72F2EFB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1B4B486D">
            <w:pPr>
              <w:pStyle w:val="32"/>
              <w:spacing w:after="0" w:line="440" w:lineRule="exact"/>
              <w:ind w:firstLine="0" w:firstLineChars="0"/>
              <w:jc w:val="center"/>
              <w:rPr>
                <w:rFonts w:hint="default"/>
                <w:lang w:val="en-US" w:eastAsia="zh-CN"/>
              </w:rPr>
            </w:pPr>
            <w:r>
              <w:rPr>
                <w:rFonts w:hint="eastAsia"/>
                <w:lang w:val="en-US" w:eastAsia="zh-CN"/>
              </w:rPr>
              <w:t>create_time</w:t>
            </w:r>
          </w:p>
        </w:tc>
        <w:tc>
          <w:tcPr>
            <w:tcW w:w="1468" w:type="dxa"/>
            <w:tcBorders>
              <w:top w:val="nil"/>
              <w:left w:val="nil"/>
              <w:bottom w:val="nil"/>
              <w:right w:val="nil"/>
            </w:tcBorders>
          </w:tcPr>
          <w:p w14:paraId="261740A0">
            <w:pPr>
              <w:pStyle w:val="32"/>
              <w:spacing w:after="0" w:line="440" w:lineRule="exact"/>
              <w:ind w:firstLine="0" w:firstLineChars="0"/>
              <w:jc w:val="center"/>
              <w:rPr>
                <w:rFonts w:hint="eastAsia" w:eastAsia="宋体"/>
                <w:lang w:val="en-US" w:eastAsia="zh-CN"/>
              </w:rPr>
            </w:pPr>
            <w:r>
              <w:rPr>
                <w:rFonts w:hint="eastAsia"/>
                <w:lang w:val="en-US" w:eastAsia="zh-CN"/>
              </w:rPr>
              <w:t>创建时间</w:t>
            </w:r>
          </w:p>
        </w:tc>
        <w:tc>
          <w:tcPr>
            <w:tcW w:w="1620" w:type="dxa"/>
            <w:tcBorders>
              <w:top w:val="nil"/>
              <w:left w:val="nil"/>
              <w:bottom w:val="nil"/>
              <w:right w:val="nil"/>
            </w:tcBorders>
          </w:tcPr>
          <w:p w14:paraId="4A3B8AE0">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71267A42">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032C0A50">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r>
      <w:tr w14:paraId="2E8F3EC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6CB9DF1F">
            <w:pPr>
              <w:pStyle w:val="32"/>
              <w:spacing w:after="0" w:line="440" w:lineRule="exact"/>
              <w:ind w:firstLine="0" w:firstLineChars="0"/>
              <w:jc w:val="center"/>
              <w:rPr>
                <w:rFonts w:hint="default"/>
                <w:lang w:val="en-US" w:eastAsia="zh-CN"/>
              </w:rPr>
            </w:pPr>
            <w:r>
              <w:rPr>
                <w:rFonts w:hint="eastAsia"/>
                <w:lang w:val="en-US" w:eastAsia="zh-CN"/>
              </w:rPr>
              <w:t>update_time</w:t>
            </w:r>
          </w:p>
        </w:tc>
        <w:tc>
          <w:tcPr>
            <w:tcW w:w="1468" w:type="dxa"/>
            <w:tcBorders>
              <w:top w:val="nil"/>
              <w:left w:val="nil"/>
              <w:bottom w:val="nil"/>
              <w:right w:val="nil"/>
            </w:tcBorders>
          </w:tcPr>
          <w:p w14:paraId="5AD8E92E">
            <w:pPr>
              <w:pStyle w:val="32"/>
              <w:spacing w:after="0" w:line="440" w:lineRule="exact"/>
              <w:ind w:firstLine="0" w:firstLineChars="0"/>
              <w:jc w:val="center"/>
              <w:rPr>
                <w:rFonts w:hint="default" w:eastAsia="宋体"/>
                <w:lang w:val="en-US" w:eastAsia="zh-CN"/>
              </w:rPr>
            </w:pPr>
            <w:r>
              <w:rPr>
                <w:rFonts w:hint="eastAsia"/>
                <w:lang w:val="en-US" w:eastAsia="zh-CN"/>
              </w:rPr>
              <w:t>更新时间</w:t>
            </w:r>
          </w:p>
        </w:tc>
        <w:tc>
          <w:tcPr>
            <w:tcW w:w="1620" w:type="dxa"/>
            <w:tcBorders>
              <w:top w:val="nil"/>
              <w:left w:val="nil"/>
              <w:bottom w:val="nil"/>
              <w:right w:val="nil"/>
            </w:tcBorders>
          </w:tcPr>
          <w:p w14:paraId="5C0586B3">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13AD6797">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4DE9496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r>
      <w:tr w14:paraId="43526CC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tcPr>
          <w:p w14:paraId="438B2063">
            <w:pPr>
              <w:pStyle w:val="32"/>
              <w:spacing w:after="0" w:line="440" w:lineRule="exact"/>
              <w:ind w:firstLine="0" w:firstLineChars="0"/>
              <w:jc w:val="center"/>
              <w:rPr>
                <w:rFonts w:hint="default"/>
                <w:lang w:val="en-US" w:eastAsia="zh-CN"/>
              </w:rPr>
            </w:pPr>
            <w:r>
              <w:rPr>
                <w:rFonts w:hint="eastAsia"/>
                <w:lang w:val="en-US" w:eastAsia="zh-CN"/>
              </w:rPr>
              <w:t>del_flag</w:t>
            </w:r>
          </w:p>
        </w:tc>
        <w:tc>
          <w:tcPr>
            <w:tcW w:w="1468" w:type="dxa"/>
            <w:tcBorders>
              <w:top w:val="nil"/>
              <w:left w:val="nil"/>
              <w:right w:val="nil"/>
            </w:tcBorders>
          </w:tcPr>
          <w:p w14:paraId="31F398F3">
            <w:pPr>
              <w:pStyle w:val="32"/>
              <w:spacing w:after="0" w:line="440" w:lineRule="exact"/>
              <w:ind w:firstLine="0" w:firstLineChars="0"/>
              <w:jc w:val="center"/>
              <w:rPr>
                <w:rFonts w:hint="default" w:eastAsia="宋体"/>
                <w:lang w:val="en-US" w:eastAsia="zh-CN"/>
              </w:rPr>
            </w:pPr>
            <w:r>
              <w:rPr>
                <w:rFonts w:hint="eastAsia"/>
                <w:lang w:val="en-US" w:eastAsia="zh-CN"/>
              </w:rPr>
              <w:t>删除标记</w:t>
            </w:r>
          </w:p>
        </w:tc>
        <w:tc>
          <w:tcPr>
            <w:tcW w:w="1620" w:type="dxa"/>
            <w:tcBorders>
              <w:top w:val="nil"/>
              <w:left w:val="nil"/>
              <w:right w:val="nil"/>
            </w:tcBorders>
          </w:tcPr>
          <w:p w14:paraId="4ECA1A09">
            <w:pPr>
              <w:pStyle w:val="32"/>
              <w:spacing w:after="0" w:line="440" w:lineRule="exact"/>
              <w:ind w:firstLine="0" w:firstLineChars="0"/>
              <w:jc w:val="center"/>
              <w:rPr>
                <w:rFonts w:hint="default" w:eastAsia="宋体"/>
                <w:lang w:val="en-US" w:eastAsia="zh-CN"/>
              </w:rPr>
            </w:pPr>
            <w:r>
              <w:rPr>
                <w:rFonts w:hint="eastAsia"/>
                <w:lang w:val="en-US" w:eastAsia="zh-CN"/>
              </w:rPr>
              <w:t>tinyint</w:t>
            </w:r>
          </w:p>
        </w:tc>
        <w:tc>
          <w:tcPr>
            <w:tcW w:w="1849" w:type="dxa"/>
            <w:tcBorders>
              <w:top w:val="nil"/>
              <w:left w:val="nil"/>
              <w:right w:val="nil"/>
            </w:tcBorders>
          </w:tcPr>
          <w:p w14:paraId="21B48711">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tcBorders>
            <w:shd w:val="clear" w:color="auto" w:fill="auto"/>
            <w:vAlign w:val="top"/>
          </w:tcPr>
          <w:p w14:paraId="313B0BD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2D1E00A5">
      <w:pPr>
        <w:pStyle w:val="47"/>
        <w:bidi w:val="0"/>
        <w:rPr>
          <w:rFonts w:hint="default"/>
          <w:lang w:val="en-US" w:eastAsia="zh-CN"/>
        </w:rPr>
      </w:pPr>
    </w:p>
    <w:p w14:paraId="4460F879">
      <w:pPr>
        <w:pStyle w:val="47"/>
        <w:bidi w:val="0"/>
        <w:rPr>
          <w:rFonts w:hint="eastAsia"/>
          <w:lang w:val="en-US" w:eastAsia="zh-CN"/>
        </w:rPr>
      </w:pPr>
    </w:p>
    <w:p w14:paraId="653DF106">
      <w:pPr>
        <w:pStyle w:val="47"/>
        <w:bidi w:val="0"/>
        <w:ind w:firstLine="420" w:firstLineChars="0"/>
        <w:jc w:val="both"/>
        <w:rPr>
          <w:rFonts w:hint="eastAsia"/>
          <w:lang w:val="en-US" w:eastAsia="zh-CN"/>
        </w:rPr>
      </w:pPr>
      <w:r>
        <w:rPr>
          <w:rFonts w:hint="eastAsia"/>
          <w:lang w:val="en-US" w:eastAsia="zh-CN"/>
        </w:rPr>
        <w:t>3）人员关系表如表4.3所示。</w:t>
      </w:r>
    </w:p>
    <w:p w14:paraId="4CEDB153">
      <w:pPr>
        <w:pStyle w:val="47"/>
        <w:bidi w:val="0"/>
        <w:rPr>
          <w:rFonts w:hint="default"/>
          <w:lang w:val="en-US" w:eastAsia="zh-CN"/>
        </w:rPr>
      </w:pPr>
      <w:r>
        <w:rPr>
          <w:rFonts w:hint="eastAsia"/>
          <w:lang w:val="en-US" w:eastAsia="zh-CN"/>
        </w:rPr>
        <w:t>表4.3 人员关系表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14ACA80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7873C2DE">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123442FF">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0FA95665">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1C7B9813">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4D3841A6">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573AC4C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58C3CE2A">
            <w:pPr>
              <w:pStyle w:val="32"/>
              <w:spacing w:after="0" w:line="440" w:lineRule="exact"/>
              <w:ind w:firstLine="0" w:firstLineChars="0"/>
              <w:jc w:val="center"/>
              <w:rPr>
                <w:rFonts w:hint="default" w:eastAsia="宋体"/>
                <w:lang w:val="en-US" w:eastAsia="zh-CN"/>
              </w:rPr>
            </w:pPr>
            <w:r>
              <w:rPr>
                <w:rFonts w:hint="eastAsia"/>
                <w:lang w:val="en-US" w:eastAsia="zh-CN"/>
              </w:rPr>
              <w:t>youngster_id*</w:t>
            </w:r>
          </w:p>
        </w:tc>
        <w:tc>
          <w:tcPr>
            <w:tcW w:w="1468" w:type="dxa"/>
            <w:tcBorders>
              <w:left w:val="nil"/>
              <w:bottom w:val="nil"/>
              <w:right w:val="nil"/>
            </w:tcBorders>
          </w:tcPr>
          <w:p w14:paraId="690B4759">
            <w:pPr>
              <w:pStyle w:val="32"/>
              <w:spacing w:after="0" w:line="440" w:lineRule="exact"/>
              <w:ind w:firstLine="0" w:firstLineChars="0"/>
              <w:jc w:val="center"/>
              <w:rPr>
                <w:rFonts w:hint="default" w:eastAsia="宋体"/>
                <w:lang w:val="en-US" w:eastAsia="zh-CN"/>
              </w:rPr>
            </w:pPr>
            <w:r>
              <w:rPr>
                <w:rFonts w:hint="eastAsia"/>
                <w:lang w:val="en-US" w:eastAsia="zh-CN"/>
              </w:rPr>
              <w:t>年轻人用户ID</w:t>
            </w:r>
          </w:p>
        </w:tc>
        <w:tc>
          <w:tcPr>
            <w:tcW w:w="1620" w:type="dxa"/>
            <w:tcBorders>
              <w:left w:val="nil"/>
              <w:bottom w:val="nil"/>
              <w:right w:val="nil"/>
            </w:tcBorders>
          </w:tcPr>
          <w:p w14:paraId="13E53BC2">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38B0CEC4">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430E4ED7">
            <w:pPr>
              <w:pStyle w:val="32"/>
              <w:spacing w:after="0" w:line="440" w:lineRule="exact"/>
              <w:ind w:firstLine="0" w:firstLineChars="0"/>
              <w:jc w:val="center"/>
              <w:rPr>
                <w:rFonts w:hint="default" w:eastAsia="宋体"/>
                <w:lang w:val="en-US" w:eastAsia="zh-CN"/>
              </w:rPr>
            </w:pPr>
            <w:r>
              <w:rPr>
                <w:rFonts w:hint="eastAsia"/>
                <w:lang w:val="en-US" w:eastAsia="zh-CN"/>
              </w:rPr>
              <w:t>年轻人的用户表外键，和elder_id共同组成主键</w:t>
            </w:r>
          </w:p>
        </w:tc>
      </w:tr>
      <w:tr w14:paraId="180C3C0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73D7A68C">
            <w:pPr>
              <w:pStyle w:val="32"/>
              <w:spacing w:after="0" w:line="440" w:lineRule="exact"/>
              <w:ind w:firstLine="0" w:firstLineChars="0"/>
              <w:jc w:val="center"/>
              <w:rPr>
                <w:rFonts w:hint="default" w:eastAsia="宋体"/>
                <w:lang w:val="en-US" w:eastAsia="zh-CN"/>
              </w:rPr>
            </w:pPr>
            <w:r>
              <w:rPr>
                <w:rFonts w:hint="eastAsia"/>
                <w:lang w:val="en-US" w:eastAsia="zh-CN"/>
              </w:rPr>
              <w:t>elder_id*</w:t>
            </w:r>
          </w:p>
        </w:tc>
        <w:tc>
          <w:tcPr>
            <w:tcW w:w="1468" w:type="dxa"/>
            <w:tcBorders>
              <w:top w:val="nil"/>
              <w:left w:val="nil"/>
              <w:bottom w:val="nil"/>
              <w:right w:val="nil"/>
            </w:tcBorders>
          </w:tcPr>
          <w:p w14:paraId="449BEF86">
            <w:pPr>
              <w:pStyle w:val="32"/>
              <w:spacing w:after="0" w:line="440" w:lineRule="exact"/>
              <w:ind w:firstLine="0" w:firstLineChars="0"/>
              <w:jc w:val="center"/>
              <w:rPr>
                <w:rFonts w:hint="default" w:eastAsia="宋体"/>
                <w:lang w:val="en-US" w:eastAsia="zh-CN"/>
              </w:rPr>
            </w:pPr>
            <w:r>
              <w:rPr>
                <w:rFonts w:hint="eastAsia"/>
                <w:lang w:val="en-US" w:eastAsia="zh-CN"/>
              </w:rPr>
              <w:t>老年人用户ID</w:t>
            </w:r>
          </w:p>
        </w:tc>
        <w:tc>
          <w:tcPr>
            <w:tcW w:w="1620" w:type="dxa"/>
            <w:tcBorders>
              <w:top w:val="nil"/>
              <w:left w:val="nil"/>
              <w:bottom w:val="nil"/>
              <w:right w:val="nil"/>
            </w:tcBorders>
          </w:tcPr>
          <w:p w14:paraId="6FEF97AE">
            <w:pPr>
              <w:pStyle w:val="32"/>
              <w:spacing w:after="0" w:line="440" w:lineRule="exact"/>
              <w:ind w:firstLine="0" w:firstLineChars="0"/>
              <w:jc w:val="center"/>
            </w:pPr>
            <w:r>
              <w:rPr>
                <w:rFonts w:hint="eastAsia"/>
                <w:lang w:val="en-US" w:eastAsia="zh-CN"/>
              </w:rPr>
              <w:t>big int</w:t>
            </w:r>
          </w:p>
        </w:tc>
        <w:tc>
          <w:tcPr>
            <w:tcW w:w="1849" w:type="dxa"/>
            <w:tcBorders>
              <w:top w:val="nil"/>
              <w:left w:val="nil"/>
              <w:bottom w:val="nil"/>
              <w:right w:val="nil"/>
            </w:tcBorders>
          </w:tcPr>
          <w:p w14:paraId="2ABEFCDC">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top w:val="nil"/>
              <w:left w:val="nil"/>
              <w:bottom w:val="nil"/>
            </w:tcBorders>
          </w:tcPr>
          <w:p w14:paraId="5DDE33ED">
            <w:pPr>
              <w:pStyle w:val="32"/>
              <w:spacing w:after="0" w:line="440" w:lineRule="exact"/>
              <w:ind w:firstLine="0" w:firstLineChars="0"/>
              <w:jc w:val="center"/>
              <w:rPr>
                <w:rFonts w:hint="default" w:eastAsia="宋体"/>
                <w:lang w:val="en-US" w:eastAsia="zh-CN"/>
              </w:rPr>
            </w:pPr>
            <w:r>
              <w:rPr>
                <w:rFonts w:hint="eastAsia"/>
                <w:lang w:val="en-US" w:eastAsia="zh-CN"/>
              </w:rPr>
              <w:t>老年人的用户表外键，和youngster_id共同组成主键</w:t>
            </w:r>
          </w:p>
        </w:tc>
      </w:tr>
      <w:tr w14:paraId="5F5B9CA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7D6A5BD2">
            <w:pPr>
              <w:pStyle w:val="32"/>
              <w:spacing w:after="0" w:line="440" w:lineRule="exact"/>
              <w:ind w:firstLine="0" w:firstLineChars="0"/>
              <w:jc w:val="center"/>
              <w:rPr>
                <w:rFonts w:hint="default"/>
                <w:lang w:val="en-US" w:eastAsia="zh-CN"/>
              </w:rPr>
            </w:pPr>
            <w:r>
              <w:rPr>
                <w:rFonts w:hint="eastAsia"/>
                <w:lang w:val="en-US" w:eastAsia="zh-CN"/>
              </w:rPr>
              <w:t>status</w:t>
            </w:r>
          </w:p>
        </w:tc>
        <w:tc>
          <w:tcPr>
            <w:tcW w:w="1468" w:type="dxa"/>
            <w:tcBorders>
              <w:top w:val="nil"/>
              <w:left w:val="nil"/>
              <w:bottom w:val="nil"/>
              <w:right w:val="nil"/>
            </w:tcBorders>
          </w:tcPr>
          <w:p w14:paraId="6F607D74">
            <w:pPr>
              <w:pStyle w:val="32"/>
              <w:spacing w:after="0" w:line="440" w:lineRule="exact"/>
              <w:ind w:firstLine="0" w:firstLineChars="0"/>
              <w:jc w:val="center"/>
              <w:rPr>
                <w:rFonts w:hint="default" w:eastAsia="宋体"/>
                <w:lang w:val="en-US" w:eastAsia="zh-CN"/>
              </w:rPr>
            </w:pPr>
            <w:r>
              <w:rPr>
                <w:rFonts w:hint="eastAsia"/>
                <w:lang w:val="en-US" w:eastAsia="zh-CN"/>
              </w:rPr>
              <w:t>关系状态</w:t>
            </w:r>
          </w:p>
        </w:tc>
        <w:tc>
          <w:tcPr>
            <w:tcW w:w="1620" w:type="dxa"/>
            <w:tcBorders>
              <w:top w:val="nil"/>
              <w:left w:val="nil"/>
              <w:bottom w:val="nil"/>
              <w:right w:val="nil"/>
            </w:tcBorders>
          </w:tcPr>
          <w:p w14:paraId="7685F37D">
            <w:pPr>
              <w:pStyle w:val="32"/>
              <w:spacing w:after="0" w:line="440" w:lineRule="exact"/>
              <w:ind w:firstLine="0" w:firstLineChars="0"/>
              <w:jc w:val="center"/>
            </w:pPr>
            <w:r>
              <w:rPr>
                <w:rFonts w:hint="eastAsia"/>
                <w:lang w:val="en-US" w:eastAsia="zh-CN"/>
              </w:rPr>
              <w:t>tinyint</w:t>
            </w:r>
          </w:p>
        </w:tc>
        <w:tc>
          <w:tcPr>
            <w:tcW w:w="1849" w:type="dxa"/>
            <w:tcBorders>
              <w:top w:val="nil"/>
              <w:left w:val="nil"/>
              <w:bottom w:val="nil"/>
              <w:right w:val="nil"/>
            </w:tcBorders>
          </w:tcPr>
          <w:p w14:paraId="3AE43551">
            <w:pPr>
              <w:pStyle w:val="32"/>
              <w:spacing w:after="0" w:line="440" w:lineRule="exact"/>
              <w:ind w:firstLine="0" w:firstLineChars="0"/>
              <w:jc w:val="center"/>
              <w:rPr>
                <w:rFonts w:hint="default"/>
                <w:lang w:val="en-US"/>
              </w:rPr>
            </w:pPr>
            <w:r>
              <w:rPr>
                <w:rFonts w:hint="eastAsia"/>
                <w:lang w:val="en-US" w:eastAsia="zh-CN"/>
              </w:rPr>
              <w:t>java.lang.Integer</w:t>
            </w:r>
          </w:p>
        </w:tc>
        <w:tc>
          <w:tcPr>
            <w:tcW w:w="1985" w:type="dxa"/>
            <w:tcBorders>
              <w:top w:val="nil"/>
              <w:left w:val="nil"/>
              <w:bottom w:val="nil"/>
            </w:tcBorders>
          </w:tcPr>
          <w:p w14:paraId="39626464">
            <w:pPr>
              <w:pStyle w:val="32"/>
              <w:spacing w:after="0" w:line="440" w:lineRule="exact"/>
              <w:ind w:firstLine="0" w:firstLineChars="0"/>
              <w:jc w:val="center"/>
              <w:rPr>
                <w:rFonts w:hint="default" w:eastAsia="宋体"/>
                <w:lang w:val="en-US" w:eastAsia="zh-CN"/>
              </w:rPr>
            </w:pPr>
            <w:r>
              <w:rPr>
                <w:rFonts w:hint="eastAsia"/>
                <w:lang w:val="en-US" w:eastAsia="zh-CN"/>
              </w:rPr>
              <w:t>关系状态，0表示关系确认，1表示关系未确认，默认是1</w:t>
            </w:r>
          </w:p>
        </w:tc>
      </w:tr>
    </w:tbl>
    <w:p w14:paraId="3079FA85">
      <w:pPr>
        <w:rPr>
          <w:rFonts w:hint="default"/>
          <w:lang w:val="en-US" w:eastAsia="zh-CN"/>
        </w:rPr>
      </w:pPr>
    </w:p>
    <w:p w14:paraId="2DB5507A">
      <w:pPr>
        <w:rPr>
          <w:rFonts w:hint="default"/>
          <w:lang w:val="en-US" w:eastAsia="zh-CN"/>
        </w:rPr>
      </w:pPr>
    </w:p>
    <w:p w14:paraId="120E3E28">
      <w:pPr>
        <w:ind w:firstLine="420" w:firstLineChars="0"/>
        <w:rPr>
          <w:rFonts w:hint="default" w:asciiTheme="minorAscii" w:hAnsiTheme="minorAscii" w:eastAsiaTheme="minorEastAsia" w:cstheme="minorBidi"/>
          <w:kern w:val="2"/>
          <w:sz w:val="24"/>
          <w:szCs w:val="22"/>
          <w:lang w:val="en-US" w:eastAsia="zh-CN" w:bidi="ar-SA"/>
        </w:rPr>
      </w:pPr>
      <w:r>
        <w:rPr>
          <w:rFonts w:hint="eastAsia" w:asciiTheme="minorAscii" w:hAnsiTheme="minorAscii" w:eastAsiaTheme="minorEastAsia" w:cstheme="minorBidi"/>
          <w:kern w:val="2"/>
          <w:sz w:val="24"/>
          <w:szCs w:val="22"/>
          <w:lang w:val="en-US" w:eastAsia="zh-CN" w:bidi="ar-SA"/>
        </w:rPr>
        <w:t>4）指标表如表4.4所示。</w:t>
      </w:r>
    </w:p>
    <w:p w14:paraId="7F101AFD">
      <w:pPr>
        <w:pStyle w:val="47"/>
        <w:bidi w:val="0"/>
        <w:rPr>
          <w:rFonts w:hint="eastAsia"/>
          <w:lang w:val="en-US" w:eastAsia="zh-CN"/>
        </w:rPr>
      </w:pPr>
      <w:r>
        <w:rPr>
          <w:rFonts w:hint="eastAsia"/>
          <w:lang w:val="en-US" w:eastAsia="zh-CN"/>
        </w:rPr>
        <w:t>表4.4 指标表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0495427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4E944C1A">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643C6103">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16134205">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7E8B91F2">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79208AFD">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20FCA83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2765AE2C">
            <w:pPr>
              <w:pStyle w:val="32"/>
              <w:spacing w:after="0" w:line="440" w:lineRule="exact"/>
              <w:ind w:firstLine="0" w:firstLineChars="0"/>
              <w:jc w:val="center"/>
              <w:rPr>
                <w:rFonts w:hint="default" w:eastAsia="宋体"/>
                <w:lang w:val="en-US" w:eastAsia="zh-CN"/>
              </w:rPr>
            </w:pPr>
            <w:r>
              <w:rPr>
                <w:rFonts w:hint="eastAsia"/>
                <w:lang w:val="en-US" w:eastAsia="zh-CN"/>
              </w:rPr>
              <w:t>id*</w:t>
            </w:r>
          </w:p>
        </w:tc>
        <w:tc>
          <w:tcPr>
            <w:tcW w:w="1468" w:type="dxa"/>
            <w:tcBorders>
              <w:left w:val="nil"/>
              <w:bottom w:val="nil"/>
              <w:right w:val="nil"/>
            </w:tcBorders>
          </w:tcPr>
          <w:p w14:paraId="00E32286">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78E3170A">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29250765">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52518DA1">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26B4FE7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7CC7E40">
            <w:pPr>
              <w:pStyle w:val="32"/>
              <w:spacing w:after="0" w:line="440" w:lineRule="exact"/>
              <w:ind w:firstLine="0" w:firstLineChars="0"/>
              <w:jc w:val="center"/>
              <w:rPr>
                <w:rFonts w:hint="default" w:eastAsia="宋体"/>
                <w:lang w:val="en-US" w:eastAsia="zh-CN"/>
              </w:rPr>
            </w:pPr>
            <w:r>
              <w:rPr>
                <w:rFonts w:hint="eastAsia"/>
                <w:lang w:val="en-US" w:eastAsia="zh-CN"/>
              </w:rPr>
              <w:t>unit</w:t>
            </w:r>
          </w:p>
        </w:tc>
        <w:tc>
          <w:tcPr>
            <w:tcW w:w="1468" w:type="dxa"/>
            <w:tcBorders>
              <w:top w:val="nil"/>
              <w:left w:val="nil"/>
              <w:bottom w:val="nil"/>
              <w:right w:val="nil"/>
            </w:tcBorders>
          </w:tcPr>
          <w:p w14:paraId="196DA7BE">
            <w:pPr>
              <w:pStyle w:val="32"/>
              <w:spacing w:after="0" w:line="440" w:lineRule="exact"/>
              <w:ind w:firstLine="0" w:firstLineChars="0"/>
              <w:jc w:val="center"/>
              <w:rPr>
                <w:rFonts w:hint="default" w:eastAsia="宋体"/>
                <w:lang w:val="en-US" w:eastAsia="zh-CN"/>
              </w:rPr>
            </w:pPr>
            <w:r>
              <w:rPr>
                <w:rFonts w:hint="eastAsia"/>
                <w:lang w:val="en-US" w:eastAsia="zh-CN"/>
              </w:rPr>
              <w:t>指标单位</w:t>
            </w:r>
          </w:p>
        </w:tc>
        <w:tc>
          <w:tcPr>
            <w:tcW w:w="1620" w:type="dxa"/>
            <w:tcBorders>
              <w:top w:val="nil"/>
              <w:left w:val="nil"/>
              <w:bottom w:val="nil"/>
              <w:right w:val="nil"/>
            </w:tcBorders>
          </w:tcPr>
          <w:p w14:paraId="345E56C9">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1499705C">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1AE316A9">
            <w:pPr>
              <w:pStyle w:val="32"/>
              <w:spacing w:after="0" w:line="440" w:lineRule="exact"/>
              <w:ind w:firstLine="0" w:firstLineChars="0"/>
              <w:jc w:val="center"/>
              <w:rPr>
                <w:rFonts w:hint="default" w:eastAsia="宋体"/>
                <w:lang w:val="en-US" w:eastAsia="zh-CN"/>
              </w:rPr>
            </w:pPr>
            <w:r>
              <w:rPr>
                <w:rFonts w:hint="eastAsia"/>
                <w:lang w:val="en-US" w:eastAsia="zh-CN"/>
              </w:rPr>
              <w:t>指标单位</w:t>
            </w:r>
          </w:p>
        </w:tc>
      </w:tr>
      <w:tr w14:paraId="3742C65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40EF23C9">
            <w:pPr>
              <w:pStyle w:val="32"/>
              <w:spacing w:after="0" w:line="440" w:lineRule="exact"/>
              <w:ind w:firstLine="0" w:firstLineChars="0"/>
              <w:jc w:val="center"/>
              <w:rPr>
                <w:rFonts w:hint="default"/>
                <w:lang w:val="en-US" w:eastAsia="zh-CN"/>
              </w:rPr>
            </w:pPr>
            <w:r>
              <w:rPr>
                <w:rFonts w:hint="eastAsia"/>
                <w:lang w:val="en-US" w:eastAsia="zh-CN"/>
              </w:rPr>
              <w:t>name</w:t>
            </w:r>
          </w:p>
        </w:tc>
        <w:tc>
          <w:tcPr>
            <w:tcW w:w="1468" w:type="dxa"/>
            <w:tcBorders>
              <w:top w:val="nil"/>
              <w:left w:val="nil"/>
              <w:bottom w:val="nil"/>
              <w:right w:val="nil"/>
            </w:tcBorders>
          </w:tcPr>
          <w:p w14:paraId="1751091C">
            <w:pPr>
              <w:pStyle w:val="32"/>
              <w:spacing w:after="0" w:line="440" w:lineRule="exact"/>
              <w:ind w:firstLine="0" w:firstLineChars="0"/>
              <w:jc w:val="center"/>
              <w:rPr>
                <w:rFonts w:hint="default" w:eastAsia="宋体"/>
                <w:lang w:val="en-US" w:eastAsia="zh-CN"/>
              </w:rPr>
            </w:pPr>
            <w:r>
              <w:rPr>
                <w:rFonts w:hint="eastAsia"/>
                <w:lang w:val="en-US" w:eastAsia="zh-CN"/>
              </w:rPr>
              <w:t>指标名</w:t>
            </w:r>
          </w:p>
        </w:tc>
        <w:tc>
          <w:tcPr>
            <w:tcW w:w="1620" w:type="dxa"/>
            <w:tcBorders>
              <w:top w:val="nil"/>
              <w:left w:val="nil"/>
              <w:bottom w:val="nil"/>
              <w:right w:val="nil"/>
            </w:tcBorders>
          </w:tcPr>
          <w:p w14:paraId="7CDC2292">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41EA6F3E">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37C78168">
            <w:pPr>
              <w:pStyle w:val="32"/>
              <w:spacing w:after="0" w:line="440" w:lineRule="exact"/>
              <w:ind w:firstLine="0" w:firstLineChars="0"/>
              <w:jc w:val="center"/>
              <w:rPr>
                <w:rFonts w:hint="default" w:eastAsia="宋体"/>
                <w:lang w:val="en-US" w:eastAsia="zh-CN"/>
              </w:rPr>
            </w:pPr>
            <w:r>
              <w:rPr>
                <w:rFonts w:hint="eastAsia"/>
                <w:lang w:val="en-US" w:eastAsia="zh-CN"/>
              </w:rPr>
              <w:t>指标的医学名</w:t>
            </w:r>
          </w:p>
        </w:tc>
      </w:tr>
      <w:tr w14:paraId="16FB76E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2F74706">
            <w:pPr>
              <w:pStyle w:val="32"/>
              <w:spacing w:after="0" w:line="440" w:lineRule="exact"/>
              <w:ind w:firstLine="0" w:firstLineChars="0"/>
              <w:jc w:val="center"/>
              <w:rPr>
                <w:rFonts w:hint="default"/>
                <w:lang w:val="en-US" w:eastAsia="zh-CN"/>
              </w:rPr>
            </w:pPr>
            <w:r>
              <w:rPr>
                <w:rFonts w:hint="eastAsia"/>
                <w:lang w:val="en-US" w:eastAsia="zh-CN"/>
              </w:rPr>
              <w:t>standard_range</w:t>
            </w:r>
          </w:p>
        </w:tc>
        <w:tc>
          <w:tcPr>
            <w:tcW w:w="1468" w:type="dxa"/>
            <w:tcBorders>
              <w:top w:val="nil"/>
              <w:left w:val="nil"/>
              <w:bottom w:val="nil"/>
              <w:right w:val="nil"/>
            </w:tcBorders>
          </w:tcPr>
          <w:p w14:paraId="58676A11">
            <w:pPr>
              <w:pStyle w:val="32"/>
              <w:spacing w:after="0" w:line="440" w:lineRule="exact"/>
              <w:ind w:firstLine="0" w:firstLineChars="0"/>
              <w:jc w:val="center"/>
              <w:rPr>
                <w:rFonts w:hint="default" w:eastAsia="宋体"/>
                <w:lang w:val="en-US" w:eastAsia="zh-CN"/>
              </w:rPr>
            </w:pPr>
            <w:r>
              <w:rPr>
                <w:rFonts w:hint="eastAsia"/>
                <w:lang w:val="en-US" w:eastAsia="zh-CN"/>
              </w:rPr>
              <w:t>指标范围</w:t>
            </w:r>
          </w:p>
        </w:tc>
        <w:tc>
          <w:tcPr>
            <w:tcW w:w="1620" w:type="dxa"/>
            <w:tcBorders>
              <w:top w:val="nil"/>
              <w:left w:val="nil"/>
              <w:bottom w:val="nil"/>
              <w:right w:val="nil"/>
            </w:tcBorders>
          </w:tcPr>
          <w:p w14:paraId="7C2AA242">
            <w:pPr>
              <w:pStyle w:val="32"/>
              <w:spacing w:after="0" w:line="440" w:lineRule="exact"/>
              <w:ind w:firstLine="0" w:firstLineChars="0"/>
              <w:jc w:val="center"/>
              <w:rPr>
                <w:rFonts w:hint="default" w:eastAsia="宋体"/>
                <w:lang w:val="en-US" w:eastAsia="zh-CN"/>
              </w:rPr>
            </w:pPr>
            <w:r>
              <w:rPr>
                <w:rFonts w:hint="eastAsia"/>
                <w:lang w:val="en-US" w:eastAsia="zh-CN"/>
              </w:rPr>
              <w:t>varchar(64)</w:t>
            </w:r>
          </w:p>
        </w:tc>
        <w:tc>
          <w:tcPr>
            <w:tcW w:w="1849" w:type="dxa"/>
            <w:tcBorders>
              <w:top w:val="nil"/>
              <w:left w:val="nil"/>
              <w:bottom w:val="nil"/>
              <w:right w:val="nil"/>
            </w:tcBorders>
            <w:shd w:val="clear" w:color="auto" w:fill="auto"/>
            <w:vAlign w:val="top"/>
          </w:tcPr>
          <w:p w14:paraId="34B146CC">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java.lang.String</w:t>
            </w:r>
          </w:p>
        </w:tc>
        <w:tc>
          <w:tcPr>
            <w:tcW w:w="1985" w:type="dxa"/>
            <w:tcBorders>
              <w:top w:val="nil"/>
              <w:left w:val="nil"/>
              <w:bottom w:val="nil"/>
            </w:tcBorders>
            <w:shd w:val="clear" w:color="auto" w:fill="auto"/>
            <w:vAlign w:val="top"/>
          </w:tcPr>
          <w:p w14:paraId="17224548">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指标的标准范围，若有男女之分将以;分隔</w:t>
            </w:r>
          </w:p>
        </w:tc>
      </w:tr>
      <w:tr w14:paraId="394C1E1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26A597B3">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create_time</w:t>
            </w:r>
          </w:p>
        </w:tc>
        <w:tc>
          <w:tcPr>
            <w:tcW w:w="1468" w:type="dxa"/>
            <w:tcBorders>
              <w:top w:val="nil"/>
              <w:left w:val="nil"/>
              <w:bottom w:val="nil"/>
              <w:right w:val="nil"/>
            </w:tcBorders>
            <w:shd w:val="clear" w:color="auto" w:fill="auto"/>
            <w:vAlign w:val="top"/>
          </w:tcPr>
          <w:p w14:paraId="2A7ACDC2">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创建时间</w:t>
            </w:r>
          </w:p>
        </w:tc>
        <w:tc>
          <w:tcPr>
            <w:tcW w:w="1620" w:type="dxa"/>
            <w:tcBorders>
              <w:top w:val="nil"/>
              <w:left w:val="nil"/>
              <w:bottom w:val="nil"/>
              <w:right w:val="nil"/>
            </w:tcBorders>
            <w:shd w:val="clear" w:color="auto" w:fill="auto"/>
            <w:vAlign w:val="top"/>
          </w:tcPr>
          <w:p w14:paraId="1EF99854">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0D23513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52E3989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创建时间</w:t>
            </w:r>
          </w:p>
        </w:tc>
      </w:tr>
      <w:tr w14:paraId="63A83FD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2FD5BD3D">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update_time</w:t>
            </w:r>
          </w:p>
        </w:tc>
        <w:tc>
          <w:tcPr>
            <w:tcW w:w="1468" w:type="dxa"/>
            <w:tcBorders>
              <w:top w:val="nil"/>
              <w:left w:val="nil"/>
              <w:bottom w:val="nil"/>
              <w:right w:val="nil"/>
            </w:tcBorders>
            <w:shd w:val="clear" w:color="auto" w:fill="auto"/>
            <w:vAlign w:val="top"/>
          </w:tcPr>
          <w:p w14:paraId="20C8FFAC">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c>
          <w:tcPr>
            <w:tcW w:w="1620" w:type="dxa"/>
            <w:tcBorders>
              <w:top w:val="nil"/>
              <w:left w:val="nil"/>
              <w:bottom w:val="nil"/>
              <w:right w:val="nil"/>
            </w:tcBorders>
            <w:shd w:val="clear" w:color="auto" w:fill="auto"/>
            <w:vAlign w:val="top"/>
          </w:tcPr>
          <w:p w14:paraId="6522F668">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507C78DC">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5F17532F">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r>
      <w:tr w14:paraId="75AB406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shd w:val="clear" w:color="auto" w:fill="auto"/>
            <w:vAlign w:val="top"/>
          </w:tcPr>
          <w:p w14:paraId="0D9E1FAE">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del_flag</w:t>
            </w:r>
          </w:p>
        </w:tc>
        <w:tc>
          <w:tcPr>
            <w:tcW w:w="1468" w:type="dxa"/>
            <w:tcBorders>
              <w:top w:val="nil"/>
              <w:left w:val="nil"/>
              <w:right w:val="nil"/>
            </w:tcBorders>
            <w:shd w:val="clear" w:color="auto" w:fill="auto"/>
            <w:vAlign w:val="top"/>
          </w:tcPr>
          <w:p w14:paraId="6E57CAFD">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w:t>
            </w:r>
          </w:p>
        </w:tc>
        <w:tc>
          <w:tcPr>
            <w:tcW w:w="1620" w:type="dxa"/>
            <w:tcBorders>
              <w:top w:val="nil"/>
              <w:left w:val="nil"/>
              <w:right w:val="nil"/>
            </w:tcBorders>
            <w:shd w:val="clear" w:color="auto" w:fill="auto"/>
            <w:vAlign w:val="top"/>
          </w:tcPr>
          <w:p w14:paraId="1177E2C4">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tinyint</w:t>
            </w:r>
          </w:p>
        </w:tc>
        <w:tc>
          <w:tcPr>
            <w:tcW w:w="1849" w:type="dxa"/>
            <w:tcBorders>
              <w:top w:val="nil"/>
              <w:left w:val="nil"/>
              <w:right w:val="nil"/>
            </w:tcBorders>
            <w:shd w:val="clear" w:color="auto" w:fill="auto"/>
            <w:vAlign w:val="top"/>
          </w:tcPr>
          <w:p w14:paraId="6BC6F0E1">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java.lang.Integer</w:t>
            </w:r>
          </w:p>
        </w:tc>
        <w:tc>
          <w:tcPr>
            <w:tcW w:w="1985" w:type="dxa"/>
            <w:tcBorders>
              <w:top w:val="nil"/>
              <w:left w:val="nil"/>
            </w:tcBorders>
            <w:shd w:val="clear" w:color="auto" w:fill="auto"/>
            <w:vAlign w:val="top"/>
          </w:tcPr>
          <w:p w14:paraId="413A2317">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09663270">
      <w:pPr>
        <w:pStyle w:val="47"/>
        <w:bidi w:val="0"/>
        <w:rPr>
          <w:rFonts w:hint="default"/>
          <w:lang w:val="en-US" w:eastAsia="zh-CN"/>
        </w:rPr>
      </w:pPr>
    </w:p>
    <w:p w14:paraId="2EAAC00A">
      <w:pPr>
        <w:pStyle w:val="47"/>
        <w:bidi w:val="0"/>
        <w:rPr>
          <w:rFonts w:hint="eastAsia"/>
          <w:lang w:val="en-US" w:eastAsia="zh-CN"/>
        </w:rPr>
      </w:pPr>
    </w:p>
    <w:p w14:paraId="6EE163FB">
      <w:pPr>
        <w:pStyle w:val="47"/>
        <w:bidi w:val="0"/>
        <w:ind w:firstLine="420" w:firstLineChars="0"/>
        <w:jc w:val="both"/>
        <w:rPr>
          <w:rFonts w:hint="default"/>
          <w:lang w:val="en-US" w:eastAsia="zh-CN"/>
        </w:rPr>
      </w:pPr>
      <w:r>
        <w:rPr>
          <w:rFonts w:hint="eastAsia"/>
          <w:lang w:val="en-US" w:eastAsia="zh-CN"/>
        </w:rPr>
        <w:t>5）老年人指标表如表4.5所示。</w:t>
      </w:r>
    </w:p>
    <w:p w14:paraId="513D95C5">
      <w:pPr>
        <w:pStyle w:val="47"/>
        <w:bidi w:val="0"/>
        <w:rPr>
          <w:rFonts w:hint="eastAsia"/>
          <w:lang w:val="en-US" w:eastAsia="zh-CN"/>
        </w:rPr>
      </w:pPr>
      <w:r>
        <w:rPr>
          <w:rFonts w:hint="eastAsia"/>
          <w:lang w:val="en-US" w:eastAsia="zh-CN"/>
        </w:rPr>
        <w:t>表4.5 老年人指标表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73FA5B5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75F5740E">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756A3CA0">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0CD49C13">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5E6FB827">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63B296C2">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734BC9B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7E6C8ADB">
            <w:pPr>
              <w:pStyle w:val="32"/>
              <w:spacing w:after="0" w:line="440" w:lineRule="exact"/>
              <w:ind w:firstLine="0" w:firstLineChars="0"/>
              <w:jc w:val="center"/>
              <w:rPr>
                <w:rFonts w:hint="default" w:eastAsia="宋体"/>
                <w:lang w:val="en-US" w:eastAsia="zh-CN"/>
              </w:rPr>
            </w:pPr>
            <w:r>
              <w:rPr>
                <w:rFonts w:hint="eastAsia"/>
                <w:lang w:val="en-US" w:eastAsia="zh-CN"/>
              </w:rPr>
              <w:t>id*</w:t>
            </w:r>
          </w:p>
        </w:tc>
        <w:tc>
          <w:tcPr>
            <w:tcW w:w="1468" w:type="dxa"/>
            <w:tcBorders>
              <w:left w:val="nil"/>
              <w:bottom w:val="nil"/>
              <w:right w:val="nil"/>
            </w:tcBorders>
          </w:tcPr>
          <w:p w14:paraId="5A205C41">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2E6D24D4">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0CDE2FD9">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45903F48">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4FB8CD0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AFA8B23">
            <w:pPr>
              <w:pStyle w:val="32"/>
              <w:spacing w:after="0" w:line="440" w:lineRule="exact"/>
              <w:ind w:firstLine="0" w:firstLineChars="0"/>
              <w:jc w:val="center"/>
              <w:rPr>
                <w:rFonts w:hint="default" w:eastAsia="宋体"/>
                <w:lang w:val="en-US" w:eastAsia="zh-CN"/>
              </w:rPr>
            </w:pPr>
            <w:r>
              <w:rPr>
                <w:rFonts w:hint="eastAsia"/>
                <w:lang w:val="en-US" w:eastAsia="zh-CN"/>
              </w:rPr>
              <w:t>elder_id</w:t>
            </w:r>
          </w:p>
        </w:tc>
        <w:tc>
          <w:tcPr>
            <w:tcW w:w="1468" w:type="dxa"/>
            <w:tcBorders>
              <w:top w:val="nil"/>
              <w:left w:val="nil"/>
              <w:bottom w:val="nil"/>
              <w:right w:val="nil"/>
            </w:tcBorders>
          </w:tcPr>
          <w:p w14:paraId="51BAB990">
            <w:pPr>
              <w:pStyle w:val="32"/>
              <w:spacing w:after="0" w:line="440" w:lineRule="exact"/>
              <w:ind w:firstLine="0" w:firstLineChars="0"/>
              <w:jc w:val="center"/>
              <w:rPr>
                <w:rFonts w:hint="default" w:eastAsia="宋体"/>
                <w:lang w:val="en-US" w:eastAsia="zh-CN"/>
              </w:rPr>
            </w:pPr>
            <w:r>
              <w:rPr>
                <w:rFonts w:hint="eastAsia"/>
                <w:lang w:val="en-US" w:eastAsia="zh-CN"/>
              </w:rPr>
              <w:t>老年人用户ID</w:t>
            </w:r>
          </w:p>
        </w:tc>
        <w:tc>
          <w:tcPr>
            <w:tcW w:w="1620" w:type="dxa"/>
            <w:tcBorders>
              <w:top w:val="nil"/>
              <w:left w:val="nil"/>
              <w:bottom w:val="nil"/>
              <w:right w:val="nil"/>
            </w:tcBorders>
            <w:vAlign w:val="top"/>
          </w:tcPr>
          <w:p w14:paraId="547220AB">
            <w:pPr>
              <w:pStyle w:val="32"/>
              <w:spacing w:after="0" w:line="440" w:lineRule="exact"/>
              <w:ind w:firstLine="0" w:firstLineChars="0"/>
              <w:jc w:val="center"/>
            </w:pPr>
            <w:r>
              <w:rPr>
                <w:rFonts w:hint="eastAsia"/>
                <w:lang w:val="en-US" w:eastAsia="zh-CN"/>
              </w:rPr>
              <w:t>big int</w:t>
            </w:r>
          </w:p>
        </w:tc>
        <w:tc>
          <w:tcPr>
            <w:tcW w:w="1849" w:type="dxa"/>
            <w:tcBorders>
              <w:top w:val="nil"/>
              <w:left w:val="nil"/>
              <w:bottom w:val="nil"/>
              <w:right w:val="nil"/>
            </w:tcBorders>
            <w:vAlign w:val="top"/>
          </w:tcPr>
          <w:p w14:paraId="09149AB8">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top w:val="nil"/>
              <w:left w:val="nil"/>
              <w:bottom w:val="nil"/>
            </w:tcBorders>
          </w:tcPr>
          <w:p w14:paraId="540B8041">
            <w:pPr>
              <w:pStyle w:val="32"/>
              <w:spacing w:after="0" w:line="440" w:lineRule="exact"/>
              <w:ind w:firstLine="0" w:firstLineChars="0"/>
              <w:jc w:val="center"/>
              <w:rPr>
                <w:rFonts w:hint="default" w:eastAsia="宋体"/>
                <w:lang w:val="en-US" w:eastAsia="zh-CN"/>
              </w:rPr>
            </w:pPr>
            <w:r>
              <w:rPr>
                <w:rFonts w:hint="eastAsia"/>
                <w:lang w:val="en-US" w:eastAsia="zh-CN"/>
              </w:rPr>
              <w:t>老年人的用户表外键</w:t>
            </w:r>
          </w:p>
        </w:tc>
      </w:tr>
      <w:tr w14:paraId="13D4D90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4E76757A">
            <w:pPr>
              <w:pStyle w:val="32"/>
              <w:spacing w:after="0" w:line="440" w:lineRule="exact"/>
              <w:ind w:firstLine="0" w:firstLineChars="0"/>
              <w:jc w:val="center"/>
              <w:rPr>
                <w:rFonts w:hint="default"/>
                <w:lang w:val="en-US" w:eastAsia="zh-CN"/>
              </w:rPr>
            </w:pPr>
            <w:r>
              <w:rPr>
                <w:rFonts w:hint="eastAsia"/>
                <w:lang w:val="en-US" w:eastAsia="zh-CN"/>
              </w:rPr>
              <w:t>indicator_id</w:t>
            </w:r>
          </w:p>
        </w:tc>
        <w:tc>
          <w:tcPr>
            <w:tcW w:w="1468" w:type="dxa"/>
            <w:tcBorders>
              <w:top w:val="nil"/>
              <w:left w:val="nil"/>
              <w:bottom w:val="nil"/>
              <w:right w:val="nil"/>
            </w:tcBorders>
          </w:tcPr>
          <w:p w14:paraId="217498CC">
            <w:pPr>
              <w:pStyle w:val="32"/>
              <w:spacing w:after="0" w:line="440" w:lineRule="exact"/>
              <w:ind w:firstLine="0" w:firstLineChars="0"/>
              <w:jc w:val="center"/>
              <w:rPr>
                <w:rFonts w:hint="default" w:eastAsia="宋体"/>
                <w:lang w:val="en-US" w:eastAsia="zh-CN"/>
              </w:rPr>
            </w:pPr>
            <w:r>
              <w:rPr>
                <w:rFonts w:hint="eastAsia"/>
                <w:lang w:val="en-US" w:eastAsia="zh-CN"/>
              </w:rPr>
              <w:t>指标ID</w:t>
            </w:r>
          </w:p>
        </w:tc>
        <w:tc>
          <w:tcPr>
            <w:tcW w:w="1620" w:type="dxa"/>
            <w:tcBorders>
              <w:top w:val="nil"/>
              <w:left w:val="nil"/>
              <w:bottom w:val="nil"/>
              <w:right w:val="nil"/>
            </w:tcBorders>
            <w:vAlign w:val="top"/>
          </w:tcPr>
          <w:p w14:paraId="6E2526F5">
            <w:pPr>
              <w:pStyle w:val="32"/>
              <w:spacing w:after="0" w:line="440" w:lineRule="exact"/>
              <w:ind w:firstLine="0" w:firstLineChars="0"/>
              <w:jc w:val="center"/>
            </w:pPr>
            <w:r>
              <w:rPr>
                <w:rFonts w:hint="eastAsia"/>
                <w:lang w:val="en-US" w:eastAsia="zh-CN"/>
              </w:rPr>
              <w:t>big int</w:t>
            </w:r>
          </w:p>
        </w:tc>
        <w:tc>
          <w:tcPr>
            <w:tcW w:w="1849" w:type="dxa"/>
            <w:tcBorders>
              <w:top w:val="nil"/>
              <w:left w:val="nil"/>
              <w:bottom w:val="nil"/>
              <w:right w:val="nil"/>
            </w:tcBorders>
            <w:vAlign w:val="top"/>
          </w:tcPr>
          <w:p w14:paraId="00C4D264">
            <w:pPr>
              <w:pStyle w:val="32"/>
              <w:spacing w:after="0" w:line="440" w:lineRule="exact"/>
              <w:ind w:firstLine="0" w:firstLineChars="0"/>
              <w:jc w:val="center"/>
            </w:pPr>
            <w:r>
              <w:rPr>
                <w:rFonts w:hint="eastAsia"/>
                <w:lang w:val="en-US" w:eastAsia="zh-CN"/>
              </w:rPr>
              <w:t>java.lang.Long</w:t>
            </w:r>
          </w:p>
        </w:tc>
        <w:tc>
          <w:tcPr>
            <w:tcW w:w="1985" w:type="dxa"/>
            <w:tcBorders>
              <w:top w:val="nil"/>
              <w:left w:val="nil"/>
              <w:bottom w:val="nil"/>
            </w:tcBorders>
            <w:vAlign w:val="top"/>
          </w:tcPr>
          <w:p w14:paraId="545A77AA">
            <w:pPr>
              <w:pStyle w:val="32"/>
              <w:spacing w:after="0" w:line="440" w:lineRule="exact"/>
              <w:ind w:firstLine="0" w:firstLineChars="0"/>
              <w:jc w:val="center"/>
              <w:rPr>
                <w:rFonts w:hint="default" w:eastAsia="宋体"/>
                <w:lang w:val="en-US" w:eastAsia="zh-CN"/>
              </w:rPr>
            </w:pPr>
            <w:r>
              <w:rPr>
                <w:rFonts w:hint="eastAsia"/>
                <w:lang w:val="en-US" w:eastAsia="zh-CN"/>
              </w:rPr>
              <w:t>指标外键</w:t>
            </w:r>
          </w:p>
        </w:tc>
      </w:tr>
      <w:tr w14:paraId="2D878D6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7C4AE091">
            <w:pPr>
              <w:pStyle w:val="32"/>
              <w:spacing w:after="0" w:line="440" w:lineRule="exact"/>
              <w:ind w:firstLine="0" w:firstLineChars="0"/>
              <w:jc w:val="center"/>
              <w:rPr>
                <w:rFonts w:hint="default"/>
                <w:lang w:val="en-US" w:eastAsia="zh-CN"/>
              </w:rPr>
            </w:pPr>
            <w:r>
              <w:rPr>
                <w:rFonts w:hint="eastAsia"/>
                <w:lang w:val="en-US" w:eastAsia="zh-CN"/>
              </w:rPr>
              <w:t>value</w:t>
            </w:r>
          </w:p>
        </w:tc>
        <w:tc>
          <w:tcPr>
            <w:tcW w:w="1468" w:type="dxa"/>
            <w:tcBorders>
              <w:top w:val="nil"/>
              <w:left w:val="nil"/>
              <w:bottom w:val="nil"/>
              <w:right w:val="nil"/>
            </w:tcBorders>
          </w:tcPr>
          <w:p w14:paraId="531B2786">
            <w:pPr>
              <w:pStyle w:val="32"/>
              <w:spacing w:after="0" w:line="440" w:lineRule="exact"/>
              <w:ind w:firstLine="0" w:firstLineChars="0"/>
              <w:jc w:val="center"/>
              <w:rPr>
                <w:rFonts w:hint="default" w:eastAsia="宋体"/>
                <w:lang w:val="en-US" w:eastAsia="zh-CN"/>
              </w:rPr>
            </w:pPr>
            <w:r>
              <w:rPr>
                <w:rFonts w:hint="eastAsia"/>
                <w:lang w:val="en-US" w:eastAsia="zh-CN"/>
              </w:rPr>
              <w:t>指标值</w:t>
            </w:r>
          </w:p>
        </w:tc>
        <w:tc>
          <w:tcPr>
            <w:tcW w:w="1620" w:type="dxa"/>
            <w:tcBorders>
              <w:top w:val="nil"/>
              <w:left w:val="nil"/>
              <w:bottom w:val="nil"/>
              <w:right w:val="nil"/>
            </w:tcBorders>
          </w:tcPr>
          <w:p w14:paraId="1E5077ED">
            <w:pPr>
              <w:pStyle w:val="32"/>
              <w:spacing w:after="0" w:line="440" w:lineRule="exact"/>
              <w:ind w:firstLine="0" w:firstLineChars="0"/>
              <w:jc w:val="center"/>
              <w:rPr>
                <w:rFonts w:hint="default" w:eastAsia="宋体"/>
                <w:lang w:val="en-US" w:eastAsia="zh-CN"/>
              </w:rPr>
            </w:pPr>
            <w:r>
              <w:rPr>
                <w:rFonts w:hint="eastAsia"/>
                <w:lang w:val="en-US" w:eastAsia="zh-CN"/>
              </w:rPr>
              <w:t>decimal(10,5)</w:t>
            </w:r>
          </w:p>
        </w:tc>
        <w:tc>
          <w:tcPr>
            <w:tcW w:w="1849" w:type="dxa"/>
            <w:tcBorders>
              <w:top w:val="nil"/>
              <w:left w:val="nil"/>
              <w:bottom w:val="nil"/>
              <w:right w:val="nil"/>
            </w:tcBorders>
            <w:shd w:val="clear" w:color="auto" w:fill="auto"/>
            <w:vAlign w:val="top"/>
          </w:tcPr>
          <w:p w14:paraId="67EBDDC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java.lang.Double</w:t>
            </w:r>
          </w:p>
        </w:tc>
        <w:tc>
          <w:tcPr>
            <w:tcW w:w="1985" w:type="dxa"/>
            <w:tcBorders>
              <w:top w:val="nil"/>
              <w:left w:val="nil"/>
              <w:bottom w:val="nil"/>
            </w:tcBorders>
            <w:shd w:val="clear" w:color="auto" w:fill="auto"/>
            <w:vAlign w:val="top"/>
          </w:tcPr>
          <w:p w14:paraId="61EFC6BF">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老年人的指标值</w:t>
            </w:r>
          </w:p>
        </w:tc>
      </w:tr>
      <w:tr w14:paraId="037B344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43D4CA69">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normal</w:t>
            </w:r>
          </w:p>
        </w:tc>
        <w:tc>
          <w:tcPr>
            <w:tcW w:w="1468" w:type="dxa"/>
            <w:tcBorders>
              <w:top w:val="nil"/>
              <w:left w:val="nil"/>
              <w:bottom w:val="nil"/>
              <w:right w:val="nil"/>
            </w:tcBorders>
            <w:shd w:val="clear" w:color="auto" w:fill="auto"/>
            <w:vAlign w:val="top"/>
          </w:tcPr>
          <w:p w14:paraId="1CB0B47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指标正常</w:t>
            </w:r>
          </w:p>
        </w:tc>
        <w:tc>
          <w:tcPr>
            <w:tcW w:w="1620" w:type="dxa"/>
            <w:tcBorders>
              <w:top w:val="nil"/>
              <w:left w:val="nil"/>
              <w:bottom w:val="nil"/>
              <w:right w:val="nil"/>
            </w:tcBorders>
            <w:shd w:val="clear" w:color="auto" w:fill="auto"/>
            <w:vAlign w:val="top"/>
          </w:tcPr>
          <w:p w14:paraId="01BC3089">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int</w:t>
            </w:r>
          </w:p>
        </w:tc>
        <w:tc>
          <w:tcPr>
            <w:tcW w:w="1849" w:type="dxa"/>
            <w:tcBorders>
              <w:top w:val="nil"/>
              <w:left w:val="nil"/>
              <w:bottom w:val="nil"/>
              <w:right w:val="nil"/>
            </w:tcBorders>
            <w:shd w:val="clear" w:color="auto" w:fill="auto"/>
            <w:vAlign w:val="top"/>
          </w:tcPr>
          <w:p w14:paraId="70695DA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java.lang.Integer</w:t>
            </w:r>
          </w:p>
        </w:tc>
        <w:tc>
          <w:tcPr>
            <w:tcW w:w="1985" w:type="dxa"/>
            <w:tcBorders>
              <w:top w:val="nil"/>
              <w:left w:val="nil"/>
              <w:bottom w:val="nil"/>
            </w:tcBorders>
            <w:shd w:val="clear" w:color="auto" w:fill="auto"/>
            <w:vAlign w:val="top"/>
          </w:tcPr>
          <w:p w14:paraId="31C19C16">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指标是否正常，0正常，1异常</w:t>
            </w:r>
          </w:p>
        </w:tc>
      </w:tr>
      <w:tr w14:paraId="4EAB7D8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5A1F8143">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check_time</w:t>
            </w:r>
          </w:p>
        </w:tc>
        <w:tc>
          <w:tcPr>
            <w:tcW w:w="1468" w:type="dxa"/>
            <w:tcBorders>
              <w:top w:val="nil"/>
              <w:left w:val="nil"/>
              <w:bottom w:val="nil"/>
              <w:right w:val="nil"/>
            </w:tcBorders>
            <w:shd w:val="clear" w:color="auto" w:fill="auto"/>
            <w:vAlign w:val="top"/>
          </w:tcPr>
          <w:p w14:paraId="0819CD75">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检查时间</w:t>
            </w:r>
          </w:p>
        </w:tc>
        <w:tc>
          <w:tcPr>
            <w:tcW w:w="1620" w:type="dxa"/>
            <w:tcBorders>
              <w:top w:val="nil"/>
              <w:left w:val="nil"/>
              <w:bottom w:val="nil"/>
              <w:right w:val="nil"/>
            </w:tcBorders>
            <w:shd w:val="clear" w:color="auto" w:fill="auto"/>
            <w:vAlign w:val="top"/>
          </w:tcPr>
          <w:p w14:paraId="59FAFC53">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date</w:t>
            </w:r>
          </w:p>
        </w:tc>
        <w:tc>
          <w:tcPr>
            <w:tcW w:w="1849" w:type="dxa"/>
            <w:tcBorders>
              <w:top w:val="nil"/>
              <w:left w:val="nil"/>
              <w:bottom w:val="nil"/>
              <w:right w:val="nil"/>
            </w:tcBorders>
            <w:shd w:val="clear" w:color="auto" w:fill="auto"/>
            <w:vAlign w:val="top"/>
          </w:tcPr>
          <w:p w14:paraId="731437E1">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68F717E2">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体检的时间</w:t>
            </w:r>
          </w:p>
        </w:tc>
      </w:tr>
      <w:tr w14:paraId="6971D95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5C58094B">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create_time</w:t>
            </w:r>
          </w:p>
        </w:tc>
        <w:tc>
          <w:tcPr>
            <w:tcW w:w="1468" w:type="dxa"/>
            <w:tcBorders>
              <w:top w:val="nil"/>
              <w:left w:val="nil"/>
              <w:bottom w:val="nil"/>
              <w:right w:val="nil"/>
            </w:tcBorders>
            <w:shd w:val="clear" w:color="auto" w:fill="auto"/>
            <w:vAlign w:val="top"/>
          </w:tcPr>
          <w:p w14:paraId="088D13F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c>
          <w:tcPr>
            <w:tcW w:w="1620" w:type="dxa"/>
            <w:tcBorders>
              <w:top w:val="nil"/>
              <w:left w:val="nil"/>
              <w:bottom w:val="nil"/>
              <w:right w:val="nil"/>
            </w:tcBorders>
            <w:shd w:val="clear" w:color="auto" w:fill="auto"/>
            <w:vAlign w:val="top"/>
          </w:tcPr>
          <w:p w14:paraId="77FD02E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19C2413F">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23516027">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r>
      <w:tr w14:paraId="3474760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1193C57F">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update_time</w:t>
            </w:r>
          </w:p>
        </w:tc>
        <w:tc>
          <w:tcPr>
            <w:tcW w:w="1468" w:type="dxa"/>
            <w:tcBorders>
              <w:top w:val="nil"/>
              <w:left w:val="nil"/>
              <w:bottom w:val="nil"/>
              <w:right w:val="nil"/>
            </w:tcBorders>
            <w:shd w:val="clear" w:color="auto" w:fill="auto"/>
            <w:vAlign w:val="top"/>
          </w:tcPr>
          <w:p w14:paraId="7422BB2F">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更新时间</w:t>
            </w:r>
          </w:p>
        </w:tc>
        <w:tc>
          <w:tcPr>
            <w:tcW w:w="1620" w:type="dxa"/>
            <w:tcBorders>
              <w:top w:val="nil"/>
              <w:left w:val="nil"/>
              <w:bottom w:val="nil"/>
              <w:right w:val="nil"/>
            </w:tcBorders>
            <w:shd w:val="clear" w:color="auto" w:fill="auto"/>
            <w:vAlign w:val="top"/>
          </w:tcPr>
          <w:p w14:paraId="1BE1E3FD">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22BCCC5E">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756D4A35">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更新时间</w:t>
            </w:r>
          </w:p>
        </w:tc>
      </w:tr>
      <w:tr w14:paraId="051D730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shd w:val="clear" w:color="auto" w:fill="auto"/>
            <w:vAlign w:val="top"/>
          </w:tcPr>
          <w:p w14:paraId="5DF4646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del_flag</w:t>
            </w:r>
          </w:p>
        </w:tc>
        <w:tc>
          <w:tcPr>
            <w:tcW w:w="1468" w:type="dxa"/>
            <w:tcBorders>
              <w:top w:val="nil"/>
              <w:left w:val="nil"/>
              <w:right w:val="nil"/>
            </w:tcBorders>
            <w:shd w:val="clear" w:color="auto" w:fill="auto"/>
            <w:vAlign w:val="top"/>
          </w:tcPr>
          <w:p w14:paraId="35B43F2B">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w:t>
            </w:r>
          </w:p>
        </w:tc>
        <w:tc>
          <w:tcPr>
            <w:tcW w:w="1620" w:type="dxa"/>
            <w:tcBorders>
              <w:top w:val="nil"/>
              <w:left w:val="nil"/>
              <w:right w:val="nil"/>
            </w:tcBorders>
            <w:shd w:val="clear" w:color="auto" w:fill="auto"/>
            <w:vAlign w:val="top"/>
          </w:tcPr>
          <w:p w14:paraId="4E6DD829">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tinyint</w:t>
            </w:r>
          </w:p>
        </w:tc>
        <w:tc>
          <w:tcPr>
            <w:tcW w:w="1849" w:type="dxa"/>
            <w:tcBorders>
              <w:top w:val="nil"/>
              <w:left w:val="nil"/>
              <w:right w:val="nil"/>
            </w:tcBorders>
            <w:shd w:val="clear" w:color="auto" w:fill="auto"/>
            <w:vAlign w:val="top"/>
          </w:tcPr>
          <w:p w14:paraId="23CCB23D">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java.lang.Integer</w:t>
            </w:r>
          </w:p>
        </w:tc>
        <w:tc>
          <w:tcPr>
            <w:tcW w:w="1985" w:type="dxa"/>
            <w:tcBorders>
              <w:top w:val="nil"/>
              <w:left w:val="nil"/>
            </w:tcBorders>
            <w:shd w:val="clear" w:color="auto" w:fill="auto"/>
            <w:vAlign w:val="top"/>
          </w:tcPr>
          <w:p w14:paraId="27DDF31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2E4EBD4C">
      <w:pPr>
        <w:rPr>
          <w:rFonts w:hint="default"/>
          <w:lang w:val="en-US" w:eastAsia="zh-CN"/>
        </w:rPr>
      </w:pPr>
    </w:p>
    <w:p w14:paraId="2FE2988F">
      <w:pPr>
        <w:rPr>
          <w:rFonts w:hint="default"/>
          <w:lang w:val="en-US" w:eastAsia="zh-CN"/>
        </w:rPr>
      </w:pPr>
    </w:p>
    <w:p w14:paraId="6263D53E">
      <w:pPr>
        <w:pStyle w:val="3"/>
        <w:bidi w:val="0"/>
        <w:rPr>
          <w:rFonts w:hint="default"/>
          <w:lang w:val="en-US" w:eastAsia="zh-CN"/>
        </w:rPr>
      </w:pPr>
      <w:bookmarkStart w:id="26" w:name="_Toc30732"/>
      <w:r>
        <w:rPr>
          <w:rFonts w:hint="eastAsia"/>
          <w:lang w:val="en-US" w:eastAsia="zh-CN"/>
        </w:rPr>
        <w:t>4.2 图数据库设计</w:t>
      </w:r>
      <w:bookmarkEnd w:id="26"/>
    </w:p>
    <w:p w14:paraId="2AF88D88">
      <w:pPr>
        <w:pStyle w:val="4"/>
        <w:bidi w:val="0"/>
        <w:rPr>
          <w:rFonts w:hint="eastAsia"/>
          <w:lang w:val="en-US" w:eastAsia="zh-CN"/>
        </w:rPr>
      </w:pPr>
      <w:bookmarkStart w:id="27" w:name="_Toc6111"/>
      <w:r>
        <w:rPr>
          <w:rFonts w:hint="eastAsia"/>
          <w:lang w:val="en-US" w:eastAsia="zh-CN"/>
        </w:rPr>
        <w:t>4.2.1 设计需求分析</w:t>
      </w:r>
      <w:bookmarkEnd w:id="27"/>
    </w:p>
    <w:p w14:paraId="6B761F84">
      <w:pPr>
        <w:pStyle w:val="6"/>
        <w:bidi w:val="0"/>
        <w:rPr>
          <w:rFonts w:hint="eastAsia"/>
          <w:lang w:val="en-US" w:eastAsia="zh-CN"/>
        </w:rPr>
      </w:pPr>
      <w:r>
        <w:rPr>
          <w:rFonts w:hint="eastAsia"/>
          <w:lang w:val="en-US" w:eastAsia="zh-CN"/>
        </w:rPr>
        <w:t xml:space="preserve"> 图数据库主要的责任是根据老年人的指标异常时，得到一些建议需求。因为指标异常时往往会引发一些并发症，所以将考虑将症状作为图数据库的入口，通过症状衍生到一些生活建议和饮食建议，最后将数据做好统一的规整返回给后端。其中，又考虑到食物具有一个食物类别的属性，同时，在一个类别中的食物也往往具有相同的功效，所以在饮食建议中插入一个食物类别的节点负责收纳众多食物统一管理，最后的图状结构如下图所示：</w:t>
      </w:r>
    </w:p>
    <w:p w14:paraId="05C6033C">
      <w:pPr>
        <w:bidi w:val="0"/>
        <w:jc w:val="center"/>
      </w:pPr>
      <w:r>
        <w:drawing>
          <wp:inline distT="0" distB="0" distL="114300" distR="114300">
            <wp:extent cx="4137660" cy="6057900"/>
            <wp:effectExtent l="0" t="0" r="762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4137660" cy="6057900"/>
                    </a:xfrm>
                    <a:prstGeom prst="rect">
                      <a:avLst/>
                    </a:prstGeom>
                    <a:noFill/>
                    <a:ln>
                      <a:noFill/>
                    </a:ln>
                  </pic:spPr>
                </pic:pic>
              </a:graphicData>
            </a:graphic>
          </wp:inline>
        </w:drawing>
      </w:r>
    </w:p>
    <w:p w14:paraId="4C7B94EB">
      <w:pPr>
        <w:bidi w:val="0"/>
        <w:jc w:val="center"/>
        <w:rPr>
          <w:rFonts w:hint="eastAsia"/>
          <w:lang w:val="en-US" w:eastAsia="zh-CN"/>
        </w:rPr>
      </w:pPr>
      <w:r>
        <w:rPr>
          <w:rFonts w:hint="eastAsia"/>
          <w:lang w:val="en-US" w:eastAsia="zh-CN"/>
        </w:rPr>
        <w:t>图4.2 图结构</w:t>
      </w:r>
    </w:p>
    <w:p w14:paraId="6B3B0EDE">
      <w:pPr>
        <w:bidi w:val="0"/>
        <w:jc w:val="center"/>
        <w:rPr>
          <w:rFonts w:hint="default"/>
          <w:lang w:val="en-US" w:eastAsia="zh-CN"/>
        </w:rPr>
      </w:pPr>
    </w:p>
    <w:p w14:paraId="244B6FA4">
      <w:pPr>
        <w:spacing w:after="120" w:line="300" w:lineRule="auto"/>
        <w:rPr>
          <w:rFonts w:ascii="黑体" w:hAnsi="宋体" w:eastAsia="黑体"/>
        </w:rPr>
      </w:pPr>
    </w:p>
    <w:p w14:paraId="0CE107DB">
      <w:pPr>
        <w:pStyle w:val="4"/>
        <w:bidi w:val="0"/>
        <w:rPr>
          <w:rFonts w:hint="eastAsia"/>
          <w:lang w:val="en-US" w:eastAsia="zh-CN"/>
        </w:rPr>
      </w:pPr>
      <w:bookmarkStart w:id="28" w:name="_Toc14293"/>
      <w:r>
        <w:rPr>
          <w:rFonts w:hint="eastAsia"/>
          <w:lang w:val="en-US" w:eastAsia="zh-CN"/>
        </w:rPr>
        <w:t>4.2.2 数据获取与查询</w:t>
      </w:r>
      <w:bookmarkEnd w:id="28"/>
    </w:p>
    <w:p w14:paraId="58187AE6">
      <w:pPr>
        <w:pStyle w:val="6"/>
        <w:bidi w:val="0"/>
        <w:rPr>
          <w:rFonts w:ascii="宋体" w:hAnsi="宋体" w:eastAsia="宋体" w:cs="宋体"/>
          <w:sz w:val="24"/>
          <w:szCs w:val="24"/>
        </w:rPr>
      </w:pPr>
      <w:r>
        <w:rPr>
          <w:rFonts w:ascii="宋体" w:hAnsi="宋体" w:eastAsia="宋体" w:cs="宋体"/>
          <w:sz w:val="24"/>
          <w:szCs w:val="24"/>
        </w:rPr>
        <w:t>基于历史数据和大模型训练，系统能够识别症状与老年人健康状况之间的潜在关系。大模型通过对大量健康数据的学习，能够预测在特定症状下，哪些生活和饮食建议对老年人更为适宜。模型通过学习已有的健康数据、症状和建议之间的关系，得出针对健康异常的精准建议。系统根据症状与饮食建议之间的关系，生成具体的饮食推荐。每个饮食建议与特定食物类别相关联，如“</w:t>
      </w:r>
      <w:r>
        <w:rPr>
          <w:rFonts w:hint="eastAsia" w:ascii="宋体" w:hAnsi="宋体" w:cs="宋体"/>
          <w:sz w:val="24"/>
          <w:szCs w:val="24"/>
          <w:lang w:val="en-US" w:eastAsia="zh-CN"/>
        </w:rPr>
        <w:t>低脂</w:t>
      </w:r>
      <w:r>
        <w:rPr>
          <w:rFonts w:ascii="宋体" w:hAnsi="宋体" w:eastAsia="宋体" w:cs="宋体"/>
          <w:sz w:val="24"/>
          <w:szCs w:val="24"/>
        </w:rPr>
        <w:t>”、“</w:t>
      </w:r>
      <w:r>
        <w:rPr>
          <w:rFonts w:hint="eastAsia" w:ascii="宋体" w:hAnsi="宋体" w:cs="宋体"/>
          <w:sz w:val="24"/>
          <w:szCs w:val="24"/>
          <w:lang w:val="en-US" w:eastAsia="zh-CN"/>
        </w:rPr>
        <w:t>高钠</w:t>
      </w:r>
      <w:r>
        <w:rPr>
          <w:rFonts w:ascii="宋体" w:hAnsi="宋体" w:eastAsia="宋体" w:cs="宋体"/>
          <w:sz w:val="24"/>
          <w:szCs w:val="24"/>
        </w:rPr>
        <w:t>”等。在图数据库中，食物类别作为一个独立节点，与具体食物</w:t>
      </w:r>
      <w:r>
        <w:rPr>
          <w:rFonts w:hint="eastAsia" w:ascii="宋体" w:hAnsi="宋体" w:cs="宋体"/>
          <w:sz w:val="24"/>
          <w:szCs w:val="24"/>
          <w:lang w:eastAsia="zh-CN"/>
        </w:rPr>
        <w:t>，</w:t>
      </w:r>
      <w:r>
        <w:rPr>
          <w:rFonts w:ascii="宋体" w:hAnsi="宋体" w:eastAsia="宋体" w:cs="宋体"/>
          <w:sz w:val="24"/>
          <w:szCs w:val="24"/>
        </w:rPr>
        <w:t>如苹果、胡萝卜等关联。根据大模型的训练结果，系统会根据症状选择对应的食物类别，并从每个类别中提取最合适的食物进行推荐。最终，通过图数据库的查询和关系推理，系统将从症状节点衍生出相关的生活建议、饮食建议和食物类别节点，形成完整的数据结构。这个图状结构将统一整理后，返回给后端，以便生成可视化界面，供老年人和家属查看。</w:t>
      </w:r>
    </w:p>
    <w:p w14:paraId="60CDC419">
      <w:pPr>
        <w:pStyle w:val="6"/>
        <w:bidi w:val="0"/>
        <w:rPr>
          <w:rFonts w:ascii="宋体" w:hAnsi="宋体" w:eastAsia="宋体" w:cs="宋体"/>
          <w:sz w:val="24"/>
          <w:szCs w:val="24"/>
        </w:rPr>
      </w:pPr>
    </w:p>
    <w:p w14:paraId="5426B6D7">
      <w:pPr>
        <w:pStyle w:val="3"/>
        <w:numPr>
          <w:ilvl w:val="0"/>
          <w:numId w:val="0"/>
        </w:numPr>
        <w:bidi w:val="0"/>
        <w:ind w:leftChars="0"/>
        <w:rPr>
          <w:rFonts w:hint="eastAsia"/>
          <w:lang w:val="en-US" w:eastAsia="zh-CN"/>
        </w:rPr>
      </w:pPr>
      <w:bookmarkStart w:id="29" w:name="_Toc532"/>
      <w:r>
        <w:rPr>
          <w:rFonts w:hint="eastAsia"/>
          <w:lang w:val="en-US" w:eastAsia="zh-CN"/>
        </w:rPr>
        <w:t>4.3 系统功能设计</w:t>
      </w:r>
      <w:bookmarkEnd w:id="29"/>
    </w:p>
    <w:p w14:paraId="3EA1F157">
      <w:pPr>
        <w:pStyle w:val="4"/>
        <w:bidi w:val="0"/>
        <w:rPr>
          <w:rFonts w:hint="eastAsia"/>
          <w:lang w:val="en-US" w:eastAsia="zh-CN"/>
        </w:rPr>
      </w:pPr>
      <w:bookmarkStart w:id="30" w:name="_Toc27554"/>
      <w:r>
        <w:rPr>
          <w:rFonts w:hint="eastAsia"/>
          <w:lang w:val="en-US" w:eastAsia="zh-CN"/>
        </w:rPr>
        <w:t>4.3.1 系统功能结构</w:t>
      </w:r>
      <w:bookmarkEnd w:id="30"/>
    </w:p>
    <w:p w14:paraId="21732FCC">
      <w:pPr>
        <w:pStyle w:val="6"/>
        <w:bidi w:val="0"/>
        <w:rPr>
          <w:rFonts w:hint="eastAsia"/>
          <w:lang w:val="en-US" w:eastAsia="zh-CN"/>
        </w:rPr>
      </w:pPr>
      <w:r>
        <w:rPr>
          <w:rFonts w:hint="eastAsia"/>
          <w:lang w:val="en-US" w:eastAsia="zh-CN"/>
        </w:rPr>
        <w:t>根据系统需求，项目需要具备这些的功能。老年人健康数据和异常指标的建议的查阅，年轻人也该具备同样的功能，二者互相该具备有一个双向的关系绑定。管理员则独立于前面的功能，主要掌控用户、角色、指标等数据的管理权限。对于图数据库的维护暂时交由开发人员来维护。</w:t>
      </w:r>
    </w:p>
    <w:p w14:paraId="51F372C5">
      <w:pPr>
        <w:pStyle w:val="4"/>
        <w:bidi w:val="0"/>
        <w:rPr>
          <w:rFonts w:hint="default"/>
          <w:lang w:val="en-US" w:eastAsia="zh-CN"/>
        </w:rPr>
      </w:pPr>
      <w:bookmarkStart w:id="31" w:name="_Toc16905"/>
      <w:r>
        <w:rPr>
          <w:rFonts w:hint="eastAsia"/>
          <w:lang w:val="en-US" w:eastAsia="zh-CN"/>
        </w:rPr>
        <w:t>4.3.2 各功能模块介绍</w:t>
      </w:r>
      <w:bookmarkEnd w:id="31"/>
    </w:p>
    <w:p w14:paraId="35922A70">
      <w:pPr>
        <w:pStyle w:val="6"/>
        <w:bidi w:val="0"/>
        <w:rPr>
          <w:rFonts w:hint="eastAsia"/>
          <w:lang w:val="en-US" w:eastAsia="zh-CN"/>
        </w:rPr>
      </w:pPr>
      <w:r>
        <w:rPr>
          <w:rFonts w:hint="eastAsia"/>
          <w:lang w:val="en-US" w:eastAsia="zh-CN"/>
        </w:rPr>
        <w:t>通过围绕着用户对系统的访问，可将模块依次展开。</w:t>
      </w:r>
    </w:p>
    <w:p w14:paraId="41C127E9">
      <w:pPr>
        <w:pStyle w:val="6"/>
        <w:bidi w:val="0"/>
        <w:rPr>
          <w:rFonts w:hint="default"/>
          <w:lang w:val="en-US" w:eastAsia="zh-CN"/>
        </w:rPr>
      </w:pPr>
      <w:r>
        <w:rPr>
          <w:rFonts w:hint="eastAsia"/>
          <w:lang w:val="en-US" w:eastAsia="zh-CN"/>
        </w:rPr>
        <w:t>首先，用户会先访问系统的认证模块。该模块主要由注册和登录两个子模块组成，为控制注册的用户数量，考虑通过身份证和姓名作为认证的第一关，接着在后端逻辑中会通过用户身份证来完成信息的采集，如性别和年龄，通过年龄即可判断用户为老年人还是年轻人。登录模块中主要通过用户唯一标识和密码来完成登录，其中唯一标识考虑可以输入手机号、身份证和账户。登录成功后服务端会将用户的信息和令牌返回前端。</w:t>
      </w:r>
    </w:p>
    <w:p w14:paraId="2E2B8FFE">
      <w:pPr>
        <w:pStyle w:val="6"/>
        <w:bidi w:val="0"/>
        <w:rPr>
          <w:rFonts w:hint="default"/>
          <w:lang w:val="en-US" w:eastAsia="zh-CN"/>
        </w:rPr>
      </w:pPr>
      <w:r>
        <w:rPr>
          <w:rFonts w:hint="eastAsia"/>
          <w:lang w:val="en-US" w:eastAsia="zh-CN"/>
        </w:rPr>
        <w:t>在用户登录成功后，前端会根据用户的身份信息来跳转对应角色的界面。对于老年人会跳转老年人界面，界面主要由自己的健康指标数据和建议的查阅和年轻人管理两个菜单模块，指标模块负责展示用户的过往的指标信息，年轻人管理模块主要是管理年轻人发送的绑定请求来完成绑定和解绑。而年轻人主要界面就是老年人管理菜单模块，年轻人通过身份证和姓名来完成老年人的唯一搜索，搜索完毕后可以申请绑定关系，在老年人同意了关系绑定后可以供该年轻人查阅老年人的身体健康指标。而管理员则主要拥有用户、角色管理权限，对于用户模块而言，主要负责根据条件检索用户并可以禁用和删除用户，角色模块则是可以管理角色。</w:t>
      </w:r>
    </w:p>
    <w:p w14:paraId="52C901FA">
      <w:pPr>
        <w:rPr>
          <w:rFonts w:ascii="黑体" w:hAnsi="宋体" w:eastAsia="黑体"/>
        </w:rPr>
      </w:pPr>
      <w:r>
        <w:rPr>
          <w:rFonts w:ascii="黑体" w:hAnsi="宋体" w:eastAsia="黑体"/>
        </w:rPr>
        <w:br w:type="page"/>
      </w:r>
      <w:bookmarkStart w:id="46" w:name="_GoBack"/>
      <w:bookmarkEnd w:id="46"/>
    </w:p>
    <w:p w14:paraId="271134F2">
      <w:pPr>
        <w:pStyle w:val="2"/>
        <w:bidi w:val="0"/>
        <w:rPr>
          <w:rFonts w:hint="eastAsia"/>
          <w:lang w:val="en-US" w:eastAsia="zh-CN"/>
        </w:rPr>
      </w:pPr>
      <w:bookmarkStart w:id="32" w:name="_Toc464"/>
      <w:r>
        <w:rPr>
          <w:rFonts w:hint="eastAsia"/>
          <w:lang w:val="en-US" w:eastAsia="zh-CN"/>
        </w:rPr>
        <w:t>5</w:t>
      </w:r>
      <w:r>
        <w:rPr>
          <w:rFonts w:hint="eastAsia"/>
        </w:rPr>
        <w:t xml:space="preserve"> </w:t>
      </w:r>
      <w:r>
        <w:rPr>
          <w:rFonts w:hint="eastAsia"/>
          <w:lang w:val="en-US" w:eastAsia="zh-CN"/>
        </w:rPr>
        <w:t>系统实现</w:t>
      </w:r>
      <w:bookmarkEnd w:id="32"/>
    </w:p>
    <w:p w14:paraId="108D85E6">
      <w:pPr>
        <w:pStyle w:val="3"/>
        <w:bidi w:val="0"/>
        <w:rPr>
          <w:rFonts w:hint="eastAsia"/>
          <w:lang w:val="en-US" w:eastAsia="zh-CN"/>
        </w:rPr>
      </w:pPr>
      <w:bookmarkStart w:id="33" w:name="_Toc17654"/>
      <w:r>
        <w:rPr>
          <w:rFonts w:hint="eastAsia"/>
        </w:rPr>
        <w:t>5.1</w:t>
      </w:r>
      <w:r>
        <w:rPr>
          <w:rFonts w:hint="eastAsia"/>
          <w:lang w:val="en-US" w:eastAsia="zh-CN"/>
        </w:rPr>
        <w:t>数据库数据导入</w:t>
      </w:r>
      <w:bookmarkEnd w:id="33"/>
    </w:p>
    <w:p w14:paraId="73111E3F">
      <w:pPr>
        <w:pStyle w:val="3"/>
        <w:bidi w:val="0"/>
        <w:outlineLvl w:val="2"/>
        <w:rPr>
          <w:rFonts w:hint="eastAsia"/>
          <w:lang w:val="en-US" w:eastAsia="zh-CN"/>
        </w:rPr>
      </w:pPr>
      <w:bookmarkStart w:id="34" w:name="_Toc20929"/>
      <w:r>
        <w:rPr>
          <w:rFonts w:hint="eastAsia"/>
          <w:lang w:val="en-US" w:eastAsia="zh-CN"/>
        </w:rPr>
        <w:t>5.1.1 MySQL数据导入</w:t>
      </w:r>
      <w:bookmarkEnd w:id="34"/>
    </w:p>
    <w:p w14:paraId="49776863">
      <w:pPr>
        <w:pStyle w:val="6"/>
        <w:bidi w:val="0"/>
        <w:rPr>
          <w:rFonts w:hint="eastAsia"/>
          <w:lang w:val="en-US" w:eastAsia="zh-CN"/>
        </w:rPr>
      </w:pPr>
      <w:r>
        <w:rPr>
          <w:rFonts w:hint="eastAsia"/>
          <w:lang w:val="en-US" w:eastAsia="zh-CN"/>
        </w:rPr>
        <w:t>通过系统设计完毕的数据库字段，编写sql语句，完成表格创建，样例代码如下所示：</w:t>
      </w:r>
    </w:p>
    <w:p w14:paraId="6C5E7254">
      <w:pPr>
        <w:pStyle w:val="48"/>
        <w:bidi w:val="0"/>
        <w:rPr>
          <w:rFonts w:hint="default"/>
          <w:lang w:val="en-US" w:eastAsia="zh-CN"/>
        </w:rPr>
      </w:pPr>
      <w:r>
        <w:rPr>
          <w:rFonts w:hint="default"/>
          <w:lang w:val="en-US" w:eastAsia="zh-CN"/>
        </w:rPr>
        <w:t>create table `sys_user`(</w:t>
      </w:r>
    </w:p>
    <w:p w14:paraId="0314BE25">
      <w:pPr>
        <w:pStyle w:val="48"/>
        <w:bidi w:val="0"/>
        <w:rPr>
          <w:rFonts w:hint="default"/>
          <w:lang w:val="en-US" w:eastAsia="zh-CN"/>
        </w:rPr>
      </w:pPr>
      <w:r>
        <w:rPr>
          <w:rFonts w:hint="default"/>
          <w:lang w:val="en-US" w:eastAsia="zh-CN"/>
        </w:rPr>
        <w:t xml:space="preserve">    `id` bigint not null primary key auto_increment comment '主键',</w:t>
      </w:r>
    </w:p>
    <w:p w14:paraId="76EBBBB5">
      <w:pPr>
        <w:pStyle w:val="48"/>
        <w:bidi w:val="0"/>
        <w:rPr>
          <w:rFonts w:hint="default"/>
          <w:lang w:val="en-US" w:eastAsia="zh-CN"/>
        </w:rPr>
      </w:pPr>
      <w:r>
        <w:rPr>
          <w:rFonts w:hint="default"/>
          <w:lang w:val="en-US" w:eastAsia="zh-CN"/>
        </w:rPr>
        <w:t xml:space="preserve">    `username` varchar(64) not null unique comment '用户名',</w:t>
      </w:r>
    </w:p>
    <w:p w14:paraId="6916BD75">
      <w:pPr>
        <w:pStyle w:val="48"/>
        <w:bidi w:val="0"/>
        <w:rPr>
          <w:rFonts w:hint="default"/>
          <w:lang w:val="en-US" w:eastAsia="zh-CN"/>
        </w:rPr>
      </w:pPr>
      <w:r>
        <w:rPr>
          <w:rFonts w:hint="default"/>
          <w:lang w:val="en-US" w:eastAsia="zh-CN"/>
        </w:rPr>
        <w:t xml:space="preserve">    `password` varchar(255) not null comment '密码',</w:t>
      </w:r>
    </w:p>
    <w:p w14:paraId="3D2ED638">
      <w:pPr>
        <w:pStyle w:val="48"/>
        <w:bidi w:val="0"/>
        <w:rPr>
          <w:rFonts w:hint="default"/>
          <w:lang w:val="en-US" w:eastAsia="zh-CN"/>
        </w:rPr>
      </w:pPr>
      <w:r>
        <w:rPr>
          <w:rFonts w:hint="default"/>
          <w:lang w:val="en-US" w:eastAsia="zh-CN"/>
        </w:rPr>
        <w:t xml:space="preserve">    `name` varchar(64) not null comment '用户的真实姓名',</w:t>
      </w:r>
    </w:p>
    <w:p w14:paraId="75E7A6FE">
      <w:pPr>
        <w:pStyle w:val="48"/>
        <w:bidi w:val="0"/>
        <w:rPr>
          <w:rFonts w:hint="default"/>
          <w:lang w:val="en-US" w:eastAsia="zh-CN"/>
        </w:rPr>
      </w:pPr>
      <w:r>
        <w:rPr>
          <w:rFonts w:hint="default"/>
          <w:lang w:val="en-US" w:eastAsia="zh-CN"/>
        </w:rPr>
        <w:t xml:space="preserve">    `id_number` varchar(18) not null unique comment '用户的身份证号',</w:t>
      </w:r>
    </w:p>
    <w:p w14:paraId="6D13294D">
      <w:pPr>
        <w:pStyle w:val="48"/>
        <w:bidi w:val="0"/>
        <w:rPr>
          <w:rFonts w:hint="default"/>
          <w:lang w:val="en-US" w:eastAsia="zh-CN"/>
        </w:rPr>
      </w:pPr>
      <w:r>
        <w:rPr>
          <w:rFonts w:hint="default"/>
          <w:lang w:val="en-US" w:eastAsia="zh-CN"/>
        </w:rPr>
        <w:t xml:space="preserve">    `phone` varchar(11) null comment '用户的手机',</w:t>
      </w:r>
    </w:p>
    <w:p w14:paraId="5B8EDF1F">
      <w:pPr>
        <w:pStyle w:val="48"/>
        <w:bidi w:val="0"/>
        <w:rPr>
          <w:rFonts w:hint="default"/>
          <w:lang w:val="en-US" w:eastAsia="zh-CN"/>
        </w:rPr>
      </w:pPr>
      <w:r>
        <w:rPr>
          <w:rFonts w:hint="default"/>
          <w:lang w:val="en-US" w:eastAsia="zh-CN"/>
        </w:rPr>
        <w:t xml:space="preserve">    `age` int not null comment '用户的年龄',</w:t>
      </w:r>
    </w:p>
    <w:p w14:paraId="5FCF3A9E">
      <w:pPr>
        <w:pStyle w:val="48"/>
        <w:bidi w:val="0"/>
        <w:rPr>
          <w:rFonts w:hint="default"/>
          <w:lang w:val="en-US" w:eastAsia="zh-CN"/>
        </w:rPr>
      </w:pPr>
      <w:r>
        <w:rPr>
          <w:rFonts w:hint="default"/>
          <w:lang w:val="en-US" w:eastAsia="zh-CN"/>
        </w:rPr>
        <w:t xml:space="preserve">    `sex` int not null comment '用户的性别，0男，1女',</w:t>
      </w:r>
    </w:p>
    <w:p w14:paraId="6C60D189">
      <w:pPr>
        <w:pStyle w:val="48"/>
        <w:bidi w:val="0"/>
        <w:rPr>
          <w:rFonts w:hint="default"/>
          <w:lang w:val="en-US" w:eastAsia="zh-CN"/>
        </w:rPr>
      </w:pPr>
      <w:r>
        <w:rPr>
          <w:rFonts w:hint="default"/>
          <w:lang w:val="en-US" w:eastAsia="zh-CN"/>
        </w:rPr>
        <w:t xml:space="preserve">    `role_id` bigint not null comment '角色id外键',</w:t>
      </w:r>
    </w:p>
    <w:p w14:paraId="4C9EF6B0">
      <w:pPr>
        <w:pStyle w:val="48"/>
        <w:bidi w:val="0"/>
        <w:rPr>
          <w:rFonts w:hint="default"/>
          <w:lang w:val="en-US" w:eastAsia="zh-CN"/>
        </w:rPr>
      </w:pPr>
      <w:r>
        <w:rPr>
          <w:rFonts w:hint="default"/>
          <w:lang w:val="en-US" w:eastAsia="zh-CN"/>
        </w:rPr>
        <w:t xml:space="preserve">    `status` int not null default 0 comment '用户状态，0正常，1停用，2监控',</w:t>
      </w:r>
    </w:p>
    <w:p w14:paraId="2C6230BD">
      <w:pPr>
        <w:pStyle w:val="48"/>
        <w:bidi w:val="0"/>
        <w:rPr>
          <w:rFonts w:hint="default"/>
          <w:lang w:val="en-US" w:eastAsia="zh-CN"/>
        </w:rPr>
      </w:pPr>
      <w:r>
        <w:rPr>
          <w:rFonts w:hint="default"/>
          <w:lang w:val="en-US" w:eastAsia="zh-CN"/>
        </w:rPr>
        <w:t xml:space="preserve">    `create_time` datetime not null default now() comment '创建时间',</w:t>
      </w:r>
    </w:p>
    <w:p w14:paraId="2679709C">
      <w:pPr>
        <w:pStyle w:val="48"/>
        <w:bidi w:val="0"/>
        <w:rPr>
          <w:rFonts w:hint="default"/>
          <w:lang w:val="en-US" w:eastAsia="zh-CN"/>
        </w:rPr>
      </w:pPr>
      <w:r>
        <w:rPr>
          <w:rFonts w:hint="default"/>
          <w:lang w:val="en-US" w:eastAsia="zh-CN"/>
        </w:rPr>
        <w:t xml:space="preserve">    `update_time` datetime not null default now() comment '更新时间',</w:t>
      </w:r>
    </w:p>
    <w:p w14:paraId="28B6AB28">
      <w:pPr>
        <w:pStyle w:val="48"/>
        <w:bidi w:val="0"/>
        <w:rPr>
          <w:rFonts w:hint="default"/>
          <w:lang w:val="en-US" w:eastAsia="zh-CN"/>
        </w:rPr>
      </w:pPr>
      <w:r>
        <w:rPr>
          <w:rFonts w:hint="default"/>
          <w:lang w:val="en-US" w:eastAsia="zh-CN"/>
        </w:rPr>
        <w:t xml:space="preserve">    `del_flag` tinyint not null default 0 comment '删除标志，1标识删除'</w:t>
      </w:r>
    </w:p>
    <w:p w14:paraId="51133A16">
      <w:pPr>
        <w:pStyle w:val="48"/>
        <w:bidi w:val="0"/>
        <w:rPr>
          <w:rFonts w:hint="default"/>
          <w:lang w:val="en-US" w:eastAsia="zh-CN"/>
        </w:rPr>
      </w:pPr>
      <w:r>
        <w:rPr>
          <w:rFonts w:hint="default"/>
          <w:lang w:val="en-US" w:eastAsia="zh-CN"/>
        </w:rPr>
        <w:t>);</w:t>
      </w:r>
    </w:p>
    <w:p w14:paraId="2005B6B3">
      <w:pPr>
        <w:pStyle w:val="6"/>
        <w:bidi w:val="0"/>
        <w:rPr>
          <w:rFonts w:hint="default"/>
          <w:lang w:val="en-US" w:eastAsia="zh-CN"/>
        </w:rPr>
      </w:pPr>
      <w:r>
        <w:rPr>
          <w:rFonts w:hint="eastAsia"/>
          <w:lang w:val="en-US" w:eastAsia="zh-CN"/>
        </w:rPr>
        <w:t>创建表格完毕后，可默认创建一些数据，如角色和管理员用户，接着根据网上现有权威材料，可以获取到老年人健康指标的数据，本系统以一些血液指标为例展开研究。最后再查阅网上一些公开的相关数据，完成老年人指标数据的创建。</w:t>
      </w:r>
    </w:p>
    <w:p w14:paraId="47D3A151">
      <w:pPr>
        <w:pStyle w:val="4"/>
        <w:bidi w:val="0"/>
        <w:rPr>
          <w:rFonts w:hint="eastAsia"/>
          <w:lang w:val="en-US" w:eastAsia="zh-CN"/>
        </w:rPr>
      </w:pPr>
      <w:bookmarkStart w:id="35" w:name="_Toc20378"/>
      <w:r>
        <w:rPr>
          <w:rFonts w:hint="eastAsia"/>
          <w:lang w:val="en-US" w:eastAsia="zh-CN"/>
        </w:rPr>
        <w:t>5.1.2 Neo4j数据导入</w:t>
      </w:r>
      <w:bookmarkEnd w:id="35"/>
    </w:p>
    <w:p w14:paraId="0B7ADB1E">
      <w:pPr>
        <w:pStyle w:val="6"/>
        <w:bidi w:val="0"/>
        <w:rPr>
          <w:rFonts w:hint="default"/>
          <w:lang w:val="en-US" w:eastAsia="zh-CN"/>
        </w:rPr>
      </w:pPr>
      <w:r>
        <w:rPr>
          <w:rFonts w:hint="eastAsia"/>
          <w:lang w:val="en-US" w:eastAsia="zh-CN"/>
        </w:rPr>
        <w:t>根据大模型训练出的数据，编撰成一个格式化的文本，接着根据代码解析文本，得到一个完整的数据集，最后再利用框架中集成的接口连接Neo4j数据库，完成数据的导入。</w:t>
      </w:r>
    </w:p>
    <w:p w14:paraId="70354A85">
      <w:pPr>
        <w:rPr>
          <w:rFonts w:hint="default"/>
          <w:lang w:val="en-US" w:eastAsia="zh-CN"/>
        </w:rPr>
      </w:pPr>
    </w:p>
    <w:p w14:paraId="40A55462">
      <w:pPr>
        <w:pStyle w:val="3"/>
        <w:bidi w:val="0"/>
        <w:rPr>
          <w:rFonts w:hint="eastAsia"/>
          <w:lang w:val="en-US" w:eastAsia="zh-CN"/>
        </w:rPr>
      </w:pPr>
      <w:bookmarkStart w:id="36" w:name="_Toc13460"/>
      <w:r>
        <w:rPr>
          <w:rFonts w:hint="eastAsia"/>
        </w:rPr>
        <w:t xml:space="preserve">5.2 </w:t>
      </w:r>
      <w:r>
        <w:rPr>
          <w:rFonts w:hint="eastAsia"/>
          <w:lang w:val="en-US" w:eastAsia="zh-CN"/>
        </w:rPr>
        <w:t>系统功能模块实现</w:t>
      </w:r>
      <w:bookmarkEnd w:id="36"/>
    </w:p>
    <w:p w14:paraId="35FB7FCA">
      <w:pPr>
        <w:pStyle w:val="6"/>
        <w:bidi w:val="0"/>
        <w:rPr>
          <w:rFonts w:hint="eastAsia" w:eastAsia="宋体"/>
          <w:lang w:val="en-US" w:eastAsia="zh-CN"/>
        </w:rPr>
      </w:pPr>
      <w:r>
        <w:t>在本系统的</w:t>
      </w:r>
      <w:r>
        <w:rPr>
          <w:rFonts w:hint="eastAsia"/>
          <w:lang w:val="en-US" w:eastAsia="zh-CN"/>
        </w:rPr>
        <w:t>后</w:t>
      </w:r>
      <w:r>
        <w:t>端实现中，采用了Spring Boot框架进行开发</w:t>
      </w:r>
      <w:r>
        <w:rPr>
          <w:rFonts w:hint="eastAsia"/>
          <w:lang w:eastAsia="zh-CN"/>
        </w:rPr>
        <w:t>，</w:t>
      </w:r>
      <w:r>
        <w:rPr>
          <w:rFonts w:ascii="宋体" w:hAnsi="宋体" w:eastAsia="宋体" w:cs="宋体"/>
          <w:sz w:val="24"/>
          <w:szCs w:val="24"/>
        </w:rPr>
        <w:t>支持快速开发和自动化配置</w:t>
      </w:r>
      <w:r>
        <w:rPr>
          <w:rFonts w:hint="eastAsia" w:ascii="宋体" w:hAnsi="宋体" w:cs="宋体"/>
          <w:sz w:val="24"/>
          <w:szCs w:val="24"/>
          <w:lang w:eastAsia="zh-CN"/>
        </w:rPr>
        <w:t>，</w:t>
      </w:r>
      <w:r>
        <w:rPr>
          <w:rFonts w:hint="eastAsia" w:ascii="宋体" w:hAnsi="宋体" w:cs="宋体"/>
          <w:sz w:val="24"/>
          <w:szCs w:val="24"/>
          <w:lang w:val="en-US" w:eastAsia="zh-CN"/>
        </w:rPr>
        <w:t>十分方便后续项目迭代</w:t>
      </w:r>
      <w:r>
        <w:rPr>
          <w:rFonts w:hint="eastAsia" w:ascii="宋体" w:hAnsi="宋体" w:cs="宋体"/>
          <w:sz w:val="24"/>
          <w:szCs w:val="24"/>
          <w:lang w:eastAsia="zh-CN"/>
        </w:rPr>
        <w:t>。</w:t>
      </w:r>
      <w:r>
        <w:rPr>
          <w:rFonts w:ascii="宋体" w:hAnsi="宋体" w:eastAsia="宋体" w:cs="宋体"/>
          <w:sz w:val="24"/>
          <w:szCs w:val="24"/>
        </w:rPr>
        <w:t>为了确保系统的安全性，本系统采用了</w:t>
      </w:r>
      <w:r>
        <w:rPr>
          <w:rStyle w:val="21"/>
          <w:rFonts w:ascii="宋体" w:hAnsi="宋体" w:eastAsia="宋体" w:cs="宋体"/>
          <w:b w:val="0"/>
          <w:bCs/>
          <w:sz w:val="24"/>
          <w:szCs w:val="24"/>
        </w:rPr>
        <w:t>Spring Security</w:t>
      </w:r>
      <w:r>
        <w:rPr>
          <w:rFonts w:ascii="宋体" w:hAnsi="宋体" w:eastAsia="宋体" w:cs="宋体"/>
          <w:sz w:val="24"/>
          <w:szCs w:val="24"/>
        </w:rPr>
        <w:t>进行用户身份验证和权限控制。Spring Security 提供了一套强大的认证和授权机制，可以有效保护系统免受未授权访问，确保数据的安全性。通过集成</w:t>
      </w:r>
      <w:r>
        <w:rPr>
          <w:rStyle w:val="21"/>
          <w:rFonts w:ascii="宋体" w:hAnsi="宋体" w:eastAsia="宋体" w:cs="宋体"/>
          <w:b w:val="0"/>
          <w:bCs/>
          <w:sz w:val="24"/>
          <w:szCs w:val="24"/>
        </w:rPr>
        <w:t>JWT</w:t>
      </w:r>
      <w:r>
        <w:rPr>
          <w:rFonts w:ascii="宋体" w:hAnsi="宋体" w:eastAsia="宋体" w:cs="宋体"/>
          <w:sz w:val="24"/>
          <w:szCs w:val="24"/>
        </w:rPr>
        <w:t>，系统为每个用户生成有效的认证令牌，并通过令牌进行身份验证，确保不同角色的用户访问权限得到严格控制</w:t>
      </w:r>
      <w:r>
        <w:rPr>
          <w:rFonts w:hint="eastAsia" w:ascii="宋体" w:hAnsi="宋体" w:cs="宋体"/>
          <w:sz w:val="24"/>
          <w:szCs w:val="24"/>
          <w:lang w:eastAsia="zh-CN"/>
        </w:rPr>
        <w:t>。</w:t>
      </w:r>
      <w:r>
        <w:rPr>
          <w:rFonts w:ascii="宋体" w:hAnsi="宋体" w:eastAsia="宋体" w:cs="宋体"/>
          <w:sz w:val="24"/>
          <w:szCs w:val="24"/>
        </w:rPr>
        <w:t>数据持久层使用了</w:t>
      </w:r>
      <w:r>
        <w:rPr>
          <w:rStyle w:val="21"/>
          <w:rFonts w:ascii="宋体" w:hAnsi="宋体" w:eastAsia="宋体" w:cs="宋体"/>
          <w:b w:val="0"/>
          <w:bCs/>
          <w:sz w:val="24"/>
          <w:szCs w:val="24"/>
        </w:rPr>
        <w:t>MyBatis</w:t>
      </w:r>
      <w:r>
        <w:rPr>
          <w:rFonts w:ascii="宋体" w:hAnsi="宋体" w:eastAsia="宋体" w:cs="宋体"/>
          <w:sz w:val="24"/>
          <w:szCs w:val="24"/>
        </w:rPr>
        <w:t>作为ORM框架</w:t>
      </w:r>
      <w:r>
        <w:rPr>
          <w:rFonts w:hint="eastAsia" w:ascii="宋体" w:hAnsi="宋体" w:cs="宋体"/>
          <w:sz w:val="24"/>
          <w:szCs w:val="24"/>
          <w:lang w:eastAsia="zh-CN"/>
        </w:rPr>
        <w:t>，</w:t>
      </w:r>
      <w:r>
        <w:rPr>
          <w:rFonts w:ascii="宋体" w:hAnsi="宋体" w:eastAsia="宋体" w:cs="宋体"/>
          <w:sz w:val="24"/>
          <w:szCs w:val="24"/>
        </w:rPr>
        <w:t>通过简单的XML配置和注解方式提供了灵活的SQL查询和执行能力，支持复杂查询语句和动态SQL生成。</w:t>
      </w:r>
    </w:p>
    <w:p w14:paraId="60000D8C">
      <w:pPr>
        <w:pStyle w:val="4"/>
        <w:bidi w:val="0"/>
        <w:rPr>
          <w:rFonts w:hint="eastAsia"/>
          <w:lang w:val="en-US" w:eastAsia="zh-CN"/>
        </w:rPr>
      </w:pPr>
      <w:bookmarkStart w:id="37" w:name="_Toc18566"/>
      <w:r>
        <w:rPr>
          <w:rFonts w:hint="eastAsia"/>
          <w:lang w:val="en-US" w:eastAsia="zh-CN"/>
        </w:rPr>
        <w:t>5.2.1 用户角色模块</w:t>
      </w:r>
      <w:bookmarkEnd w:id="37"/>
    </w:p>
    <w:p w14:paraId="327BF333">
      <w:pPr>
        <w:pStyle w:val="6"/>
        <w:rPr>
          <w:rFonts w:hint="eastAsia"/>
          <w:lang w:val="en-US" w:eastAsia="zh-CN"/>
        </w:rPr>
      </w:pPr>
      <w:r>
        <w:rPr>
          <w:rFonts w:hint="eastAsia"/>
          <w:lang w:val="en-US" w:eastAsia="zh-CN"/>
        </w:rPr>
        <w:t>该模块主要负责用户认证和管理员对普通用户和角色的管理。用户模块主要有注册、登录、退出登录、更新个人信息和管理员的用户管理接口。角色模块主要是负责对角色表的管理，和给普通用户更改角色。后端通过引入Spring MVC来便捷地采用</w:t>
      </w:r>
      <w:r>
        <w:t>RESTful</w:t>
      </w:r>
      <w:r>
        <w:rPr>
          <w:rFonts w:hint="eastAsia"/>
          <w:lang w:val="en-US" w:eastAsia="zh-CN"/>
        </w:rPr>
        <w:t>的模式编写接口代码，样例如下：</w:t>
      </w:r>
    </w:p>
    <w:p w14:paraId="1E043D80">
      <w:pPr>
        <w:pStyle w:val="48"/>
        <w:bidi w:val="0"/>
        <w:rPr>
          <w:rFonts w:hint="default"/>
          <w:lang w:val="en-US" w:eastAsia="zh-CN"/>
        </w:rPr>
      </w:pPr>
      <w:r>
        <w:rPr>
          <w:rFonts w:hint="default"/>
          <w:lang w:val="en-US" w:eastAsia="zh-CN"/>
        </w:rPr>
        <w:t>@RestController</w:t>
      </w:r>
      <w:r>
        <w:rPr>
          <w:rFonts w:hint="eastAsia"/>
          <w:lang w:val="en-US" w:eastAsia="zh-CN"/>
        </w:rPr>
        <w:t xml:space="preserve"> // Spring MVC中标识是接口控制器的注解</w:t>
      </w:r>
    </w:p>
    <w:p w14:paraId="5C284119">
      <w:pPr>
        <w:pStyle w:val="48"/>
        <w:bidi w:val="0"/>
        <w:rPr>
          <w:rFonts w:hint="default"/>
          <w:lang w:val="en-US" w:eastAsia="zh-CN"/>
        </w:rPr>
      </w:pPr>
      <w:r>
        <w:rPr>
          <w:rFonts w:hint="default"/>
          <w:lang w:val="en-US" w:eastAsia="zh-CN"/>
        </w:rPr>
        <w:t>public class UserController extends BaseController {</w:t>
      </w:r>
    </w:p>
    <w:p w14:paraId="5062D68C">
      <w:pPr>
        <w:pStyle w:val="48"/>
        <w:bidi w:val="0"/>
        <w:rPr>
          <w:rFonts w:hint="default"/>
          <w:lang w:val="en-US" w:eastAsia="zh-CN"/>
        </w:rPr>
      </w:pPr>
      <w:r>
        <w:rPr>
          <w:rFonts w:hint="default"/>
          <w:lang w:val="en-US" w:eastAsia="zh-CN"/>
        </w:rPr>
        <w:t xml:space="preserve">    @Autowired</w:t>
      </w:r>
      <w:r>
        <w:rPr>
          <w:rFonts w:hint="eastAsia"/>
          <w:lang w:val="en-US" w:eastAsia="zh-CN"/>
        </w:rPr>
        <w:t xml:space="preserve"> // 通过该注解注入下面的实现类，通过调用实现类完成业务代码调用</w:t>
      </w:r>
    </w:p>
    <w:p w14:paraId="4C20E718">
      <w:pPr>
        <w:pStyle w:val="48"/>
        <w:bidi w:val="0"/>
        <w:rPr>
          <w:rFonts w:hint="default"/>
          <w:lang w:val="en-US" w:eastAsia="zh-CN"/>
        </w:rPr>
      </w:pPr>
      <w:r>
        <w:rPr>
          <w:rFonts w:hint="default"/>
          <w:lang w:val="en-US" w:eastAsia="zh-CN"/>
        </w:rPr>
        <w:t xml:space="preserve">    private SysUserService userService;</w:t>
      </w:r>
    </w:p>
    <w:p w14:paraId="5B283D2B">
      <w:pPr>
        <w:pStyle w:val="48"/>
        <w:bidi w:val="0"/>
        <w:rPr>
          <w:rFonts w:hint="default"/>
          <w:lang w:val="en-US" w:eastAsia="zh-CN"/>
        </w:rPr>
      </w:pPr>
    </w:p>
    <w:p w14:paraId="28B2887C">
      <w:pPr>
        <w:pStyle w:val="48"/>
        <w:bidi w:val="0"/>
        <w:rPr>
          <w:rFonts w:hint="default"/>
          <w:lang w:val="en-US" w:eastAsia="zh-CN"/>
        </w:rPr>
      </w:pPr>
      <w:r>
        <w:rPr>
          <w:rFonts w:hint="default"/>
          <w:lang w:val="en-US" w:eastAsia="zh-CN"/>
        </w:rPr>
        <w:t xml:space="preserve">    </w:t>
      </w:r>
      <w:r>
        <w:rPr>
          <w:rFonts w:hint="eastAsia"/>
          <w:lang w:val="en-US" w:eastAsia="zh-CN"/>
        </w:rPr>
        <w:t>// 注册接口</w:t>
      </w:r>
    </w:p>
    <w:p w14:paraId="5F90ADFD">
      <w:pPr>
        <w:pStyle w:val="48"/>
        <w:bidi w:val="0"/>
        <w:ind w:firstLine="480" w:firstLineChars="200"/>
        <w:rPr>
          <w:rFonts w:hint="default"/>
          <w:lang w:val="en-US" w:eastAsia="zh-CN"/>
        </w:rPr>
      </w:pPr>
      <w:r>
        <w:rPr>
          <w:rFonts w:hint="default"/>
          <w:lang w:val="en-US" w:eastAsia="zh-CN"/>
        </w:rPr>
        <w:t>@PostMapping("/register")</w:t>
      </w:r>
    </w:p>
    <w:p w14:paraId="10B18CA5">
      <w:pPr>
        <w:pStyle w:val="48"/>
        <w:bidi w:val="0"/>
        <w:rPr>
          <w:rFonts w:hint="default"/>
          <w:lang w:val="en-US" w:eastAsia="zh-CN"/>
        </w:rPr>
      </w:pPr>
      <w:r>
        <w:rPr>
          <w:rFonts w:hint="default"/>
          <w:lang w:val="en-US" w:eastAsia="zh-CN"/>
        </w:rPr>
        <w:t xml:space="preserve">    public ResponseResult&lt;RegisterVO&gt; register(@RequestBody RegisterDTO register) {</w:t>
      </w:r>
    </w:p>
    <w:p w14:paraId="709FA099">
      <w:pPr>
        <w:pStyle w:val="48"/>
        <w:bidi w:val="0"/>
        <w:rPr>
          <w:rFonts w:hint="default"/>
          <w:lang w:val="en-US" w:eastAsia="zh-CN"/>
        </w:rPr>
      </w:pPr>
      <w:r>
        <w:rPr>
          <w:rFonts w:hint="default"/>
          <w:lang w:val="en-US" w:eastAsia="zh-CN"/>
        </w:rPr>
        <w:t xml:space="preserve">        return ok(userService.register(register));</w:t>
      </w:r>
    </w:p>
    <w:p w14:paraId="5B15348F">
      <w:pPr>
        <w:pStyle w:val="48"/>
        <w:bidi w:val="0"/>
        <w:rPr>
          <w:rFonts w:hint="default"/>
          <w:lang w:val="en-US" w:eastAsia="zh-CN"/>
        </w:rPr>
      </w:pPr>
      <w:r>
        <w:rPr>
          <w:rFonts w:hint="default"/>
          <w:lang w:val="en-US" w:eastAsia="zh-CN"/>
        </w:rPr>
        <w:t xml:space="preserve">    }</w:t>
      </w:r>
    </w:p>
    <w:p w14:paraId="4442E9CB">
      <w:pPr>
        <w:pStyle w:val="48"/>
        <w:bidi w:val="0"/>
        <w:ind w:firstLine="420" w:firstLineChars="0"/>
        <w:rPr>
          <w:rFonts w:hint="default"/>
          <w:lang w:val="en-US" w:eastAsia="zh-CN"/>
        </w:rPr>
      </w:pPr>
      <w:r>
        <w:rPr>
          <w:rFonts w:hint="eastAsia"/>
          <w:lang w:val="en-US" w:eastAsia="zh-CN"/>
        </w:rPr>
        <w:t>// ... 编写其他接口代码</w:t>
      </w:r>
    </w:p>
    <w:p w14:paraId="42626B0D">
      <w:pPr>
        <w:pStyle w:val="48"/>
        <w:bidi w:val="0"/>
        <w:rPr>
          <w:rFonts w:hint="default"/>
          <w:lang w:val="en-US" w:eastAsia="zh-CN"/>
        </w:rPr>
      </w:pPr>
      <w:r>
        <w:rPr>
          <w:rFonts w:hint="default"/>
          <w:lang w:val="en-US" w:eastAsia="zh-CN"/>
        </w:rPr>
        <w:t>}</w:t>
      </w:r>
    </w:p>
    <w:p w14:paraId="50F1D43F">
      <w:pPr>
        <w:pStyle w:val="6"/>
        <w:rPr>
          <w:rFonts w:hint="eastAsia"/>
          <w:lang w:val="en-US" w:eastAsia="zh-CN"/>
        </w:rPr>
      </w:pPr>
      <w:r>
        <w:rPr>
          <w:rFonts w:hint="eastAsia"/>
          <w:lang w:val="en-US" w:eastAsia="zh-CN"/>
        </w:rPr>
        <w:t>其中，在用户注册时，后端会检测用户传递的信息是否符合后端逻辑条件，如身份证的格式。在完成格式校验后会接着查询数据库中是否有已经注册了的唯一标识，唯一标识会用在登录界面，主要是手机号、身份证和用户名三个组成，因为登录时可选其一作为账户，所以在注册业务中必须对其做唯一性校验。最后，完成了所有的校验后会根据用户的身份证号来获取用户的年龄和性，最后保存数据库，完成用户创建。</w:t>
      </w:r>
    </w:p>
    <w:p w14:paraId="2898DC6F">
      <w:pPr>
        <w:pStyle w:val="6"/>
        <w:rPr>
          <w:rFonts w:hint="eastAsia"/>
          <w:lang w:val="en-US" w:eastAsia="zh-CN"/>
        </w:rPr>
      </w:pPr>
      <w:r>
        <w:rPr>
          <w:rFonts w:hint="eastAsia"/>
          <w:lang w:val="en-US" w:eastAsia="zh-CN"/>
        </w:rPr>
        <w:t>登录业务主要依托于Spring Security框架来完成，通过用户传递的账户密码，搜索数据库成功会创建用户令牌，在Redis中缓存用户数据，最后返回用户信息，等待前端下一步请求。</w:t>
      </w:r>
    </w:p>
    <w:p w14:paraId="1C33F0AF">
      <w:pPr>
        <w:pStyle w:val="6"/>
        <w:rPr>
          <w:rFonts w:hint="default"/>
          <w:lang w:val="en-US" w:eastAsia="zh-CN"/>
        </w:rPr>
      </w:pPr>
      <w:r>
        <w:rPr>
          <w:rFonts w:hint="eastAsia"/>
          <w:lang w:val="en-US" w:eastAsia="zh-CN"/>
        </w:rPr>
        <w:t>其余接口业务均是对数据库的增删改查，没有其他扩展的需求。</w:t>
      </w:r>
    </w:p>
    <w:p w14:paraId="3EA0E30D">
      <w:pPr>
        <w:pStyle w:val="4"/>
        <w:bidi w:val="0"/>
        <w:rPr>
          <w:rFonts w:hint="eastAsia"/>
          <w:lang w:val="en-US" w:eastAsia="zh-CN"/>
        </w:rPr>
      </w:pPr>
      <w:bookmarkStart w:id="38" w:name="_Toc26813"/>
      <w:r>
        <w:rPr>
          <w:rFonts w:hint="eastAsia"/>
          <w:lang w:val="en-US" w:eastAsia="zh-CN"/>
        </w:rPr>
        <w:t>5.2.2 人员模块</w:t>
      </w:r>
      <w:bookmarkEnd w:id="38"/>
    </w:p>
    <w:p w14:paraId="7170636C">
      <w:pPr>
        <w:pStyle w:val="6"/>
        <w:bidi w:val="0"/>
        <w:rPr>
          <w:rFonts w:hint="default"/>
          <w:lang w:val="en-US" w:eastAsia="zh-CN"/>
        </w:rPr>
      </w:pPr>
      <w:r>
        <w:rPr>
          <w:rFonts w:hint="eastAsia"/>
          <w:lang w:val="en-US" w:eastAsia="zh-CN"/>
        </w:rPr>
        <w:t>该模块主要负责老年人和年轻人的数据交互，以老年人视角来看，人员模块有关联的用户查询、新增和删除接口，年轻人同样拥有类似的接口，同时考虑到老年人对于智能化的接受努力低于年轻人，所以将关系的发起者交到年轻人身上，因此年轻人还有一个根据身份证和名字来查询的接口。并且每一个接口均会加上权限的限制，避免服务器受到非法用户的恶意攻击。</w:t>
      </w:r>
    </w:p>
    <w:p w14:paraId="4531B4C5">
      <w:pPr>
        <w:rPr>
          <w:rFonts w:hint="default"/>
          <w:lang w:val="en-US" w:eastAsia="zh-CN"/>
        </w:rPr>
      </w:pPr>
    </w:p>
    <w:p w14:paraId="70E3A959">
      <w:pPr>
        <w:pStyle w:val="4"/>
        <w:bidi w:val="0"/>
        <w:rPr>
          <w:rFonts w:hint="eastAsia"/>
          <w:lang w:val="en-US" w:eastAsia="zh-CN"/>
        </w:rPr>
      </w:pPr>
      <w:bookmarkStart w:id="39" w:name="_Toc17894"/>
      <w:r>
        <w:rPr>
          <w:rFonts w:hint="eastAsia"/>
          <w:lang w:val="en-US" w:eastAsia="zh-CN"/>
        </w:rPr>
        <w:t>5.2.3 指标模块</w:t>
      </w:r>
      <w:bookmarkEnd w:id="39"/>
    </w:p>
    <w:p w14:paraId="5C141AF1">
      <w:pPr>
        <w:pStyle w:val="6"/>
        <w:bidi w:val="0"/>
        <w:rPr>
          <w:rFonts w:hint="eastAsia"/>
          <w:lang w:val="en-US" w:eastAsia="zh-CN"/>
        </w:rPr>
      </w:pPr>
      <w:r>
        <w:rPr>
          <w:rFonts w:hint="eastAsia"/>
          <w:lang w:val="en-US" w:eastAsia="zh-CN"/>
        </w:rPr>
        <w:t>指标模块是系统的核心模块，主要分为指标数据模块和老年人指标模块。</w:t>
      </w:r>
    </w:p>
    <w:p w14:paraId="4D6C59EF">
      <w:pPr>
        <w:pStyle w:val="6"/>
        <w:bidi w:val="0"/>
        <w:rPr>
          <w:rFonts w:hint="eastAsia"/>
          <w:lang w:val="en-US" w:eastAsia="zh-CN"/>
        </w:rPr>
      </w:pPr>
      <w:r>
        <w:rPr>
          <w:rFonts w:hint="eastAsia"/>
          <w:lang w:val="en-US" w:eastAsia="zh-CN"/>
        </w:rPr>
        <w:t>指标数据模块由管理员和开发人员来管理，通过大模型技术等技术完成数据的填充，是项目的核心数据模块，为老年人指标模块提供数据源，主要由管理指标接口组成。</w:t>
      </w:r>
    </w:p>
    <w:p w14:paraId="1BC4993F">
      <w:pPr>
        <w:pStyle w:val="6"/>
        <w:bidi w:val="0"/>
        <w:rPr>
          <w:rFonts w:hint="eastAsia"/>
          <w:lang w:val="en-US" w:eastAsia="zh-CN"/>
        </w:rPr>
      </w:pPr>
      <w:r>
        <w:rPr>
          <w:rFonts w:hint="eastAsia"/>
          <w:lang w:val="en-US" w:eastAsia="zh-CN"/>
        </w:rPr>
        <w:t>老年人指标模块负责连通指标数据模块和人员模块，通过获取指标数据模块中已训练完毕的数据，传递给指定的用户，完成数据的展示。接口由老年人指标获取、年轻人指标获取和管理员上传老年人指标组成。</w:t>
      </w:r>
    </w:p>
    <w:p w14:paraId="4F4913B2">
      <w:pPr>
        <w:pStyle w:val="6"/>
        <w:bidi w:val="0"/>
        <w:rPr>
          <w:rFonts w:hint="default"/>
          <w:lang w:val="en-US" w:eastAsia="zh-CN"/>
        </w:rPr>
      </w:pPr>
      <w:r>
        <w:rPr>
          <w:rFonts w:hint="eastAsia"/>
          <w:lang w:val="en-US" w:eastAsia="zh-CN"/>
        </w:rPr>
        <w:t>老年人数据指标上传时，系统</w:t>
      </w:r>
      <w:r>
        <w:t>接收来自老年人的健康指标数据</w:t>
      </w:r>
      <w:r>
        <w:rPr>
          <w:rFonts w:hint="eastAsia"/>
          <w:lang w:eastAsia="zh-CN"/>
        </w:rPr>
        <w:t>，</w:t>
      </w:r>
      <w:r>
        <w:rPr>
          <w:rFonts w:hint="eastAsia"/>
          <w:lang w:val="en-US" w:eastAsia="zh-CN"/>
        </w:rPr>
        <w:t>根据数据库查询标准范围，</w:t>
      </w:r>
      <w:r>
        <w:t>如果检测到健康指标超出正常范围（过高或过低），系统即认为健康状态异常</w:t>
      </w:r>
      <w:r>
        <w:rPr>
          <w:rFonts w:hint="eastAsia"/>
          <w:lang w:eastAsia="zh-CN"/>
        </w:rPr>
        <w:t>，</w:t>
      </w:r>
      <w:r>
        <w:rPr>
          <w:rFonts w:hint="eastAsia"/>
          <w:lang w:val="en-US" w:eastAsia="zh-CN"/>
        </w:rPr>
        <w:t>会通过MySQL数据库的对应字段进行存储。</w:t>
      </w:r>
    </w:p>
    <w:p w14:paraId="3939284A">
      <w:pPr>
        <w:pStyle w:val="6"/>
        <w:bidi w:val="0"/>
        <w:rPr>
          <w:rFonts w:hint="default"/>
          <w:lang w:val="en-US" w:eastAsia="zh-CN"/>
        </w:rPr>
      </w:pPr>
      <w:r>
        <w:rPr>
          <w:rFonts w:hint="eastAsia"/>
          <w:lang w:val="en-US" w:eastAsia="zh-CN"/>
        </w:rPr>
        <w:t>老年人指标获取的业务流程有两步，第一步系统会先返回简单的指标信息给用户，并带上了检测时间和指标的异常标记，如果用户对指标表示有所疑虑，可以点击查看详情。点击后进入第二步，系统会根据检测时间统一返回对应指标，并会根据异常信息查询知识图谱完成建议的填充，最后封装完毕返回前端渲染。</w:t>
      </w:r>
    </w:p>
    <w:p w14:paraId="1C382FCD">
      <w:pPr>
        <w:pStyle w:val="6"/>
        <w:bidi w:val="0"/>
        <w:rPr>
          <w:rFonts w:hint="default"/>
          <w:lang w:val="en-US" w:eastAsia="zh-CN"/>
        </w:rPr>
      </w:pPr>
    </w:p>
    <w:p w14:paraId="1E71C101">
      <w:pPr>
        <w:pStyle w:val="3"/>
        <w:bidi w:val="0"/>
        <w:rPr>
          <w:rFonts w:hint="eastAsia"/>
          <w:lang w:val="en-US" w:eastAsia="zh-CN"/>
        </w:rPr>
      </w:pPr>
      <w:bookmarkStart w:id="40" w:name="_Toc16180"/>
      <w:r>
        <w:rPr>
          <w:rFonts w:hint="eastAsia"/>
          <w:lang w:val="en-US" w:eastAsia="zh-CN"/>
        </w:rPr>
        <w:t>5.3 前端界面实现</w:t>
      </w:r>
      <w:bookmarkEnd w:id="40"/>
    </w:p>
    <w:p w14:paraId="16C13CB6">
      <w:pPr>
        <w:pStyle w:val="6"/>
        <w:bidi w:val="0"/>
        <w:rPr>
          <w:rFonts w:hint="eastAsia"/>
          <w:lang w:val="en-US" w:eastAsia="zh-CN"/>
        </w:rPr>
      </w:pPr>
      <w:r>
        <w:t>在本系统的前端实现中，采用了Thymeleaf作为模板引擎，</w:t>
      </w:r>
      <w:r>
        <w:rPr>
          <w:rFonts w:hint="eastAsia"/>
          <w:lang w:val="en-US" w:eastAsia="zh-CN"/>
        </w:rPr>
        <w:t>并</w:t>
      </w:r>
      <w:r>
        <w:t>结合Spring Boot框架进行开发</w:t>
      </w:r>
      <w:r>
        <w:rPr>
          <w:rFonts w:hint="eastAsia"/>
          <w:lang w:eastAsia="zh-CN"/>
        </w:rPr>
        <w:t>，</w:t>
      </w:r>
      <w:r>
        <w:rPr>
          <w:rFonts w:hint="eastAsia"/>
          <w:lang w:val="en-US" w:eastAsia="zh-CN"/>
        </w:rPr>
        <w:t>方便后续扩展</w:t>
      </w:r>
      <w:r>
        <w:t>。</w:t>
      </w:r>
      <w:r>
        <w:rPr>
          <w:rFonts w:hint="eastAsia"/>
          <w:lang w:val="en-US" w:eastAsia="zh-CN"/>
        </w:rPr>
        <w:t>其</w:t>
      </w:r>
      <w:r>
        <w:rPr>
          <w:rFonts w:ascii="宋体" w:hAnsi="宋体" w:eastAsia="宋体" w:cs="宋体"/>
          <w:sz w:val="24"/>
          <w:szCs w:val="24"/>
        </w:rPr>
        <w:t>允许开发者在HTML中直接嵌入动态数据，通过简洁的语法控制页面的显示效果。它支持表单处理、URL链接、条件判断等功能</w:t>
      </w:r>
      <w:r>
        <w:rPr>
          <w:rFonts w:hint="eastAsia" w:ascii="宋体" w:hAnsi="宋体" w:cs="宋体"/>
          <w:sz w:val="24"/>
          <w:szCs w:val="24"/>
          <w:lang w:eastAsia="zh-CN"/>
        </w:rPr>
        <w:t>，</w:t>
      </w:r>
      <w:r>
        <w:rPr>
          <w:rFonts w:hint="eastAsia" w:ascii="宋体" w:hAnsi="宋体" w:cs="宋体"/>
          <w:sz w:val="24"/>
          <w:szCs w:val="24"/>
          <w:lang w:val="en-US" w:eastAsia="zh-CN"/>
        </w:rPr>
        <w:t>使得前端编写更加灵活多变。另外，</w:t>
      </w:r>
      <w:r>
        <w:t>Thymeleaf</w:t>
      </w:r>
      <w:r>
        <w:rPr>
          <w:rFonts w:hint="eastAsia"/>
          <w:lang w:val="en-US" w:eastAsia="zh-CN"/>
        </w:rPr>
        <w:t>代码的编写十分适配后端代码，能让后端开发程序员快速上手。在前后端的接口对接上，不仅可以通过JavaScript代码来实现，还可以通过Java的控制层代码来完成控制，进一步的提高数据的私密性。</w:t>
      </w:r>
    </w:p>
    <w:p w14:paraId="707FE6B7">
      <w:pPr>
        <w:pStyle w:val="6"/>
        <w:bidi w:val="0"/>
        <w:rPr>
          <w:rFonts w:hint="eastAsia"/>
          <w:lang w:val="en-US" w:eastAsia="zh-CN"/>
        </w:rPr>
      </w:pPr>
      <w:r>
        <w:rPr>
          <w:rFonts w:hint="eastAsia"/>
          <w:lang w:val="en-US" w:eastAsia="zh-CN"/>
        </w:rPr>
        <w:t>对于用户认证模块，前端主要负责利用表单来完成数据的传输，并利用CSS样式来完成界面的美化。一些数据交互场景，还可以利用动态的界面生成技术来自动填充数据表单和浮动窗口，方便用户处理数据，如角色管理和老年人指标数据的添加时均采用了浮动窗口，完美规避了界面跳转的弊端，实现便捷的数据交互。</w:t>
      </w:r>
    </w:p>
    <w:p w14:paraId="551D47D3">
      <w:pPr>
        <w:pStyle w:val="6"/>
        <w:bidi w:val="0"/>
        <w:rPr>
          <w:rFonts w:hint="default"/>
          <w:lang w:val="en-US" w:eastAsia="zh-CN"/>
        </w:rPr>
      </w:pPr>
      <w:r>
        <w:rPr>
          <w:rFonts w:hint="eastAsia"/>
          <w:lang w:val="en-US" w:eastAsia="zh-CN"/>
        </w:rPr>
        <w:t>界面设计主要根据用户类型来完成了分隔，管理员、年轻人和老年人各有各的界面，每一个菜单目录即是一个代码文件，完美避免了在交互时出现界面跳转错误的场景。</w:t>
      </w:r>
    </w:p>
    <w:p w14:paraId="209396F6">
      <w:pPr>
        <w:pStyle w:val="6"/>
        <w:bidi w:val="0"/>
        <w:rPr>
          <w:rFonts w:hint="default"/>
          <w:lang w:val="en-US" w:eastAsia="zh-CN"/>
        </w:rPr>
      </w:pPr>
    </w:p>
    <w:p w14:paraId="4B9BADF4">
      <w:pPr>
        <w:pStyle w:val="6"/>
        <w:bidi w:val="0"/>
        <w:rPr>
          <w:rFonts w:hint="default" w:ascii="宋体" w:hAnsi="宋体" w:cs="宋体"/>
          <w:sz w:val="24"/>
          <w:szCs w:val="24"/>
          <w:lang w:val="en-US" w:eastAsia="zh-CN"/>
        </w:rPr>
      </w:pPr>
    </w:p>
    <w:p w14:paraId="6D920F82">
      <w:pPr>
        <w:pStyle w:val="6"/>
        <w:bidi w:val="0"/>
        <w:rPr>
          <w:rFonts w:hint="eastAsia"/>
          <w:lang w:val="en-US" w:eastAsia="zh-CN"/>
        </w:rPr>
      </w:pPr>
      <w:r>
        <w:rPr>
          <w:rFonts w:hint="eastAsia"/>
          <w:lang w:val="en-US" w:eastAsia="zh-CN"/>
        </w:rPr>
        <w:br w:type="page"/>
      </w:r>
    </w:p>
    <w:p w14:paraId="2AC157F9">
      <w:pPr>
        <w:pStyle w:val="2"/>
        <w:bidi w:val="0"/>
        <w:rPr>
          <w:rFonts w:hint="eastAsia"/>
          <w:lang w:val="en-US" w:eastAsia="zh-CN"/>
        </w:rPr>
      </w:pPr>
      <w:bookmarkStart w:id="41" w:name="_Toc604"/>
      <w:r>
        <w:rPr>
          <w:rFonts w:hint="eastAsia"/>
          <w:lang w:val="en-US" w:eastAsia="zh-CN"/>
        </w:rPr>
        <w:t>6</w:t>
      </w:r>
      <w:r>
        <w:rPr>
          <w:rFonts w:hint="eastAsia"/>
        </w:rPr>
        <w:t xml:space="preserve"> </w:t>
      </w:r>
      <w:r>
        <w:rPr>
          <w:rFonts w:hint="eastAsia"/>
          <w:lang w:val="en-US" w:eastAsia="zh-CN"/>
        </w:rPr>
        <w:t>结束语</w:t>
      </w:r>
      <w:bookmarkEnd w:id="41"/>
    </w:p>
    <w:p w14:paraId="7808C079">
      <w:pPr>
        <w:pStyle w:val="3"/>
        <w:bidi w:val="0"/>
        <w:rPr>
          <w:rFonts w:hint="eastAsia"/>
          <w:lang w:val="en-US" w:eastAsia="zh-CN"/>
        </w:rPr>
      </w:pPr>
      <w:bookmarkStart w:id="42" w:name="_Toc18267"/>
      <w:r>
        <w:rPr>
          <w:rFonts w:hint="eastAsia"/>
          <w:lang w:val="en-US" w:eastAsia="zh-CN"/>
        </w:rPr>
        <w:t>6.1 研究结论</w:t>
      </w:r>
      <w:bookmarkEnd w:id="42"/>
    </w:p>
    <w:p w14:paraId="4EFA65AF">
      <w:pPr>
        <w:pStyle w:val="6"/>
        <w:bidi w:val="0"/>
        <w:rPr>
          <w:rFonts w:hint="eastAsia" w:eastAsia="宋体"/>
          <w:lang w:val="en-US" w:eastAsia="zh-CN"/>
        </w:rPr>
      </w:pPr>
      <w:r>
        <w:t>本研究设计并实现了一个基于图数据库的社区老年人健康管理系统，旨在通过实时健康数据的监测与分析，</w:t>
      </w:r>
      <w:r>
        <w:rPr>
          <w:rFonts w:hint="eastAsia"/>
          <w:lang w:val="en-US" w:eastAsia="zh-CN"/>
        </w:rPr>
        <w:t>并</w:t>
      </w:r>
      <w:r>
        <w:rPr>
          <w:rFonts w:ascii="宋体" w:hAnsi="宋体" w:eastAsia="宋体" w:cs="宋体"/>
          <w:sz w:val="24"/>
          <w:szCs w:val="24"/>
        </w:rPr>
        <w:t>结合了大模型训练和健康数据分析，为老年人提供精准的健康建议。大模型通过对历史数据的学习，能够预测在特定症状下，哪些健康建议更为合适，进一步提升了系统的智能化水平。通过多维度的数据分析，系统能够实时监控健康指标的异常情况并及时提供预警，帮助老年人及其家属做出早期干预，从而有效减少疾病的发生和健康风险。</w:t>
      </w:r>
    </w:p>
    <w:p w14:paraId="2F6AF2C8">
      <w:pPr>
        <w:pStyle w:val="3"/>
        <w:bidi w:val="0"/>
        <w:rPr>
          <w:rFonts w:hint="eastAsia"/>
          <w:lang w:val="en-US" w:eastAsia="zh-CN"/>
        </w:rPr>
      </w:pPr>
      <w:bookmarkStart w:id="43" w:name="_Toc14826"/>
      <w:r>
        <w:rPr>
          <w:rFonts w:hint="eastAsia"/>
          <w:lang w:val="en-US" w:eastAsia="zh-CN"/>
        </w:rPr>
        <w:t>6.2 研究不足及展望</w:t>
      </w:r>
      <w:bookmarkEnd w:id="43"/>
    </w:p>
    <w:p w14:paraId="26198DD1">
      <w:pPr>
        <w:pStyle w:val="6"/>
        <w:bidi w:val="0"/>
      </w:pPr>
      <w:r>
        <w:t>尽管本研究已经初步实现了健康管理的智能化和个性化，但仍存在一些不足之处。首先，健康数据的采集和处理依赖于用户的主动输入，如何进一步提高数据采集的准确性和实时性仍是一个挑战。其次，尽管系统设计了多层次的建议生成机制，但在面对复杂的多症状组合时，如何提高推理的精度和效率仍需进一步研究。</w:t>
      </w:r>
    </w:p>
    <w:p w14:paraId="318097DE">
      <w:pPr>
        <w:pStyle w:val="6"/>
        <w:bidi w:val="0"/>
      </w:pPr>
      <w:r>
        <w:t>未来的研究可以考虑引入更多的传感器和实时数据接口，提高数据采集的自动化和实时性。此外，随着机器学习和人工智能技术的发展，未来可以进一步增强系统的智能分析能力，提高建议生成的个性化和准确性。通过集成更多医疗大数据和基于患者历史健康记录的分析，系统可以为老年人提供更加全面和精准的健康管理服务。</w:t>
      </w:r>
    </w:p>
    <w:p w14:paraId="13C7F191">
      <w:pPr>
        <w:rPr>
          <w:rFonts w:hint="default"/>
          <w:lang w:val="en-US" w:eastAsia="zh-CN"/>
        </w:rPr>
      </w:pPr>
    </w:p>
    <w:p w14:paraId="59E54301">
      <w:pPr>
        <w:rPr>
          <w:rFonts w:hint="eastAsia"/>
          <w:lang w:eastAsia="zh-CN"/>
        </w:rPr>
      </w:pPr>
    </w:p>
    <w:p w14:paraId="33817546">
      <w:pPr>
        <w:rPr>
          <w:rFonts w:hint="eastAsia" w:ascii="黑体" w:hAnsi="宋体" w:eastAsia="黑体"/>
        </w:rPr>
      </w:pPr>
      <w:r>
        <w:rPr>
          <w:rFonts w:hint="eastAsia" w:ascii="黑体" w:hAnsi="宋体" w:eastAsia="黑体"/>
        </w:rPr>
        <w:br w:type="page"/>
      </w:r>
    </w:p>
    <w:p w14:paraId="2C0432F2">
      <w:pPr>
        <w:bidi w:val="0"/>
        <w:jc w:val="center"/>
        <w:outlineLvl w:val="0"/>
        <w:rPr>
          <w:rFonts w:hint="eastAsia" w:ascii="黑体" w:hAnsi="黑体" w:eastAsia="黑体" w:cs="黑体"/>
          <w:sz w:val="36"/>
          <w:szCs w:val="36"/>
        </w:rPr>
      </w:pPr>
      <w:bookmarkStart w:id="44" w:name="_Toc5830"/>
      <w:r>
        <w:rPr>
          <w:rFonts w:hint="eastAsia" w:ascii="黑体" w:hAnsi="黑体" w:eastAsia="黑体" w:cs="黑体"/>
          <w:sz w:val="36"/>
          <w:szCs w:val="36"/>
        </w:rPr>
        <w:t>致  谢</w:t>
      </w:r>
      <w:bookmarkEnd w:id="44"/>
    </w:p>
    <w:p w14:paraId="7019B1C1">
      <w:pPr>
        <w:pStyle w:val="6"/>
        <w:ind w:left="0" w:leftChars="0" w:firstLine="0" w:firstLineChars="0"/>
        <w:jc w:val="both"/>
        <w:rPr>
          <w:rFonts w:hint="eastAsia" w:asciiTheme="minorEastAsia" w:hAnsiTheme="minorEastAsia" w:eastAsiaTheme="minorEastAsia"/>
          <w:sz w:val="24"/>
        </w:rPr>
      </w:pPr>
    </w:p>
    <w:p w14:paraId="1BB17214">
      <w:pPr>
        <w:pStyle w:val="6"/>
        <w:bidi w:val="0"/>
        <w:rPr>
          <w:rFonts w:hint="eastAsia"/>
        </w:rPr>
      </w:pPr>
      <w:r>
        <w:rPr>
          <w:rFonts w:hint="eastAsia"/>
        </w:rPr>
        <w:t>行文至此，笔触稍顿，四载求学时光恍如昨日。回首本科生涯，从懵懂求知到独立完成毕业设计，其间每一步成长皆离不开师长、同窗与亲友的倾力支持。在此，谨以最诚挚的谢意，致谢所有给予我指引与温暖之人。</w:t>
      </w:r>
    </w:p>
    <w:p w14:paraId="00C8B734">
      <w:pPr>
        <w:pStyle w:val="6"/>
        <w:bidi w:val="0"/>
        <w:rPr>
          <w:rFonts w:hint="eastAsia"/>
        </w:rPr>
      </w:pPr>
      <w:r>
        <w:rPr>
          <w:rFonts w:hint="eastAsia"/>
        </w:rPr>
        <w:t>首谢恩师，传道授业，润物无声。感谢我的导师</w:t>
      </w:r>
      <w:r>
        <w:rPr>
          <w:rFonts w:hint="eastAsia"/>
          <w:lang w:val="en-US" w:eastAsia="zh-CN"/>
        </w:rPr>
        <w:t>韩玉娟</w:t>
      </w:r>
      <w:r>
        <w:rPr>
          <w:rFonts w:hint="eastAsia"/>
        </w:rPr>
        <w:t>教授。从选题构思到实验设计，从数据纠偏到论文成稿，您始终以渊博的学识与严谨的态度为我指明方向。尤记深夜收到您批注的论文稿，字句圈点皆见匠心；实验瓶颈时，您一句“数据求真比结果完美更重要”令我豁然开朗。您不仅是学术的引路人，更以躬身治学的风范教我恪守科研初心。</w:t>
      </w:r>
    </w:p>
    <w:p w14:paraId="44D991D8">
      <w:pPr>
        <w:pStyle w:val="6"/>
        <w:bidi w:val="0"/>
        <w:rPr>
          <w:rFonts w:hint="eastAsia"/>
        </w:rPr>
      </w:pPr>
      <w:r>
        <w:rPr>
          <w:rFonts w:hint="eastAsia"/>
        </w:rPr>
        <w:t>次谢同窗挚友，并肩同行，风雨共济。 感谢</w:t>
      </w:r>
      <w:r>
        <w:rPr>
          <w:rFonts w:hint="eastAsia"/>
          <w:lang w:val="en-US" w:eastAsia="zh-CN"/>
        </w:rPr>
        <w:t>姜添翼、涂凯南</w:t>
      </w:r>
      <w:r>
        <w:rPr>
          <w:rFonts w:hint="eastAsia"/>
        </w:rPr>
        <w:t>等同学，无数个调试代码的深夜、反复验证数据的周末，因你们的协作与鼓励而不再枯燥。特别感谢室友</w:t>
      </w:r>
      <w:r>
        <w:rPr>
          <w:rFonts w:hint="eastAsia"/>
          <w:lang w:val="en-US" w:eastAsia="zh-CN"/>
        </w:rPr>
        <w:t>邴雨飞</w:t>
      </w:r>
      <w:r>
        <w:rPr>
          <w:rFonts w:hint="eastAsia"/>
        </w:rPr>
        <w:t>在我撰写论文期间分担琐务，以乐观豁达消解我的焦虑。同窗之谊，既似战友，亦如家人，此间情义必将长存心间。</w:t>
      </w:r>
    </w:p>
    <w:p w14:paraId="6795595A">
      <w:pPr>
        <w:pStyle w:val="6"/>
        <w:bidi w:val="0"/>
        <w:rPr>
          <w:rFonts w:hint="eastAsia"/>
        </w:rPr>
      </w:pPr>
      <w:r>
        <w:rPr>
          <w:rFonts w:hint="eastAsia"/>
        </w:rPr>
        <w:t>再谢父母家人，舐犊情深，默默守候。求学二十余载，父母从未以生计艰辛扰我分毫。每遇困顿，母亲电话中的“慢慢来，家里都好”总能令我重拾勇气；父亲虽寡言，却总在我归家时备好一桌热饭。寸草之心，难报春晖，惟愿早日立业，反哺亲恩。</w:t>
      </w:r>
    </w:p>
    <w:p w14:paraId="20777292">
      <w:pPr>
        <w:pStyle w:val="6"/>
        <w:bidi w:val="0"/>
        <w:rPr>
          <w:rFonts w:hint="eastAsia"/>
        </w:rPr>
      </w:pPr>
      <w:r>
        <w:rPr>
          <w:rFonts w:hint="eastAsia"/>
        </w:rPr>
        <w:t>终致岁月，以梦为马，不负韶华。本科生涯将尽，而求知之路未止。这段旅程中，我曾为实验失败彻夜难眠，亦为微小突破欢欣雀跃，更在团队协作中领悟“独行快，众行远”的真谛。这些经历终将凝成铠甲，助我在未来学术或职场中从容前行。</w:t>
      </w:r>
    </w:p>
    <w:p w14:paraId="179A6F2B">
      <w:pPr>
        <w:pStyle w:val="6"/>
        <w:bidi w:val="0"/>
      </w:pPr>
      <w:r>
        <w:rPr>
          <w:rFonts w:hint="eastAsia"/>
        </w:rPr>
        <w:t>纸短情长，辞浅恩深。唯怀感恩之心，脚踏实地，以今日所学回报社会。此致，敬礼！</w:t>
      </w:r>
    </w:p>
    <w:p w14:paraId="1AA771A8">
      <w:pPr>
        <w:widowControl/>
        <w:jc w:val="left"/>
        <w:rPr>
          <w:rFonts w:hint="eastAsia" w:ascii="黑体" w:hAnsi="黑体" w:eastAsia="黑体"/>
          <w:sz w:val="36"/>
          <w:szCs w:val="36"/>
        </w:rPr>
      </w:pPr>
      <w:r>
        <w:rPr>
          <w:rFonts w:ascii="黑体" w:hAnsi="黑体" w:eastAsia="黑体"/>
          <w:sz w:val="36"/>
          <w:szCs w:val="36"/>
        </w:rPr>
        <w:br w:type="page"/>
      </w:r>
    </w:p>
    <w:p w14:paraId="72FBBAE7">
      <w:pPr>
        <w:spacing w:line="440" w:lineRule="exact"/>
        <w:jc w:val="center"/>
        <w:outlineLvl w:val="0"/>
        <w:rPr>
          <w:rFonts w:hint="eastAsia" w:ascii="黑体" w:hAnsi="黑体" w:eastAsia="黑体"/>
          <w:sz w:val="36"/>
          <w:szCs w:val="36"/>
        </w:rPr>
      </w:pPr>
      <w:bookmarkStart w:id="45" w:name="_Toc14084"/>
      <w:r>
        <w:rPr>
          <w:rFonts w:hint="eastAsia" w:ascii="黑体" w:hAnsi="黑体" w:eastAsia="黑体"/>
          <w:sz w:val="36"/>
          <w:szCs w:val="36"/>
        </w:rPr>
        <w:t>参考文献</w:t>
      </w:r>
      <w:bookmarkEnd w:id="45"/>
    </w:p>
    <w:p w14:paraId="1D837697">
      <w:pPr>
        <w:spacing w:line="440" w:lineRule="exact"/>
        <w:jc w:val="both"/>
        <w:rPr>
          <w:rFonts w:hint="eastAsia" w:ascii="黑体" w:hAnsi="黑体" w:eastAsia="黑体"/>
          <w:sz w:val="36"/>
          <w:szCs w:val="36"/>
        </w:rPr>
      </w:pPr>
    </w:p>
    <w:p w14:paraId="3E3E2AA7">
      <w:pPr>
        <w:pStyle w:val="42"/>
        <w:numPr>
          <w:ilvl w:val="0"/>
          <w:numId w:val="5"/>
        </w:numPr>
        <w:bidi w:val="0"/>
      </w:pPr>
      <w:r>
        <w:t>杜鹏, 翟振武, 陈卫. 中国人口老龄化百年发展趋势[J]. 人口研究, 2005, 29(6): 92.</w:t>
      </w:r>
    </w:p>
    <w:p w14:paraId="4C7E5E0F">
      <w:pPr>
        <w:pStyle w:val="42"/>
        <w:bidi w:val="0"/>
      </w:pPr>
      <w:r>
        <w:fldChar w:fldCharType="begin"/>
      </w:r>
      <w:r>
        <w:instrText xml:space="preserve"> HYPERLINK "http://www.yxxxx.ac.cn/yxxxx/article/pdf/20220910" </w:instrText>
      </w:r>
      <w:r>
        <w:fldChar w:fldCharType="separate"/>
      </w:r>
      <w:r>
        <w:rPr>
          <w:rFonts w:hint="eastAsia"/>
          <w:lang w:val="en-US" w:eastAsia="zh-CN"/>
        </w:rPr>
        <w:t>[2] 张嵩浩, 王丽芹. 老年慢性病患者社区健康管理模式研究进展[J]. Advances in Clinical Medicine, 2024, 14: 775.</w:t>
      </w:r>
      <w:r>
        <w:fldChar w:fldCharType="end"/>
      </w:r>
    </w:p>
    <w:p w14:paraId="2D237A05">
      <w:pPr>
        <w:pStyle w:val="42"/>
        <w:bidi w:val="0"/>
      </w:pPr>
      <w:r>
        <w:t>[</w:t>
      </w:r>
      <w:r>
        <w:rPr>
          <w:rFonts w:hint="eastAsia"/>
          <w:lang w:val="en-US" w:eastAsia="zh-CN"/>
        </w:rPr>
        <w:t>3</w:t>
      </w:r>
      <w:r>
        <w:t>] 葛振兴, 李晓光, 王慧. 老年数字化健康管理研究进展[J]. 生命科学, 2023, 35(8): 984-993.</w:t>
      </w:r>
    </w:p>
    <w:p w14:paraId="32900636">
      <w:pPr>
        <w:pStyle w:val="42"/>
        <w:bidi w:val="0"/>
        <w:rPr>
          <w:rFonts w:hint="eastAsia"/>
          <w:lang w:val="en-US" w:eastAsia="zh-CN"/>
        </w:rPr>
      </w:pPr>
      <w:r>
        <w:t>[</w:t>
      </w:r>
      <w:r>
        <w:rPr>
          <w:rFonts w:hint="eastAsia"/>
          <w:lang w:val="en-US" w:eastAsia="zh-CN"/>
        </w:rPr>
        <w:t>4</w:t>
      </w:r>
      <w:r>
        <w:t xml:space="preserve">] </w:t>
      </w:r>
      <w:r>
        <w:rPr>
          <w:rFonts w:hint="eastAsia"/>
          <w:lang w:val="en-US" w:eastAsia="zh-CN"/>
        </w:rPr>
        <w:t>Saxena V, Kandpal S D, Goel D, et al. Health status of elderly a community based study[J]. Indian journal of community health, 2012, 24(4): 269-274.</w:t>
      </w:r>
    </w:p>
    <w:p w14:paraId="52DA9D50">
      <w:pPr>
        <w:pStyle w:val="42"/>
        <w:bidi w:val="0"/>
        <w:rPr>
          <w:rFonts w:hint="eastAsia"/>
          <w:lang w:eastAsia="zh-CN"/>
        </w:rPr>
      </w:pPr>
      <w:r>
        <w:t>[</w:t>
      </w:r>
      <w:r>
        <w:rPr>
          <w:rFonts w:hint="eastAsia"/>
          <w:lang w:val="en-US" w:eastAsia="zh-CN"/>
        </w:rPr>
        <w:t>5</w:t>
      </w:r>
      <w:r>
        <w:t>] 曾钊, 刘娟. 中共中央, 国务院印发《“健康中国 2030” 规划纲要》[J]. 中学政史地: 高中文综, 2016 (12): 9-11.</w:t>
      </w:r>
    </w:p>
    <w:p w14:paraId="0A0BD092">
      <w:pPr>
        <w:pStyle w:val="42"/>
        <w:bidi w:val="0"/>
        <w:rPr>
          <w:rFonts w:hint="default"/>
          <w:lang w:val="en-US" w:eastAsia="zh-CN"/>
        </w:rPr>
      </w:pPr>
      <w:r>
        <w:rPr>
          <w:rFonts w:hint="eastAsia"/>
          <w:lang w:val="en-US" w:eastAsia="zh-CN"/>
        </w:rPr>
        <w:t>[6] 李丹, 张美琴, 唐诗. 基于物联网的远程医疗在老年健康管理中的应用研究进展[J]. 医学信息学杂志, 2022, 43(9): 47-53.</w:t>
      </w:r>
    </w:p>
    <w:p w14:paraId="44418D63">
      <w:pPr>
        <w:pStyle w:val="42"/>
        <w:bidi w:val="0"/>
      </w:pPr>
      <w:r>
        <w:rPr>
          <w:rFonts w:hint="eastAsia"/>
          <w:lang w:val="en-US" w:eastAsia="zh-CN"/>
        </w:rPr>
        <w:t xml:space="preserve">[7] </w:t>
      </w:r>
      <w:r>
        <w:t>马宁. 城市空巢老人心理健康状况的影响因素分析[J]. 决策与信息, 2016 (14): 88-88.</w:t>
      </w:r>
    </w:p>
    <w:p w14:paraId="57E9D15D">
      <w:pPr>
        <w:pStyle w:val="42"/>
        <w:bidi w:val="0"/>
      </w:pPr>
      <w:r>
        <w:rPr>
          <w:rFonts w:hint="eastAsia"/>
          <w:lang w:val="en-US" w:eastAsia="zh-CN"/>
        </w:rPr>
        <w:t xml:space="preserve">[8] </w:t>
      </w:r>
      <w:r>
        <w:t>刘亚男, 丛杉. 可穿戴技术在人体健康监测中的应用进展[J]. 纺织学报, 2018, 39(10): 175-179.</w:t>
      </w:r>
    </w:p>
    <w:p w14:paraId="5DB091E7">
      <w:pPr>
        <w:pStyle w:val="42"/>
        <w:bidi w:val="0"/>
      </w:pPr>
      <w:r>
        <w:t>[</w:t>
      </w:r>
      <w:r>
        <w:rPr>
          <w:rFonts w:hint="eastAsia"/>
          <w:lang w:val="en-US" w:eastAsia="zh-CN"/>
        </w:rPr>
        <w:t>9</w:t>
      </w:r>
      <w:r>
        <w:t>] Ziegler J F, Curtis H W, Muhlfeld H P, et al. IBM experiments in soft fails in computer electronics (1978–1994)[J]. IBM journal of research and development, 1996, 40(1): 3-18.</w:t>
      </w:r>
    </w:p>
    <w:p w14:paraId="1309476B">
      <w:pPr>
        <w:pStyle w:val="42"/>
        <w:bidi w:val="0"/>
        <w:rPr>
          <w:rStyle w:val="43"/>
          <w:rFonts w:hint="default"/>
          <w:lang w:val="en-US" w:eastAsia="zh-CN"/>
        </w:rPr>
      </w:pPr>
      <w:r>
        <w:rPr>
          <w:rFonts w:hint="eastAsia"/>
          <w:lang w:val="en-US" w:eastAsia="zh-CN"/>
        </w:rPr>
        <w:t xml:space="preserve">[10] </w:t>
      </w:r>
      <w:r>
        <w:t>吴江, 黄晓, 董克. 基于知识图谱的在线医疗研究综述[J]. 信息资源管理学报, 2016, 6(2): 4-12, 21.</w:t>
      </w:r>
    </w:p>
    <w:p w14:paraId="3BF693F4">
      <w:pPr>
        <w:spacing w:line="300" w:lineRule="auto"/>
        <w:outlineLvl w:val="9"/>
        <w:rPr>
          <w:rFonts w:hint="default" w:ascii="Times New Roman" w:hAnsi="Times New Roman" w:cs="Times New Roman" w:eastAsiaTheme="minorEastAsia"/>
          <w:color w:val="FF0000"/>
          <w:sz w:val="24"/>
          <w:szCs w:val="20"/>
          <w:lang w:val="en-US" w:eastAsia="zh-CN"/>
        </w:rPr>
      </w:pPr>
    </w:p>
    <w:sectPr>
      <w:headerReference r:id="rId5" w:type="default"/>
      <w:footerReference r:id="rId6" w:type="default"/>
      <w:pgSz w:w="11906" w:h="16838"/>
      <w:pgMar w:top="1134" w:right="1418" w:bottom="1134" w:left="1418" w:header="680" w:footer="56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816079BF-734A-4BCF-A9B1-C9AE5F5E03EB}"/>
  </w:font>
  <w:font w:name="黑体">
    <w:panose1 w:val="02010609060101010101"/>
    <w:charset w:val="86"/>
    <w:family w:val="auto"/>
    <w:pitch w:val="default"/>
    <w:sig w:usb0="800002BF" w:usb1="38CF7CFA" w:usb2="00000016" w:usb3="00000000" w:csb0="00040001" w:csb1="00000000"/>
    <w:embedRegular r:id="rId2" w:fontKey="{295C0978-33DC-4402-801B-BC6AD246FE62}"/>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3" w:fontKey="{D48EAAB4-82E0-451C-B77B-8DF2EC711E3B}"/>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swiss"/>
    <w:pitch w:val="default"/>
    <w:sig w:usb0="80000287" w:usb1="2ACF3C50" w:usb2="00000016" w:usb3="00000000" w:csb0="0004001F" w:csb1="00000000"/>
    <w:embedRegular r:id="rId4" w:fontKey="{B8A31DF4-A773-48DE-B452-5A2805BEFC7D}"/>
  </w:font>
  <w:font w:name="AdobeSongStd-Light">
    <w:altName w:val="宋体"/>
    <w:panose1 w:val="00000000000000000000"/>
    <w:charset w:val="86"/>
    <w:family w:val="auto"/>
    <w:pitch w:val="default"/>
    <w:sig w:usb0="00000000" w:usb1="00000000" w:usb2="00000010" w:usb3="00000000" w:csb0="00040000" w:csb1="00000000"/>
    <w:embedRegular r:id="rId5" w:fontKey="{7432EE87-1B8A-4CB7-B1B1-EE06EE837738}"/>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3288D8">
    <w:pPr>
      <w:pStyle w:val="10"/>
      <w:jc w:val="center"/>
      <w:rPr>
        <w:rFonts w:ascii="Times New Roman" w:hAnsi="Times New Roman" w:eastAsia="宋体" w:cs="Times New Roman"/>
      </w:rPr>
    </w:pPr>
  </w:p>
  <w:p w14:paraId="70B8985D">
    <w:pPr>
      <w:pStyle w:val="10"/>
      <w:tabs>
        <w:tab w:val="center" w:pos="4450"/>
        <w:tab w:val="clear" w:pos="4153"/>
        <w:tab w:val="clear" w:pos="8306"/>
      </w:tabs>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7584918"/>
    </w:sdtPr>
    <w:sdtEndPr>
      <w:rPr>
        <w:rFonts w:ascii="Times New Roman" w:hAnsi="Times New Roman" w:eastAsia="宋体" w:cs="Times New Roman"/>
        <w:sz w:val="21"/>
        <w:szCs w:val="21"/>
        <w:lang w:val="zh-CN"/>
      </w:rPr>
    </w:sdtEndPr>
    <w:sdtContent>
      <w:p w14:paraId="21EDE57E">
        <w:pPr>
          <w:pStyle w:val="10"/>
          <w:jc w:val="center"/>
          <w:rPr>
            <w:rFonts w:ascii="Times New Roman" w:hAnsi="Times New Roman" w:eastAsia="宋体" w:cs="Times New Roman"/>
            <w:sz w:val="21"/>
            <w:szCs w:val="21"/>
            <w:lang w:val="zh-CN"/>
          </w:rPr>
        </w:pPr>
        <w:r>
          <w:rPr>
            <w:rFonts w:ascii="Times New Roman" w:hAnsi="Times New Roman" w:eastAsia="宋体" w:cs="Times New Roman"/>
            <w:sz w:val="21"/>
            <w:szCs w:val="21"/>
            <w:lang w:val="zh-CN"/>
          </w:rPr>
          <w:fldChar w:fldCharType="begin"/>
        </w:r>
        <w:r>
          <w:rPr>
            <w:rFonts w:ascii="Times New Roman" w:hAnsi="Times New Roman" w:eastAsia="宋体" w:cs="Times New Roman"/>
            <w:sz w:val="21"/>
            <w:szCs w:val="21"/>
            <w:lang w:val="zh-CN"/>
          </w:rPr>
          <w:instrText xml:space="preserve">PAGE   \* MERGEFORMAT</w:instrText>
        </w:r>
        <w:r>
          <w:rPr>
            <w:rFonts w:ascii="Times New Roman" w:hAnsi="Times New Roman" w:eastAsia="宋体" w:cs="Times New Roman"/>
            <w:sz w:val="21"/>
            <w:szCs w:val="21"/>
            <w:lang w:val="zh-CN"/>
          </w:rPr>
          <w:fldChar w:fldCharType="separate"/>
        </w:r>
        <w:r>
          <w:rPr>
            <w:rFonts w:ascii="Times New Roman" w:hAnsi="Times New Roman" w:eastAsia="宋体" w:cs="Times New Roman"/>
            <w:sz w:val="21"/>
            <w:szCs w:val="21"/>
            <w:lang w:val="zh-CN"/>
          </w:rPr>
          <w:t>II</w:t>
        </w:r>
        <w:r>
          <w:rPr>
            <w:rFonts w:ascii="Times New Roman" w:hAnsi="Times New Roman" w:eastAsia="宋体" w:cs="Times New Roman"/>
            <w:sz w:val="21"/>
            <w:szCs w:val="21"/>
            <w:lang w:val="zh-CN"/>
          </w:rPr>
          <w:fldChar w:fldCharType="end"/>
        </w:r>
      </w:p>
    </w:sdtContent>
  </w:sdt>
  <w:p w14:paraId="3E89DFBA">
    <w:pPr>
      <w:pStyle w:val="10"/>
      <w:rPr>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712331">
    <w:pPr>
      <w:pStyle w:val="10"/>
      <w:jc w:val="center"/>
      <w:rPr>
        <w:rFonts w:hint="eastAsia" w:asciiTheme="minorEastAsia" w:hAnsiTheme="minorEastAsia"/>
        <w:sz w:val="21"/>
        <w:szCs w:val="21"/>
      </w:rPr>
    </w:pPr>
  </w:p>
  <w:p w14:paraId="5330F268">
    <w:pPr>
      <w:pStyle w:val="10"/>
      <w:jc w:val="center"/>
      <w:rPr>
        <w:rFonts w:hint="eastAsia" w:asciiTheme="minorEastAsia" w:hAnsiTheme="minorEastAsia"/>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ADC954">
                          <w:pPr>
                            <w:pStyle w:val="10"/>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PAGE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14:paraId="10ADC954">
                    <w:pPr>
                      <w:pStyle w:val="10"/>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PAGE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p>
                </w:txbxContent>
              </v:textbox>
            </v:shape>
          </w:pict>
        </mc:Fallback>
      </mc:AlternateContent>
    </w:r>
    <w:r>
      <w:rPr>
        <w:rFonts w:asciiTheme="minorEastAsia" w:hAnsiTheme="minorEastAsia"/>
        <w:sz w:val="21"/>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10795" b="12700"/>
              <wp:wrapNone/>
              <wp:docPr id="2" name="文本框 45"/>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14:paraId="0FD4062D">
                          <w:pPr>
                            <w:snapToGrid w:val="0"/>
                            <w:rPr>
                              <w:sz w:val="18"/>
                            </w:rPr>
                          </w:pPr>
                        </w:p>
                      </w:txbxContent>
                    </wps:txbx>
                    <wps:bodyPr rot="0" vert="horz" wrap="none" lIns="0" tIns="0" rIns="0" bIns="0" anchor="t" anchorCtr="0" upright="1">
                      <a:spAutoFit/>
                    </wps:bodyPr>
                  </wps:wsp>
                </a:graphicData>
              </a:graphic>
            </wp:anchor>
          </w:drawing>
        </mc:Choice>
        <mc:Fallback>
          <w:pict>
            <v:shape id="文本框 45"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AUBVcBCgIAAAMEAAAOAAAAAAAAAAEAIAAAAB8BAABk&#10;cnMvZTJvRG9jLnhtbFBLBQYAAAAABgAGAFkBAACbBQAAAAA=&#10;">
              <v:fill on="f" focussize="0,0"/>
              <v:stroke on="f"/>
              <v:imagedata o:title=""/>
              <o:lock v:ext="edit" aspectratio="f"/>
              <v:textbox inset="0mm,0mm,0mm,0mm" style="mso-fit-shape-to-text:t;">
                <w:txbxContent>
                  <w:p w14:paraId="0FD4062D">
                    <w:pPr>
                      <w:snapToGrid w:val="0"/>
                      <w:rPr>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A317F3">
    <w:pPr>
      <w:pStyle w:val="11"/>
      <w:rPr>
        <w:rFonts w:hint="eastAsia" w:ascii="宋体" w:hAnsi="宋体" w:eastAsia="宋体" w:cs="宋体"/>
        <w:b w:val="0"/>
        <w:bCs/>
        <w:color w:val="000000" w:themeColor="text1"/>
        <w:sz w:val="21"/>
        <w:szCs w:val="21"/>
        <w:u w:val="none"/>
        <w:lang w:val="en-US" w:eastAsia="zh-CN"/>
        <w14:textFill>
          <w14:solidFill>
            <w14:schemeClr w14:val="tx1"/>
          </w14:solidFill>
        </w14:textFill>
      </w:rPr>
    </w:pPr>
    <w:r>
      <w:rPr>
        <w:rFonts w:hint="eastAsia" w:ascii="宋体" w:hAnsi="宋体" w:eastAsia="宋体" w:cs="宋体"/>
        <w:b w:val="0"/>
        <w:bCs/>
        <w:color w:val="000000" w:themeColor="text1"/>
        <w:sz w:val="21"/>
        <w:szCs w:val="21"/>
        <w:u w:val="none"/>
        <w:lang w:val="en-US" w:eastAsia="zh-CN"/>
        <w14:textFill>
          <w14:solidFill>
            <w14:schemeClr w14:val="tx1"/>
          </w14:solidFill>
        </w14:textFill>
      </w:rPr>
      <w:t>上海海事大学 2025 届毕业论文（设计）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497E0"/>
    <w:multiLevelType w:val="singleLevel"/>
    <w:tmpl w:val="84B497E0"/>
    <w:lvl w:ilvl="0" w:tentative="0">
      <w:start w:val="1"/>
      <w:numFmt w:val="decimal"/>
      <w:suff w:val="space"/>
      <w:lvlText w:val="%1."/>
      <w:lvlJc w:val="left"/>
    </w:lvl>
  </w:abstractNum>
  <w:abstractNum w:abstractNumId="1">
    <w:nsid w:val="EF829E83"/>
    <w:multiLevelType w:val="singleLevel"/>
    <w:tmpl w:val="EF829E83"/>
    <w:lvl w:ilvl="0" w:tentative="0">
      <w:start w:val="1"/>
      <w:numFmt w:val="decimal"/>
      <w:suff w:val="space"/>
      <w:lvlText w:val="[%1]"/>
      <w:lvlJc w:val="left"/>
    </w:lvl>
  </w:abstractNum>
  <w:abstractNum w:abstractNumId="2">
    <w:nsid w:val="0DAA29E2"/>
    <w:multiLevelType w:val="multilevel"/>
    <w:tmpl w:val="0DAA29E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14BC6F42"/>
    <w:multiLevelType w:val="singleLevel"/>
    <w:tmpl w:val="14BC6F42"/>
    <w:lvl w:ilvl="0" w:tentative="0">
      <w:start w:val="1"/>
      <w:numFmt w:val="decimal"/>
      <w:suff w:val="space"/>
      <w:lvlText w:val="%1."/>
      <w:lvlJc w:val="left"/>
    </w:lvl>
  </w:abstractNum>
  <w:abstractNum w:abstractNumId="4">
    <w:nsid w:val="7D219E06"/>
    <w:multiLevelType w:val="singleLevel"/>
    <w:tmpl w:val="7D219E06"/>
    <w:lvl w:ilvl="0" w:tentative="0">
      <w:start w:val="1"/>
      <w:numFmt w:val="decimal"/>
      <w:suff w:val="space"/>
      <w:lvlText w:val="%1."/>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M4NjQ1OTE4ZDc3YzczOWUwNTliMzMxMTNiOGI0NDUifQ=="/>
  </w:docVars>
  <w:rsids>
    <w:rsidRoot w:val="00F35100"/>
    <w:rsid w:val="00000BC2"/>
    <w:rsid w:val="00004A2E"/>
    <w:rsid w:val="00013B17"/>
    <w:rsid w:val="0001481E"/>
    <w:rsid w:val="000174F2"/>
    <w:rsid w:val="00070758"/>
    <w:rsid w:val="00072070"/>
    <w:rsid w:val="00091BEC"/>
    <w:rsid w:val="000A5FBD"/>
    <w:rsid w:val="000B4D7B"/>
    <w:rsid w:val="000F7763"/>
    <w:rsid w:val="00112B17"/>
    <w:rsid w:val="00114514"/>
    <w:rsid w:val="00140210"/>
    <w:rsid w:val="001415AF"/>
    <w:rsid w:val="001769ED"/>
    <w:rsid w:val="00196461"/>
    <w:rsid w:val="001A7C4B"/>
    <w:rsid w:val="001B1AB0"/>
    <w:rsid w:val="001B56EA"/>
    <w:rsid w:val="001C54AC"/>
    <w:rsid w:val="001D6984"/>
    <w:rsid w:val="001E368E"/>
    <w:rsid w:val="001F4919"/>
    <w:rsid w:val="00205699"/>
    <w:rsid w:val="002115CD"/>
    <w:rsid w:val="002131BB"/>
    <w:rsid w:val="00236468"/>
    <w:rsid w:val="00241798"/>
    <w:rsid w:val="0024185F"/>
    <w:rsid w:val="0024404F"/>
    <w:rsid w:val="00261F76"/>
    <w:rsid w:val="00276A94"/>
    <w:rsid w:val="002907AA"/>
    <w:rsid w:val="002D60D6"/>
    <w:rsid w:val="002E58FB"/>
    <w:rsid w:val="00300B5E"/>
    <w:rsid w:val="00311505"/>
    <w:rsid w:val="00323140"/>
    <w:rsid w:val="00337AF5"/>
    <w:rsid w:val="00360170"/>
    <w:rsid w:val="00374B31"/>
    <w:rsid w:val="00390C35"/>
    <w:rsid w:val="00395D40"/>
    <w:rsid w:val="003B09CC"/>
    <w:rsid w:val="00402724"/>
    <w:rsid w:val="004605D3"/>
    <w:rsid w:val="00490339"/>
    <w:rsid w:val="004B3E38"/>
    <w:rsid w:val="004C337E"/>
    <w:rsid w:val="004D2721"/>
    <w:rsid w:val="004E4147"/>
    <w:rsid w:val="004F0DEA"/>
    <w:rsid w:val="005176EA"/>
    <w:rsid w:val="00530287"/>
    <w:rsid w:val="00576840"/>
    <w:rsid w:val="00590D9B"/>
    <w:rsid w:val="005B411F"/>
    <w:rsid w:val="005B5A92"/>
    <w:rsid w:val="005C53B9"/>
    <w:rsid w:val="005E2CAC"/>
    <w:rsid w:val="005F6A81"/>
    <w:rsid w:val="006055B3"/>
    <w:rsid w:val="00664216"/>
    <w:rsid w:val="00674CD9"/>
    <w:rsid w:val="006B3865"/>
    <w:rsid w:val="006C5F62"/>
    <w:rsid w:val="006D3860"/>
    <w:rsid w:val="007000AB"/>
    <w:rsid w:val="00701DDA"/>
    <w:rsid w:val="00702550"/>
    <w:rsid w:val="007075AD"/>
    <w:rsid w:val="00714B68"/>
    <w:rsid w:val="007168F7"/>
    <w:rsid w:val="007335CA"/>
    <w:rsid w:val="0074123E"/>
    <w:rsid w:val="007978EB"/>
    <w:rsid w:val="007A44B2"/>
    <w:rsid w:val="007C1578"/>
    <w:rsid w:val="007C2780"/>
    <w:rsid w:val="007D3B26"/>
    <w:rsid w:val="00812E56"/>
    <w:rsid w:val="00834A13"/>
    <w:rsid w:val="008557F3"/>
    <w:rsid w:val="0086429C"/>
    <w:rsid w:val="00872B0A"/>
    <w:rsid w:val="008839C4"/>
    <w:rsid w:val="008B20F6"/>
    <w:rsid w:val="008B21DE"/>
    <w:rsid w:val="008C7940"/>
    <w:rsid w:val="008D7536"/>
    <w:rsid w:val="008E6111"/>
    <w:rsid w:val="00900CCF"/>
    <w:rsid w:val="00902D5B"/>
    <w:rsid w:val="009038CA"/>
    <w:rsid w:val="0092131F"/>
    <w:rsid w:val="009325FC"/>
    <w:rsid w:val="00957274"/>
    <w:rsid w:val="00957807"/>
    <w:rsid w:val="00963C6F"/>
    <w:rsid w:val="00993F9E"/>
    <w:rsid w:val="009B76F3"/>
    <w:rsid w:val="009F2354"/>
    <w:rsid w:val="00A5378C"/>
    <w:rsid w:val="00A82735"/>
    <w:rsid w:val="00AA3C1B"/>
    <w:rsid w:val="00AB3F2C"/>
    <w:rsid w:val="00AD3A09"/>
    <w:rsid w:val="00AD634A"/>
    <w:rsid w:val="00AE0F02"/>
    <w:rsid w:val="00AF524C"/>
    <w:rsid w:val="00B12A15"/>
    <w:rsid w:val="00B15405"/>
    <w:rsid w:val="00B27EE4"/>
    <w:rsid w:val="00B44480"/>
    <w:rsid w:val="00B73E62"/>
    <w:rsid w:val="00B7671D"/>
    <w:rsid w:val="00B81E09"/>
    <w:rsid w:val="00BD1EC4"/>
    <w:rsid w:val="00BF7597"/>
    <w:rsid w:val="00C106B0"/>
    <w:rsid w:val="00C33689"/>
    <w:rsid w:val="00C351B9"/>
    <w:rsid w:val="00C474DC"/>
    <w:rsid w:val="00C803C1"/>
    <w:rsid w:val="00CE5E64"/>
    <w:rsid w:val="00D2132C"/>
    <w:rsid w:val="00D278DA"/>
    <w:rsid w:val="00D72F3B"/>
    <w:rsid w:val="00D97E0E"/>
    <w:rsid w:val="00DC4F96"/>
    <w:rsid w:val="00DE0ECA"/>
    <w:rsid w:val="00DE70F4"/>
    <w:rsid w:val="00DF0A6D"/>
    <w:rsid w:val="00E041B5"/>
    <w:rsid w:val="00E072CD"/>
    <w:rsid w:val="00E10D45"/>
    <w:rsid w:val="00E33652"/>
    <w:rsid w:val="00EC4843"/>
    <w:rsid w:val="00ED3A23"/>
    <w:rsid w:val="00ED4E65"/>
    <w:rsid w:val="00EE56A6"/>
    <w:rsid w:val="00EF4A2E"/>
    <w:rsid w:val="00F077C0"/>
    <w:rsid w:val="00F20683"/>
    <w:rsid w:val="00F2135E"/>
    <w:rsid w:val="00F30AAB"/>
    <w:rsid w:val="00F30E4F"/>
    <w:rsid w:val="00F35100"/>
    <w:rsid w:val="00F52471"/>
    <w:rsid w:val="00F7408D"/>
    <w:rsid w:val="00F86333"/>
    <w:rsid w:val="00F96CF3"/>
    <w:rsid w:val="00FF369B"/>
    <w:rsid w:val="01265E61"/>
    <w:rsid w:val="0139486D"/>
    <w:rsid w:val="01B666C0"/>
    <w:rsid w:val="01C30327"/>
    <w:rsid w:val="033F15AF"/>
    <w:rsid w:val="038C65EC"/>
    <w:rsid w:val="043F474B"/>
    <w:rsid w:val="04DB2B6C"/>
    <w:rsid w:val="04EE7F1F"/>
    <w:rsid w:val="06F40E43"/>
    <w:rsid w:val="0837418F"/>
    <w:rsid w:val="0B0E4E77"/>
    <w:rsid w:val="0DB55A7E"/>
    <w:rsid w:val="0DE24882"/>
    <w:rsid w:val="0F6628DE"/>
    <w:rsid w:val="0F674919"/>
    <w:rsid w:val="10422728"/>
    <w:rsid w:val="113A5FD4"/>
    <w:rsid w:val="11BE2E4F"/>
    <w:rsid w:val="11C46CBD"/>
    <w:rsid w:val="12000A91"/>
    <w:rsid w:val="120D518A"/>
    <w:rsid w:val="12274A70"/>
    <w:rsid w:val="130F0633"/>
    <w:rsid w:val="134C29E0"/>
    <w:rsid w:val="135A334F"/>
    <w:rsid w:val="13B96287"/>
    <w:rsid w:val="17EF6030"/>
    <w:rsid w:val="192D6F19"/>
    <w:rsid w:val="19653B0C"/>
    <w:rsid w:val="19A93955"/>
    <w:rsid w:val="1A8C4A4B"/>
    <w:rsid w:val="1AE300CE"/>
    <w:rsid w:val="1B060BA0"/>
    <w:rsid w:val="1BED0AD9"/>
    <w:rsid w:val="1BF14125"/>
    <w:rsid w:val="1E937238"/>
    <w:rsid w:val="1EB941E5"/>
    <w:rsid w:val="1F773856"/>
    <w:rsid w:val="200638E0"/>
    <w:rsid w:val="20EF06A4"/>
    <w:rsid w:val="23B65D3E"/>
    <w:rsid w:val="24075E6B"/>
    <w:rsid w:val="25626093"/>
    <w:rsid w:val="25E72236"/>
    <w:rsid w:val="266F006C"/>
    <w:rsid w:val="2695444B"/>
    <w:rsid w:val="282B6C11"/>
    <w:rsid w:val="29355407"/>
    <w:rsid w:val="29A953A4"/>
    <w:rsid w:val="2AD6257E"/>
    <w:rsid w:val="2C633EB1"/>
    <w:rsid w:val="2D3A6571"/>
    <w:rsid w:val="2D686211"/>
    <w:rsid w:val="2F743617"/>
    <w:rsid w:val="2F895A26"/>
    <w:rsid w:val="30616EBD"/>
    <w:rsid w:val="33A42C7A"/>
    <w:rsid w:val="342F41AF"/>
    <w:rsid w:val="36BE5F2C"/>
    <w:rsid w:val="370074BA"/>
    <w:rsid w:val="38387FA3"/>
    <w:rsid w:val="395E5AD5"/>
    <w:rsid w:val="39E246B1"/>
    <w:rsid w:val="3A674574"/>
    <w:rsid w:val="3B70073D"/>
    <w:rsid w:val="3DF6571A"/>
    <w:rsid w:val="3E1F6422"/>
    <w:rsid w:val="3F621BB4"/>
    <w:rsid w:val="3F7942AE"/>
    <w:rsid w:val="40B7508E"/>
    <w:rsid w:val="40CB4805"/>
    <w:rsid w:val="42332C6F"/>
    <w:rsid w:val="428037AF"/>
    <w:rsid w:val="46580E1A"/>
    <w:rsid w:val="46EE7F36"/>
    <w:rsid w:val="476740C1"/>
    <w:rsid w:val="47E10C42"/>
    <w:rsid w:val="485858C0"/>
    <w:rsid w:val="49320506"/>
    <w:rsid w:val="497B7C9D"/>
    <w:rsid w:val="499C336F"/>
    <w:rsid w:val="4A512D1A"/>
    <w:rsid w:val="4A526DAD"/>
    <w:rsid w:val="4B38233E"/>
    <w:rsid w:val="4B87061E"/>
    <w:rsid w:val="4C5D3E76"/>
    <w:rsid w:val="4C8B1EE4"/>
    <w:rsid w:val="4CDB2104"/>
    <w:rsid w:val="4D3439A8"/>
    <w:rsid w:val="4D5160B8"/>
    <w:rsid w:val="4DB46C8B"/>
    <w:rsid w:val="4EDB2459"/>
    <w:rsid w:val="4F067E28"/>
    <w:rsid w:val="515661FD"/>
    <w:rsid w:val="517266DA"/>
    <w:rsid w:val="51821700"/>
    <w:rsid w:val="52943481"/>
    <w:rsid w:val="53CA76D4"/>
    <w:rsid w:val="53EA467D"/>
    <w:rsid w:val="54274851"/>
    <w:rsid w:val="558D2546"/>
    <w:rsid w:val="595F67AD"/>
    <w:rsid w:val="597D4C6F"/>
    <w:rsid w:val="5A1E59D8"/>
    <w:rsid w:val="5A7F7AFB"/>
    <w:rsid w:val="5BA41AE5"/>
    <w:rsid w:val="5CC52E42"/>
    <w:rsid w:val="614F7294"/>
    <w:rsid w:val="653A1C66"/>
    <w:rsid w:val="665D4746"/>
    <w:rsid w:val="66B341D1"/>
    <w:rsid w:val="67425CA8"/>
    <w:rsid w:val="67B00034"/>
    <w:rsid w:val="67EC2FBF"/>
    <w:rsid w:val="696360CB"/>
    <w:rsid w:val="69664107"/>
    <w:rsid w:val="6B014FD4"/>
    <w:rsid w:val="6B4B170A"/>
    <w:rsid w:val="6CC65867"/>
    <w:rsid w:val="6D023962"/>
    <w:rsid w:val="6D6B2EFF"/>
    <w:rsid w:val="6E1D123B"/>
    <w:rsid w:val="6EB33C91"/>
    <w:rsid w:val="6F3913EE"/>
    <w:rsid w:val="70103771"/>
    <w:rsid w:val="7134175A"/>
    <w:rsid w:val="73F8318F"/>
    <w:rsid w:val="75A86FF9"/>
    <w:rsid w:val="76D35A76"/>
    <w:rsid w:val="77573A04"/>
    <w:rsid w:val="7841472C"/>
    <w:rsid w:val="786A268A"/>
    <w:rsid w:val="79B24069"/>
    <w:rsid w:val="7A4773F3"/>
    <w:rsid w:val="7B433337"/>
    <w:rsid w:val="7B8C2698"/>
    <w:rsid w:val="7B954F14"/>
    <w:rsid w:val="7BE44282"/>
    <w:rsid w:val="7C460A98"/>
    <w:rsid w:val="7CCC57E5"/>
    <w:rsid w:val="7CF55C98"/>
    <w:rsid w:val="7D28516F"/>
    <w:rsid w:val="7F215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jc w:val="center"/>
      <w:outlineLvl w:val="0"/>
    </w:pPr>
    <w:rPr>
      <w:rFonts w:ascii="Times New Roman" w:hAnsi="Times New Roman" w:eastAsia="黑体"/>
      <w:b/>
      <w:kern w:val="44"/>
      <w:sz w:val="36"/>
    </w:rPr>
  </w:style>
  <w:style w:type="paragraph" w:styleId="3">
    <w:name w:val="heading 2"/>
    <w:basedOn w:val="1"/>
    <w:next w:val="1"/>
    <w:link w:val="46"/>
    <w:unhideWhenUsed/>
    <w:qFormat/>
    <w:uiPriority w:val="9"/>
    <w:pPr>
      <w:keepNext/>
      <w:keepLines/>
      <w:spacing w:before="260" w:beforeLines="0" w:beforeAutospacing="0" w:after="260" w:afterLines="0" w:afterAutospacing="0" w:line="413" w:lineRule="auto"/>
      <w:jc w:val="left"/>
      <w:outlineLvl w:val="1"/>
    </w:pPr>
    <w:rPr>
      <w:rFonts w:ascii="Times New Roman" w:hAnsi="Times New Roman" w:eastAsia="黑体"/>
      <w:b/>
      <w:sz w:val="28"/>
    </w:rPr>
  </w:style>
  <w:style w:type="paragraph" w:styleId="4">
    <w:name w:val="heading 3"/>
    <w:basedOn w:val="1"/>
    <w:next w:val="1"/>
    <w:link w:val="45"/>
    <w:unhideWhenUsed/>
    <w:qFormat/>
    <w:uiPriority w:val="9"/>
    <w:pPr>
      <w:keepNext/>
      <w:keepLines/>
      <w:spacing w:before="260" w:beforeLines="0" w:beforeAutospacing="0" w:after="260" w:afterLines="0" w:afterAutospacing="0" w:line="413" w:lineRule="auto"/>
      <w:jc w:val="left"/>
      <w:outlineLvl w:val="2"/>
    </w:pPr>
    <w:rPr>
      <w:rFonts w:ascii="Times New Roman" w:hAnsi="Times New Roman" w:eastAsia="黑体"/>
      <w:b/>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4"/>
    <w:semiHidden/>
    <w:unhideWhenUsed/>
    <w:qFormat/>
    <w:uiPriority w:val="99"/>
    <w:pPr>
      <w:jc w:val="left"/>
    </w:pPr>
  </w:style>
  <w:style w:type="paragraph" w:styleId="6">
    <w:name w:val="Body Text"/>
    <w:basedOn w:val="1"/>
    <w:link w:val="31"/>
    <w:qFormat/>
    <w:uiPriority w:val="0"/>
    <w:pPr>
      <w:spacing w:line="440" w:lineRule="exact"/>
      <w:ind w:firstLine="482" w:firstLineChars="200"/>
    </w:pPr>
    <w:rPr>
      <w:rFonts w:ascii="Times New Roman" w:hAnsi="Times New Roman" w:eastAsia="宋体" w:cs="Times New Roman"/>
      <w:sz w:val="24"/>
      <w:szCs w:val="20"/>
    </w:rPr>
  </w:style>
  <w:style w:type="paragraph" w:styleId="7">
    <w:name w:val="toc 3"/>
    <w:basedOn w:val="1"/>
    <w:next w:val="1"/>
    <w:semiHidden/>
    <w:unhideWhenUsed/>
    <w:uiPriority w:val="39"/>
    <w:pPr>
      <w:ind w:left="840" w:leftChars="400"/>
    </w:pPr>
  </w:style>
  <w:style w:type="paragraph" w:styleId="8">
    <w:name w:val="Body Text Indent 2"/>
    <w:basedOn w:val="1"/>
    <w:link w:val="26"/>
    <w:qFormat/>
    <w:uiPriority w:val="0"/>
    <w:pPr>
      <w:widowControl/>
      <w:tabs>
        <w:tab w:val="left" w:pos="2070"/>
      </w:tabs>
      <w:adjustRightInd w:val="0"/>
      <w:ind w:firstLine="4320" w:firstLineChars="600"/>
    </w:pPr>
    <w:rPr>
      <w:rFonts w:ascii="Times New Roman" w:hAnsi="Times New Roman" w:eastAsia="方正舒体" w:cs="Times New Roman"/>
      <w:kern w:val="0"/>
      <w:sz w:val="72"/>
      <w:szCs w:val="24"/>
    </w:rPr>
  </w:style>
  <w:style w:type="paragraph" w:styleId="9">
    <w:name w:val="Balloon Text"/>
    <w:basedOn w:val="1"/>
    <w:link w:val="27"/>
    <w:semiHidden/>
    <w:unhideWhenUsed/>
    <w:qFormat/>
    <w:uiPriority w:val="99"/>
    <w:rPr>
      <w:sz w:val="18"/>
      <w:szCs w:val="18"/>
    </w:rPr>
  </w:style>
  <w:style w:type="paragraph" w:styleId="10">
    <w:name w:val="footer"/>
    <w:basedOn w:val="1"/>
    <w:link w:val="25"/>
    <w:unhideWhenUsed/>
    <w:qFormat/>
    <w:uiPriority w:val="99"/>
    <w:pPr>
      <w:tabs>
        <w:tab w:val="center" w:pos="4153"/>
        <w:tab w:val="right" w:pos="8306"/>
      </w:tabs>
      <w:snapToGrid w:val="0"/>
      <w:jc w:val="left"/>
    </w:pPr>
    <w:rPr>
      <w:sz w:val="18"/>
      <w:szCs w:val="18"/>
    </w:rPr>
  </w:style>
  <w:style w:type="paragraph" w:styleId="11">
    <w:name w:val="header"/>
    <w:basedOn w:val="1"/>
    <w:link w:val="24"/>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Body Text 2"/>
    <w:basedOn w:val="1"/>
    <w:link w:val="30"/>
    <w:unhideWhenUsed/>
    <w:qFormat/>
    <w:uiPriority w:val="0"/>
    <w:pPr>
      <w:spacing w:after="120" w:line="480" w:lineRule="auto"/>
    </w:pPr>
  </w:style>
  <w:style w:type="paragraph" w:styleId="15">
    <w:name w:val="Normal (Web)"/>
    <w:basedOn w:val="1"/>
    <w:qFormat/>
    <w:uiPriority w:val="0"/>
    <w:pPr>
      <w:widowControl/>
      <w:spacing w:before="100" w:beforeAutospacing="1" w:after="100" w:afterAutospacing="1"/>
      <w:jc w:val="left"/>
    </w:pPr>
    <w:rPr>
      <w:rFonts w:ascii="宋体" w:hAnsi="宋体" w:eastAsia="宋体" w:cs="Times New Roman"/>
      <w:color w:val="FFFF99"/>
      <w:kern w:val="0"/>
      <w:sz w:val="24"/>
      <w:szCs w:val="24"/>
    </w:rPr>
  </w:style>
  <w:style w:type="paragraph" w:styleId="16">
    <w:name w:val="annotation subject"/>
    <w:basedOn w:val="5"/>
    <w:next w:val="5"/>
    <w:link w:val="35"/>
    <w:semiHidden/>
    <w:unhideWhenUsed/>
    <w:qFormat/>
    <w:uiPriority w:val="99"/>
    <w:rPr>
      <w:b/>
      <w:bCs/>
    </w:rPr>
  </w:style>
  <w:style w:type="paragraph" w:styleId="17">
    <w:name w:val="Body Text First Indent"/>
    <w:basedOn w:val="6"/>
    <w:link w:val="33"/>
    <w:semiHidden/>
    <w:unhideWhenUsed/>
    <w:qFormat/>
    <w:uiPriority w:val="99"/>
    <w:pPr>
      <w:ind w:firstLine="420" w:firstLineChars="100"/>
    </w:pPr>
    <w:rPr>
      <w:rFonts w:asciiTheme="minorHAnsi" w:hAnsiTheme="minorHAnsi" w:eastAsiaTheme="minorEastAsia" w:cstheme="minorBidi"/>
      <w:szCs w:val="22"/>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page number"/>
    <w:qFormat/>
    <w:uiPriority w:val="0"/>
  </w:style>
  <w:style w:type="character" w:styleId="23">
    <w:name w:val="annotation reference"/>
    <w:basedOn w:val="20"/>
    <w:unhideWhenUsed/>
    <w:qFormat/>
    <w:uiPriority w:val="99"/>
    <w:rPr>
      <w:sz w:val="21"/>
      <w:szCs w:val="21"/>
    </w:rPr>
  </w:style>
  <w:style w:type="character" w:customStyle="1" w:styleId="24">
    <w:name w:val="页眉 字符"/>
    <w:basedOn w:val="20"/>
    <w:link w:val="11"/>
    <w:qFormat/>
    <w:uiPriority w:val="99"/>
    <w:rPr>
      <w:sz w:val="18"/>
      <w:szCs w:val="18"/>
    </w:rPr>
  </w:style>
  <w:style w:type="character" w:customStyle="1" w:styleId="25">
    <w:name w:val="页脚 字符"/>
    <w:basedOn w:val="20"/>
    <w:link w:val="10"/>
    <w:qFormat/>
    <w:uiPriority w:val="99"/>
    <w:rPr>
      <w:sz w:val="18"/>
      <w:szCs w:val="18"/>
    </w:rPr>
  </w:style>
  <w:style w:type="character" w:customStyle="1" w:styleId="26">
    <w:name w:val="正文文本缩进 2 字符"/>
    <w:basedOn w:val="20"/>
    <w:link w:val="8"/>
    <w:qFormat/>
    <w:uiPriority w:val="0"/>
    <w:rPr>
      <w:rFonts w:ascii="Times New Roman" w:hAnsi="Times New Roman" w:eastAsia="方正舒体" w:cs="Times New Roman"/>
      <w:kern w:val="0"/>
      <w:sz w:val="72"/>
      <w:szCs w:val="24"/>
    </w:rPr>
  </w:style>
  <w:style w:type="character" w:customStyle="1" w:styleId="27">
    <w:name w:val="批注框文本 字符"/>
    <w:basedOn w:val="20"/>
    <w:link w:val="9"/>
    <w:semiHidden/>
    <w:qFormat/>
    <w:uiPriority w:val="99"/>
    <w:rPr>
      <w:sz w:val="18"/>
      <w:szCs w:val="18"/>
    </w:rPr>
  </w:style>
  <w:style w:type="paragraph" w:customStyle="1" w:styleId="28">
    <w:name w:val="_Style 12"/>
    <w:basedOn w:val="1"/>
    <w:next w:val="29"/>
    <w:qFormat/>
    <w:uiPriority w:val="34"/>
    <w:pPr>
      <w:ind w:firstLine="420" w:firstLineChars="200"/>
    </w:pPr>
    <w:rPr>
      <w:rFonts w:ascii="Calibri" w:hAnsi="Calibri" w:eastAsia="宋体" w:cs="Times New Roman"/>
    </w:rPr>
  </w:style>
  <w:style w:type="paragraph" w:styleId="29">
    <w:name w:val="List Paragraph"/>
    <w:basedOn w:val="1"/>
    <w:qFormat/>
    <w:uiPriority w:val="34"/>
    <w:pPr>
      <w:ind w:firstLine="420" w:firstLineChars="200"/>
    </w:pPr>
  </w:style>
  <w:style w:type="character" w:customStyle="1" w:styleId="30">
    <w:name w:val="正文文本 2 字符"/>
    <w:basedOn w:val="20"/>
    <w:link w:val="14"/>
    <w:qFormat/>
    <w:uiPriority w:val="0"/>
  </w:style>
  <w:style w:type="character" w:customStyle="1" w:styleId="31">
    <w:name w:val="正文文本 字符"/>
    <w:basedOn w:val="20"/>
    <w:link w:val="6"/>
    <w:qFormat/>
    <w:uiPriority w:val="0"/>
    <w:rPr>
      <w:rFonts w:ascii="Times New Roman" w:hAnsi="Times New Roman" w:eastAsia="宋体" w:cs="Times New Roman"/>
      <w:sz w:val="24"/>
      <w:szCs w:val="20"/>
    </w:rPr>
  </w:style>
  <w:style w:type="paragraph" w:customStyle="1" w:styleId="32">
    <w:name w:val="_Style 31"/>
    <w:basedOn w:val="6"/>
    <w:next w:val="17"/>
    <w:qFormat/>
    <w:uiPriority w:val="0"/>
    <w:pPr>
      <w:ind w:firstLine="420" w:firstLineChars="100"/>
    </w:pPr>
    <w:rPr>
      <w:szCs w:val="24"/>
    </w:rPr>
  </w:style>
  <w:style w:type="character" w:customStyle="1" w:styleId="33">
    <w:name w:val="正文文本首行缩进 字符"/>
    <w:basedOn w:val="31"/>
    <w:link w:val="17"/>
    <w:semiHidden/>
    <w:qFormat/>
    <w:uiPriority w:val="99"/>
    <w:rPr>
      <w:rFonts w:ascii="Times New Roman" w:hAnsi="Times New Roman" w:eastAsia="宋体" w:cs="Times New Roman"/>
      <w:szCs w:val="20"/>
    </w:rPr>
  </w:style>
  <w:style w:type="character" w:customStyle="1" w:styleId="34">
    <w:name w:val="批注文字 字符"/>
    <w:basedOn w:val="20"/>
    <w:link w:val="5"/>
    <w:semiHidden/>
    <w:qFormat/>
    <w:uiPriority w:val="99"/>
  </w:style>
  <w:style w:type="character" w:customStyle="1" w:styleId="35">
    <w:name w:val="批注主题 字符"/>
    <w:basedOn w:val="34"/>
    <w:link w:val="16"/>
    <w:semiHidden/>
    <w:qFormat/>
    <w:uiPriority w:val="99"/>
    <w:rPr>
      <w:b/>
      <w:bCs/>
    </w:rPr>
  </w:style>
  <w:style w:type="paragraph" w:customStyle="1" w:styleId="36">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7">
    <w:name w:val="修订2"/>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8">
    <w:name w:val="修订3"/>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9">
    <w:name w:val="修订4"/>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40">
    <w:name w:val="修订5"/>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41">
    <w:name w:val="Revision"/>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42">
    <w:name w:val="参考文献"/>
    <w:basedOn w:val="1"/>
    <w:link w:val="43"/>
    <w:qFormat/>
    <w:uiPriority w:val="0"/>
    <w:pPr>
      <w:spacing w:line="440" w:lineRule="exact"/>
      <w:ind w:left="0"/>
      <w:jc w:val="left"/>
    </w:pPr>
    <w:rPr>
      <w:rFonts w:ascii="Times New Roman" w:hAnsi="Times New Roman" w:eastAsia="宋体" w:cs="Arial"/>
      <w:color w:val="222222"/>
      <w:sz w:val="24"/>
      <w:szCs w:val="15"/>
      <w:shd w:val="clear" w:fill="FFFFFF"/>
    </w:rPr>
  </w:style>
  <w:style w:type="character" w:customStyle="1" w:styleId="43">
    <w:name w:val="参考文献 Char"/>
    <w:link w:val="42"/>
    <w:qFormat/>
    <w:uiPriority w:val="0"/>
    <w:rPr>
      <w:rFonts w:ascii="Times New Roman" w:hAnsi="Times New Roman" w:eastAsia="宋体" w:cs="Arial"/>
      <w:color w:val="222222"/>
      <w:sz w:val="24"/>
      <w:szCs w:val="15"/>
      <w:shd w:val="clear" w:fill="FFFFFF"/>
    </w:rPr>
  </w:style>
  <w:style w:type="character" w:customStyle="1" w:styleId="44">
    <w:name w:val="15"/>
    <w:basedOn w:val="20"/>
    <w:qFormat/>
    <w:uiPriority w:val="0"/>
    <w:rPr>
      <w:rFonts w:hint="default" w:ascii="Times New Roman" w:hAnsi="Times New Roman" w:cs="Times New Roman"/>
    </w:rPr>
  </w:style>
  <w:style w:type="character" w:customStyle="1" w:styleId="45">
    <w:name w:val="标题 3 Char"/>
    <w:link w:val="4"/>
    <w:qFormat/>
    <w:uiPriority w:val="9"/>
    <w:rPr>
      <w:rFonts w:ascii="Times New Roman" w:hAnsi="Times New Roman" w:eastAsia="黑体"/>
      <w:b/>
      <w:sz w:val="24"/>
    </w:rPr>
  </w:style>
  <w:style w:type="character" w:customStyle="1" w:styleId="46">
    <w:name w:val="标题 2 Char"/>
    <w:link w:val="3"/>
    <w:qFormat/>
    <w:uiPriority w:val="9"/>
    <w:rPr>
      <w:rFonts w:ascii="Times New Roman" w:hAnsi="Times New Roman" w:eastAsia="黑体"/>
      <w:b/>
      <w:sz w:val="28"/>
    </w:rPr>
  </w:style>
  <w:style w:type="paragraph" w:customStyle="1" w:styleId="47">
    <w:name w:val="图、表"/>
    <w:basedOn w:val="1"/>
    <w:qFormat/>
    <w:uiPriority w:val="0"/>
    <w:pPr>
      <w:spacing w:line="240" w:lineRule="auto"/>
      <w:jc w:val="center"/>
    </w:pPr>
    <w:rPr>
      <w:rFonts w:asciiTheme="minorAscii" w:hAnsiTheme="minorAscii"/>
      <w:sz w:val="24"/>
    </w:rPr>
  </w:style>
  <w:style w:type="paragraph" w:customStyle="1" w:styleId="48">
    <w:name w:val="代码块"/>
    <w:basedOn w:val="1"/>
    <w:next w:val="6"/>
    <w:qFormat/>
    <w:uiPriority w:val="0"/>
    <w:pPr>
      <w:pBdr>
        <w:top w:val="single" w:color="auto" w:sz="4" w:space="1"/>
        <w:left w:val="single" w:color="auto" w:sz="4" w:space="4"/>
        <w:bottom w:val="single" w:color="auto" w:sz="4" w:space="1"/>
        <w:right w:val="single" w:color="auto" w:sz="4" w:space="4"/>
      </w:pBdr>
      <w:spacing w:line="440" w:lineRule="exact"/>
      <w:ind w:firstLine="0" w:firstLineChars="0"/>
    </w:pPr>
    <w:rPr>
      <w:rFonts w:ascii="Times New Roman" w:hAnsi="Times New Roman" w:eastAsia="宋体" w:cs="Times New Roman"/>
      <w:sz w:val="24"/>
      <w:szCs w:val="24"/>
    </w:rPr>
  </w:style>
  <w:style w:type="paragraph" w:customStyle="1" w:styleId="49">
    <w:name w:val="WPSOffice手动目录 1"/>
    <w:qFormat/>
    <w:uiPriority w:val="0"/>
    <w:pPr>
      <w:ind w:leftChars="0"/>
    </w:pPr>
    <w:rPr>
      <w:rFonts w:ascii="Times New Roman" w:hAnsi="Times New Roman" w:eastAsia="宋体" w:cs="Times New Roman"/>
      <w:sz w:val="20"/>
      <w:szCs w:val="20"/>
    </w:rPr>
  </w:style>
  <w:style w:type="paragraph" w:customStyle="1" w:styleId="50">
    <w:name w:val="WPSOffice手动目录 2"/>
    <w:qFormat/>
    <w:uiPriority w:val="0"/>
    <w:pPr>
      <w:ind w:leftChars="200"/>
    </w:pPr>
    <w:rPr>
      <w:rFonts w:ascii="Times New Roman" w:hAnsi="Times New Roman" w:eastAsia="宋体" w:cs="Times New Roman"/>
      <w:sz w:val="20"/>
      <w:szCs w:val="20"/>
    </w:rPr>
  </w:style>
  <w:style w:type="paragraph" w:customStyle="1" w:styleId="51">
    <w:name w:val="WPSOffice手动目录 3"/>
    <w:qFormat/>
    <w:uiPriority w:val="0"/>
    <w:pPr>
      <w:ind w:leftChars="400"/>
    </w:pPr>
    <w:rPr>
      <w:rFonts w:ascii="Times New Roman" w:hAnsi="Times New Roman" w:eastAsia="宋体" w:cs="Times New Roman"/>
      <w:sz w:val="20"/>
      <w:szCs w:val="20"/>
    </w:rPr>
  </w:style>
  <w:style w:type="paragraph" w:customStyle="1" w:styleId="52">
    <w:name w:val="目录"/>
    <w:basedOn w:val="1"/>
    <w:qFormat/>
    <w:uiPriority w:val="0"/>
    <w:pPr>
      <w:tabs>
        <w:tab w:val="right" w:leader="dot" w:pos="8900"/>
      </w:tabs>
      <w:spacing w:line="440" w:lineRule="exact"/>
      <w:jc w:val="right"/>
    </w:pPr>
    <w:rPr>
      <w:rFonts w:hint="default" w:ascii="Times New Roman" w:hAnsi="Times New Roman" w:eastAsia="宋体"/>
      <w:sz w:val="24"/>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5DE822-1622-444F-998A-3884A0611B66}">
  <ds:schemaRefs/>
</ds:datastoreItem>
</file>

<file path=docProps/app.xml><?xml version="1.0" encoding="utf-8"?>
<Properties xmlns="http://schemas.openxmlformats.org/officeDocument/2006/extended-properties" xmlns:vt="http://schemas.openxmlformats.org/officeDocument/2006/docPropsVTypes">
  <Template>Normal</Template>
  <Pages>28</Pages>
  <Words>7183</Words>
  <Characters>9569</Characters>
  <Lines>1</Lines>
  <Paragraphs>1</Paragraphs>
  <TotalTime>2</TotalTime>
  <ScaleCrop>false</ScaleCrop>
  <LinksUpToDate>false</LinksUpToDate>
  <CharactersWithSpaces>10102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2024-10-09T08:48:00Z</dcterms:created>
  <dc:creator>lenovo</dc:creator>
  <cp:lastModifiedBy>你。。。</cp:lastModifiedBy>
  <cp:lastPrinted>2024-10-06T02:58:00Z</cp:lastPrinted>
  <dcterms:modified xsi:type="dcterms:W3CDTF">2025-04-23T16:41:56Z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43FD86C086CC48AC94F413A41DC681E7_13</vt:lpwstr>
  </property>
  <property fmtid="{D5CDD505-2E9C-101B-9397-08002B2CF9AE}" pid="4" name="KSOTemplateDocerSaveRecord">
    <vt:lpwstr>eyJoZGlkIjoiMTZmNjFjZmQzMDRjMDA4YTI3YzgzY2I5NDcxYTAxZGYiLCJ1c2VySWQiOiI5MTUwMTA5NzYifQ==</vt:lpwstr>
  </property>
</Properties>
</file>