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需求三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过程：令前端传入unwantedFile的相对路径，然后点击check&amp;save按钮。后端会先将相对路径和数据库中的sourceCode合成绝对路径，然后在analysisFunc表中根据itemId和路径来双条件查找，若存在就将路径存到unwantedFile表中。当用户调用一键验证、配对验证或单元验证时，会在原有的基础上增加查找数据库中unwantedFile路径，添加到需发送给kafka的message中。当verifier服务收到消息后会提取路径信息，并在原有验证命令后增加unwantedFile的入参，以达到切除文件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具体实现：前端的check&amp;save框采用ant组件中Input.Group compact模式，将input和button组合，使界面美观、功能直观。并增加unwantedFileCheck接口来调用后端的主服务的检查保存路径功能，并根据后端返回状态给用户返回info或warn。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在mysql中新增unwantedFile表，且在dao模块中增加mybatis对应的mapper层和entity层，在analysisFunc中增加根据itemId、path两个条件来查找的方法，用以路径检验。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因unwantedFile所需路径是编译sourceBc时的源码路径，所以需要用户输入文件在项目中的相对路径，再以查表的方式获取sourceCodePath，根据编译类型分别组装成最终的绝对路径。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需求设计：通过查找资料发现，spring boot admin（以下简称SBA）可以满足查看验证节点健康状态显示、查看jvm和线程信息、查看日志。并且SBA可与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Eureka</w:t>
      </w:r>
      <w:r>
        <w:rPr>
          <w:rFonts w:hint="eastAsia"/>
          <w:lang w:val="en-US" w:eastAsia="zh-CN"/>
        </w:rPr>
        <w:t>整合，省去其他服务再对SBA注册的步骤。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2022-08-14T10:38:45Z</dcterms:created>
  <dc:creator>orange</dc:creator>
  <cp:lastModifiedBy>Larry</cp:lastModifiedBy>
  <dcterms:modified xsi:type="dcterms:W3CDTF">2022-08-14T14:59:22Z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19B74C26E6A74AE8B30B26B1B9826DF5</vt:lpwstr>
  </property>
</Properties>
</file>