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jc w:val="center"/>
        <w:rPr>
          <w:b/>
          <w:bCs/>
        </w:rPr>
      </w:pPr>
      <w:r>
        <w:rPr>
          <w:rFonts w:hint="eastAsia"/>
          <w:b/>
          <w:bCs/>
        </w:rPr>
        <w:t>试题1</w:t>
      </w:r>
    </w:p>
    <w:p>
      <w:pPr>
        <w:numPr>
          <w:ilvl w:val="0"/>
          <w:numId w:val="1"/>
        </w:numPr>
      </w:pPr>
      <w:r>
        <w:rPr>
          <w:rFonts w:hint="eastAsia"/>
        </w:rPr>
        <w:t>选择题</w:t>
      </w:r>
    </w:p>
    <w:p>
      <w:pPr>
        <w:rPr>
          <w:b/>
          <w:bCs/>
        </w:rPr>
      </w:pPr>
      <w:r>
        <w:t>BCABB</w:t>
      </w:r>
      <w:r>
        <w:rPr>
          <w:rFonts w:hint="eastAsia"/>
        </w:rPr>
        <w:t xml:space="preserve">  </w:t>
      </w:r>
      <w:r>
        <w:t>CDC</w:t>
      </w:r>
    </w:p>
    <w:p>
      <w:pPr>
        <w:numPr>
          <w:ilvl w:val="0"/>
          <w:numId w:val="1"/>
        </w:numPr>
      </w:pPr>
      <w:r>
        <w:rPr>
          <w:rFonts w:hint="eastAsia"/>
        </w:rPr>
        <w:t>判断题</w:t>
      </w:r>
    </w:p>
    <w:p>
      <w:pPr>
        <w:rPr>
          <w:b/>
          <w:bCs/>
          <w:color w:val="000000" w:themeColor="text1"/>
          <w14:textFill>
            <w14:solidFill>
              <w14:schemeClr w14:val="tx1"/>
            </w14:solidFill>
          </w14:textFill>
        </w:rPr>
      </w:pPr>
      <w:r>
        <w:rPr>
          <w:rFonts w:hint="eastAsia"/>
        </w:rPr>
        <w:t>第一题不考</w:t>
      </w:r>
      <w:r>
        <w:t>TTFT</w:t>
      </w:r>
      <w:r>
        <w:rPr>
          <w:rFonts w:hint="eastAsia"/>
        </w:rPr>
        <w:t xml:space="preserve">  </w:t>
      </w:r>
      <w:r>
        <w:t>TF</w:t>
      </w:r>
      <w:r>
        <w:rPr>
          <w:rFonts w:hint="eastAsia"/>
        </w:rPr>
        <w:t>T</w:t>
      </w:r>
      <w:r>
        <w:t>FT</w:t>
      </w:r>
      <w:r>
        <w:rPr>
          <w:rFonts w:hint="eastAsia"/>
        </w:rPr>
        <w:t xml:space="preserve"> </w:t>
      </w:r>
      <w:r>
        <w:rPr>
          <w:rFonts w:hint="eastAsia"/>
          <w:highlight w:val="none"/>
        </w:rPr>
        <w:t xml:space="preserve"> </w:t>
      </w:r>
      <w:r>
        <w:rPr>
          <w:color w:val="000000" w:themeColor="text1"/>
          <w:highlight w:val="none"/>
          <w14:textFill>
            <w14:solidFill>
              <w14:schemeClr w14:val="tx1"/>
            </w14:solidFill>
          </w14:textFill>
        </w:rPr>
        <w:t>T</w:t>
      </w:r>
      <w:r>
        <w:rPr>
          <w:rFonts w:hint="eastAsia"/>
          <w:color w:val="000000" w:themeColor="text1"/>
          <w:highlight w:val="none"/>
          <w14:textFill>
            <w14:solidFill>
              <w14:schemeClr w14:val="tx1"/>
            </w14:solidFill>
          </w14:textFill>
        </w:rPr>
        <w:t>TTT</w:t>
      </w:r>
    </w:p>
    <w:p>
      <w:pPr>
        <w:numPr>
          <w:ilvl w:val="0"/>
          <w:numId w:val="1"/>
        </w:numPr>
      </w:pPr>
      <w:r>
        <w:rPr>
          <w:rFonts w:hint="eastAsia"/>
        </w:rPr>
        <w:t>填空题</w:t>
      </w:r>
    </w:p>
    <w:p>
      <w:pPr>
        <w:rPr>
          <w:b/>
          <w:bCs/>
        </w:rPr>
      </w:pPr>
      <w:r>
        <w:rPr>
          <w:rFonts w:hint="eastAsia"/>
        </w:rPr>
        <w:t>1、</w:t>
      </w:r>
      <w:r>
        <w:t>首曲线，计曲线，助曲线，间曲线</w:t>
      </w:r>
      <w:r>
        <w:br w:type="textWrapping"/>
      </w:r>
      <w:r>
        <w:rPr>
          <w:rFonts w:hint="eastAsia"/>
        </w:rPr>
        <w:t>2、</w:t>
      </w:r>
      <w:r>
        <w:t>数字</w:t>
      </w:r>
      <w:r>
        <w:rPr>
          <w:rFonts w:hint="eastAsia"/>
        </w:rPr>
        <w:t>，</w:t>
      </w:r>
      <w:r>
        <w:t>文字</w:t>
      </w:r>
      <w:r>
        <w:rPr>
          <w:rFonts w:hint="eastAsia"/>
        </w:rPr>
        <w:t>，</w:t>
      </w:r>
      <w:r>
        <w:t>图解</w:t>
      </w:r>
      <w:r>
        <w:br w:type="textWrapping"/>
      </w:r>
      <w:r>
        <w:rPr>
          <w:rFonts w:hint="eastAsia"/>
        </w:rPr>
        <w:t>3、</w:t>
      </w:r>
      <w:r>
        <w:t>等积</w:t>
      </w:r>
      <w:r>
        <w:rPr>
          <w:rFonts w:hint="eastAsia"/>
        </w:rPr>
        <w:t>，</w:t>
      </w:r>
      <w:r>
        <w:t>等角</w:t>
      </w:r>
      <w:r>
        <w:rPr>
          <w:rFonts w:hint="eastAsia"/>
        </w:rPr>
        <w:t>，</w:t>
      </w:r>
      <w:r>
        <w:t>任意</w:t>
      </w:r>
      <w:r>
        <w:rPr>
          <w:rFonts w:hint="eastAsia"/>
        </w:rPr>
        <w:t>（不填等距！）</w:t>
      </w:r>
      <w:r>
        <w:br w:type="textWrapping"/>
      </w:r>
      <w:r>
        <w:rPr>
          <w:rFonts w:hint="eastAsia"/>
        </w:rPr>
        <w:t>4、</w:t>
      </w:r>
      <w:r>
        <w:t>真北</w:t>
      </w:r>
      <w:r>
        <w:rPr>
          <w:rFonts w:hint="eastAsia"/>
        </w:rPr>
        <w:t>，</w:t>
      </w:r>
      <w:r>
        <w:t>磁北</w:t>
      </w:r>
      <w:r>
        <w:rPr>
          <w:rFonts w:hint="eastAsia"/>
        </w:rPr>
        <w:t>，</w:t>
      </w:r>
      <w:r>
        <w:t>坐标北</w:t>
      </w:r>
      <w:r>
        <w:br w:type="textWrapping"/>
      </w:r>
      <w:r>
        <w:rPr>
          <w:rFonts w:hint="eastAsia"/>
        </w:rPr>
        <w:t>5、</w:t>
      </w:r>
      <w:r>
        <w:t>依比例尺</w:t>
      </w:r>
      <w:r>
        <w:rPr>
          <w:rFonts w:hint="eastAsia"/>
        </w:rPr>
        <w:t>符号</w:t>
      </w:r>
      <w:r>
        <w:t>，半依比例尺</w:t>
      </w:r>
      <w:r>
        <w:rPr>
          <w:rFonts w:hint="eastAsia"/>
        </w:rPr>
        <w:t>符号</w:t>
      </w:r>
      <w:r>
        <w:t>，不依比例尺</w:t>
      </w:r>
      <w:r>
        <w:rPr>
          <w:rFonts w:hint="eastAsia"/>
        </w:rPr>
        <w:t>符号</w:t>
      </w:r>
      <w:r>
        <w:br w:type="textWrapping"/>
      </w:r>
      <w:r>
        <w:rPr>
          <w:rFonts w:hint="eastAsia"/>
        </w:rPr>
        <w:t>6、</w:t>
      </w:r>
      <w:r>
        <w:t>水系，植被，土质，地形（社会人文要素是居民地，境界线，交通网，独立地物）</w:t>
      </w:r>
    </w:p>
    <w:p>
      <w:pPr>
        <w:numPr>
          <w:ilvl w:val="0"/>
          <w:numId w:val="1"/>
        </w:numPr>
        <w:rPr>
          <w:b/>
          <w:bCs/>
        </w:rPr>
      </w:pPr>
      <w:r>
        <w:rPr>
          <w:rFonts w:hint="eastAsia"/>
          <w:b/>
          <w:bCs/>
        </w:rPr>
        <w:t>名词解释</w:t>
      </w:r>
    </w:p>
    <w:p>
      <w:r>
        <w:rPr>
          <w:rFonts w:hint="eastAsia"/>
          <w:b/>
          <w:bCs/>
        </w:rPr>
        <w:t>1、</w:t>
      </w:r>
      <w:r>
        <w:rPr>
          <w:rFonts w:hint="eastAsia"/>
          <w:highlight w:val="none"/>
        </w:rPr>
        <w:t xml:space="preserve">投影变换： </w:t>
      </w:r>
      <w:r>
        <w:rPr>
          <w:rFonts w:hint="eastAsia"/>
        </w:rPr>
        <w:t>按照一定的数学法则，将地球椭球面上的经纬网转换到平面上，使地面点位的地理坐标与地图上相应的点位的平面直角坐标能立起一一对应的函数关系。</w:t>
      </w:r>
    </w:p>
    <w:p>
      <w:r>
        <w:rPr>
          <w:rFonts w:hint="eastAsia"/>
        </w:rPr>
        <w:t>2、地图概括：采用分类、选取、简化、夸张和符号化等技术手段，提取空间数据中主要的、本质的数据。（P108）</w:t>
      </w:r>
    </w:p>
    <w:p>
      <w:r>
        <w:rPr>
          <w:rFonts w:hint="eastAsia"/>
        </w:rPr>
        <w:t>3、变形椭圆：地面上一个微分圆投影到平面后为微分椭圆，用来解释各种地图投影变形，这样的椭圆称之为变形椭圆。（P45）</w:t>
      </w:r>
    </w:p>
    <w:p>
      <w:r>
        <w:rPr>
          <w:rFonts w:hint="eastAsia"/>
        </w:rPr>
        <w:t>4、专题地图：着重表示一种或几种主体要素及它们之间相互关系的地图，按内容可分为自然地图、人文社会经济图和其他地图。</w:t>
      </w:r>
    </w:p>
    <w:p>
      <w:pPr>
        <w:rPr>
          <w:b/>
          <w:bCs/>
        </w:rPr>
      </w:pPr>
      <w:r>
        <w:rPr>
          <w:rFonts w:hint="eastAsia"/>
        </w:rPr>
        <w:t>5、角度变形：投影面上任意两方向线所夹之角与球面上相应的两方向线夹角之差。（P48结合微分椭圆记忆）</w:t>
      </w:r>
    </w:p>
    <w:p>
      <w:pPr>
        <w:numPr>
          <w:ilvl w:val="0"/>
          <w:numId w:val="1"/>
        </w:numPr>
        <w:rPr>
          <w:b/>
          <w:bCs/>
        </w:rPr>
      </w:pPr>
      <w:r>
        <w:rPr>
          <w:b/>
          <w:bCs/>
        </w:rPr>
        <w:t>简答题</w:t>
      </w:r>
    </w:p>
    <w:p>
      <w:r>
        <w:rPr>
          <w:rFonts w:hint="eastAsia"/>
        </w:rPr>
        <w:t>1、等高线的特性有哪些？</w:t>
      </w:r>
    </w:p>
    <w:p>
      <w:r>
        <w:rPr>
          <w:rFonts w:hint="eastAsia"/>
        </w:rPr>
        <w:t>位于同一条等高线上的点高程相等；</w:t>
      </w:r>
    </w:p>
    <w:p>
      <w:r>
        <w:rPr>
          <w:rFonts w:hint="eastAsia"/>
        </w:rPr>
        <w:t>等高线是封闭连续的曲线；</w:t>
      </w:r>
    </w:p>
    <w:p>
      <w:r>
        <w:rPr>
          <w:rFonts w:hint="eastAsia"/>
        </w:rPr>
        <w:t>等高线图形与实地保持几何相似关系；</w:t>
      </w:r>
    </w:p>
    <w:p>
      <w:pPr>
        <w:rPr>
          <w:rFonts w:eastAsia="宋体"/>
        </w:rPr>
      </w:pPr>
      <w:r>
        <w:rPr>
          <w:rFonts w:hint="eastAsia"/>
        </w:rPr>
        <w:t>在等高距相同时，等高线愈密，坡度越陡。</w:t>
      </w:r>
    </w:p>
    <w:p>
      <w:pPr>
        <w:rPr>
          <w:b/>
          <w:bCs/>
        </w:rPr>
      </w:pPr>
      <w:r>
        <w:rPr>
          <w:rFonts w:hint="eastAsia"/>
        </w:rPr>
        <w:t>2、地球仪上经纬网的特点有哪些？</w:t>
      </w:r>
    </w:p>
    <w:p>
      <w:r>
        <w:rPr>
          <w:rFonts w:hint="eastAsia"/>
        </w:rPr>
        <w:t>地球仪上所有经线圈都是通过两极的大圆，长度相等；所有纬线除赤道是大圆外，其余都是小圆，并且从赤道向两极越来越小，极地成为一点。</w:t>
      </w:r>
    </w:p>
    <w:p>
      <w:r>
        <w:rPr>
          <w:rFonts w:hint="eastAsia"/>
        </w:rPr>
        <w:t>经线表示南北方向，纬线表示东西方向，且相互垂直。</w:t>
      </w:r>
    </w:p>
    <w:p>
      <w:r>
        <w:rPr>
          <w:rFonts w:hint="eastAsia"/>
        </w:rPr>
        <w:t>纬差相等的经线弧长相等；同一条纬线上经差相等的纬线弧长相等，在不同的纬线上，经差相等的纬线弧长不等，从赤道向两极逐渐缩短。</w:t>
      </w:r>
    </w:p>
    <w:p>
      <w:r>
        <w:rPr>
          <w:rFonts w:hint="eastAsia"/>
        </w:rPr>
        <w:t xml:space="preserve">同一纬度带内，经差相同的经纬线网格面积相等，不同纬度带内，网格面积不等。同一经度带内，纬度越高，梯形面积越小。由低纬向高纬逐渐缩小。 </w:t>
      </w:r>
    </w:p>
    <w:p>
      <w:r>
        <w:rPr>
          <w:rFonts w:hint="eastAsia"/>
        </w:rPr>
        <w:t>3、简要回答圆锥投影的分布规律。</w:t>
      </w:r>
    </w:p>
    <w:p>
      <w:r>
        <w:t>圆锥投影的各种变形都是纬度的函数，而与经度无关。各种变形都是随纬度变化而变化，对某一具体的变形性质而言，在同一条纬线上，其变形值相等。等变形线与纬线平行，呈同心圆弧状分布。切圆锥投影，圆锥面与球面相切的切线，即标准纬线。距标准纬线愈远，其变形愈大，而且由标准纬线向北的变形速度比由标准纬线向南快。割圆锥投影，圆锥表面与球面相割的两条割线，即标准纬线。距标准纬线愈远变形愈大，标准纬线外的变形分布规律同切圆锥投影，标准纬线之间变形</w:t>
      </w:r>
      <w:r>
        <w:rPr>
          <w:rFonts w:hint="eastAsia"/>
        </w:rPr>
        <w:t>趋势相反</w:t>
      </w:r>
      <w:r>
        <w:t>。</w:t>
      </w:r>
    </w:p>
    <w:p>
      <w:pPr>
        <w:rPr>
          <w:rFonts w:eastAsia="宋体"/>
        </w:rPr>
      </w:pPr>
      <w:r>
        <w:rPr>
          <w:rFonts w:hint="eastAsia"/>
        </w:rPr>
        <w:t>4、影响地图概括的因素有哪些？</w:t>
      </w:r>
    </w:p>
    <w:p>
      <w:pPr>
        <w:rPr>
          <w:b/>
          <w:bCs/>
        </w:rPr>
      </w:pPr>
      <w:r>
        <w:rPr>
          <w:rFonts w:hint="eastAsia"/>
        </w:rPr>
        <w:t>地图的用途和主题、地图比例尺、数据质量、制图区域的地理特征、图解限制。</w:t>
      </w:r>
    </w:p>
    <w:p>
      <w:pPr>
        <w:numPr>
          <w:ilvl w:val="0"/>
          <w:numId w:val="1"/>
        </w:numPr>
        <w:rPr>
          <w:b/>
          <w:bCs/>
        </w:rPr>
      </w:pPr>
      <w:r>
        <w:rPr>
          <w:rFonts w:hint="eastAsia"/>
          <w:b/>
          <w:bCs/>
        </w:rPr>
        <w:t>计算题</w:t>
      </w:r>
    </w:p>
    <w:p>
      <w:pPr>
        <w:numPr>
          <w:ilvl w:val="0"/>
          <w:numId w:val="2"/>
        </w:numPr>
        <w:rPr>
          <w:position w:val="-24"/>
        </w:rPr>
      </w:pPr>
      <w:r>
        <w:rPr>
          <w:rFonts w:hint="eastAsia"/>
          <w:position w:val="-24"/>
        </w:rPr>
        <w:object>
          <v:shape id="_x0000_i1025" o:spt="75" type="#_x0000_t75" style="height:31.2pt;width:180.6pt;" o:ole="t" filled="f" o:preferrelative="t" stroked="f" coordsize="21600,21600">
            <v:path/>
            <v:fill on="f" focussize="0,0"/>
            <v:stroke on="f" joinstyle="miter"/>
            <v:imagedata r:id="rId6" o:title=""/>
            <o:lock v:ext="edit" aspectratio="t"/>
            <w10:wrap type="none"/>
            <w10:anchorlock/>
          </v:shape>
          <o:OLEObject Type="Embed" ProgID="Equation.3" ShapeID="_x0000_i1025" DrawAspect="Content" ObjectID="_1468075725" r:id="rId5">
            <o:LockedField>false</o:LockedField>
          </o:OLEObject>
        </w:object>
      </w:r>
    </w:p>
    <w:p>
      <w:pPr>
        <w:numPr>
          <w:ilvl w:val="0"/>
          <w:numId w:val="2"/>
        </w:numPr>
        <w:rPr>
          <w:position w:val="-24"/>
        </w:rPr>
      </w:pPr>
      <w:r>
        <w:rPr>
          <w:rFonts w:hint="eastAsia"/>
          <w:position w:val="-24"/>
        </w:rPr>
        <w:t>不考</w:t>
      </w:r>
    </w:p>
    <w:p>
      <w:r>
        <w:rPr>
          <w:rFonts w:hint="eastAsia"/>
        </w:rPr>
        <w:t>识图题：要注意观察微分椭圆</w:t>
      </w:r>
    </w:p>
    <w:p>
      <w:r>
        <w:rPr>
          <w:rFonts w:hint="eastAsia"/>
        </w:rPr>
        <w:t>正轴等距圆柱投影，投影面为圆柱面（圆柱），经线投影为平行直线，纬线投影成为一组与经线正交的平行直线（正轴），经线、纬线间距相同（等距）。</w:t>
      </w:r>
    </w:p>
    <w:p>
      <w:r>
        <w:rPr>
          <w:rFonts w:hint="eastAsia"/>
        </w:rPr>
        <w:t>桑逊投影，纬线之间相互平行，中央经线为直线，其他经线对称于中央经线，且形状为</w:t>
      </w:r>
      <w:r>
        <w:rPr>
          <w:rFonts w:hint="eastAsia"/>
          <w:b/>
          <w:bCs/>
        </w:rPr>
        <w:t>正弦曲线</w:t>
      </w:r>
      <w:r>
        <w:rPr>
          <w:rFonts w:hint="eastAsia"/>
        </w:rPr>
        <w:t>。</w:t>
      </w:r>
      <w:bookmarkStart w:id="0" w:name="_GoBack"/>
      <w:bookmarkEnd w:id="0"/>
    </w:p>
    <w:p>
      <w:r>
        <w:rPr>
          <w:rFonts w:hint="eastAsia"/>
        </w:rPr>
        <w:t>正轴等积方位投影，投影面为圆形（方位），且与地轴垂直，投影中心在极点（正轴），同时存在角度变形和长度变形，但是微分椭圆面积不变（等积）。</w:t>
      </w:r>
    </w:p>
    <w:p>
      <w:r>
        <w:rPr>
          <w:rFonts w:hint="eastAsia"/>
        </w:rPr>
        <w:t>正轴等距圆锥投影，投影面为扇形（圆锥），投影中心在极点（正轴），经线方向长度比为1（等距）。</w:t>
      </w:r>
    </w:p>
    <w:p>
      <w:pPr>
        <w:rPr>
          <w:position w:val="-24"/>
        </w:rPr>
      </w:pPr>
      <w:r>
        <w:rPr>
          <w:rFonts w:hint="eastAsia"/>
        </w:rPr>
        <w:t>伪圆柱投影（摩尔威特投影）：纬线之间相互平行，中央经线为直线，其他经线对称于中央经线，且形状为</w:t>
      </w:r>
      <w:r>
        <w:rPr>
          <w:rFonts w:hint="eastAsia"/>
          <w:b/>
          <w:bCs/>
        </w:rPr>
        <w:t>椭圆曲线</w:t>
      </w:r>
      <w:r>
        <w:rPr>
          <w:rFonts w:hint="eastAsia"/>
        </w:rPr>
        <w:t>。</w:t>
      </w:r>
    </w:p>
    <w:p>
      <w:pPr>
        <w:jc w:val="center"/>
        <w:rPr>
          <w:b/>
          <w:bCs/>
        </w:rPr>
      </w:pPr>
      <w:r>
        <w:rPr>
          <w:rFonts w:hint="eastAsia"/>
          <w:b/>
          <w:bCs/>
        </w:rPr>
        <w:t>试题2</w:t>
      </w:r>
    </w:p>
    <w:p>
      <w:r>
        <w:rPr>
          <w:rFonts w:hint="eastAsia"/>
        </w:rPr>
        <w:t>一、填空题</w:t>
      </w:r>
    </w:p>
    <w:p>
      <w:r>
        <w:rPr>
          <w:rFonts w:hint="eastAsia"/>
        </w:rPr>
        <w:t>1、透视，非透视</w:t>
      </w:r>
      <w:r>
        <w:br w:type="textWrapping"/>
      </w:r>
      <w:r>
        <w:rPr>
          <w:rFonts w:hint="eastAsia"/>
        </w:rPr>
        <w:t>2、</w:t>
      </w:r>
      <w:r>
        <w:rPr>
          <w:color w:val="000000" w:themeColor="text1"/>
          <w14:textFill>
            <w14:solidFill>
              <w14:schemeClr w14:val="tx1"/>
            </w14:solidFill>
          </w14:textFill>
        </w:rPr>
        <w:t>方位</w:t>
      </w:r>
      <w:r>
        <w:rPr>
          <w:rFonts w:hint="eastAsia"/>
          <w:color w:val="000000" w:themeColor="text1"/>
          <w14:textFill>
            <w14:solidFill>
              <w14:schemeClr w14:val="tx1"/>
            </w14:solidFill>
          </w14:textFill>
        </w:rPr>
        <w:t>（正轴方位），</w:t>
      </w:r>
      <w:r>
        <w:rPr>
          <w:color w:val="000000" w:themeColor="text1"/>
          <w14:textFill>
            <w14:solidFill>
              <w14:schemeClr w14:val="tx1"/>
            </w14:solidFill>
          </w14:textFill>
        </w:rPr>
        <w:t>正轴圆锥</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正轴圆柱</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横轴圆柱</w:t>
      </w:r>
      <w:r>
        <w:rPr>
          <w:rFonts w:hint="eastAsia"/>
          <w:color w:val="000000" w:themeColor="text1"/>
          <w14:textFill>
            <w14:solidFill>
              <w14:schemeClr w14:val="tx1"/>
            </w14:solidFill>
          </w14:textFill>
        </w:rPr>
        <w:t>（斜轴圆锥）</w:t>
      </w:r>
      <w:r>
        <w:br w:type="textWrapping"/>
      </w:r>
      <w:r>
        <w:rPr>
          <w:rFonts w:hint="eastAsia"/>
        </w:rPr>
        <w:t>3、</w:t>
      </w:r>
      <w:r>
        <w:t>分类</w:t>
      </w:r>
      <w:r>
        <w:rPr>
          <w:rFonts w:hint="eastAsia"/>
        </w:rPr>
        <w:t>，</w:t>
      </w:r>
      <w:r>
        <w:t>选取</w:t>
      </w:r>
      <w:r>
        <w:rPr>
          <w:rFonts w:hint="eastAsia"/>
        </w:rPr>
        <w:t>，符</w:t>
      </w:r>
      <w:r>
        <w:t>号化</w:t>
      </w:r>
      <w:r>
        <w:br w:type="textWrapping"/>
      </w:r>
      <w:r>
        <w:rPr>
          <w:rFonts w:hint="eastAsia"/>
        </w:rPr>
        <w:t>4、</w:t>
      </w:r>
      <w:r>
        <w:t>垂直</w:t>
      </w:r>
      <w:r>
        <w:rPr>
          <w:rFonts w:hint="eastAsia"/>
        </w:rPr>
        <w:t>，</w:t>
      </w:r>
      <w:r>
        <w:t>雁行</w:t>
      </w:r>
      <w:r>
        <w:rPr>
          <w:rFonts w:hint="eastAsia"/>
        </w:rPr>
        <w:t>，</w:t>
      </w:r>
      <w:r>
        <w:t>屈曲</w:t>
      </w:r>
      <w:r>
        <w:br w:type="textWrapping"/>
      </w:r>
      <w:r>
        <w:rPr>
          <w:rFonts w:hint="eastAsia"/>
        </w:rPr>
        <w:t>5、</w:t>
      </w:r>
      <w:r>
        <w:t>角度</w:t>
      </w:r>
      <w:r>
        <w:rPr>
          <w:rFonts w:hint="eastAsia"/>
        </w:rPr>
        <w:t>，</w:t>
      </w:r>
      <w:r>
        <w:t>长度</w:t>
      </w:r>
      <w:r>
        <w:rPr>
          <w:rFonts w:hint="eastAsia"/>
        </w:rPr>
        <w:t>，</w:t>
      </w:r>
      <w:r>
        <w:t>面积</w:t>
      </w:r>
      <w:r>
        <w:br w:type="textWrapping"/>
      </w:r>
      <w:r>
        <w:rPr>
          <w:rFonts w:hint="eastAsia"/>
        </w:rPr>
        <w:t>6、</w:t>
      </w:r>
      <w:r>
        <w:t>线状</w:t>
      </w:r>
      <w:r>
        <w:rPr>
          <w:rFonts w:hint="eastAsia"/>
        </w:rPr>
        <w:t>，</w:t>
      </w:r>
      <w:r>
        <w:t>体状</w:t>
      </w:r>
    </w:p>
    <w:p>
      <w:r>
        <w:rPr>
          <w:rFonts w:hint="eastAsia"/>
        </w:rPr>
        <w:t>7、</w:t>
      </w:r>
      <w:r>
        <w:t>54</w:t>
      </w:r>
      <w:r>
        <w:rPr>
          <w:rFonts w:hint="eastAsia"/>
        </w:rPr>
        <w:t>（P117）</w:t>
      </w:r>
    </w:p>
    <w:p>
      <w:r>
        <w:rPr>
          <w:rFonts w:hint="eastAsia"/>
        </w:rPr>
        <w:t>8、</w:t>
      </w:r>
      <w:r>
        <w:t>黑</w:t>
      </w:r>
      <w:r>
        <w:rPr>
          <w:rFonts w:hint="eastAsia"/>
        </w:rPr>
        <w:t>，</w:t>
      </w:r>
      <w:r>
        <w:t>红</w:t>
      </w:r>
      <w:r>
        <w:rPr>
          <w:rFonts w:hint="eastAsia"/>
        </w:rPr>
        <w:t>，</w:t>
      </w:r>
      <w:r>
        <w:t>蓝</w:t>
      </w:r>
      <w:r>
        <w:rPr>
          <w:rFonts w:hint="eastAsia"/>
        </w:rPr>
        <w:t>，</w:t>
      </w:r>
      <w:r>
        <w:t>绿（</w:t>
      </w:r>
      <w:r>
        <w:rPr>
          <w:rFonts w:hint="eastAsia"/>
        </w:rPr>
        <w:t>P115</w:t>
      </w:r>
      <w:r>
        <w:t>）</w:t>
      </w:r>
    </w:p>
    <w:p>
      <w:r>
        <w:rPr>
          <w:rFonts w:hint="eastAsia"/>
        </w:rPr>
        <w:t>二、选择题</w:t>
      </w:r>
    </w:p>
    <w:p>
      <w:pPr>
        <w:ind w:left="240" w:hanging="240" w:hangingChars="100"/>
      </w:pPr>
      <w:r>
        <w:t>DD</w:t>
      </w:r>
      <w:r>
        <w:rPr>
          <w:rFonts w:hint="eastAsia"/>
        </w:rPr>
        <w:t>A</w:t>
      </w:r>
      <w:r>
        <w:t>C</w:t>
      </w:r>
      <w:r>
        <w:rPr>
          <w:rFonts w:hint="eastAsia"/>
        </w:rPr>
        <w:t xml:space="preserve">B  </w:t>
      </w:r>
      <w:r>
        <w:t>DD</w:t>
      </w:r>
      <w:r>
        <w:rPr>
          <w:rFonts w:hint="eastAsia"/>
        </w:rPr>
        <w:t>A</w:t>
      </w:r>
      <w:r>
        <w:t>DB</w:t>
      </w:r>
      <w:r>
        <w:rPr>
          <w:rFonts w:hint="eastAsia"/>
        </w:rPr>
        <w:t xml:space="preserve">  </w:t>
      </w:r>
      <w:r>
        <w:t>BAB</w:t>
      </w:r>
    </w:p>
    <w:p>
      <w:pPr>
        <w:numPr>
          <w:ilvl w:val="0"/>
          <w:numId w:val="3"/>
        </w:numPr>
        <w:ind w:left="240" w:hanging="240" w:hangingChars="100"/>
      </w:pPr>
      <w:r>
        <w:rPr>
          <w:rFonts w:hint="eastAsia"/>
        </w:rPr>
        <w:t>判断题</w:t>
      </w:r>
    </w:p>
    <w:p>
      <w:r>
        <w:t>FTTFT</w:t>
      </w:r>
      <w:r>
        <w:rPr>
          <w:rFonts w:hint="eastAsia"/>
        </w:rPr>
        <w:t xml:space="preserve">  </w:t>
      </w:r>
      <w:r>
        <w:t>FFFTT</w:t>
      </w:r>
    </w:p>
    <w:p>
      <w:pPr>
        <w:numPr>
          <w:ilvl w:val="0"/>
          <w:numId w:val="3"/>
        </w:numPr>
        <w:ind w:left="240" w:hanging="240" w:hangingChars="100"/>
      </w:pPr>
      <w:r>
        <w:rPr>
          <w:rFonts w:hint="eastAsia"/>
        </w:rPr>
        <w:t>名词解释</w:t>
      </w:r>
    </w:p>
    <w:p>
      <w:r>
        <w:rPr>
          <w:rFonts w:hint="eastAsia"/>
        </w:rPr>
        <w:t>1、地图投影：按照一定的数学法则，将地球椭球面上的经纬网转换到平面上，使地面点位的地理坐标与地图上相应的点位的平面直角坐标能立起一一对应的函数关系。</w:t>
      </w:r>
    </w:p>
    <w:p>
      <w:r>
        <w:rPr>
          <w:rFonts w:hint="eastAsia"/>
        </w:rPr>
        <w:t>2、圆锥投影：以圆锥面作为投影面，使圆锥面与球面相切或相割，将球面上的经纬线投影到圆锥面上，然后将圆锥面展为平面。</w:t>
      </w:r>
    </w:p>
    <w:p>
      <w:r>
        <w:rPr>
          <w:rFonts w:hint="eastAsia"/>
        </w:rPr>
        <w:t>3、分区统计图：把整个制图区域分成几个统计区，再每个统计区的中部，按其相应的统计数据，设计绘制出不同形式的统计图形，以表示统计区内专题要素的综合及其动态。</w:t>
      </w:r>
    </w:p>
    <w:p>
      <w:pPr>
        <w:rPr>
          <w:rFonts w:eastAsia="宋体"/>
        </w:rPr>
      </w:pPr>
      <w:r>
        <w:rPr>
          <w:rFonts w:hint="eastAsia"/>
        </w:rPr>
        <w:t>4、地图比例尺： 地图上一直线段长度与地面相应直线水平投影长度之比。（</w:t>
      </w:r>
      <w:r>
        <w:rPr>
          <w:rFonts w:hint="eastAsia" w:ascii="宋体" w:hAnsi="宋体" w:eastAsia="宋体"/>
          <w:bCs/>
          <w:color w:val="000000"/>
          <w:szCs w:val="21"/>
        </w:rPr>
        <w:t>地图比例尺的精确定义：地图上沿某方向的微分线段和地面上相应微分线段水平长度之比。</w:t>
      </w:r>
      <w:r>
        <w:rPr>
          <w:rFonts w:hint="eastAsia"/>
        </w:rPr>
        <w:t>）</w:t>
      </w:r>
    </w:p>
    <w:p>
      <w:r>
        <w:rPr>
          <w:rFonts w:hint="eastAsia"/>
        </w:rPr>
        <w:t>5、普通地图: 用相对平平衡的详细程度来表示地球表面的地貌，水系，土质植被，居民点、交通网、境界线等自然地理要素和社会人文要素一般特征的地图。（</w:t>
      </w:r>
      <w:r>
        <w:rPr>
          <w:rFonts w:hint="eastAsia" w:ascii="宋体" w:hAnsi="宋体" w:eastAsia="宋体"/>
        </w:rPr>
        <w:t>包括数学基础，地理要素，和图边要素，其中地理要素包括自然地理要素（水系，地貌，土质植被）和社会经济要素（居民地、交通线、境界线和独立地物等）</w:t>
      </w:r>
      <w:r>
        <w:rPr>
          <w:rFonts w:hint="eastAsia"/>
        </w:rPr>
        <w:t>）</w:t>
      </w:r>
    </w:p>
    <w:p>
      <w:r>
        <w:rPr>
          <w:rFonts w:hint="eastAsia"/>
        </w:rPr>
        <w:t>四、简答题</w:t>
      </w:r>
    </w:p>
    <w:p>
      <w:r>
        <w:rPr>
          <w:rFonts w:hint="eastAsia"/>
        </w:rPr>
        <w:t xml:space="preserve">1、什么是国家基本比例尺地图？ </w:t>
      </w:r>
    </w:p>
    <w:p>
      <w:r>
        <w:rPr>
          <w:rFonts w:hint="eastAsia"/>
        </w:rPr>
        <w:t>中国国家基本比例尺地形图是根据国家颁布的测量规范、 图式 和比例尺系统测绘或编绘的全要素地图。中国采用的基本比例尺系统为：1∶5千、1∶1万、1∶2.5万、1∶5万、1∶10万、1∶25万、1∶50万、1∶100万共8种。</w:t>
      </w:r>
    </w:p>
    <w:p>
      <w:r>
        <w:rPr>
          <w:rFonts w:hint="eastAsia"/>
        </w:rPr>
        <w:t xml:space="preserve">2、地图制图数据的主要来源有哪些？ </w:t>
      </w:r>
    </w:p>
    <w:p>
      <w:r>
        <w:rPr>
          <w:rFonts w:hint="eastAsia"/>
        </w:rPr>
        <w:t>地面测量数据、多源遥感数据、全球导航卫星数据、地理调查</w:t>
      </w:r>
    </w:p>
    <w:p>
      <w:r>
        <w:rPr>
          <w:rFonts w:hint="eastAsia"/>
        </w:rPr>
        <w:t xml:space="preserve">3、选择地图投影时，需要综合考虑哪些因素? </w:t>
      </w:r>
    </w:p>
    <w:p>
      <w:pPr>
        <w:pStyle w:val="10"/>
        <w:numPr>
          <w:ilvl w:val="0"/>
          <w:numId w:val="4"/>
        </w:numPr>
        <w:ind w:firstLineChars="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制图区域的地理位置</w:t>
      </w:r>
    </w:p>
    <w:p>
      <w:pPr>
        <w:pStyle w:val="10"/>
        <w:numPr>
          <w:ilvl w:val="0"/>
          <w:numId w:val="4"/>
        </w:numPr>
        <w:ind w:firstLineChars="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地图的比例尺</w:t>
      </w:r>
    </w:p>
    <w:p>
      <w:pPr>
        <w:pStyle w:val="10"/>
        <w:numPr>
          <w:ilvl w:val="0"/>
          <w:numId w:val="4"/>
        </w:numPr>
        <w:ind w:firstLineChars="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地图的内容</w:t>
      </w:r>
    </w:p>
    <w:p>
      <w:pPr>
        <w:pStyle w:val="10"/>
        <w:numPr>
          <w:ilvl w:val="0"/>
          <w:numId w:val="4"/>
        </w:numPr>
        <w:ind w:firstLineChars="0"/>
      </w:pPr>
      <w:r>
        <w:rPr>
          <w:rFonts w:hint="eastAsia"/>
          <w:color w:val="000000" w:themeColor="text1"/>
          <w:szCs w:val="21"/>
          <w14:textFill>
            <w14:solidFill>
              <w14:schemeClr w14:val="tx1"/>
            </w14:solidFill>
          </w14:textFill>
        </w:rPr>
        <w:t>出版方式</w:t>
      </w:r>
    </w:p>
    <w:p>
      <w:r>
        <w:rPr>
          <w:rFonts w:hint="eastAsia"/>
        </w:rPr>
        <w:t xml:space="preserve">4、等差分纬线多圆锥投影的特点是什么？ </w:t>
      </w:r>
    </w:p>
    <w:p>
      <w:pPr>
        <w:jc w:val="left"/>
        <w:rPr>
          <w:rFonts w:ascii="宋体" w:hAnsi="宋体"/>
          <w:bCs/>
          <w:szCs w:val="18"/>
        </w:rPr>
      </w:pPr>
      <w:r>
        <w:rPr>
          <w:rFonts w:hint="eastAsia" w:ascii="宋体" w:hAnsi="宋体"/>
          <w:bCs/>
          <w:szCs w:val="18"/>
        </w:rPr>
        <w:t>中央经线取E150°，以突出我国在图幅中央的位置；全球大陆不产生目视变形，同纬度带面积变形近似相等，以利于比较我国与同纬度国家面积的对比；太平洋保持完整，利于显示我国与邻近国家的水陆联系。</w:t>
      </w:r>
    </w:p>
    <w:p>
      <w:pPr>
        <w:numPr>
          <w:ilvl w:val="0"/>
          <w:numId w:val="3"/>
        </w:numPr>
        <w:ind w:left="240" w:hanging="240" w:hangingChars="100"/>
        <w:rPr>
          <w:b/>
          <w:bCs/>
        </w:rPr>
      </w:pPr>
      <w:r>
        <w:rPr>
          <w:rFonts w:hint="eastAsia"/>
        </w:rPr>
        <w:t>绘图</w:t>
      </w:r>
    </w:p>
    <w:p>
      <w:r>
        <w:rPr>
          <w:rFonts w:hint="eastAsia"/>
        </w:rPr>
        <w:t>墨卡托投影</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1821"/>
        <w:gridCol w:w="244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 xml:space="preserve">纬度 (Φ) </w:t>
            </w:r>
          </w:p>
        </w:tc>
        <w:tc>
          <w:tcPr>
            <w:tcW w:w="1821" w:type="dxa"/>
          </w:tcPr>
          <w:p>
            <w:r>
              <w:rPr>
                <w:rFonts w:hint="eastAsia"/>
              </w:rPr>
              <w:t xml:space="preserve">最大角度变形 </w:t>
            </w:r>
          </w:p>
        </w:tc>
        <w:tc>
          <w:tcPr>
            <w:tcW w:w="2440" w:type="dxa"/>
          </w:tcPr>
          <w:p>
            <w:r>
              <w:rPr>
                <w:rFonts w:hint="eastAsia"/>
              </w:rPr>
              <w:t xml:space="preserve">沿纬线的长度变形 </w:t>
            </w:r>
          </w:p>
        </w:tc>
        <w:tc>
          <w:tcPr>
            <w:tcW w:w="2131" w:type="dxa"/>
          </w:tcPr>
          <w:p>
            <w:r>
              <w:rPr>
                <w:rFonts w:hint="eastAsia"/>
              </w:rPr>
              <w:t xml:space="preserve">面积变形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jc w:val="center"/>
            </w:pPr>
            <w:r>
              <w:rPr>
                <w:rFonts w:hint="eastAsia"/>
              </w:rPr>
              <w:t>0°</w:t>
            </w:r>
          </w:p>
        </w:tc>
        <w:tc>
          <w:tcPr>
            <w:tcW w:w="1821" w:type="dxa"/>
            <w:vAlign w:val="center"/>
          </w:tcPr>
          <w:p>
            <w:pPr>
              <w:jc w:val="center"/>
            </w:pPr>
            <w:r>
              <w:rPr>
                <w:rFonts w:hint="eastAsia"/>
              </w:rPr>
              <w:t>0</w:t>
            </w:r>
          </w:p>
        </w:tc>
        <w:tc>
          <w:tcPr>
            <w:tcW w:w="2440" w:type="dxa"/>
            <w:vAlign w:val="center"/>
          </w:tcPr>
          <w:p>
            <w:pPr>
              <w:jc w:val="center"/>
            </w:pPr>
            <w:r>
              <w:rPr>
                <w:rFonts w:hint="eastAsia"/>
              </w:rPr>
              <w:t>1.000</w:t>
            </w:r>
          </w:p>
        </w:tc>
        <w:tc>
          <w:tcPr>
            <w:tcW w:w="2131" w:type="dxa"/>
            <w:vAlign w:val="center"/>
          </w:tcPr>
          <w:p>
            <w:pPr>
              <w:jc w:val="center"/>
            </w:pPr>
            <w:r>
              <w:rPr>
                <w:rFonts w:hint="eastAsia"/>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jc w:val="center"/>
            </w:pPr>
            <w:r>
              <w:rPr>
                <w:rFonts w:hint="eastAsia"/>
              </w:rPr>
              <w:t>10°</w:t>
            </w:r>
          </w:p>
        </w:tc>
        <w:tc>
          <w:tcPr>
            <w:tcW w:w="1821" w:type="dxa"/>
            <w:vAlign w:val="center"/>
          </w:tcPr>
          <w:p>
            <w:pPr>
              <w:jc w:val="center"/>
            </w:pPr>
            <w:r>
              <w:rPr>
                <w:rFonts w:hint="eastAsia"/>
              </w:rPr>
              <w:t>0</w:t>
            </w:r>
          </w:p>
        </w:tc>
        <w:tc>
          <w:tcPr>
            <w:tcW w:w="2440" w:type="dxa"/>
            <w:vAlign w:val="center"/>
          </w:tcPr>
          <w:p>
            <w:pPr>
              <w:jc w:val="center"/>
            </w:pPr>
            <w:r>
              <w:rPr>
                <w:rFonts w:hint="eastAsia"/>
              </w:rPr>
              <w:t>1.015</w:t>
            </w:r>
          </w:p>
        </w:tc>
        <w:tc>
          <w:tcPr>
            <w:tcW w:w="2131" w:type="dxa"/>
            <w:vAlign w:val="center"/>
          </w:tcPr>
          <w:p>
            <w:pPr>
              <w:jc w:val="center"/>
            </w:pPr>
            <w:r>
              <w:rPr>
                <w:rFonts w:hint="eastAsia"/>
              </w:rPr>
              <w:t>1.030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jc w:val="center"/>
            </w:pPr>
            <w:r>
              <w:rPr>
                <w:rFonts w:hint="eastAsia"/>
              </w:rPr>
              <w:t>20°</w:t>
            </w:r>
          </w:p>
        </w:tc>
        <w:tc>
          <w:tcPr>
            <w:tcW w:w="1821" w:type="dxa"/>
            <w:vAlign w:val="center"/>
          </w:tcPr>
          <w:p>
            <w:pPr>
              <w:jc w:val="center"/>
            </w:pPr>
            <w:r>
              <w:rPr>
                <w:rFonts w:hint="eastAsia"/>
              </w:rPr>
              <w:t>0</w:t>
            </w:r>
          </w:p>
        </w:tc>
        <w:tc>
          <w:tcPr>
            <w:tcW w:w="2440" w:type="dxa"/>
            <w:vAlign w:val="center"/>
          </w:tcPr>
          <w:p>
            <w:pPr>
              <w:jc w:val="center"/>
            </w:pPr>
            <w:r>
              <w:rPr>
                <w:rFonts w:hint="eastAsia"/>
              </w:rPr>
              <w:t>1.064</w:t>
            </w:r>
          </w:p>
        </w:tc>
        <w:tc>
          <w:tcPr>
            <w:tcW w:w="2131" w:type="dxa"/>
            <w:vAlign w:val="center"/>
          </w:tcPr>
          <w:p>
            <w:pPr>
              <w:jc w:val="center"/>
            </w:pPr>
            <w:r>
              <w:rPr>
                <w:rFonts w:hint="eastAsia"/>
              </w:rPr>
              <w:t>1.132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jc w:val="center"/>
            </w:pPr>
            <w:r>
              <w:rPr>
                <w:rFonts w:hint="eastAsia"/>
              </w:rPr>
              <w:t>50°</w:t>
            </w:r>
          </w:p>
        </w:tc>
        <w:tc>
          <w:tcPr>
            <w:tcW w:w="1821" w:type="dxa"/>
            <w:vAlign w:val="center"/>
          </w:tcPr>
          <w:p>
            <w:pPr>
              <w:jc w:val="center"/>
            </w:pPr>
            <w:r>
              <w:rPr>
                <w:rFonts w:hint="eastAsia"/>
              </w:rPr>
              <w:t>0</w:t>
            </w:r>
          </w:p>
        </w:tc>
        <w:tc>
          <w:tcPr>
            <w:tcW w:w="2440" w:type="dxa"/>
            <w:vAlign w:val="center"/>
          </w:tcPr>
          <w:p>
            <w:pPr>
              <w:jc w:val="center"/>
            </w:pPr>
            <w:r>
              <w:rPr>
                <w:rFonts w:hint="eastAsia"/>
              </w:rPr>
              <w:t>1.556</w:t>
            </w:r>
          </w:p>
        </w:tc>
        <w:tc>
          <w:tcPr>
            <w:tcW w:w="2131" w:type="dxa"/>
            <w:vAlign w:val="center"/>
          </w:tcPr>
          <w:p>
            <w:pPr>
              <w:jc w:val="center"/>
            </w:pPr>
            <w:r>
              <w:rPr>
                <w:rFonts w:hint="eastAsia"/>
              </w:rPr>
              <w:t>2.421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jc w:val="center"/>
            </w:pPr>
            <w:r>
              <w:rPr>
                <w:rFonts w:hint="eastAsia"/>
              </w:rPr>
              <w:t>60°</w:t>
            </w:r>
          </w:p>
        </w:tc>
        <w:tc>
          <w:tcPr>
            <w:tcW w:w="1821" w:type="dxa"/>
            <w:vAlign w:val="center"/>
          </w:tcPr>
          <w:p>
            <w:pPr>
              <w:jc w:val="center"/>
            </w:pPr>
            <w:r>
              <w:rPr>
                <w:rFonts w:hint="eastAsia"/>
              </w:rPr>
              <w:t>0</w:t>
            </w:r>
          </w:p>
        </w:tc>
        <w:tc>
          <w:tcPr>
            <w:tcW w:w="2440" w:type="dxa"/>
            <w:vAlign w:val="center"/>
          </w:tcPr>
          <w:p>
            <w:pPr>
              <w:jc w:val="center"/>
            </w:pPr>
            <w:r>
              <w:rPr>
                <w:rFonts w:hint="eastAsia"/>
              </w:rPr>
              <w:t>2.000</w:t>
            </w:r>
          </w:p>
        </w:tc>
        <w:tc>
          <w:tcPr>
            <w:tcW w:w="2131" w:type="dxa"/>
            <w:vAlign w:val="center"/>
          </w:tcPr>
          <w:p>
            <w:pPr>
              <w:jc w:val="center"/>
            </w:pPr>
            <w:r>
              <w:rPr>
                <w:rFonts w:hint="eastAsia"/>
              </w:rPr>
              <w:t>4.000</w:t>
            </w:r>
          </w:p>
        </w:tc>
      </w:tr>
    </w:tbl>
    <w:p>
      <w:r>
        <w:rPr>
          <w:rFonts w:hint="eastAsia"/>
        </w:rPr>
        <w:t>六、四分位法</w:t>
      </w:r>
    </w:p>
    <w:p>
      <w:r>
        <w:rPr>
          <w:rFonts w:hint="eastAsia"/>
        </w:rPr>
        <w:t>若n=20</w:t>
      </w:r>
    </w:p>
    <w:p>
      <w:r>
        <w:rPr>
          <w:rFonts w:hint="eastAsia"/>
        </w:rPr>
        <w:t>Q1 = n+1/4 = 5.25</w:t>
      </w:r>
    </w:p>
    <w:p>
      <w:r>
        <w:rPr>
          <w:rFonts w:hint="eastAsia"/>
        </w:rPr>
        <w:t>Q2 = 2(n+1)/4 = 10.5</w:t>
      </w:r>
    </w:p>
    <w:p>
      <w:r>
        <w:rPr>
          <w:rFonts w:hint="eastAsia"/>
        </w:rPr>
        <w:t>Q3 = 3(n+1)/4 = 15.75</w:t>
      </w:r>
    </w:p>
    <w:p>
      <w:pPr>
        <w:ind w:left="-240" w:leftChars="-100"/>
        <w:rPr>
          <w:b/>
          <w:bCs/>
        </w:rPr>
      </w:pPr>
    </w:p>
    <w:p>
      <w:pPr>
        <w:jc w:val="center"/>
        <w:rPr>
          <w:b/>
          <w:bCs/>
        </w:rPr>
      </w:pPr>
      <w:r>
        <w:rPr>
          <w:rFonts w:hint="eastAsia"/>
          <w:b/>
          <w:bCs/>
        </w:rPr>
        <w:t>试题3</w:t>
      </w:r>
    </w:p>
    <w:p>
      <w:r>
        <w:rPr>
          <w:rFonts w:hint="eastAsia"/>
        </w:rPr>
        <w:t>一、填空题</w:t>
      </w:r>
    </w:p>
    <w:p>
      <w:r>
        <w:rPr>
          <w:rFonts w:hint="eastAsia"/>
        </w:rPr>
        <w:t>1、</w:t>
      </w:r>
      <w:r>
        <w:t>正轴</w:t>
      </w:r>
      <w:r>
        <w:rPr>
          <w:rFonts w:hint="eastAsia"/>
        </w:rPr>
        <w:t>，</w:t>
      </w:r>
      <w:r>
        <w:t>横轴</w:t>
      </w:r>
      <w:r>
        <w:rPr>
          <w:rFonts w:hint="eastAsia"/>
        </w:rPr>
        <w:t>，</w:t>
      </w:r>
      <w:r>
        <w:t>斜轴</w:t>
      </w:r>
      <w:r>
        <w:br w:type="textWrapping"/>
      </w:r>
      <w:r>
        <w:rPr>
          <w:rFonts w:hint="eastAsia"/>
        </w:rPr>
        <w:t>2、</w:t>
      </w:r>
      <w:r>
        <w:t>等积</w:t>
      </w:r>
      <w:r>
        <w:rPr>
          <w:rFonts w:hint="eastAsia"/>
        </w:rPr>
        <w:t>，</w:t>
      </w:r>
      <w:r>
        <w:t>等角</w:t>
      </w:r>
      <w:r>
        <w:rPr>
          <w:rFonts w:hint="eastAsia"/>
        </w:rPr>
        <w:t>，</w:t>
      </w:r>
      <w:r>
        <w:t>任意</w:t>
      </w:r>
      <w:r>
        <w:rPr>
          <w:rFonts w:hint="eastAsia"/>
        </w:rPr>
        <w:t>，</w:t>
      </w:r>
      <w:r>
        <w:t>等积</w:t>
      </w:r>
      <w:r>
        <w:rPr>
          <w:rFonts w:hint="eastAsia"/>
        </w:rPr>
        <w:t>，</w:t>
      </w:r>
      <w:r>
        <w:t>面积</w:t>
      </w:r>
      <w:r>
        <w:rPr>
          <w:rFonts w:hint="eastAsia"/>
        </w:rPr>
        <w:t>，</w:t>
      </w:r>
      <w:r>
        <w:t>角度</w:t>
      </w:r>
      <w:r>
        <w:br w:type="textWrapping"/>
      </w:r>
      <w:r>
        <w:rPr>
          <w:rFonts w:hint="eastAsia"/>
        </w:rPr>
        <w:t>3、</w:t>
      </w:r>
      <w:r>
        <w:t>依比例尺</w:t>
      </w:r>
      <w:r>
        <w:rPr>
          <w:rFonts w:hint="eastAsia"/>
        </w:rPr>
        <w:t>符号</w:t>
      </w:r>
      <w:r>
        <w:t>，半依比例尺</w:t>
      </w:r>
      <w:r>
        <w:rPr>
          <w:rFonts w:hint="eastAsia"/>
        </w:rPr>
        <w:t>符号</w:t>
      </w:r>
      <w:r>
        <w:t>，不依比例尺</w:t>
      </w:r>
      <w:r>
        <w:rPr>
          <w:rFonts w:hint="eastAsia"/>
        </w:rPr>
        <w:t>符号</w:t>
      </w:r>
      <w:r>
        <w:br w:type="textWrapping"/>
      </w:r>
      <w:r>
        <w:rPr>
          <w:rFonts w:hint="eastAsia"/>
        </w:rPr>
        <w:t>4、地形图，普通地理图，</w:t>
      </w:r>
      <w:r>
        <w:t>水系，植被，土质，地形</w:t>
      </w:r>
      <w:r>
        <w:br w:type="textWrapping"/>
      </w:r>
      <w:r>
        <w:rPr>
          <w:rFonts w:hint="eastAsia"/>
        </w:rPr>
        <w:t>5、</w:t>
      </w:r>
      <w:r>
        <w:t>50</w:t>
      </w:r>
      <w:r>
        <w:br w:type="textWrapping"/>
      </w:r>
      <w:r>
        <w:rPr>
          <w:rFonts w:hint="eastAsia"/>
        </w:rPr>
        <w:t>6、青，蓝，品红</w:t>
      </w:r>
      <w:r>
        <w:br w:type="textWrapping"/>
      </w:r>
      <w:r>
        <w:rPr>
          <w:rFonts w:hint="eastAsia"/>
        </w:rPr>
        <w:t>7、</w:t>
      </w:r>
      <w:r>
        <w:t>色相</w:t>
      </w:r>
      <w:r>
        <w:rPr>
          <w:rFonts w:hint="eastAsia"/>
        </w:rPr>
        <w:t>，</w:t>
      </w:r>
      <w:r>
        <w:t>亮度</w:t>
      </w:r>
      <w:r>
        <w:rPr>
          <w:rFonts w:hint="eastAsia"/>
        </w:rPr>
        <w:t>，</w:t>
      </w:r>
      <w:r>
        <w:t>彩度</w:t>
      </w:r>
      <w:r>
        <w:rPr>
          <w:rFonts w:hint="eastAsia"/>
        </w:rPr>
        <w:t>（彩度又称纯度，饱和度）</w:t>
      </w:r>
      <w:r>
        <w:br w:type="textWrapping"/>
      </w:r>
      <w:r>
        <w:rPr>
          <w:rFonts w:hint="eastAsia"/>
        </w:rPr>
        <w:t>8、</w:t>
      </w:r>
      <w:r>
        <w:t>定名间隔</w:t>
      </w:r>
      <w:r>
        <w:rPr>
          <w:rFonts w:hint="eastAsia"/>
        </w:rPr>
        <w:t>，</w:t>
      </w:r>
      <w:r>
        <w:t>比率</w:t>
      </w:r>
      <w:r>
        <w:rPr>
          <w:rFonts w:hint="eastAsia"/>
        </w:rPr>
        <w:t>，</w:t>
      </w:r>
      <w:r>
        <w:t>顺序</w:t>
      </w:r>
    </w:p>
    <w:p>
      <w:pPr>
        <w:rPr>
          <w:b/>
          <w:bCs/>
          <w:highlight w:val="none"/>
        </w:rPr>
      </w:pPr>
      <w:r>
        <w:rPr>
          <w:rFonts w:hint="eastAsia"/>
        </w:rPr>
        <w:t>二、选</w:t>
      </w:r>
      <w:r>
        <w:rPr>
          <w:rFonts w:hint="eastAsia"/>
          <w:highlight w:val="none"/>
        </w:rPr>
        <w:t>择题</w:t>
      </w:r>
    </w:p>
    <w:p>
      <w:pPr>
        <w:rPr>
          <w:highlight w:val="none"/>
        </w:rPr>
      </w:pPr>
      <w:r>
        <w:rPr>
          <w:highlight w:val="none"/>
        </w:rPr>
        <w:t>AAAAB</w:t>
      </w:r>
      <w:r>
        <w:rPr>
          <w:rFonts w:hint="eastAsia"/>
          <w:highlight w:val="none"/>
        </w:rPr>
        <w:t xml:space="preserve">  </w:t>
      </w:r>
      <w:r>
        <w:rPr>
          <w:highlight w:val="none"/>
        </w:rPr>
        <w:t>CD</w:t>
      </w:r>
      <w:r>
        <w:rPr>
          <w:rFonts w:hint="eastAsia"/>
          <w:highlight w:val="none"/>
        </w:rPr>
        <w:t>D</w:t>
      </w:r>
      <w:r>
        <w:rPr>
          <w:highlight w:val="none"/>
        </w:rPr>
        <w:t>DD</w:t>
      </w:r>
    </w:p>
    <w:p>
      <w:pPr>
        <w:numPr>
          <w:ilvl w:val="0"/>
          <w:numId w:val="5"/>
        </w:numPr>
      </w:pPr>
      <w:r>
        <w:rPr>
          <w:rFonts w:hint="eastAsia"/>
        </w:rPr>
        <w:t>判断题</w:t>
      </w:r>
    </w:p>
    <w:p>
      <w:r>
        <w:t>FFTTF</w:t>
      </w:r>
      <w:r>
        <w:rPr>
          <w:rFonts w:hint="eastAsia"/>
        </w:rPr>
        <w:t xml:space="preserve">  </w:t>
      </w:r>
      <w:r>
        <w:t>TTFFTTF</w:t>
      </w:r>
    </w:p>
    <w:p>
      <w:pPr>
        <w:numPr>
          <w:ilvl w:val="0"/>
          <w:numId w:val="5"/>
        </w:numPr>
      </w:pPr>
      <w:r>
        <w:t>名词解释</w:t>
      </w:r>
    </w:p>
    <w:p>
      <w:r>
        <w:rPr>
          <w:rFonts w:hint="eastAsia"/>
        </w:rPr>
        <w:t>1、</w:t>
      </w:r>
      <w:r>
        <w:t xml:space="preserve">地图概括： </w:t>
      </w:r>
      <w:r>
        <w:rPr>
          <w:rFonts w:hint="eastAsia"/>
        </w:rPr>
        <w:t>采用分类、选取、简化、夸张和符号化等技术手段，提取空间数据中主要的、本质的数据。（P108）</w:t>
      </w:r>
    </w:p>
    <w:p>
      <w:r>
        <w:rPr>
          <w:rFonts w:hint="eastAsia"/>
        </w:rPr>
        <w:t>2、</w:t>
      </w:r>
      <w:r>
        <w:t xml:space="preserve">投影变换： </w:t>
      </w:r>
    </w:p>
    <w:p>
      <w:r>
        <w:rPr>
          <w:rFonts w:hint="eastAsia"/>
        </w:rPr>
        <w:t>3、</w:t>
      </w:r>
      <w:r>
        <w:t xml:space="preserve">角度变形： </w:t>
      </w:r>
      <w:r>
        <w:rPr>
          <w:rFonts w:hint="eastAsia"/>
        </w:rPr>
        <w:t>投影面上任意两方向线所夹之角与球面上相应的两方向线夹角之差。（P48结合微分椭圆记忆）</w:t>
      </w:r>
    </w:p>
    <w:p>
      <w:r>
        <w:rPr>
          <w:rFonts w:hint="eastAsia"/>
        </w:rPr>
        <w:t>4、</w:t>
      </w:r>
      <w:r>
        <w:t xml:space="preserve">普通地图： </w:t>
      </w:r>
      <w:r>
        <w:rPr>
          <w:rFonts w:hint="eastAsia"/>
        </w:rPr>
        <w:t>用相对平平衡的详细程度来表示地球表面的地貌，水系，土质植被，居民点、交通网、境界线等自然地理要素和社会人文要素一般特征的地图。（</w:t>
      </w:r>
      <w:r>
        <w:rPr>
          <w:rFonts w:hint="eastAsia" w:ascii="宋体" w:hAnsi="宋体" w:eastAsia="宋体"/>
        </w:rPr>
        <w:t>包括数学基础，地理要素，和图边要素，其中地理要素包括自然地理要素（水系，地貌，土质植被）和社会经济要素（居民地、交通线、境界线和独立地物等）</w:t>
      </w:r>
      <w:r>
        <w:rPr>
          <w:rFonts w:hint="eastAsia"/>
        </w:rPr>
        <w:t>）</w:t>
      </w:r>
    </w:p>
    <w:p>
      <w:r>
        <w:t>主比例尺</w:t>
      </w:r>
      <w:r>
        <w:rPr>
          <w:rFonts w:hint="eastAsia"/>
        </w:rPr>
        <w:t>：地图投影时没有变形的点或线上的比例尺，称为主比例尺。</w:t>
      </w:r>
    </w:p>
    <w:p>
      <w:pPr>
        <w:numPr>
          <w:ilvl w:val="0"/>
          <w:numId w:val="5"/>
        </w:numPr>
      </w:pPr>
      <w:r>
        <w:rPr>
          <w:rFonts w:hint="eastAsia"/>
        </w:rPr>
        <w:t>简答题</w:t>
      </w:r>
    </w:p>
    <w:p>
      <w:pPr>
        <w:pStyle w:val="10"/>
        <w:numPr>
          <w:ilvl w:val="0"/>
          <w:numId w:val="6"/>
        </w:numPr>
        <w:ind w:firstLineChars="0"/>
      </w:pPr>
      <w:r>
        <w:rPr>
          <w:rFonts w:hint="eastAsia"/>
        </w:rPr>
        <w:t>我国1：100万地图采用的投影方式是什么？这种投影有什么特点？</w:t>
      </w:r>
    </w:p>
    <w:p>
      <w:pPr>
        <w:pStyle w:val="10"/>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等角割圆锥投影。相割的两条标准纬线为标准纬线，长度比为1，没有变形。从两条标准纬线向外，纬线间距逐渐增大；两条标准纬线向里纬线间距逐渐减小。等角圆锥投影面积变形大。</w:t>
      </w:r>
      <w:r>
        <w:rPr>
          <w:color w:val="000000" w:themeColor="text1"/>
          <w14:textFill>
            <w14:solidFill>
              <w14:schemeClr w14:val="tx1"/>
            </w14:solidFill>
          </w14:textFill>
        </w:rPr>
        <w:tab/>
      </w:r>
    </w:p>
    <w:p>
      <w:pPr>
        <w:rPr>
          <w:rFonts w:ascii="宋体" w:hAnsi="宋体" w:cs="黑体"/>
          <w:color w:val="000000" w:themeColor="text1"/>
          <w:szCs w:val="21"/>
          <w14:textFill>
            <w14:solidFill>
              <w14:schemeClr w14:val="tx1"/>
            </w14:solidFill>
          </w14:textFill>
        </w:rPr>
      </w:pPr>
      <w:r>
        <w:rPr>
          <w:rFonts w:hint="eastAsia" w:ascii="宋体" w:hAnsi="宋体" w:eastAsia="宋体" w:cs="黑体"/>
          <w:color w:val="000000" w:themeColor="text1"/>
          <w:szCs w:val="21"/>
          <w14:textFill>
            <w14:solidFill>
              <w14:schemeClr w14:val="tx1"/>
            </w14:solidFill>
          </w14:textFill>
        </w:rPr>
        <w:t>高斯克吕格投影。</w:t>
      </w:r>
      <w:r>
        <w:rPr>
          <w:rFonts w:hint="eastAsia" w:ascii="宋体" w:hAnsi="宋体" w:cs="黑体"/>
          <w:color w:val="000000" w:themeColor="text1"/>
          <w:szCs w:val="21"/>
          <w14:textFill>
            <w14:solidFill>
              <w14:schemeClr w14:val="tx1"/>
            </w14:solidFill>
          </w14:textFill>
        </w:rPr>
        <w:t>（横轴等角切椭圆柱投影）</w:t>
      </w:r>
    </w:p>
    <w:p>
      <w:pPr>
        <w:rPr>
          <w:rFonts w:eastAsia="宋体"/>
          <w:color w:val="000000" w:themeColor="text1"/>
          <w14:textFill>
            <w14:solidFill>
              <w14:schemeClr w14:val="tx1"/>
            </w14:solidFill>
          </w14:textFill>
        </w:rPr>
      </w:pPr>
      <w:r>
        <w:rPr>
          <w:rFonts w:hint="eastAsia" w:ascii="宋体" w:hAnsi="宋体" w:cs="黑体"/>
          <w:color w:val="000000" w:themeColor="text1"/>
          <w:szCs w:val="21"/>
          <w14:textFill>
            <w14:solidFill>
              <w14:schemeClr w14:val="tx1"/>
            </w14:solidFill>
          </w14:textFill>
        </w:rPr>
        <w:t>特点是中央经线和赤道相互垂直；经线为凹向并对称于中央经线的曲线，纬线均为以赤道为对称轴的向两极弯曲的曲线，经纬线相互正交；没有角度变形；中央经线长度比等于 1，其余经线长度比均大于1，长度变形为正，距中央经线愈远变形愈大，最大变形在边缘经线与赤道的交点上；距中央经线愈远，面积变形愈大。</w:t>
      </w:r>
    </w:p>
    <w:p>
      <w:pPr>
        <w:rPr>
          <w:highlight w:val="none"/>
        </w:rPr>
      </w:pPr>
      <w:r>
        <w:rPr>
          <w:rFonts w:hint="eastAsia"/>
          <w:highlight w:val="none"/>
        </w:rPr>
        <w:t>2、加色原理和减色原理有什么不同，各有什么用途？</w:t>
      </w:r>
    </w:p>
    <w:p>
      <w:r>
        <w:rPr>
          <w:rFonts w:hint="eastAsia"/>
        </w:rPr>
        <w:t>色光的三原色是红、绿、蓝，越加越亮，主要用于显示器，比如手机、电脑屏幕。色料的三原色是黄、品红、青，越加越暗，主要用于印刷，比如颜料、涂料、油墨。</w:t>
      </w:r>
    </w:p>
    <w:p>
      <w:r>
        <w:rPr>
          <w:rFonts w:hint="eastAsia"/>
        </w:rPr>
        <w:t>3、什么是专题地图？专题地图的特性是有哪些？</w:t>
      </w:r>
    </w:p>
    <w:p>
      <w:pPr>
        <w:rPr>
          <w:rFonts w:asciiTheme="minorEastAsia" w:hAnsiTheme="minorEastAsia"/>
          <w:b/>
          <w:szCs w:val="21"/>
        </w:rPr>
      </w:pPr>
      <w:r>
        <w:rPr>
          <w:rFonts w:hint="eastAsia" w:asciiTheme="minorEastAsia" w:hAnsiTheme="minorEastAsia"/>
          <w:bCs/>
          <w:szCs w:val="21"/>
        </w:rPr>
        <w:t>把专题现象或普通地图的某些要素在地理底图上显示得特备完备和详细，而将其余要素列于次要地位，或不予表示，从而使内容专题化的地图。</w:t>
      </w:r>
      <w:r>
        <w:rPr>
          <w:rFonts w:hint="eastAsia" w:asciiTheme="minorEastAsia" w:hAnsiTheme="minorEastAsia"/>
          <w:b/>
          <w:szCs w:val="21"/>
        </w:rPr>
        <w:t xml:space="preserve"> </w:t>
      </w:r>
    </w:p>
    <w:p>
      <w:pPr>
        <w:rPr>
          <w:rFonts w:ascii="宋体" w:hAnsi="宋体"/>
          <w:bCs/>
          <w:szCs w:val="18"/>
          <w:highlight w:val="none"/>
        </w:rPr>
      </w:pPr>
      <w:r>
        <w:rPr>
          <w:rFonts w:hint="eastAsia" w:ascii="宋体" w:hAnsi="宋体"/>
          <w:bCs/>
          <w:szCs w:val="18"/>
          <w:highlight w:val="none"/>
        </w:rPr>
        <w:t>特点：内容广泛、具备地理底图、新颖图种多，与相关学科的联系更密切、图型丰富，图面配置多样。</w:t>
      </w:r>
    </w:p>
    <w:p>
      <w:pPr>
        <w:rPr>
          <w:rFonts w:ascii="宋体" w:hAnsi="宋体"/>
          <w:bCs/>
          <w:szCs w:val="18"/>
          <w:highlight w:val="none"/>
        </w:rPr>
      </w:pPr>
      <w:r>
        <w:rPr>
          <w:rFonts w:hint="eastAsia" w:ascii="宋体" w:hAnsi="宋体"/>
          <w:bCs/>
          <w:szCs w:val="18"/>
          <w:highlight w:val="none"/>
        </w:rPr>
        <w:t>六</w:t>
      </w:r>
    </w:p>
    <w:p>
      <w:pPr>
        <w:rPr>
          <w:rFonts w:ascii="宋体" w:hAnsi="宋体"/>
          <w:bCs/>
          <w:szCs w:val="18"/>
          <w:highlight w:val="none"/>
        </w:rPr>
      </w:pPr>
      <w:r>
        <w:rPr>
          <w:rFonts w:hint="eastAsia" w:ascii="宋体" w:hAnsi="宋体"/>
          <w:bCs/>
          <w:szCs w:val="18"/>
          <w:highlight w:val="none"/>
        </w:rPr>
        <w:t>4 1 3 5 6 2</w:t>
      </w:r>
    </w:p>
    <w:p>
      <w:pPr>
        <w:rPr>
          <w:rFonts w:ascii="宋体" w:hAnsi="宋体"/>
          <w:bCs/>
          <w:szCs w:val="18"/>
          <w:highlight w:val="none"/>
        </w:rPr>
      </w:pPr>
      <w:r>
        <w:rPr>
          <w:rFonts w:hint="eastAsia" w:ascii="宋体" w:hAnsi="宋体"/>
          <w:bCs/>
          <w:szCs w:val="18"/>
          <w:highlight w:val="none"/>
        </w:rPr>
        <w:t>七</w:t>
      </w:r>
    </w:p>
    <w:p/>
    <w:p>
      <w:pPr>
        <w:jc w:val="center"/>
        <w:rPr>
          <w:b/>
          <w:bCs/>
        </w:rPr>
      </w:pPr>
      <w:r>
        <w:rPr>
          <w:b/>
          <w:bCs/>
        </w:rPr>
        <w:t>试题</w:t>
      </w:r>
      <w:r>
        <w:rPr>
          <w:rFonts w:hint="eastAsia"/>
          <w:b/>
          <w:bCs/>
        </w:rPr>
        <w:t>4</w:t>
      </w:r>
    </w:p>
    <w:p>
      <w:pPr>
        <w:pStyle w:val="10"/>
        <w:ind w:firstLine="0" w:firstLineChars="0"/>
        <w:jc w:val="left"/>
      </w:pPr>
      <w:r>
        <w:rPr>
          <w:rFonts w:hint="eastAsia"/>
        </w:rPr>
        <w:t>一、</w:t>
      </w:r>
      <w:r>
        <w:t>填空题</w:t>
      </w:r>
    </w:p>
    <w:p>
      <w:pPr>
        <w:pStyle w:val="10"/>
        <w:ind w:firstLine="0" w:firstLineChars="0"/>
        <w:jc w:val="left"/>
      </w:pPr>
      <w:r>
        <w:rPr>
          <w:rFonts w:hint="eastAsia"/>
        </w:rPr>
        <w:t>1、定名量表；顺序量表；间距量表</w:t>
      </w:r>
    </w:p>
    <w:p>
      <w:pPr>
        <w:pStyle w:val="10"/>
        <w:ind w:firstLine="0" w:firstLineChars="0"/>
        <w:jc w:val="left"/>
      </w:pPr>
      <w:r>
        <w:rPr>
          <w:rFonts w:hint="eastAsia"/>
        </w:rPr>
        <w:t>2、实际测绘成图；编绘成图</w:t>
      </w:r>
    </w:p>
    <w:p>
      <w:pPr>
        <w:pStyle w:val="10"/>
        <w:ind w:firstLine="0" w:firstLineChars="0"/>
        <w:jc w:val="left"/>
      </w:pPr>
      <w:r>
        <w:rPr>
          <w:rFonts w:hint="eastAsia"/>
        </w:rPr>
        <w:t>3、正轴等角割圆锥；高斯克吕格</w:t>
      </w:r>
    </w:p>
    <w:p>
      <w:pPr>
        <w:pStyle w:val="10"/>
        <w:ind w:firstLine="0" w:firstLineChars="0"/>
        <w:jc w:val="left"/>
      </w:pPr>
      <w:r>
        <w:rPr>
          <w:rFonts w:hint="eastAsia"/>
        </w:rPr>
        <w:t>4、名称；图幅；说明</w:t>
      </w:r>
    </w:p>
    <w:p>
      <w:pPr>
        <w:pStyle w:val="10"/>
        <w:ind w:firstLine="0" w:firstLineChars="0"/>
        <w:jc w:val="left"/>
      </w:pPr>
      <w:r>
        <w:rPr>
          <w:rFonts w:hint="eastAsia"/>
        </w:rPr>
        <w:t>5线；面；体</w:t>
      </w:r>
    </w:p>
    <w:p>
      <w:pPr>
        <w:pStyle w:val="10"/>
        <w:ind w:firstLine="0" w:firstLineChars="0"/>
        <w:jc w:val="left"/>
      </w:pPr>
      <w:r>
        <w:rPr>
          <w:rFonts w:hint="eastAsia"/>
        </w:rPr>
        <w:t>6、黄；紫</w:t>
      </w:r>
    </w:p>
    <w:p>
      <w:pPr>
        <w:pStyle w:val="10"/>
        <w:ind w:firstLine="0" w:firstLineChars="0"/>
        <w:jc w:val="left"/>
      </w:pPr>
      <w:r>
        <w:rPr>
          <w:rFonts w:hint="eastAsia"/>
        </w:rPr>
        <w:t>7、小于；变大；大于；变大；越大</w:t>
      </w:r>
    </w:p>
    <w:p>
      <w:pPr>
        <w:pStyle w:val="10"/>
        <w:ind w:firstLine="0" w:firstLineChars="0"/>
        <w:jc w:val="left"/>
      </w:pPr>
      <w:r>
        <w:rPr>
          <w:rFonts w:hint="eastAsia"/>
        </w:rPr>
        <w:t>二、单项选择</w:t>
      </w:r>
    </w:p>
    <w:p>
      <w:pPr>
        <w:pStyle w:val="10"/>
        <w:ind w:firstLine="0" w:firstLineChars="0"/>
        <w:jc w:val="left"/>
      </w:pPr>
      <w:r>
        <w:rPr>
          <w:rFonts w:hint="eastAsia"/>
        </w:rPr>
        <w:t>ABDBB  DCBAB</w:t>
      </w:r>
    </w:p>
    <w:p>
      <w:pPr>
        <w:pStyle w:val="10"/>
        <w:ind w:firstLine="0" w:firstLineChars="0"/>
        <w:jc w:val="left"/>
      </w:pPr>
      <w:r>
        <w:rPr>
          <w:rFonts w:hint="eastAsia"/>
        </w:rPr>
        <w:t>三、判断</w:t>
      </w:r>
    </w:p>
    <w:p>
      <w:pPr>
        <w:pStyle w:val="10"/>
        <w:ind w:firstLine="0" w:firstLineChars="0"/>
        <w:jc w:val="left"/>
      </w:pPr>
      <w:r>
        <w:rPr>
          <w:rFonts w:hint="eastAsia"/>
        </w:rPr>
        <w:t>对对错对错  对对错对错  错对</w:t>
      </w:r>
    </w:p>
    <w:p>
      <w:pPr>
        <w:pStyle w:val="10"/>
        <w:ind w:firstLine="0" w:firstLineChars="0"/>
        <w:jc w:val="left"/>
      </w:pPr>
      <w:r>
        <w:rPr>
          <w:rFonts w:hint="eastAsia"/>
        </w:rPr>
        <w:t>四、名词解释</w:t>
      </w:r>
    </w:p>
    <w:p>
      <w:pPr>
        <w:pStyle w:val="10"/>
        <w:ind w:firstLine="0" w:firstLineChars="0"/>
        <w:jc w:val="left"/>
      </w:pPr>
      <w:r>
        <w:rPr>
          <w:rFonts w:hint="eastAsia"/>
        </w:rPr>
        <w:t>1、</w:t>
      </w:r>
      <w:r>
        <w:t>大地水准面</w:t>
      </w:r>
    </w:p>
    <w:p>
      <w:pPr>
        <w:pStyle w:val="10"/>
        <w:ind w:firstLine="0" w:firstLineChars="0"/>
        <w:jc w:val="left"/>
      </w:pPr>
      <w:r>
        <w:rPr>
          <w:rFonts w:hint="eastAsia"/>
        </w:rPr>
        <w:t>假想以这个水准面作为基准面向大陆延伸，并穿过陆地岛屿，最终形成一个封闭曲面。</w:t>
      </w:r>
    </w:p>
    <w:p>
      <w:pPr>
        <w:pStyle w:val="10"/>
        <w:ind w:firstLine="0" w:firstLineChars="0"/>
        <w:jc w:val="left"/>
      </w:pPr>
      <w:r>
        <w:rPr>
          <w:rFonts w:hint="eastAsia"/>
        </w:rPr>
        <w:t>2、地图投影</w:t>
      </w:r>
    </w:p>
    <w:p>
      <w:pPr>
        <w:pStyle w:val="10"/>
        <w:ind w:firstLine="0" w:firstLineChars="0"/>
        <w:jc w:val="left"/>
      </w:pPr>
      <w:r>
        <w:rPr>
          <w:rFonts w:hint="eastAsia"/>
        </w:rPr>
        <w:t>按照一定的数学法则，将地球椭球面上的经纬网转换到平面上，使地面点位的地理坐标与地图上相应的点位的平面直角坐标能立起一一对应的函数关系。</w:t>
      </w:r>
    </w:p>
    <w:p>
      <w:pPr>
        <w:pStyle w:val="10"/>
        <w:ind w:firstLine="0" w:firstLineChars="0"/>
        <w:jc w:val="left"/>
      </w:pPr>
      <w:r>
        <w:rPr>
          <w:rFonts w:hint="eastAsia"/>
        </w:rPr>
        <w:t>3、圆锥投影</w:t>
      </w:r>
    </w:p>
    <w:p>
      <w:pPr>
        <w:pStyle w:val="10"/>
        <w:ind w:firstLine="0" w:firstLineChars="0"/>
        <w:jc w:val="left"/>
      </w:pPr>
      <w:r>
        <w:rPr>
          <w:rFonts w:hint="eastAsia"/>
        </w:rPr>
        <w:t>以圆锥表面作为辅助投影面，使球体与圆锥表面相切，或相割，将球体上的经纬网投影到圆锥曲面上，然后将圆锥曲面展成平面构成的一种投影。</w:t>
      </w:r>
    </w:p>
    <w:p>
      <w:pPr>
        <w:pStyle w:val="10"/>
        <w:ind w:firstLine="0" w:firstLineChars="0"/>
        <w:jc w:val="left"/>
      </w:pPr>
      <w:r>
        <w:rPr>
          <w:rFonts w:hint="eastAsia"/>
        </w:rPr>
        <w:t>4、等角航线</w:t>
      </w:r>
    </w:p>
    <w:p>
      <w:pPr>
        <w:pStyle w:val="10"/>
        <w:ind w:firstLine="0" w:firstLineChars="0"/>
        <w:jc w:val="left"/>
      </w:pPr>
      <w:r>
        <w:rPr>
          <w:rFonts w:hint="eastAsia"/>
        </w:rPr>
        <w:t>在地球面上与各经线相交成等方位角的一条曲线，在墨卡托投影中则成为一条直线的航线。</w:t>
      </w:r>
    </w:p>
    <w:p>
      <w:pPr>
        <w:pStyle w:val="10"/>
        <w:ind w:firstLine="0" w:firstLineChars="0"/>
        <w:jc w:val="left"/>
      </w:pPr>
      <w:r>
        <w:rPr>
          <w:rFonts w:hint="eastAsia"/>
        </w:rPr>
        <w:t>5、主方向</w:t>
      </w:r>
    </w:p>
    <w:p>
      <w:pPr>
        <w:pStyle w:val="10"/>
        <w:ind w:firstLine="0" w:firstLineChars="0"/>
        <w:jc w:val="left"/>
      </w:pPr>
      <w:r>
        <w:rPr>
          <w:rFonts w:hint="eastAsia"/>
        </w:rPr>
        <w:t>过地面某一点的一对正交微分线段在投影后仍然正交，则这两正交线段所指的方向均称为主方向。</w:t>
      </w:r>
    </w:p>
    <w:p>
      <w:pPr>
        <w:pStyle w:val="10"/>
        <w:ind w:firstLine="0" w:firstLineChars="0"/>
        <w:jc w:val="left"/>
      </w:pPr>
      <w:r>
        <w:rPr>
          <w:rFonts w:hint="eastAsia"/>
        </w:rPr>
        <w:t>五、绘图</w:t>
      </w:r>
    </w:p>
    <w:p>
      <w:pPr>
        <w:pStyle w:val="10"/>
        <w:ind w:firstLine="0" w:firstLineChars="0"/>
        <w:jc w:val="left"/>
      </w:pPr>
      <w:r>
        <w:rPr>
          <w:rFonts w:hint="eastAsia"/>
        </w:rPr>
        <w:t>六、投影名称</w:t>
      </w:r>
    </w:p>
    <w:p>
      <w:pPr>
        <w:pStyle w:val="10"/>
        <w:ind w:firstLine="0" w:firstLineChars="0"/>
        <w:jc w:val="left"/>
      </w:pPr>
      <w:r>
        <w:rPr>
          <w:rFonts w:hint="eastAsia"/>
        </w:rPr>
        <w:t>1、等距方位投影</w:t>
      </w:r>
    </w:p>
    <w:p>
      <w:pPr>
        <w:pStyle w:val="10"/>
        <w:ind w:firstLine="0" w:firstLineChars="0"/>
        <w:jc w:val="left"/>
      </w:pPr>
      <w:r>
        <w:t>纬线投影为同心圆</w:t>
      </w:r>
      <w:r>
        <w:rPr>
          <w:rFonts w:hint="eastAsia"/>
        </w:rPr>
        <w:t>，</w:t>
      </w:r>
      <w:r>
        <w:t>经线投影为同心圆的直径，两经线间的夹角与相应经差相等</w:t>
      </w:r>
      <w:r>
        <w:rPr>
          <w:rFonts w:hint="eastAsia"/>
        </w:rPr>
        <w:t>，</w:t>
      </w:r>
      <w:r>
        <w:t>斜轴或横轴投影中，垂直圈长度比为一。</w:t>
      </w:r>
    </w:p>
    <w:p>
      <w:pPr>
        <w:pStyle w:val="10"/>
        <w:ind w:firstLine="0" w:firstLineChars="0"/>
        <w:jc w:val="left"/>
      </w:pPr>
      <w:r>
        <w:rPr>
          <w:rFonts w:hint="eastAsia"/>
        </w:rPr>
        <w:t>2、高斯克吕格投影</w:t>
      </w:r>
    </w:p>
    <w:p>
      <w:pPr>
        <w:pStyle w:val="10"/>
        <w:ind w:firstLine="0" w:firstLineChars="0"/>
        <w:jc w:val="left"/>
      </w:pPr>
      <w:r>
        <w:rPr>
          <w:rFonts w:hint="eastAsia"/>
        </w:rPr>
        <w:t>等角横切椭圆柱投影，m=n，</w:t>
      </w:r>
      <w:r>
        <w:t>纬线投影为平行直线</w:t>
      </w:r>
      <w:r>
        <w:rPr>
          <w:rFonts w:hint="eastAsia"/>
        </w:rPr>
        <w:t>，</w:t>
      </w:r>
      <w:r>
        <w:t>经线投影为与纬线垂直而且间隔相等的平行直线。</w:t>
      </w:r>
    </w:p>
    <w:p>
      <w:pPr>
        <w:pStyle w:val="10"/>
        <w:ind w:firstLine="0" w:firstLineChars="0"/>
        <w:jc w:val="left"/>
      </w:pPr>
      <w:r>
        <w:rPr>
          <w:rFonts w:hint="eastAsia"/>
        </w:rPr>
        <w:t>3、彭纳投影</w:t>
      </w:r>
    </w:p>
    <w:p>
      <w:pPr>
        <w:pStyle w:val="10"/>
        <w:ind w:firstLine="0" w:firstLineChars="0"/>
        <w:jc w:val="left"/>
      </w:pPr>
      <w:r>
        <w:rPr>
          <w:rFonts w:hint="eastAsia"/>
        </w:rPr>
        <w:t>等积伪圆柱投影，mn=1，</w:t>
      </w:r>
      <w:r>
        <w:t>纬线投影为平行直线，经线除中央经线投影为直线外，其余经线投影为对称于中央经线的曲线。</w:t>
      </w:r>
    </w:p>
    <w:p>
      <w:pPr>
        <w:pStyle w:val="10"/>
        <w:ind w:firstLine="0" w:firstLineChars="0"/>
        <w:jc w:val="left"/>
      </w:pPr>
      <w:r>
        <w:rPr>
          <w:rFonts w:hint="eastAsia"/>
        </w:rPr>
        <w:t>4、桑逊投影</w:t>
      </w:r>
    </w:p>
    <w:p>
      <w:pPr>
        <w:pStyle w:val="10"/>
        <w:ind w:firstLine="0" w:firstLineChars="0"/>
        <w:jc w:val="left"/>
      </w:pPr>
      <w:r>
        <w:rPr>
          <w:rFonts w:hint="eastAsia"/>
        </w:rPr>
        <w:t>等积伪圆柱投影，mn=1，</w:t>
      </w:r>
      <w:r>
        <w:t>纬线投影为平行直线，经线除中央经线投影为直线外，其余经线投影为对称于中央经线的曲线。</w:t>
      </w:r>
    </w:p>
    <w:p>
      <w:pPr>
        <w:pStyle w:val="10"/>
        <w:ind w:firstLine="0" w:firstLineChars="0"/>
        <w:jc w:val="left"/>
      </w:pPr>
      <w:r>
        <w:rPr>
          <w:rFonts w:hint="eastAsia"/>
        </w:rPr>
        <w:t>5、爱凯特投影</w:t>
      </w:r>
    </w:p>
    <w:p>
      <w:pPr>
        <w:pStyle w:val="10"/>
        <w:ind w:firstLine="0" w:firstLineChars="0"/>
        <w:jc w:val="left"/>
      </w:pPr>
      <w:r>
        <w:rPr>
          <w:rFonts w:hint="eastAsia"/>
        </w:rPr>
        <w:t>等积伪圆柱投影，mn=1，</w:t>
      </w:r>
      <w:r>
        <w:t>纬线投影为平行直线，经线除中央经线投影为直线外，其余经线投影为对称于中央经线的曲线。</w:t>
      </w:r>
    </w:p>
    <w:p>
      <w:pPr>
        <w:pStyle w:val="10"/>
        <w:ind w:firstLine="0" w:firstLineChars="0"/>
        <w:jc w:val="left"/>
      </w:pPr>
      <w:r>
        <w:rPr>
          <w:rFonts w:hint="eastAsia"/>
        </w:rPr>
        <w:t>6、摩尔维特投影</w:t>
      </w:r>
    </w:p>
    <w:p>
      <w:pPr>
        <w:pStyle w:val="10"/>
        <w:ind w:firstLine="0" w:firstLineChars="0"/>
        <w:jc w:val="left"/>
      </w:pPr>
      <w:r>
        <w:rPr>
          <w:rFonts w:hint="eastAsia"/>
        </w:rPr>
        <w:t>等积伪圆柱投影，mn=1，</w:t>
      </w:r>
      <w:r>
        <w:t>纬线投影为平行直线，经线除中央经线投影为直线外，其余经线投影为对称于中央经线的曲线。</w:t>
      </w:r>
    </w:p>
    <w:p>
      <w:pPr>
        <w:pStyle w:val="10"/>
        <w:ind w:firstLine="0" w:firstLineChars="0"/>
        <w:jc w:val="left"/>
      </w:pPr>
      <w:r>
        <w:rPr>
          <w:rFonts w:hint="eastAsia"/>
        </w:rPr>
        <w:t>7、等角方位投影</w:t>
      </w:r>
    </w:p>
    <w:p>
      <w:pPr>
        <w:pStyle w:val="10"/>
        <w:ind w:firstLine="0" w:firstLineChars="0"/>
        <w:jc w:val="left"/>
      </w:pPr>
      <w:r>
        <w:t>m</w:t>
      </w:r>
      <w:r>
        <w:rPr>
          <w:rFonts w:hint="eastAsia"/>
        </w:rPr>
        <w:t>=</w:t>
      </w:r>
      <w:r>
        <w:t>n</w:t>
      </w:r>
      <w:r>
        <w:rPr>
          <w:rFonts w:hint="eastAsia"/>
        </w:rPr>
        <w:t>，</w:t>
      </w:r>
      <w:r>
        <w:t>纬线投影为同心圆</w:t>
      </w:r>
      <w:r>
        <w:rPr>
          <w:rFonts w:hint="eastAsia"/>
        </w:rPr>
        <w:t>，</w:t>
      </w:r>
      <w:r>
        <w:t>经线投影为同心圆的直径，两经线间的夹角与相应经差相等</w:t>
      </w:r>
    </w:p>
    <w:p>
      <w:pPr>
        <w:jc w:val="left"/>
      </w:pPr>
      <w:r>
        <w:rPr>
          <w:rFonts w:hint="eastAsia"/>
        </w:rPr>
        <w:t>七、</w:t>
      </w:r>
      <w:r>
        <w:drawing>
          <wp:inline distT="0" distB="0" distL="0" distR="0">
            <wp:extent cx="5274310" cy="3956050"/>
            <wp:effectExtent l="0" t="0" r="2540" b="6350"/>
            <wp:docPr id="2" name="图片 2" descr="C:\Users\lenovo\Documents\Tencent Files\123888764\Image\C2C\BFF3C8309AEBEC42568DE8086E4F91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Documents\Tencent Files\123888764\Image\C2C\BFF3C8309AEBEC42568DE8086E4F914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3956166"/>
                    </a:xfrm>
                    <a:prstGeom prst="rect">
                      <a:avLst/>
                    </a:prstGeom>
                    <a:noFill/>
                    <a:ln>
                      <a:noFill/>
                    </a:ln>
                  </pic:spPr>
                </pic:pic>
              </a:graphicData>
            </a:graphic>
          </wp:inline>
        </w:drawing>
      </w:r>
    </w:p>
    <w:p>
      <w:pPr>
        <w:jc w:val="center"/>
        <w:rPr>
          <w:b/>
          <w:bCs/>
        </w:rPr>
      </w:pPr>
    </w:p>
    <w:p>
      <w:pPr>
        <w:jc w:val="center"/>
        <w:rPr>
          <w:b/>
          <w:bCs/>
        </w:rPr>
      </w:pPr>
      <w:r>
        <w:rPr>
          <w:b/>
          <w:bCs/>
        </w:rPr>
        <w:t>试题</w:t>
      </w:r>
      <w:r>
        <w:rPr>
          <w:rFonts w:hint="eastAsia"/>
          <w:b/>
          <w:bCs/>
        </w:rPr>
        <w:t>5</w:t>
      </w:r>
    </w:p>
    <w:p>
      <w:pPr>
        <w:pStyle w:val="10"/>
        <w:ind w:firstLine="0" w:firstLineChars="0"/>
        <w:jc w:val="left"/>
      </w:pPr>
      <w:r>
        <w:rPr>
          <w:rFonts w:hint="eastAsia"/>
        </w:rPr>
        <w:t>一、</w:t>
      </w:r>
      <w:r>
        <w:t>填空题</w:t>
      </w:r>
    </w:p>
    <w:p>
      <w:pPr>
        <w:pStyle w:val="10"/>
        <w:ind w:firstLine="0" w:firstLineChars="0"/>
        <w:jc w:val="left"/>
      </w:pPr>
      <w:r>
        <w:rPr>
          <w:rFonts w:hint="eastAsia"/>
        </w:rPr>
        <w:t>1、等角；任意</w:t>
      </w:r>
    </w:p>
    <w:p>
      <w:pPr>
        <w:pStyle w:val="10"/>
        <w:ind w:firstLine="0" w:firstLineChars="0"/>
        <w:jc w:val="left"/>
      </w:pPr>
      <w:r>
        <w:rPr>
          <w:rFonts w:hint="eastAsia"/>
        </w:rPr>
        <w:t>2、分类选取；简化；夸张</w:t>
      </w:r>
    </w:p>
    <w:p>
      <w:pPr>
        <w:pStyle w:val="10"/>
        <w:ind w:firstLine="0" w:firstLineChars="0"/>
        <w:jc w:val="left"/>
      </w:pPr>
      <w:r>
        <w:rPr>
          <w:rFonts w:hint="eastAsia"/>
        </w:rPr>
        <w:t>3、普通地图；专题地图</w:t>
      </w:r>
    </w:p>
    <w:p>
      <w:pPr>
        <w:pStyle w:val="10"/>
        <w:ind w:firstLine="0" w:firstLineChars="0"/>
        <w:jc w:val="left"/>
      </w:pPr>
      <w:r>
        <w:rPr>
          <w:rFonts w:hint="eastAsia"/>
        </w:rPr>
        <w:t>4、纬线形状保持不变；经线由直线变为对称曲线；无等角性质</w:t>
      </w:r>
    </w:p>
    <w:p>
      <w:pPr>
        <w:pStyle w:val="10"/>
        <w:ind w:firstLine="0" w:firstLineChars="0"/>
        <w:jc w:val="left"/>
      </w:pPr>
      <w:r>
        <w:rPr>
          <w:rFonts w:hint="eastAsia"/>
        </w:rPr>
        <w:t>5、摩尔维特；桑逊</w:t>
      </w:r>
    </w:p>
    <w:p>
      <w:pPr>
        <w:pStyle w:val="10"/>
        <w:ind w:firstLine="0" w:firstLineChars="0"/>
        <w:jc w:val="left"/>
      </w:pPr>
      <w:r>
        <w:rPr>
          <w:rFonts w:hint="eastAsia"/>
        </w:rPr>
        <w:t>6、单标准纬线正轴圆柱投影；多圆锥</w:t>
      </w:r>
    </w:p>
    <w:p>
      <w:pPr>
        <w:pStyle w:val="10"/>
        <w:ind w:firstLine="0" w:firstLineChars="0"/>
        <w:jc w:val="left"/>
      </w:pPr>
      <w:r>
        <w:rPr>
          <w:rFonts w:hint="eastAsia"/>
        </w:rPr>
        <w:t>7、定名；顺序；间距；比率</w:t>
      </w:r>
    </w:p>
    <w:p>
      <w:pPr>
        <w:pStyle w:val="10"/>
        <w:ind w:firstLine="0" w:firstLineChars="0"/>
        <w:jc w:val="left"/>
      </w:pPr>
      <w:r>
        <w:rPr>
          <w:rFonts w:hint="eastAsia"/>
        </w:rPr>
        <w:t>8、方位</w:t>
      </w:r>
    </w:p>
    <w:p>
      <w:pPr>
        <w:pStyle w:val="10"/>
        <w:ind w:firstLine="0" w:firstLineChars="0"/>
        <w:jc w:val="left"/>
      </w:pPr>
      <w:r>
        <w:rPr>
          <w:rFonts w:hint="eastAsia"/>
        </w:rPr>
        <w:t>二、单项选择题</w:t>
      </w:r>
    </w:p>
    <w:p>
      <w:pPr>
        <w:pStyle w:val="10"/>
        <w:ind w:firstLine="0" w:firstLineChars="0"/>
        <w:jc w:val="left"/>
      </w:pPr>
      <w:r>
        <w:rPr>
          <w:rFonts w:hint="eastAsia"/>
        </w:rPr>
        <w:t xml:space="preserve">CBCCC  ADBCB  </w:t>
      </w:r>
      <w:r>
        <w:rPr>
          <w:rFonts w:hint="eastAsia"/>
          <w:color w:val="000000" w:themeColor="text1"/>
          <w14:textFill>
            <w14:solidFill>
              <w14:schemeClr w14:val="tx1"/>
            </w14:solidFill>
          </w14:textFill>
        </w:rPr>
        <w:t>B</w:t>
      </w:r>
      <w:r>
        <w:rPr>
          <w:rFonts w:hint="eastAsia"/>
        </w:rPr>
        <w:t>AACC  CAABB</w:t>
      </w:r>
    </w:p>
    <w:p>
      <w:pPr>
        <w:pStyle w:val="10"/>
        <w:ind w:firstLine="0" w:firstLineChars="0"/>
        <w:jc w:val="left"/>
      </w:pPr>
      <w:r>
        <w:rPr>
          <w:rFonts w:hint="eastAsia"/>
        </w:rPr>
        <w:t>三、多项选择题</w:t>
      </w:r>
    </w:p>
    <w:p>
      <w:pPr>
        <w:pStyle w:val="10"/>
        <w:ind w:firstLine="0" w:firstLineChars="0"/>
        <w:jc w:val="left"/>
      </w:pPr>
      <w:r>
        <w:rPr>
          <w:rFonts w:hint="eastAsia"/>
        </w:rPr>
        <w:t>BCD  CD  ABD  BCD  BD  BCD</w:t>
      </w:r>
    </w:p>
    <w:p>
      <w:pPr>
        <w:pStyle w:val="10"/>
        <w:ind w:firstLine="0" w:firstLineChars="0"/>
        <w:jc w:val="left"/>
      </w:pPr>
      <w:r>
        <w:rPr>
          <w:rFonts w:hint="eastAsia"/>
        </w:rPr>
        <w:t>四、名词解释</w:t>
      </w:r>
    </w:p>
    <w:p>
      <w:pPr>
        <w:pStyle w:val="10"/>
        <w:ind w:firstLine="0" w:firstLineChars="0"/>
        <w:jc w:val="left"/>
      </w:pPr>
      <w:r>
        <w:rPr>
          <w:rFonts w:hint="eastAsia"/>
        </w:rPr>
        <w:t>1、地图</w:t>
      </w:r>
    </w:p>
    <w:p>
      <w:pPr>
        <w:pStyle w:val="10"/>
        <w:ind w:firstLine="480"/>
        <w:jc w:val="left"/>
      </w:pPr>
      <w:r>
        <w:rPr>
          <w:rFonts w:hint="eastAsia"/>
        </w:rPr>
        <w:t>地图是按照一定的数学法则，将地球表面上的空间信息通过科学的概括综合，运用符号系统，以可视化，数字或触摸的符号形式，缩小表达在一定载体上的图形模型，用以传递、模拟和认知它们的数量质量在时间和空间上的分布规律和发展变化。</w:t>
      </w:r>
    </w:p>
    <w:p>
      <w:pPr>
        <w:pStyle w:val="10"/>
        <w:ind w:firstLine="0" w:firstLineChars="0"/>
        <w:jc w:val="left"/>
      </w:pPr>
      <w:r>
        <w:rPr>
          <w:rFonts w:hint="eastAsia"/>
        </w:rPr>
        <w:t>2、Azimuthal projection（方位投影）</w:t>
      </w:r>
    </w:p>
    <w:p>
      <w:pPr>
        <w:pStyle w:val="10"/>
        <w:ind w:firstLine="480"/>
        <w:jc w:val="left"/>
      </w:pPr>
      <w:r>
        <w:rPr>
          <w:rFonts w:hint="eastAsia"/>
        </w:rPr>
        <w:t>以平面作为辅助面，使球体与平面相切或相割，将球体上的经纬网投影到平面上所构成的一种投影。</w:t>
      </w:r>
    </w:p>
    <w:p>
      <w:pPr>
        <w:pStyle w:val="10"/>
        <w:ind w:firstLine="0" w:firstLineChars="0"/>
        <w:jc w:val="left"/>
      </w:pPr>
      <w:r>
        <w:rPr>
          <w:rFonts w:hint="eastAsia"/>
        </w:rPr>
        <w:t>3、视觉变量</w:t>
      </w:r>
    </w:p>
    <w:p>
      <w:pPr>
        <w:pStyle w:val="10"/>
        <w:ind w:firstLine="480"/>
        <w:jc w:val="left"/>
      </w:pPr>
      <w:r>
        <w:rPr>
          <w:rFonts w:hint="eastAsia"/>
        </w:rPr>
        <w:t>视觉变量是构成图形符号的基本要素，由形状、尺寸、方向、亮度、色彩、纹理六个变量组成。</w:t>
      </w:r>
    </w:p>
    <w:p>
      <w:pPr>
        <w:pStyle w:val="10"/>
        <w:ind w:firstLine="0" w:firstLineChars="0"/>
        <w:jc w:val="left"/>
      </w:pPr>
      <w:r>
        <w:rPr>
          <w:rFonts w:hint="eastAsia"/>
        </w:rPr>
        <w:t>4、主比例尺</w:t>
      </w:r>
    </w:p>
    <w:p>
      <w:pPr>
        <w:pStyle w:val="10"/>
        <w:ind w:firstLine="480"/>
        <w:jc w:val="left"/>
      </w:pPr>
      <w:r>
        <w:rPr>
          <w:rFonts w:hint="eastAsia"/>
        </w:rPr>
        <w:t>地图投影时没有变形的点或线上的比例尺，称为主比例尺。</w:t>
      </w:r>
    </w:p>
    <w:p>
      <w:pPr>
        <w:pStyle w:val="10"/>
        <w:ind w:firstLine="0" w:firstLineChars="0"/>
        <w:jc w:val="left"/>
      </w:pPr>
      <w:r>
        <w:rPr>
          <w:rFonts w:hint="eastAsia"/>
        </w:rPr>
        <w:t>5、Map Generalization（地图制图）</w:t>
      </w:r>
    </w:p>
    <w:p>
      <w:pPr>
        <w:pStyle w:val="10"/>
        <w:ind w:firstLine="0" w:firstLineChars="0"/>
        <w:jc w:val="left"/>
      </w:pPr>
      <w:r>
        <w:rPr>
          <w:rFonts w:hint="eastAsia"/>
        </w:rPr>
        <w:t>6、莫卡托投影</w:t>
      </w:r>
    </w:p>
    <w:p>
      <w:pPr>
        <w:pStyle w:val="10"/>
        <w:ind w:firstLine="0" w:firstLineChars="0"/>
        <w:jc w:val="left"/>
      </w:pPr>
      <w:r>
        <w:rPr>
          <w:rFonts w:hint="eastAsia"/>
        </w:rPr>
        <w:t>五、问答与计算</w:t>
      </w:r>
    </w:p>
    <w:p>
      <w:pPr>
        <w:pStyle w:val="10"/>
        <w:ind w:firstLine="0" w:firstLineChars="0"/>
        <w:jc w:val="left"/>
      </w:pPr>
      <w:r>
        <w:t>（1）地球（椭球）与辅助投影面的相对位置（正轴、横袖或斜轴）；</w:t>
      </w:r>
    </w:p>
    <w:p>
      <w:pPr>
        <w:pStyle w:val="10"/>
        <w:ind w:firstLine="0" w:firstLineChars="0"/>
        <w:jc w:val="left"/>
      </w:pPr>
      <w:r>
        <w:t>（2）地图投影的变形性质（等角、等面积、任意性质三种，等距离投影属任意性质投影）；</w:t>
      </w:r>
    </w:p>
    <w:p>
      <w:pPr>
        <w:pStyle w:val="10"/>
        <w:ind w:firstLine="0" w:firstLineChars="0"/>
        <w:jc w:val="left"/>
      </w:pPr>
      <w:r>
        <w:t>（3）辅助投影面与地球相割、相切（割或切）；</w:t>
      </w:r>
      <w:r>
        <w:br w:type="textWrapping"/>
      </w:r>
      <w:r>
        <w:t>（4）作为辅助投影面的可展面的种类（方位、圆柱、圆锥）。</w:t>
      </w:r>
    </w:p>
    <w:p>
      <w:pPr>
        <w:pStyle w:val="10"/>
        <w:ind w:left="420" w:firstLine="0" w:firstLineChars="0"/>
        <w:jc w:val="left"/>
      </w:pPr>
      <w:r>
        <w:rPr>
          <w:rFonts w:hint="eastAsia"/>
        </w:rPr>
        <w:t>2. 18km</w:t>
      </w:r>
    </w:p>
    <w:p>
      <w:pPr>
        <w:jc w:val="left"/>
      </w:pPr>
      <w:r>
        <w:rPr>
          <w:rFonts w:hint="eastAsia"/>
        </w:rPr>
        <w:t>六、1.</w:t>
      </w:r>
    </w:p>
    <w:p>
      <w:pPr>
        <w:jc w:val="left"/>
      </w:pPr>
      <w:r>
        <w:t xml:space="preserve"> </w:t>
      </w:r>
      <w:r>
        <w:drawing>
          <wp:inline distT="0" distB="0" distL="0" distR="0">
            <wp:extent cx="3656330" cy="4171315"/>
            <wp:effectExtent l="9207" t="0" r="0" b="0"/>
            <wp:docPr id="8" name="图片 8" descr="C:\Users\lenovo\Documents\Tencent Files\123888764\Image\C2C\662A529DCCA2BEA024908E21CA6F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novo\Documents\Tencent Files\123888764\Image\C2C\662A529DCCA2BEA024908E21CA6F537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16200000">
                      <a:off x="0" y="0"/>
                      <a:ext cx="3666321" cy="4182988"/>
                    </a:xfrm>
                    <a:prstGeom prst="rect">
                      <a:avLst/>
                    </a:prstGeom>
                    <a:noFill/>
                    <a:ln>
                      <a:noFill/>
                    </a:ln>
                  </pic:spPr>
                </pic:pic>
              </a:graphicData>
            </a:graphic>
          </wp:inline>
        </w:drawing>
      </w:r>
    </w:p>
    <w:p>
      <w:pPr>
        <w:jc w:val="left"/>
      </w:pPr>
    </w:p>
    <w:p>
      <w:pPr>
        <w:jc w:val="left"/>
      </w:pPr>
      <w:r>
        <w:rPr>
          <w:rFonts w:hint="eastAsia"/>
        </w:rPr>
        <w:t>2.</w:t>
      </w:r>
    </w:p>
    <w:p>
      <w:pPr>
        <w:jc w:val="left"/>
      </w:pPr>
      <w:r>
        <w:drawing>
          <wp:inline distT="0" distB="0" distL="0" distR="0">
            <wp:extent cx="5274310" cy="3956050"/>
            <wp:effectExtent l="0" t="0" r="2540" b="6350"/>
            <wp:docPr id="9" name="图片 9" descr="C:\Users\lenovo\Documents\Tencent Files\123888764\Image\C2C\15100A68FAA39939A827590A4B6D1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Documents\Tencent Files\123888764\Image\C2C\15100A68FAA39939A827590A4B6D1E2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3956166"/>
                    </a:xfrm>
                    <a:prstGeom prst="rect">
                      <a:avLst/>
                    </a:prstGeom>
                    <a:noFill/>
                    <a:ln>
                      <a:noFill/>
                    </a:ln>
                  </pic:spPr>
                </pic:pic>
              </a:graphicData>
            </a:graphic>
          </wp:inline>
        </w:drawing>
      </w:r>
    </w:p>
    <w:p>
      <w:pPr>
        <w:pStyle w:val="10"/>
        <w:ind w:left="420" w:firstLine="0" w:firstLineChars="0"/>
        <w:jc w:val="center"/>
        <w:rPr>
          <w:b/>
          <w:bCs/>
        </w:rPr>
      </w:pPr>
    </w:p>
    <w:p>
      <w:pPr>
        <w:pStyle w:val="10"/>
        <w:ind w:left="420" w:firstLine="0" w:firstLineChars="0"/>
        <w:jc w:val="center"/>
        <w:rPr>
          <w:b/>
          <w:bCs/>
        </w:rPr>
      </w:pPr>
      <w:r>
        <w:rPr>
          <w:rFonts w:hint="eastAsia"/>
          <w:b/>
          <w:bCs/>
        </w:rPr>
        <w:t>试题6</w:t>
      </w:r>
    </w:p>
    <w:p>
      <w:pPr>
        <w:pStyle w:val="10"/>
        <w:ind w:firstLine="0" w:firstLineChars="0"/>
        <w:jc w:val="left"/>
      </w:pPr>
      <w:r>
        <w:rPr>
          <w:rFonts w:hint="eastAsia"/>
        </w:rPr>
        <w:t>一、填空题</w:t>
      </w:r>
    </w:p>
    <w:p>
      <w:pPr>
        <w:pStyle w:val="10"/>
        <w:ind w:firstLine="0" w:firstLineChars="0"/>
        <w:jc w:val="left"/>
      </w:pPr>
      <w:r>
        <w:rPr>
          <w:rFonts w:hint="eastAsia"/>
        </w:rPr>
        <w:t>1、</w:t>
      </w:r>
      <w:r>
        <w:t>等积伪圆锥投影</w:t>
      </w:r>
      <w:r>
        <w:rPr>
          <w:rFonts w:hint="eastAsia"/>
        </w:rPr>
        <w:t>；同心圆圆弧且长度未变形；相等；与纬线正交且对称与中央经线的曲线</w:t>
      </w:r>
    </w:p>
    <w:p>
      <w:pPr>
        <w:pStyle w:val="10"/>
        <w:ind w:firstLine="0" w:firstLineChars="0"/>
        <w:jc w:val="left"/>
      </w:pPr>
      <w:r>
        <w:rPr>
          <w:rFonts w:hint="eastAsia"/>
        </w:rPr>
        <w:t>2、正轴等角圆柱；正轴等距圆柱；等积</w:t>
      </w:r>
    </w:p>
    <w:p>
      <w:pPr>
        <w:pStyle w:val="10"/>
        <w:ind w:firstLine="0" w:firstLineChars="0"/>
        <w:jc w:val="left"/>
      </w:pPr>
      <w:r>
        <w:rPr>
          <w:rFonts w:hint="eastAsia"/>
        </w:rPr>
        <w:t>3、莫卡托投影；球心投影</w:t>
      </w:r>
    </w:p>
    <w:p>
      <w:pPr>
        <w:pStyle w:val="10"/>
        <w:ind w:firstLine="0" w:firstLineChars="0"/>
        <w:jc w:val="left"/>
      </w:pPr>
      <w:r>
        <w:rPr>
          <w:rFonts w:hint="eastAsia"/>
        </w:rPr>
        <w:t>4、高斯克吕格；莫卡托；正切等差分纬线多圆锥投影</w:t>
      </w:r>
    </w:p>
    <w:p>
      <w:pPr>
        <w:pStyle w:val="10"/>
        <w:ind w:firstLine="0" w:firstLineChars="0"/>
        <w:jc w:val="left"/>
      </w:pPr>
      <w:r>
        <w:rPr>
          <w:rFonts w:hint="eastAsia"/>
        </w:rPr>
        <w:t>5、0.8；-0.36</w:t>
      </w:r>
    </w:p>
    <w:p>
      <w:pPr>
        <w:pStyle w:val="10"/>
        <w:ind w:firstLine="0" w:firstLineChars="0"/>
        <w:jc w:val="left"/>
      </w:pPr>
      <w:r>
        <w:rPr>
          <w:rFonts w:hint="eastAsia"/>
        </w:rPr>
        <w:t>6、点；线；面</w:t>
      </w:r>
    </w:p>
    <w:p>
      <w:pPr>
        <w:pStyle w:val="10"/>
        <w:ind w:firstLine="0" w:firstLineChars="0"/>
        <w:jc w:val="left"/>
      </w:pPr>
      <w:r>
        <w:rPr>
          <w:rFonts w:hint="eastAsia"/>
        </w:rPr>
        <w:t>7、直照晕渲；斜照晕渲；综合光照晕渲</w:t>
      </w:r>
    </w:p>
    <w:p>
      <w:pPr>
        <w:pStyle w:val="10"/>
        <w:ind w:firstLine="0" w:firstLineChars="0"/>
        <w:jc w:val="left"/>
      </w:pPr>
      <w:r>
        <w:rPr>
          <w:rFonts w:hint="eastAsia"/>
        </w:rPr>
        <w:t>二、</w:t>
      </w:r>
      <w:r>
        <w:t>单项选择题</w:t>
      </w:r>
    </w:p>
    <w:p>
      <w:pPr>
        <w:pStyle w:val="10"/>
        <w:ind w:firstLine="0" w:firstLineChars="0"/>
        <w:jc w:val="left"/>
      </w:pPr>
      <w:r>
        <w:rPr>
          <w:rFonts w:hint="eastAsia"/>
        </w:rPr>
        <w:t>BBDAA  BBBDA  ACACA  BDCAB</w:t>
      </w:r>
    </w:p>
    <w:p>
      <w:pPr>
        <w:pStyle w:val="10"/>
        <w:ind w:firstLine="0" w:firstLineChars="0"/>
        <w:jc w:val="left"/>
      </w:pPr>
      <w:r>
        <w:rPr>
          <w:rFonts w:hint="eastAsia"/>
        </w:rPr>
        <w:t>三、</w:t>
      </w:r>
    </w:p>
    <w:p>
      <w:pPr>
        <w:pStyle w:val="10"/>
        <w:ind w:left="420" w:firstLine="0" w:firstLineChars="0"/>
        <w:jc w:val="left"/>
      </w:pPr>
      <w:r>
        <w:rPr>
          <w:rFonts w:hint="eastAsia"/>
        </w:rPr>
        <w:t>第一组</w:t>
      </w:r>
    </w:p>
    <w:p>
      <w:pPr>
        <w:pStyle w:val="10"/>
        <w:numPr>
          <w:ilvl w:val="0"/>
          <w:numId w:val="7"/>
        </w:numPr>
        <w:ind w:firstLineChars="0"/>
        <w:jc w:val="left"/>
      </w:pPr>
      <w:r>
        <w:rPr>
          <w:rFonts w:hint="eastAsia"/>
        </w:rPr>
        <w:t>3</w:t>
      </w:r>
    </w:p>
    <w:p>
      <w:pPr>
        <w:pStyle w:val="10"/>
        <w:numPr>
          <w:ilvl w:val="0"/>
          <w:numId w:val="7"/>
        </w:numPr>
        <w:ind w:firstLineChars="0"/>
        <w:jc w:val="left"/>
      </w:pPr>
      <w:r>
        <w:rPr>
          <w:rFonts w:hint="eastAsia"/>
        </w:rPr>
        <w:t>5</w:t>
      </w:r>
    </w:p>
    <w:p>
      <w:pPr>
        <w:pStyle w:val="10"/>
        <w:numPr>
          <w:ilvl w:val="0"/>
          <w:numId w:val="7"/>
        </w:numPr>
        <w:ind w:firstLineChars="0"/>
        <w:jc w:val="left"/>
      </w:pPr>
      <w:r>
        <w:rPr>
          <w:rFonts w:hint="eastAsia"/>
        </w:rPr>
        <w:t>7</w:t>
      </w:r>
    </w:p>
    <w:p>
      <w:pPr>
        <w:pStyle w:val="10"/>
        <w:numPr>
          <w:ilvl w:val="0"/>
          <w:numId w:val="7"/>
        </w:numPr>
        <w:ind w:firstLineChars="0"/>
        <w:jc w:val="left"/>
      </w:pPr>
      <w:r>
        <w:rPr>
          <w:rFonts w:hint="eastAsia"/>
        </w:rPr>
        <w:t>6</w:t>
      </w:r>
    </w:p>
    <w:p>
      <w:pPr>
        <w:pStyle w:val="10"/>
        <w:numPr>
          <w:ilvl w:val="0"/>
          <w:numId w:val="7"/>
        </w:numPr>
        <w:ind w:firstLineChars="0"/>
        <w:jc w:val="left"/>
      </w:pPr>
      <w:r>
        <w:rPr>
          <w:rFonts w:hint="eastAsia"/>
        </w:rPr>
        <w:t>1</w:t>
      </w:r>
    </w:p>
    <w:p>
      <w:pPr>
        <w:pStyle w:val="10"/>
        <w:numPr>
          <w:ilvl w:val="0"/>
          <w:numId w:val="7"/>
        </w:numPr>
        <w:ind w:firstLineChars="0"/>
        <w:jc w:val="left"/>
      </w:pPr>
      <w:r>
        <w:rPr>
          <w:rFonts w:hint="eastAsia"/>
        </w:rPr>
        <w:t>3</w:t>
      </w:r>
    </w:p>
    <w:p>
      <w:pPr>
        <w:ind w:left="420"/>
        <w:jc w:val="left"/>
      </w:pPr>
      <w:r>
        <w:rPr>
          <w:rFonts w:hint="eastAsia"/>
        </w:rPr>
        <w:t>第二组</w:t>
      </w:r>
    </w:p>
    <w:p>
      <w:pPr>
        <w:ind w:left="420"/>
        <w:jc w:val="left"/>
      </w:pPr>
    </w:p>
    <w:p>
      <w:pPr>
        <w:pStyle w:val="10"/>
        <w:numPr>
          <w:ilvl w:val="0"/>
          <w:numId w:val="8"/>
        </w:numPr>
        <w:ind w:firstLineChars="0"/>
        <w:jc w:val="left"/>
      </w:pPr>
      <w:r>
        <w:rPr>
          <w:rFonts w:hint="eastAsia"/>
        </w:rPr>
        <w:t>8</w:t>
      </w:r>
    </w:p>
    <w:p>
      <w:pPr>
        <w:pStyle w:val="10"/>
        <w:numPr>
          <w:ilvl w:val="0"/>
          <w:numId w:val="8"/>
        </w:numPr>
        <w:ind w:firstLineChars="0"/>
        <w:jc w:val="left"/>
      </w:pPr>
      <w:r>
        <w:rPr>
          <w:rFonts w:hint="eastAsia"/>
        </w:rPr>
        <w:t>5</w:t>
      </w:r>
    </w:p>
    <w:p>
      <w:pPr>
        <w:pStyle w:val="10"/>
        <w:numPr>
          <w:ilvl w:val="0"/>
          <w:numId w:val="8"/>
        </w:numPr>
        <w:ind w:firstLineChars="0"/>
        <w:jc w:val="left"/>
      </w:pPr>
      <w:r>
        <w:rPr>
          <w:rFonts w:hint="eastAsia"/>
        </w:rPr>
        <w:t>3</w:t>
      </w:r>
    </w:p>
    <w:p>
      <w:pPr>
        <w:pStyle w:val="10"/>
        <w:numPr>
          <w:ilvl w:val="0"/>
          <w:numId w:val="8"/>
        </w:numPr>
        <w:ind w:firstLineChars="0"/>
        <w:jc w:val="left"/>
      </w:pPr>
      <w:r>
        <w:rPr>
          <w:rFonts w:hint="eastAsia"/>
        </w:rPr>
        <w:t>10</w:t>
      </w:r>
    </w:p>
    <w:p>
      <w:pPr>
        <w:pStyle w:val="10"/>
        <w:numPr>
          <w:ilvl w:val="0"/>
          <w:numId w:val="8"/>
        </w:numPr>
        <w:ind w:firstLineChars="0"/>
        <w:jc w:val="left"/>
      </w:pPr>
      <w:r>
        <w:rPr>
          <w:rFonts w:hint="eastAsia"/>
        </w:rPr>
        <w:t>4</w:t>
      </w:r>
    </w:p>
    <w:p>
      <w:pPr>
        <w:pStyle w:val="10"/>
        <w:numPr>
          <w:ilvl w:val="0"/>
          <w:numId w:val="8"/>
        </w:numPr>
        <w:ind w:firstLineChars="0"/>
        <w:jc w:val="left"/>
      </w:pPr>
      <w:r>
        <w:rPr>
          <w:rFonts w:hint="eastAsia"/>
        </w:rPr>
        <w:t>9</w:t>
      </w:r>
    </w:p>
    <w:p>
      <w:pPr>
        <w:pStyle w:val="10"/>
        <w:numPr>
          <w:ilvl w:val="0"/>
          <w:numId w:val="8"/>
        </w:numPr>
        <w:ind w:firstLineChars="0"/>
        <w:jc w:val="left"/>
      </w:pPr>
      <w:r>
        <w:rPr>
          <w:rFonts w:hint="eastAsia"/>
        </w:rPr>
        <w:t>2</w:t>
      </w:r>
    </w:p>
    <w:p>
      <w:pPr>
        <w:pStyle w:val="10"/>
        <w:numPr>
          <w:ilvl w:val="0"/>
          <w:numId w:val="8"/>
        </w:numPr>
        <w:ind w:firstLineChars="0"/>
        <w:jc w:val="left"/>
      </w:pPr>
      <w:r>
        <w:rPr>
          <w:rFonts w:hint="eastAsia"/>
        </w:rPr>
        <w:t>6</w:t>
      </w:r>
    </w:p>
    <w:p>
      <w:pPr>
        <w:pStyle w:val="10"/>
        <w:numPr>
          <w:ilvl w:val="0"/>
          <w:numId w:val="8"/>
        </w:numPr>
        <w:ind w:firstLineChars="0"/>
        <w:jc w:val="left"/>
        <w:rPr>
          <w:color w:val="000000" w:themeColor="text1"/>
          <w14:textFill>
            <w14:solidFill>
              <w14:schemeClr w14:val="tx1"/>
            </w14:solidFill>
          </w14:textFill>
        </w:rPr>
      </w:pPr>
      <w:r>
        <w:rPr>
          <w:color w:val="000000" w:themeColor="text1"/>
          <w14:textFill>
            <w14:solidFill>
              <w14:schemeClr w14:val="tx1"/>
            </w14:solidFill>
          </w14:textFill>
        </w:rPr>
        <w:t>10</w:t>
      </w:r>
    </w:p>
    <w:p>
      <w:pPr>
        <w:pStyle w:val="10"/>
        <w:ind w:firstLine="0" w:firstLineChars="0"/>
        <w:jc w:val="left"/>
      </w:pPr>
      <w:r>
        <w:rPr>
          <w:rFonts w:hint="eastAsia"/>
        </w:rPr>
        <w:t>四、名词解释</w:t>
      </w:r>
    </w:p>
    <w:p>
      <w:pPr>
        <w:pStyle w:val="10"/>
        <w:ind w:firstLine="0" w:firstLineChars="0"/>
        <w:jc w:val="left"/>
      </w:pPr>
      <w:r>
        <w:rPr>
          <w:rFonts w:hint="eastAsia"/>
        </w:rPr>
        <w:t>1、专题地图</w:t>
      </w:r>
    </w:p>
    <w:p>
      <w:pPr>
        <w:pStyle w:val="10"/>
        <w:ind w:firstLine="0" w:firstLineChars="0"/>
        <w:jc w:val="left"/>
      </w:pPr>
      <w:r>
        <w:t>着重表示一种或几种主体要素及它们之间相互关系的地图，按内容可分为自然地图人文社会经济图和其他地图。</w:t>
      </w:r>
    </w:p>
    <w:p>
      <w:pPr>
        <w:pStyle w:val="10"/>
        <w:ind w:firstLine="0" w:firstLineChars="0"/>
        <w:jc w:val="left"/>
      </w:pPr>
      <w:r>
        <w:rPr>
          <w:rFonts w:hint="eastAsia"/>
        </w:rPr>
        <w:t>2、视觉变量</w:t>
      </w:r>
    </w:p>
    <w:p>
      <w:pPr>
        <w:pStyle w:val="10"/>
        <w:ind w:firstLine="0" w:firstLineChars="0"/>
        <w:jc w:val="left"/>
      </w:pPr>
      <w:r>
        <w:rPr>
          <w:rFonts w:hint="eastAsia"/>
        </w:rPr>
        <w:t>3、等角投影</w:t>
      </w:r>
    </w:p>
    <w:p>
      <w:pPr>
        <w:pStyle w:val="10"/>
        <w:ind w:firstLine="0" w:firstLineChars="0"/>
        <w:jc w:val="left"/>
      </w:pPr>
      <w:r>
        <w:rPr>
          <w:rFonts w:hint="eastAsia"/>
        </w:rPr>
        <w:t>4、变形椭圆</w:t>
      </w:r>
    </w:p>
    <w:p>
      <w:pPr>
        <w:pStyle w:val="10"/>
        <w:ind w:firstLine="0" w:firstLineChars="0"/>
        <w:jc w:val="left"/>
      </w:pPr>
      <w:r>
        <w:rPr>
          <w:rFonts w:hint="eastAsia"/>
        </w:rPr>
        <w:t>用来概括和直观表达变形特征的几何图形。</w:t>
      </w:r>
    </w:p>
    <w:p>
      <w:pPr>
        <w:pStyle w:val="10"/>
        <w:ind w:firstLine="0" w:firstLineChars="0"/>
        <w:jc w:val="left"/>
      </w:pPr>
      <w:r>
        <w:rPr>
          <w:rFonts w:hint="eastAsia"/>
        </w:rPr>
        <w:t>5、屈曲字列</w:t>
      </w:r>
    </w:p>
    <w:p>
      <w:pPr>
        <w:pStyle w:val="10"/>
        <w:ind w:firstLine="0" w:firstLineChars="0"/>
        <w:jc w:val="left"/>
      </w:pPr>
      <w:r>
        <w:rPr>
          <w:rFonts w:hint="eastAsia"/>
        </w:rPr>
        <w:t>又称为曲线字列，注记文字中心连线呈曲线或折线，文字排列随所标注地物而定。</w:t>
      </w:r>
    </w:p>
    <w:p>
      <w:pPr>
        <w:pStyle w:val="10"/>
        <w:ind w:firstLine="0" w:firstLineChars="0"/>
        <w:jc w:val="left"/>
      </w:pPr>
      <w:r>
        <w:rPr>
          <w:rFonts w:hint="eastAsia"/>
        </w:rPr>
        <w:t>6、绝对比例符号</w:t>
      </w:r>
    </w:p>
    <w:p>
      <w:pPr>
        <w:pStyle w:val="10"/>
        <w:ind w:firstLine="0" w:firstLineChars="0"/>
        <w:jc w:val="left"/>
      </w:pPr>
    </w:p>
    <w:p>
      <w:pPr>
        <w:pStyle w:val="10"/>
        <w:ind w:firstLine="0" w:firstLineChars="0"/>
        <w:jc w:val="left"/>
      </w:pPr>
      <w:r>
        <w:rPr>
          <w:rFonts w:hint="eastAsia"/>
        </w:rPr>
        <w:t>五、问答与计算</w:t>
      </w:r>
    </w:p>
    <w:p>
      <w:pPr>
        <w:numPr>
          <w:ilvl w:val="0"/>
          <w:numId w:val="9"/>
        </w:numPr>
      </w:pPr>
      <w:r>
        <w:rPr>
          <w:rFonts w:hint="eastAsia"/>
        </w:rPr>
        <w:t>先确定点值大小和每点代表的数值，然后用该范围内专题要素总量除以其中的点数，得出每点所代表的数值，最后凑整得到点值。</w:t>
      </w:r>
    </w:p>
    <w:p>
      <w:pPr>
        <w:numPr>
          <w:ilvl w:val="0"/>
          <w:numId w:val="9"/>
        </w:numPr>
      </w:pPr>
      <w:r>
        <w:rPr>
          <w:rFonts w:hint="eastAsia"/>
        </w:rPr>
        <w:t>测量学和地图学统称为测绘学，测量学与地图学关系密切，测量是地图的数据源，是测数据采集的过程，地图是数据的表达利用</w:t>
      </w:r>
    </w:p>
    <w:p>
      <w:pPr>
        <w:numPr>
          <w:ilvl w:val="0"/>
          <w:numId w:val="9"/>
        </w:numPr>
      </w:pPr>
      <w:r>
        <w:rPr>
          <w:rFonts w:hint="eastAsia"/>
        </w:rPr>
        <w:t>方位投影的纬线投影为同心圆，而圆锥投影的纬线投影为同心圆圆弧；再根据中央经线上的纬线间距判断等角、等距和等积，若中央经线上纬线间距相等，为等距，若从中部向上下两端逐渐扩大，为等角，若从中部向上下两端逐渐缩小，为等积。</w:t>
      </w:r>
    </w:p>
    <w:p>
      <w:pPr>
        <w:numPr>
          <w:ilvl w:val="0"/>
          <w:numId w:val="9"/>
        </w:numPr>
      </w:pPr>
      <w:r>
        <w:rPr>
          <w:rFonts w:hint="eastAsia"/>
        </w:rPr>
        <w:t>等角航线虽投影在地图上为直线，但在地球表面上不是，按照大圆航线才是最短路径，所以采用大圆航线分段，每一段使用等角航线。</w:t>
      </w:r>
    </w:p>
    <w:p>
      <w:pPr>
        <w:pStyle w:val="10"/>
        <w:ind w:firstLine="0" w:firstLineChars="0"/>
        <w:jc w:val="left"/>
        <w:rPr>
          <w:b/>
          <w:bCs/>
          <w:sz w:val="21"/>
          <w:szCs w:val="21"/>
        </w:rPr>
      </w:pPr>
      <w:r>
        <w:drawing>
          <wp:anchor distT="0" distB="0" distL="114300" distR="114300" simplePos="0" relativeHeight="251659264" behindDoc="0" locked="0" layoutInCell="1" allowOverlap="1">
            <wp:simplePos x="0" y="0"/>
            <wp:positionH relativeFrom="column">
              <wp:posOffset>765175</wp:posOffset>
            </wp:positionH>
            <wp:positionV relativeFrom="paragraph">
              <wp:posOffset>-544195</wp:posOffset>
            </wp:positionV>
            <wp:extent cx="2590165" cy="3954780"/>
            <wp:effectExtent l="0" t="0" r="7620" b="635"/>
            <wp:wrapTopAndBottom/>
            <wp:docPr id="15" name="图片 15" descr="C:\Users\lenovo\Documents\Tencent Files\123888764\Image\C2C\9ABEAE155C5905ACA02F41B524CCB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novo\Documents\Tencent Files\123888764\Image\C2C\9ABEAE155C5905ACA02F41B524CCB742.png"/>
                    <pic:cNvPicPr>
                      <a:picLocks noChangeAspect="1" noChangeArrowheads="1"/>
                    </pic:cNvPicPr>
                  </pic:nvPicPr>
                  <pic:blipFill>
                    <a:blip r:embed="rId10" cstate="print">
                      <a:extLst>
                        <a:ext uri="{28A0092B-C50C-407E-A947-70E740481C1C}">
                          <a14:useLocalDpi xmlns:a14="http://schemas.microsoft.com/office/drawing/2010/main" val="0"/>
                        </a:ext>
                      </a:extLst>
                    </a:blip>
                    <a:srcRect r="50867"/>
                    <a:stretch>
                      <a:fillRect/>
                    </a:stretch>
                  </pic:blipFill>
                  <pic:spPr>
                    <a:xfrm rot="5400000">
                      <a:off x="0" y="0"/>
                      <a:ext cx="2590165" cy="3954780"/>
                    </a:xfrm>
                    <a:prstGeom prst="rect">
                      <a:avLst/>
                    </a:prstGeom>
                    <a:noFill/>
                    <a:ln>
                      <a:noFill/>
                    </a:ln>
                  </pic:spPr>
                </pic:pic>
              </a:graphicData>
            </a:graphic>
          </wp:anchor>
        </w:drawing>
      </w:r>
    </w:p>
    <w:p>
      <w:pPr>
        <w:jc w:val="center"/>
        <w:rPr>
          <w:b/>
          <w:bCs/>
        </w:rPr>
      </w:pPr>
      <w:r>
        <w:rPr>
          <w:rFonts w:hint="eastAsia"/>
          <w:b/>
          <w:bCs/>
        </w:rPr>
        <w:t>试题7</w:t>
      </w:r>
    </w:p>
    <w:p>
      <w:pPr>
        <w:numPr>
          <w:ilvl w:val="0"/>
          <w:numId w:val="10"/>
        </w:numPr>
      </w:pPr>
      <w:r>
        <w:rPr>
          <w:rFonts w:hint="eastAsia"/>
        </w:rPr>
        <w:t>填空题</w:t>
      </w:r>
    </w:p>
    <w:p>
      <w:r>
        <w:rPr>
          <w:rFonts w:hint="eastAsia"/>
        </w:rPr>
        <w:t>1、比例尺、坐标系统和地图投影</w:t>
      </w:r>
    </w:p>
    <w:p>
      <w:r>
        <w:rPr>
          <w:rFonts w:hint="eastAsia"/>
        </w:rPr>
        <w:t>2、等角、等积、任意 等积 面积 角度</w:t>
      </w:r>
    </w:p>
    <w:p>
      <w:r>
        <w:rPr>
          <w:rFonts w:hint="eastAsia"/>
        </w:rPr>
        <w:t>3、等高线 立体性 晕渲法 分层设色法</w:t>
      </w:r>
    </w:p>
    <w:p>
      <w:r>
        <w:rPr>
          <w:rFonts w:hint="eastAsia"/>
        </w:rPr>
        <w:t>4、几何变换 数学解析</w:t>
      </w:r>
    </w:p>
    <w:p>
      <w:pPr>
        <w:numPr>
          <w:ilvl w:val="0"/>
          <w:numId w:val="9"/>
        </w:numPr>
      </w:pPr>
      <w:r>
        <w:rPr>
          <w:rFonts w:hint="eastAsia"/>
        </w:rPr>
        <w:t>球面投影</w:t>
      </w:r>
    </w:p>
    <w:p>
      <w:pPr>
        <w:numPr>
          <w:ilvl w:val="0"/>
          <w:numId w:val="9"/>
        </w:numPr>
      </w:pPr>
      <w:r>
        <w:rPr>
          <w:rFonts w:hint="eastAsia"/>
        </w:rPr>
        <w:t>比率、间隔、顺序、定名</w:t>
      </w:r>
    </w:p>
    <w:p/>
    <w:p>
      <w:pPr>
        <w:numPr>
          <w:ilvl w:val="0"/>
          <w:numId w:val="10"/>
        </w:numPr>
      </w:pPr>
      <w:r>
        <w:rPr>
          <w:rFonts w:hint="eastAsia"/>
        </w:rPr>
        <w:t>单项选择题</w:t>
      </w:r>
    </w:p>
    <w:p>
      <w:pPr>
        <w:rPr>
          <w:color w:val="000000" w:themeColor="text1"/>
          <w14:textFill>
            <w14:solidFill>
              <w14:schemeClr w14:val="tx1"/>
            </w14:solidFill>
          </w14:textFill>
        </w:rPr>
      </w:pPr>
      <w:r>
        <w:rPr>
          <w:rFonts w:hint="eastAsia"/>
        </w:rPr>
        <w:t xml:space="preserve">ADBCA  </w:t>
      </w:r>
      <w:r>
        <w:rPr>
          <w:rFonts w:hint="eastAsia"/>
          <w:color w:val="000000" w:themeColor="text1"/>
          <w14:textFill>
            <w14:solidFill>
              <w14:schemeClr w14:val="tx1"/>
            </w14:solidFill>
          </w14:textFill>
        </w:rPr>
        <w:t>AABAC  CACDB</w:t>
      </w:r>
    </w:p>
    <w:p>
      <w:pPr>
        <w:rPr>
          <w:color w:val="000000" w:themeColor="text1"/>
          <w14:textFill>
            <w14:solidFill>
              <w14:schemeClr w14:val="tx1"/>
            </w14:solidFill>
          </w14:textFill>
        </w:rPr>
      </w:pPr>
    </w:p>
    <w:p>
      <w:pPr>
        <w:numPr>
          <w:ilvl w:val="0"/>
          <w:numId w:val="10"/>
        </w:numPr>
      </w:pPr>
      <w:r>
        <w:rPr>
          <w:rFonts w:hint="eastAsia"/>
        </w:rPr>
        <w:t>第一组fabed</w:t>
      </w:r>
    </w:p>
    <w:p>
      <w:r>
        <w:rPr>
          <w:rFonts w:hint="eastAsia"/>
        </w:rPr>
        <w:t xml:space="preserve">第二组 aiqg hmfb jdpe </w:t>
      </w:r>
    </w:p>
    <w:p>
      <w:pPr>
        <w:numPr>
          <w:ilvl w:val="0"/>
          <w:numId w:val="10"/>
        </w:numPr>
      </w:pPr>
      <w:r>
        <w:rPr>
          <w:rFonts w:hint="eastAsia"/>
        </w:rPr>
        <w:t>名词解释</w:t>
      </w:r>
    </w:p>
    <w:p>
      <w:pPr>
        <w:numPr>
          <w:ilvl w:val="0"/>
          <w:numId w:val="11"/>
        </w:numPr>
      </w:pPr>
      <w:r>
        <w:rPr>
          <w:rFonts w:hint="eastAsia"/>
        </w:rPr>
        <w:t>卯酉圈截面：含A点法线AL且垂直子午圈截面的法截面。</w:t>
      </w:r>
    </w:p>
    <w:p>
      <w:pPr>
        <w:numPr>
          <w:ilvl w:val="0"/>
          <w:numId w:val="11"/>
        </w:numPr>
      </w:pPr>
      <w:r>
        <w:rPr>
          <w:rFonts w:hint="eastAsia"/>
        </w:rPr>
        <w:t>Conformal Projection(等角投影)：投影面上两条方向线与地球面上所对应的两条方向线所夹角度相等。</w:t>
      </w:r>
    </w:p>
    <w:p>
      <w:pPr>
        <w:numPr>
          <w:ilvl w:val="0"/>
          <w:numId w:val="11"/>
        </w:numPr>
      </w:pPr>
      <w:r>
        <w:rPr>
          <w:rFonts w:hint="eastAsia"/>
        </w:rPr>
        <w:t>质地法：以充满全制图区的不同颜色或图案的图斑，区别面状连续分布现象质量特征的表示方法。</w:t>
      </w:r>
    </w:p>
    <w:p>
      <w:pPr>
        <w:numPr>
          <w:ilvl w:val="0"/>
          <w:numId w:val="11"/>
        </w:numPr>
      </w:pPr>
      <w:r>
        <w:rPr>
          <w:rFonts w:hint="eastAsia"/>
        </w:rPr>
        <w:t>分级比率方式：将制图数据按一定的数值间隔分多个数组等级，并按统一的原则为每个数组设定一个代表性数值，依此数值按比率确定各等级符号大小，全部制图对象均以相应的等级符号表示。</w:t>
      </w:r>
    </w:p>
    <w:p>
      <w:pPr>
        <w:numPr>
          <w:ilvl w:val="0"/>
          <w:numId w:val="11"/>
        </w:numPr>
      </w:pPr>
      <w:r>
        <w:rPr>
          <w:rFonts w:hint="eastAsia"/>
        </w:rPr>
        <w:t>General Map：普通地图（general map）是综合、全面地反映一定制图区域内的自然要素和社会经济现象一般特征的地图。</w:t>
      </w:r>
    </w:p>
    <w:p>
      <w:pPr>
        <w:numPr>
          <w:ilvl w:val="0"/>
          <w:numId w:val="11"/>
        </w:numPr>
      </w:pPr>
      <w:r>
        <w:rPr>
          <w:rFonts w:hint="eastAsia"/>
        </w:rPr>
        <w:t>变比例尺：将主区以外部分的距离按适当比例相应压缩，而主区仍按原先规定的比例表示。</w:t>
      </w:r>
    </w:p>
    <w:p/>
    <w:p>
      <w:pPr>
        <w:numPr>
          <w:ilvl w:val="0"/>
          <w:numId w:val="10"/>
        </w:numPr>
      </w:pPr>
      <w:r>
        <w:rPr>
          <w:rFonts w:hint="eastAsia"/>
        </w:rPr>
        <w:t>简答题</w:t>
      </w:r>
    </w:p>
    <w:p>
      <w:pPr>
        <w:numPr>
          <w:ilvl w:val="0"/>
          <w:numId w:val="12"/>
        </w:numPr>
      </w:pPr>
      <w:r>
        <w:rPr>
          <w:rFonts w:hint="eastAsia"/>
        </w:rPr>
        <w:t>(1)地理信息的载体 (2)数学法则的结构 (3)有目的的图形概括 (4)符号系统的应用</w:t>
      </w:r>
    </w:p>
    <w:p>
      <w:pPr>
        <w:numPr>
          <w:ilvl w:val="0"/>
          <w:numId w:val="12"/>
        </w:numPr>
      </w:pPr>
      <w:r>
        <w:t>(1)制图区域的地理位置 (2)地图的比例尺 (3)地图的内容 (4)出版方式</w:t>
      </w:r>
    </w:p>
    <w:p>
      <w:pPr>
        <w:pStyle w:val="10"/>
        <w:ind w:firstLine="0" w:firstLineChars="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3、(1)地图的用途和主题 (2)地图的比例尺 (3)制图区域的地理特征 (4)制图的数据质量 (5)制图图解限制</w:t>
      </w:r>
    </w:p>
    <w:p>
      <w:r>
        <w:rPr>
          <w:rFonts w:hint="eastAsia"/>
        </w:rPr>
        <w:t>4、(1)选题内容广泛 (2)表现主题单一 (3)构成要素的双重性 (4)表现方法多样 (5)图面配置灵活</w:t>
      </w:r>
    </w:p>
    <w:p>
      <w:r>
        <w:rPr>
          <w:rFonts w:hint="eastAsia"/>
        </w:rPr>
        <w:t>5、相同点：都是面状地理数据的定性表示的方法，在地图上能以实际空间形态呈现二维面状现象，其属性符合定名量表的数据，通常以色相分量和网纹变量及其组合作为主要的显示手段。</w:t>
      </w:r>
    </w:p>
    <w:p>
      <w:r>
        <w:rPr>
          <w:rFonts w:hint="eastAsia"/>
        </w:rPr>
        <w:t>不同</w:t>
      </w:r>
      <w:r>
        <w:t>点：类型图无空白区域，图斑互不重叠且类型具排他性，如果出现复域，则其应归为新的类型。范围图：采用的分布界线常有精确定域与概略定域之分。他是一种分布图，他表示的图像只能出现在局部空间范围内，因而是在地图上呈散列及片状分布的图斑。当表示两种以上的产业和作物时，他们在地图上的图斑可以重叠。</w:t>
      </w:r>
    </w:p>
    <w:p>
      <w:pPr>
        <w:numPr>
          <w:ilvl w:val="0"/>
          <w:numId w:val="10"/>
        </w:numPr>
      </w:pPr>
      <w:r>
        <w:rPr>
          <w:rFonts w:hint="eastAsia"/>
        </w:rPr>
        <w:t>综合题</w:t>
      </w:r>
    </w:p>
    <w:p>
      <w:r>
        <w:rPr>
          <w:rFonts w:hint="eastAsia"/>
        </w:rPr>
        <w:t>1、</w:t>
      </w:r>
    </w:p>
    <w:p>
      <w:pPr>
        <w:jc w:val="center"/>
      </w:pPr>
      <w:r>
        <w:rPr>
          <w:rFonts w:hint="eastAsia"/>
        </w:rPr>
        <w:drawing>
          <wp:inline distT="0" distB="0" distL="114300" distR="114300">
            <wp:extent cx="1516380" cy="1233170"/>
            <wp:effectExtent l="0" t="0" r="7620" b="11430"/>
            <wp:docPr id="3" name="图片 3" descr="IMG2021111909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20211119093015"/>
                    <pic:cNvPicPr>
                      <a:picLocks noChangeAspect="1"/>
                    </pic:cNvPicPr>
                  </pic:nvPicPr>
                  <pic:blipFill>
                    <a:blip r:embed="rId11"/>
                    <a:srcRect l="11410" t="235" r="59788" b="58216"/>
                    <a:stretch>
                      <a:fillRect/>
                    </a:stretch>
                  </pic:blipFill>
                  <pic:spPr>
                    <a:xfrm>
                      <a:off x="0" y="0"/>
                      <a:ext cx="1516380" cy="1233170"/>
                    </a:xfrm>
                    <a:prstGeom prst="rect">
                      <a:avLst/>
                    </a:prstGeom>
                  </pic:spPr>
                </pic:pic>
              </a:graphicData>
            </a:graphic>
          </wp:inline>
        </w:drawing>
      </w:r>
    </w:p>
    <w:p>
      <w:r>
        <w:rPr>
          <w:rFonts w:hint="eastAsia"/>
        </w:rPr>
        <w:t>2、</w:t>
      </w:r>
    </w:p>
    <w:p>
      <w:pPr>
        <w:jc w:val="center"/>
      </w:pPr>
      <w:r>
        <w:rPr>
          <w:rFonts w:hint="eastAsia"/>
        </w:rPr>
        <w:drawing>
          <wp:inline distT="0" distB="0" distL="114300" distR="114300">
            <wp:extent cx="1721485" cy="1561465"/>
            <wp:effectExtent l="0" t="0" r="5715" b="635"/>
            <wp:docPr id="4" name="图片 4" descr="IMG2021111909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20211119093015"/>
                    <pic:cNvPicPr>
                      <a:picLocks noChangeAspect="1"/>
                    </pic:cNvPicPr>
                  </pic:nvPicPr>
                  <pic:blipFill>
                    <a:blip r:embed="rId11"/>
                    <a:srcRect l="7129" t="47625" r="60173" b="-235"/>
                    <a:stretch>
                      <a:fillRect/>
                    </a:stretch>
                  </pic:blipFill>
                  <pic:spPr>
                    <a:xfrm>
                      <a:off x="0" y="0"/>
                      <a:ext cx="1721485" cy="1561465"/>
                    </a:xfrm>
                    <a:prstGeom prst="rect">
                      <a:avLst/>
                    </a:prstGeom>
                  </pic:spPr>
                </pic:pic>
              </a:graphicData>
            </a:graphic>
          </wp:inline>
        </w:drawing>
      </w:r>
    </w:p>
    <w:p/>
    <w:p>
      <w:pPr>
        <w:tabs>
          <w:tab w:val="center" w:pos="4213"/>
          <w:tab w:val="left" w:pos="5434"/>
        </w:tabs>
        <w:jc w:val="left"/>
        <w:rPr>
          <w:b/>
          <w:bCs/>
        </w:rPr>
      </w:pPr>
      <w:r>
        <w:rPr>
          <w:rFonts w:hint="eastAsia"/>
          <w:b/>
          <w:bCs/>
        </w:rPr>
        <w:tab/>
      </w:r>
      <w:r>
        <w:rPr>
          <w:rFonts w:hint="eastAsia"/>
          <w:b/>
          <w:bCs/>
        </w:rPr>
        <w:t>试题8</w:t>
      </w:r>
      <w:r>
        <w:rPr>
          <w:rFonts w:hint="eastAsia"/>
          <w:b/>
          <w:bCs/>
        </w:rPr>
        <w:tab/>
      </w:r>
    </w:p>
    <w:p>
      <w:pPr>
        <w:numPr>
          <w:ilvl w:val="0"/>
          <w:numId w:val="13"/>
        </w:numPr>
        <w:tabs>
          <w:tab w:val="center" w:pos="4213"/>
          <w:tab w:val="left" w:pos="5434"/>
        </w:tabs>
        <w:jc w:val="left"/>
      </w:pPr>
      <w:r>
        <w:rPr>
          <w:rFonts w:hint="eastAsia"/>
        </w:rPr>
        <w:t>填空题</w:t>
      </w:r>
    </w:p>
    <w:p>
      <w:pPr>
        <w:numPr>
          <w:ilvl w:val="0"/>
          <w:numId w:val="14"/>
        </w:numPr>
        <w:tabs>
          <w:tab w:val="center" w:pos="4213"/>
          <w:tab w:val="left" w:pos="5434"/>
        </w:tabs>
        <w:jc w:val="left"/>
      </w:pPr>
      <w:r>
        <w:rPr>
          <w:rFonts w:hint="eastAsia"/>
        </w:rPr>
        <w:t>数学法则 符号系统 科学概括</w:t>
      </w:r>
    </w:p>
    <w:p>
      <w:pPr>
        <w:numPr>
          <w:ilvl w:val="0"/>
          <w:numId w:val="14"/>
        </w:numPr>
        <w:tabs>
          <w:tab w:val="center" w:pos="4213"/>
          <w:tab w:val="left" w:pos="5434"/>
        </w:tabs>
        <w:jc w:val="left"/>
      </w:pPr>
      <w:r>
        <w:rPr>
          <w:rFonts w:hint="eastAsia"/>
        </w:rPr>
        <w:t>比例尺、坐标系统、地图投影</w:t>
      </w:r>
    </w:p>
    <w:p>
      <w:pPr>
        <w:numPr>
          <w:ilvl w:val="0"/>
          <w:numId w:val="14"/>
        </w:numPr>
        <w:tabs>
          <w:tab w:val="center" w:pos="4213"/>
          <w:tab w:val="left" w:pos="5434"/>
        </w:tabs>
        <w:jc w:val="left"/>
      </w:pPr>
      <w:r>
        <w:rPr>
          <w:rFonts w:hint="eastAsia"/>
        </w:rPr>
        <w:t>地心、大地、天文</w:t>
      </w:r>
    </w:p>
    <w:p>
      <w:pPr>
        <w:numPr>
          <w:ilvl w:val="0"/>
          <w:numId w:val="14"/>
        </w:numPr>
        <w:tabs>
          <w:tab w:val="center" w:pos="4213"/>
          <w:tab w:val="left" w:pos="5434"/>
        </w:tabs>
        <w:jc w:val="left"/>
      </w:pPr>
      <w:r>
        <w:rPr>
          <w:rFonts w:hint="eastAsia"/>
        </w:rPr>
        <w:t>墨卡托</w:t>
      </w:r>
    </w:p>
    <w:p>
      <w:pPr>
        <w:numPr>
          <w:ilvl w:val="0"/>
          <w:numId w:val="14"/>
        </w:numPr>
        <w:tabs>
          <w:tab w:val="center" w:pos="4213"/>
          <w:tab w:val="left" w:pos="5434"/>
        </w:tabs>
        <w:jc w:val="left"/>
      </w:pPr>
      <w:r>
        <w:rPr>
          <w:rFonts w:hint="eastAsia"/>
        </w:rPr>
        <w:t>长度 角度 面积</w:t>
      </w:r>
    </w:p>
    <w:p>
      <w:pPr>
        <w:numPr>
          <w:ilvl w:val="0"/>
          <w:numId w:val="14"/>
        </w:numPr>
        <w:tabs>
          <w:tab w:val="center" w:pos="4213"/>
          <w:tab w:val="left" w:pos="5434"/>
        </w:tabs>
        <w:jc w:val="left"/>
      </w:pPr>
      <w:r>
        <w:rPr>
          <w:rFonts w:hint="eastAsia"/>
        </w:rPr>
        <w:t>伪圆柱、伪方位、伪圆锥、多圆锥</w:t>
      </w:r>
    </w:p>
    <w:p>
      <w:pPr>
        <w:numPr>
          <w:ilvl w:val="0"/>
          <w:numId w:val="14"/>
        </w:numPr>
        <w:tabs>
          <w:tab w:val="center" w:pos="4213"/>
          <w:tab w:val="left" w:pos="5434"/>
        </w:tabs>
        <w:jc w:val="left"/>
      </w:pPr>
      <w:r>
        <w:rPr>
          <w:rFonts w:hint="eastAsia"/>
        </w:rPr>
        <w:t>数值比例尺、文字比例尺、图解比例尺</w:t>
      </w:r>
    </w:p>
    <w:p>
      <w:pPr>
        <w:numPr>
          <w:ilvl w:val="0"/>
          <w:numId w:val="14"/>
        </w:numPr>
        <w:tabs>
          <w:tab w:val="center" w:pos="4213"/>
          <w:tab w:val="left" w:pos="5434"/>
        </w:tabs>
        <w:jc w:val="left"/>
      </w:pPr>
      <w:r>
        <w:rPr>
          <w:rFonts w:hint="eastAsia"/>
        </w:rPr>
        <w:t>几何变换 数学分析</w:t>
      </w:r>
    </w:p>
    <w:p>
      <w:pPr>
        <w:numPr>
          <w:ilvl w:val="0"/>
          <w:numId w:val="14"/>
        </w:numPr>
        <w:tabs>
          <w:tab w:val="center" w:pos="4213"/>
          <w:tab w:val="left" w:pos="5434"/>
        </w:tabs>
        <w:jc w:val="left"/>
      </w:pPr>
      <w:r>
        <w:rPr>
          <w:rFonts w:hint="eastAsia"/>
        </w:rPr>
        <w:t>定名、顺序、间隔、比率</w:t>
      </w:r>
    </w:p>
    <w:p>
      <w:pPr>
        <w:numPr>
          <w:ilvl w:val="0"/>
          <w:numId w:val="14"/>
        </w:numPr>
        <w:tabs>
          <w:tab w:val="center" w:pos="4213"/>
          <w:tab w:val="left" w:pos="5434"/>
        </w:tabs>
        <w:jc w:val="left"/>
      </w:pPr>
      <w:r>
        <w:rPr>
          <w:rFonts w:hint="eastAsia"/>
        </w:rPr>
        <w:t>39</w:t>
      </w:r>
    </w:p>
    <w:p>
      <w:pPr>
        <w:numPr>
          <w:ilvl w:val="0"/>
          <w:numId w:val="14"/>
        </w:numPr>
        <w:tabs>
          <w:tab w:val="center" w:pos="4213"/>
          <w:tab w:val="left" w:pos="5434"/>
        </w:tabs>
        <w:jc w:val="left"/>
      </w:pPr>
      <w:r>
        <w:rPr>
          <w:rFonts w:hint="eastAsia"/>
        </w:rPr>
        <w:t>资格法、定额法、区域指标法</w:t>
      </w:r>
    </w:p>
    <w:p>
      <w:pPr>
        <w:numPr>
          <w:ilvl w:val="0"/>
          <w:numId w:val="14"/>
        </w:numPr>
        <w:tabs>
          <w:tab w:val="center" w:pos="4213"/>
          <w:tab w:val="left" w:pos="5434"/>
        </w:tabs>
        <w:jc w:val="left"/>
      </w:pPr>
      <w:r>
        <w:rPr>
          <w:rFonts w:hint="eastAsia"/>
        </w:rPr>
        <w:t>写景法、晕渲法、分层设色法、晕滃法</w:t>
      </w:r>
    </w:p>
    <w:p>
      <w:pPr>
        <w:numPr>
          <w:ilvl w:val="0"/>
          <w:numId w:val="14"/>
        </w:numPr>
        <w:tabs>
          <w:tab w:val="center" w:pos="4213"/>
          <w:tab w:val="left" w:pos="5434"/>
        </w:tabs>
        <w:jc w:val="left"/>
      </w:pPr>
      <w:r>
        <w:rPr>
          <w:rFonts w:hint="eastAsia"/>
        </w:rPr>
        <w:t>形状、尺寸、方向、颜色</w:t>
      </w:r>
    </w:p>
    <w:p>
      <w:pPr>
        <w:numPr>
          <w:ilvl w:val="0"/>
          <w:numId w:val="14"/>
        </w:numPr>
        <w:tabs>
          <w:tab w:val="center" w:pos="4213"/>
          <w:tab w:val="left" w:pos="5434"/>
        </w:tabs>
        <w:jc w:val="left"/>
      </w:pPr>
      <w:r>
        <w:rPr>
          <w:rFonts w:hint="eastAsia"/>
        </w:rPr>
        <w:t>自然、人文、环境</w:t>
      </w:r>
    </w:p>
    <w:p>
      <w:pPr>
        <w:numPr>
          <w:ilvl w:val="0"/>
          <w:numId w:val="14"/>
        </w:numPr>
        <w:tabs>
          <w:tab w:val="center" w:pos="4213"/>
          <w:tab w:val="left" w:pos="5434"/>
        </w:tabs>
        <w:jc w:val="left"/>
      </w:pPr>
      <w:r>
        <w:rPr>
          <w:rFonts w:hint="eastAsia"/>
        </w:rPr>
        <w:t>数据获取、地图编辑、地图输出</w:t>
      </w:r>
    </w:p>
    <w:p>
      <w:pPr>
        <w:numPr>
          <w:ilvl w:val="0"/>
          <w:numId w:val="13"/>
        </w:numPr>
        <w:tabs>
          <w:tab w:val="center" w:pos="4213"/>
          <w:tab w:val="left" w:pos="5434"/>
        </w:tabs>
        <w:jc w:val="left"/>
      </w:pPr>
      <w:r>
        <w:rPr>
          <w:rFonts w:hint="eastAsia"/>
        </w:rPr>
        <w:t>名词解释</w:t>
      </w:r>
    </w:p>
    <w:p>
      <w:pPr>
        <w:numPr>
          <w:ilvl w:val="0"/>
          <w:numId w:val="15"/>
        </w:numPr>
        <w:tabs>
          <w:tab w:val="center" w:pos="4213"/>
          <w:tab w:val="left" w:pos="5434"/>
        </w:tabs>
        <w:jc w:val="left"/>
      </w:pPr>
      <w:r>
        <w:rPr>
          <w:rFonts w:hint="eastAsia"/>
        </w:rPr>
        <w:t>地图：遵循特定的数学法则，具有完整的符号系统，并经过科学概括的地理信息载体。</w:t>
      </w:r>
    </w:p>
    <w:p>
      <w:pPr>
        <w:numPr>
          <w:ilvl w:val="0"/>
          <w:numId w:val="15"/>
        </w:numPr>
        <w:tabs>
          <w:tab w:val="center" w:pos="4213"/>
          <w:tab w:val="left" w:pos="5434"/>
        </w:tabs>
        <w:jc w:val="left"/>
      </w:pPr>
      <w:r>
        <w:rPr>
          <w:rFonts w:hint="eastAsia"/>
        </w:rPr>
        <w:t>地图比例尺：地图上沿某方向的微分线段和地面上相应微分线段的水平长度之比。</w:t>
      </w:r>
    </w:p>
    <w:p>
      <w:pPr>
        <w:numPr>
          <w:ilvl w:val="0"/>
          <w:numId w:val="15"/>
        </w:numPr>
        <w:tabs>
          <w:tab w:val="center" w:pos="4213"/>
          <w:tab w:val="left" w:pos="5434"/>
        </w:tabs>
        <w:jc w:val="left"/>
      </w:pPr>
      <w:r>
        <w:rPr>
          <w:rFonts w:hint="eastAsia"/>
        </w:rPr>
        <w:t>主方向：在地球上某点的两相互垂直的微分线段，投影后仍保持垂直且具有极大、极小长度比的方向。</w:t>
      </w:r>
    </w:p>
    <w:p>
      <w:pPr>
        <w:numPr>
          <w:ilvl w:val="0"/>
          <w:numId w:val="15"/>
        </w:numPr>
        <w:tabs>
          <w:tab w:val="center" w:pos="4213"/>
          <w:tab w:val="left" w:pos="5434"/>
        </w:tabs>
        <w:jc w:val="left"/>
      </w:pPr>
      <w:r>
        <w:rPr>
          <w:rFonts w:hint="eastAsia"/>
        </w:rPr>
        <w:t>方位投影：以平面作为投影面，使平面与球面相切或相割，将球面上的经纬线投影到平面上而成。</w:t>
      </w:r>
    </w:p>
    <w:p>
      <w:pPr>
        <w:numPr>
          <w:ilvl w:val="0"/>
          <w:numId w:val="15"/>
        </w:numPr>
        <w:tabs>
          <w:tab w:val="center" w:pos="4213"/>
          <w:tab w:val="left" w:pos="5434"/>
        </w:tabs>
        <w:jc w:val="left"/>
      </w:pPr>
      <w:r>
        <w:rPr>
          <w:rFonts w:hint="eastAsia"/>
        </w:rPr>
        <w:t>地图概括：</w:t>
      </w:r>
      <w:r>
        <w:rPr>
          <w:rFonts w:hint="eastAsia"/>
          <w:bCs/>
          <w:iCs/>
          <w:color w:val="000000" w:themeColor="text1"/>
          <w:szCs w:val="21"/>
          <w14:textFill>
            <w14:solidFill>
              <w14:schemeClr w14:val="tx1"/>
            </w14:solidFill>
          </w14:textFill>
        </w:rPr>
        <w:t>根据地图的用途、比例尺和制图区域的特点，以概括、抽象的形式反映制图对象带有规律性的类型特征和典型特点，而舍掉次要非本质的物体。</w:t>
      </w:r>
    </w:p>
    <w:p>
      <w:pPr>
        <w:numPr>
          <w:ilvl w:val="0"/>
          <w:numId w:val="15"/>
        </w:numPr>
        <w:tabs>
          <w:tab w:val="center" w:pos="4213"/>
          <w:tab w:val="left" w:pos="5434"/>
        </w:tabs>
        <w:jc w:val="left"/>
      </w:pPr>
      <w:r>
        <w:rPr>
          <w:rFonts w:hint="eastAsia"/>
        </w:rPr>
        <w:t>质地法：</w:t>
      </w:r>
      <w:r>
        <w:rPr>
          <w:rFonts w:hint="eastAsia"/>
          <w:bCs/>
          <w:iCs/>
          <w:color w:val="000000" w:themeColor="text1"/>
          <w:szCs w:val="21"/>
          <w14:textFill>
            <w14:solidFill>
              <w14:schemeClr w14:val="tx1"/>
            </w14:solidFill>
          </w14:textFill>
        </w:rPr>
        <w:t>以线划表示分类的界线，以色相或网纹表示不同的图斑，这种符号配置的方法是质底法。</w:t>
      </w:r>
    </w:p>
    <w:p>
      <w:pPr>
        <w:numPr>
          <w:ilvl w:val="0"/>
          <w:numId w:val="13"/>
        </w:numPr>
        <w:tabs>
          <w:tab w:val="center" w:pos="4213"/>
          <w:tab w:val="left" w:pos="5434"/>
        </w:tabs>
        <w:jc w:val="left"/>
      </w:pPr>
      <w:r>
        <w:rPr>
          <w:rFonts w:hint="eastAsia"/>
        </w:rPr>
        <w:t>简答题</w:t>
      </w:r>
    </w:p>
    <w:p>
      <w:pPr>
        <w:numPr>
          <w:ilvl w:val="0"/>
          <w:numId w:val="16"/>
        </w:numPr>
        <w:tabs>
          <w:tab w:val="center" w:pos="4213"/>
          <w:tab w:val="left" w:pos="5434"/>
        </w:tabs>
        <w:jc w:val="left"/>
      </w:pPr>
      <w:r>
        <w:rPr>
          <w:rFonts w:hint="eastAsia"/>
        </w:rPr>
        <w:t>认知功能、信息载负、传递功能、模拟功能</w:t>
      </w:r>
    </w:p>
    <w:p>
      <w:pPr>
        <w:numPr>
          <w:ilvl w:val="0"/>
          <w:numId w:val="16"/>
        </w:numPr>
        <w:tabs>
          <w:tab w:val="center" w:pos="4213"/>
          <w:tab w:val="left" w:pos="5434"/>
        </w:tabs>
        <w:jc w:val="left"/>
        <w:rPr>
          <w:color w:val="000000" w:themeColor="text1"/>
          <w14:textFill>
            <w14:solidFill>
              <w14:schemeClr w14:val="tx1"/>
            </w14:solidFill>
          </w14:textFill>
        </w:rPr>
      </w:pPr>
      <w:r>
        <w:rPr>
          <w:color w:val="000000" w:themeColor="text1"/>
          <w14:textFill>
            <w14:solidFill>
              <w14:schemeClr w14:val="tx1"/>
            </w14:solidFill>
          </w14:textFill>
        </w:rPr>
        <w:t>(1)</w:t>
      </w:r>
      <w:r>
        <w:rPr>
          <w:rFonts w:hint="eastAsia"/>
          <w:color w:val="000000" w:themeColor="text1"/>
          <w14:textFill>
            <w14:solidFill>
              <w14:schemeClr w14:val="tx1"/>
            </w14:solidFill>
          </w14:textFill>
        </w:rPr>
        <w:t>地图的主要用途（2）制图区域的大小（3）制图区域的形状和地理位置（4）地图的出版方式</w:t>
      </w:r>
    </w:p>
    <w:p>
      <w:pPr>
        <w:numPr>
          <w:ilvl w:val="0"/>
          <w:numId w:val="16"/>
        </w:numPr>
        <w:tabs>
          <w:tab w:val="center" w:pos="4213"/>
          <w:tab w:val="left" w:pos="5434"/>
        </w:tabs>
        <w:jc w:val="left"/>
      </w:pPr>
      <w:r>
        <w:rPr>
          <w:rFonts w:hint="eastAsia"/>
        </w:rPr>
        <w:t>墨卡托投影 在地图上保持方向和角度的正确是墨卡托投影的优点，墨卡托投影地图常用作导航地图，如果循着墨卡托投影图上两点间的直线航行，方向不变可以一直到达目的地；并且墨卡托投影在赤道处无面积变形。</w:t>
      </w:r>
    </w:p>
    <w:p>
      <w:pPr>
        <w:numPr>
          <w:ilvl w:val="0"/>
          <w:numId w:val="16"/>
        </w:numPr>
        <w:tabs>
          <w:tab w:val="center" w:pos="4213"/>
          <w:tab w:val="left" w:pos="5434"/>
        </w:tabs>
        <w:jc w:val="left"/>
      </w:pPr>
      <w:r>
        <w:rPr>
          <w:rFonts w:hint="eastAsia"/>
        </w:rPr>
        <w:t>正轴方位：经线是放射状直线，纬线是同心圆；</w:t>
      </w:r>
    </w:p>
    <w:p>
      <w:pPr>
        <w:tabs>
          <w:tab w:val="center" w:pos="4213"/>
          <w:tab w:val="left" w:pos="5434"/>
        </w:tabs>
        <w:jc w:val="left"/>
      </w:pPr>
      <w:r>
        <w:rPr>
          <w:rFonts w:hint="eastAsia"/>
        </w:rPr>
        <w:t>正轴圆柱：经线是间隔相等的平行直线，纬线是与经线垂直的平行直线；</w:t>
      </w:r>
    </w:p>
    <w:p>
      <w:pPr>
        <w:tabs>
          <w:tab w:val="center" w:pos="4213"/>
          <w:tab w:val="left" w:pos="5434"/>
        </w:tabs>
        <w:jc w:val="left"/>
      </w:pPr>
      <w:r>
        <w:rPr>
          <w:rFonts w:hint="eastAsia"/>
        </w:rPr>
        <w:t>正轴圆锥：经线是放射状直线，纬线是同心圆弧。</w:t>
      </w:r>
    </w:p>
    <w:p>
      <w:pPr>
        <w:numPr>
          <w:ilvl w:val="0"/>
          <w:numId w:val="16"/>
        </w:numPr>
        <w:tabs>
          <w:tab w:val="center" w:pos="4213"/>
          <w:tab w:val="left" w:pos="5434"/>
        </w:tabs>
      </w:pPr>
      <w:r>
        <w:rPr>
          <w:rFonts w:hint="eastAsia"/>
        </w:rPr>
        <w:t>地图的用途与主题、地图比例尺、制图区域的地理特征、制图数据质量、制图图解限制</w:t>
      </w:r>
      <w:r>
        <w:rPr>
          <w:rFonts w:hint="eastAsia"/>
          <w:color w:val="000000" w:themeColor="text1"/>
          <w14:textFill>
            <w14:solidFill>
              <w14:schemeClr w14:val="tx1"/>
            </w14:solidFill>
          </w14:textFill>
        </w:rPr>
        <w:t>、制图者</w:t>
      </w:r>
    </w:p>
    <w:p>
      <w:pPr>
        <w:numPr>
          <w:ilvl w:val="0"/>
          <w:numId w:val="10"/>
        </w:numPr>
        <w:tabs>
          <w:tab w:val="center" w:pos="4213"/>
          <w:tab w:val="left" w:pos="5434"/>
        </w:tabs>
      </w:pPr>
      <w:r>
        <w:rPr>
          <w:rFonts w:hint="eastAsia"/>
        </w:rPr>
        <w:t>综合题</w:t>
      </w:r>
    </w:p>
    <w:p>
      <w:pPr>
        <w:tabs>
          <w:tab w:val="center" w:pos="4213"/>
          <w:tab w:val="left" w:pos="5434"/>
        </w:tabs>
      </w:pPr>
      <w:r>
        <w:rPr>
          <w:rFonts w:hint="eastAsia"/>
        </w:rPr>
        <w:t>1、</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3"/>
        <w:gridCol w:w="1752"/>
        <w:gridCol w:w="2077"/>
        <w:gridCol w:w="1913"/>
        <w:gridCol w:w="1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283" w:type="dxa"/>
            <w:vAlign w:val="center"/>
          </w:tcPr>
          <w:p>
            <w:pPr>
              <w:tabs>
                <w:tab w:val="center" w:pos="4213"/>
                <w:tab w:val="left" w:pos="5434"/>
              </w:tabs>
              <w:jc w:val="center"/>
            </w:pPr>
            <w:r>
              <w:rPr>
                <w:rFonts w:hint="eastAsia"/>
              </w:rPr>
              <w:t>编号</w:t>
            </w:r>
          </w:p>
        </w:tc>
        <w:tc>
          <w:tcPr>
            <w:tcW w:w="1752" w:type="dxa"/>
            <w:vAlign w:val="center"/>
          </w:tcPr>
          <w:p>
            <w:pPr>
              <w:tabs>
                <w:tab w:val="center" w:pos="4213"/>
                <w:tab w:val="left" w:pos="5434"/>
              </w:tabs>
              <w:jc w:val="center"/>
            </w:pPr>
            <w:r>
              <w:rPr>
                <w:rFonts w:hint="eastAsia"/>
              </w:rPr>
              <w:t>投影公式</w:t>
            </w:r>
          </w:p>
        </w:tc>
        <w:tc>
          <w:tcPr>
            <w:tcW w:w="2077" w:type="dxa"/>
            <w:vAlign w:val="center"/>
          </w:tcPr>
          <w:p>
            <w:pPr>
              <w:tabs>
                <w:tab w:val="center" w:pos="4213"/>
                <w:tab w:val="left" w:pos="5434"/>
              </w:tabs>
              <w:jc w:val="center"/>
            </w:pPr>
            <w:r>
              <w:rPr>
                <w:rFonts w:hint="eastAsia"/>
              </w:rPr>
              <w:t>投影名称</w:t>
            </w:r>
          </w:p>
        </w:tc>
        <w:tc>
          <w:tcPr>
            <w:tcW w:w="1913" w:type="dxa"/>
            <w:vAlign w:val="center"/>
          </w:tcPr>
          <w:p>
            <w:pPr>
              <w:tabs>
                <w:tab w:val="center" w:pos="4213"/>
                <w:tab w:val="left" w:pos="5434"/>
              </w:tabs>
              <w:jc w:val="center"/>
            </w:pPr>
            <w:r>
              <w:rPr>
                <w:rFonts w:hint="eastAsia"/>
              </w:rPr>
              <w:t>变形性质</w:t>
            </w:r>
          </w:p>
        </w:tc>
        <w:tc>
          <w:tcPr>
            <w:tcW w:w="1497" w:type="dxa"/>
            <w:vAlign w:val="center"/>
          </w:tcPr>
          <w:p>
            <w:pPr>
              <w:tabs>
                <w:tab w:val="center" w:pos="4213"/>
                <w:tab w:val="left" w:pos="5434"/>
              </w:tabs>
              <w:jc w:val="center"/>
            </w:pPr>
            <w:r>
              <w:rPr>
                <w:rFonts w:hint="eastAsia"/>
              </w:rPr>
              <w:t>m,n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283" w:type="dxa"/>
            <w:vAlign w:val="center"/>
          </w:tcPr>
          <w:p>
            <w:pPr>
              <w:tabs>
                <w:tab w:val="center" w:pos="4213"/>
                <w:tab w:val="left" w:pos="5434"/>
              </w:tabs>
              <w:jc w:val="center"/>
            </w:pPr>
            <w:r>
              <w:rPr>
                <w:rFonts w:hint="eastAsia"/>
              </w:rPr>
              <w:t>（1）</w:t>
            </w:r>
          </w:p>
        </w:tc>
        <w:tc>
          <w:tcPr>
            <w:tcW w:w="1752" w:type="dxa"/>
            <w:vAlign w:val="center"/>
          </w:tcPr>
          <w:p>
            <w:pPr>
              <w:tabs>
                <w:tab w:val="center" w:pos="4213"/>
                <w:tab w:val="left" w:pos="5434"/>
              </w:tabs>
              <w:jc w:val="center"/>
              <w:rPr>
                <w:rFonts w:asciiTheme="minorEastAsia" w:hAnsiTheme="minorEastAsia" w:cstheme="minorEastAsia"/>
              </w:rPr>
            </w:pPr>
            <m:oMathPara>
              <m:oMath>
                <m:r>
                  <m:rPr>
                    <m:sty m:val="p"/>
                  </m:rPr>
                  <w:rPr>
                    <w:rFonts w:ascii="Cambria Math" w:hAnsi="Cambria Math" w:cstheme="minorEastAsia"/>
                  </w:rPr>
                  <m:t>ρ=2</m:t>
                </m:r>
                <m:r>
                  <m:rPr>
                    <m:sty m:val="p"/>
                  </m:rPr>
                  <w:rPr>
                    <w:rFonts w:hint="eastAsia" w:ascii="Cambria Math" w:hAnsi="Cambria Math" w:cstheme="minorEastAsia"/>
                  </w:rPr>
                  <m:t>R</m:t>
                </m:r>
                <m:r>
                  <m:rPr>
                    <m:sty m:val="p"/>
                  </m:rPr>
                  <w:rPr>
                    <w:rFonts w:ascii="Cambria Math" w:hAnsi="Cambria Math" w:cstheme="minorEastAsia"/>
                  </w:rPr>
                  <m:t>sin</m:t>
                </m:r>
                <m:f>
                  <m:fPr>
                    <m:ctrlPr>
                      <w:rPr>
                        <w:rFonts w:ascii="Cambria Math" w:hAnsi="Cambria Math" w:cstheme="minorEastAsia"/>
                      </w:rPr>
                    </m:ctrlPr>
                  </m:fPr>
                  <m:num>
                    <m:r>
                      <m:rPr>
                        <m:sty m:val="p"/>
                      </m:rPr>
                      <w:rPr>
                        <w:rFonts w:ascii="Cambria Math" w:hAnsi="Cambria Math" w:cstheme="minorEastAsia"/>
                      </w:rPr>
                      <m:t>Z</m:t>
                    </m:r>
                    <m:ctrlPr>
                      <w:rPr>
                        <w:rFonts w:ascii="Cambria Math" w:hAnsi="Cambria Math" w:cstheme="minorEastAsia"/>
                      </w:rPr>
                    </m:ctrlPr>
                  </m:num>
                  <m:den>
                    <m:r>
                      <m:rPr>
                        <m:sty m:val="p"/>
                      </m:rPr>
                      <w:rPr>
                        <w:rFonts w:ascii="Cambria Math" w:hAnsi="Cambria Math" w:cstheme="minorEastAsia"/>
                      </w:rPr>
                      <m:t>2</m:t>
                    </m:r>
                    <m:ctrlPr>
                      <w:rPr>
                        <w:rFonts w:ascii="Cambria Math" w:hAnsi="Cambria Math" w:cstheme="minorEastAsia"/>
                      </w:rPr>
                    </m:ctrlPr>
                  </m:den>
                </m:f>
              </m:oMath>
            </m:oMathPara>
          </w:p>
        </w:tc>
        <w:tc>
          <w:tcPr>
            <w:tcW w:w="2077" w:type="dxa"/>
            <w:vAlign w:val="center"/>
          </w:tcPr>
          <w:p>
            <w:pPr>
              <w:tabs>
                <w:tab w:val="center" w:pos="4213"/>
                <w:tab w:val="left" w:pos="5434"/>
              </w:tabs>
              <w:jc w:val="center"/>
            </w:pPr>
            <w:r>
              <w:rPr>
                <w:rFonts w:hint="eastAsia"/>
              </w:rPr>
              <w:t>等积方位投影</w:t>
            </w:r>
          </w:p>
        </w:tc>
        <w:tc>
          <w:tcPr>
            <w:tcW w:w="1913" w:type="dxa"/>
            <w:vAlign w:val="center"/>
          </w:tcPr>
          <w:p>
            <w:pPr>
              <w:tabs>
                <w:tab w:val="center" w:pos="4213"/>
                <w:tab w:val="left" w:pos="5434"/>
              </w:tabs>
              <w:jc w:val="center"/>
            </w:pPr>
            <w:r>
              <w:rPr>
                <w:rFonts w:hint="eastAsia"/>
              </w:rPr>
              <w:t>等面积</w:t>
            </w:r>
          </w:p>
        </w:tc>
        <w:tc>
          <w:tcPr>
            <w:tcW w:w="1497" w:type="dxa"/>
            <w:vAlign w:val="center"/>
          </w:tcPr>
          <w:p>
            <w:pPr>
              <w:tabs>
                <w:tab w:val="center" w:pos="4213"/>
                <w:tab w:val="left" w:pos="5434"/>
              </w:tabs>
              <w:jc w:val="center"/>
            </w:pPr>
            <w:r>
              <w:rPr>
                <w:rFonts w:hint="eastAsia"/>
              </w:rPr>
              <w:t>m&lt;1,n&gt;1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283" w:type="dxa"/>
            <w:vAlign w:val="center"/>
          </w:tcPr>
          <w:p>
            <w:pPr>
              <w:tabs>
                <w:tab w:val="center" w:pos="4213"/>
                <w:tab w:val="left" w:pos="5434"/>
              </w:tabs>
              <w:jc w:val="center"/>
            </w:pPr>
            <w:r>
              <w:rPr>
                <w:rFonts w:hint="eastAsia"/>
              </w:rPr>
              <w:t>（2）</w:t>
            </w:r>
          </w:p>
        </w:tc>
        <w:tc>
          <w:tcPr>
            <w:tcW w:w="1752" w:type="dxa"/>
            <w:vAlign w:val="center"/>
          </w:tcPr>
          <w:p>
            <w:pPr>
              <w:tabs>
                <w:tab w:val="center" w:pos="4213"/>
                <w:tab w:val="left" w:pos="5434"/>
              </w:tabs>
              <w:jc w:val="center"/>
            </w:pPr>
            <m:oMathPara>
              <m:oMath>
                <m:r>
                  <m:rPr>
                    <m:sty m:val="p"/>
                  </m:rPr>
                  <w:rPr>
                    <w:rFonts w:ascii="Cambria Math" w:hAnsi="Cambria Math"/>
                  </w:rPr>
                  <m:t>ρ=RsinZ</m:t>
                </m:r>
              </m:oMath>
            </m:oMathPara>
          </w:p>
        </w:tc>
        <w:tc>
          <w:tcPr>
            <w:tcW w:w="2077" w:type="dxa"/>
            <w:vAlign w:val="center"/>
          </w:tcPr>
          <w:p>
            <w:pPr>
              <w:tabs>
                <w:tab w:val="center" w:pos="4213"/>
                <w:tab w:val="left" w:pos="5434"/>
              </w:tabs>
              <w:jc w:val="center"/>
            </w:pPr>
            <w:r>
              <w:rPr>
                <w:rFonts w:hint="eastAsia"/>
              </w:rPr>
              <w:t>等距方位投影</w:t>
            </w:r>
          </w:p>
        </w:tc>
        <w:tc>
          <w:tcPr>
            <w:tcW w:w="1913" w:type="dxa"/>
            <w:vAlign w:val="center"/>
          </w:tcPr>
          <w:p>
            <w:pPr>
              <w:tabs>
                <w:tab w:val="center" w:pos="4213"/>
                <w:tab w:val="left" w:pos="5434"/>
              </w:tabs>
              <w:jc w:val="center"/>
            </w:pPr>
            <w:r>
              <w:rPr>
                <w:rFonts w:hint="eastAsia"/>
              </w:rPr>
              <w:t>等距离</w:t>
            </w:r>
          </w:p>
        </w:tc>
        <w:tc>
          <w:tcPr>
            <w:tcW w:w="1497" w:type="dxa"/>
            <w:vAlign w:val="center"/>
          </w:tcPr>
          <w:p>
            <w:pPr>
              <w:tabs>
                <w:tab w:val="center" w:pos="4213"/>
                <w:tab w:val="left" w:pos="5434"/>
              </w:tabs>
              <w:jc w:val="center"/>
            </w:pPr>
            <w:r>
              <w:rPr>
                <w:rFonts w:hint="eastAsia"/>
              </w:rPr>
              <w:t>m=1,n&gt;1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283" w:type="dxa"/>
            <w:vAlign w:val="center"/>
          </w:tcPr>
          <w:p>
            <w:pPr>
              <w:tabs>
                <w:tab w:val="center" w:pos="4213"/>
                <w:tab w:val="left" w:pos="5434"/>
              </w:tabs>
              <w:jc w:val="center"/>
            </w:pPr>
            <w:r>
              <w:rPr>
                <w:rFonts w:hint="eastAsia"/>
              </w:rPr>
              <w:t>（3）</w:t>
            </w:r>
          </w:p>
        </w:tc>
        <w:tc>
          <w:tcPr>
            <w:tcW w:w="1752" w:type="dxa"/>
            <w:vAlign w:val="center"/>
          </w:tcPr>
          <w:p>
            <w:pPr>
              <w:tabs>
                <w:tab w:val="center" w:pos="4213"/>
                <w:tab w:val="left" w:pos="5434"/>
              </w:tabs>
              <w:jc w:val="center"/>
            </w:pPr>
            <m:oMathPara>
              <m:oMath>
                <m:r>
                  <m:rPr>
                    <m:sty m:val="p"/>
                  </m:rPr>
                  <w:rPr>
                    <w:rFonts w:ascii="Cambria Math" w:hAnsi="Cambria Math"/>
                  </w:rPr>
                  <m:t>ρ=</m:t>
                </m:r>
                <m:r>
                  <m:rPr>
                    <m:sty m:val="p"/>
                  </m:rPr>
                  <w:rPr>
                    <w:rFonts w:hint="eastAsia" w:ascii="Cambria Math" w:hAnsi="Cambria Math"/>
                  </w:rPr>
                  <m:t>R</m:t>
                </m:r>
                <m:r>
                  <m:rPr>
                    <m:sty m:val="p"/>
                  </m:rPr>
                  <w:rPr>
                    <w:rFonts w:ascii="Cambria Math" w:hAnsi="Cambria Math"/>
                  </w:rPr>
                  <m:t>sinZ</m:t>
                </m:r>
              </m:oMath>
            </m:oMathPara>
          </w:p>
        </w:tc>
        <w:tc>
          <w:tcPr>
            <w:tcW w:w="2077" w:type="dxa"/>
            <w:vAlign w:val="center"/>
          </w:tcPr>
          <w:p>
            <w:pPr>
              <w:tabs>
                <w:tab w:val="center" w:pos="4213"/>
                <w:tab w:val="left" w:pos="5434"/>
              </w:tabs>
              <w:jc w:val="center"/>
            </w:pPr>
            <w:r>
              <w:rPr>
                <w:rFonts w:hint="eastAsia"/>
              </w:rPr>
              <w:t>正射投影</w:t>
            </w:r>
          </w:p>
        </w:tc>
        <w:tc>
          <w:tcPr>
            <w:tcW w:w="1913" w:type="dxa"/>
            <w:vAlign w:val="center"/>
          </w:tcPr>
          <w:p>
            <w:pPr>
              <w:tabs>
                <w:tab w:val="center" w:pos="4213"/>
                <w:tab w:val="left" w:pos="5434"/>
              </w:tabs>
              <w:jc w:val="center"/>
            </w:pPr>
            <w:r>
              <w:rPr>
                <w:rFonts w:hint="eastAsia"/>
              </w:rPr>
              <w:t>面积与角度变形</w:t>
            </w:r>
          </w:p>
        </w:tc>
        <w:tc>
          <w:tcPr>
            <w:tcW w:w="1497" w:type="dxa"/>
            <w:vAlign w:val="center"/>
          </w:tcPr>
          <w:p>
            <w:pPr>
              <w:tabs>
                <w:tab w:val="center" w:pos="4213"/>
                <w:tab w:val="left" w:pos="5434"/>
              </w:tabs>
              <w:jc w:val="center"/>
            </w:pPr>
            <w:r>
              <w:rPr>
                <w:rFonts w:hint="eastAsia"/>
              </w:rPr>
              <w:t>m&lt;1,n=1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283" w:type="dxa"/>
            <w:vAlign w:val="center"/>
          </w:tcPr>
          <w:p>
            <w:pPr>
              <w:tabs>
                <w:tab w:val="center" w:pos="4213"/>
                <w:tab w:val="left" w:pos="5434"/>
              </w:tabs>
              <w:jc w:val="center"/>
            </w:pPr>
            <w:r>
              <w:rPr>
                <w:rFonts w:hint="eastAsia"/>
              </w:rPr>
              <w:t>（4）</w:t>
            </w:r>
          </w:p>
        </w:tc>
        <w:tc>
          <w:tcPr>
            <w:tcW w:w="1752" w:type="dxa"/>
            <w:vAlign w:val="center"/>
          </w:tcPr>
          <w:p>
            <w:pPr>
              <w:tabs>
                <w:tab w:val="center" w:pos="4213"/>
                <w:tab w:val="left" w:pos="5434"/>
              </w:tabs>
              <w:jc w:val="center"/>
            </w:pPr>
            <m:oMathPara>
              <m:oMath>
                <m:r>
                  <m:rPr>
                    <m:sty m:val="p"/>
                  </m:rPr>
                  <w:rPr>
                    <w:rFonts w:ascii="Cambria Math" w:hAnsi="Cambria Math"/>
                  </w:rPr>
                  <m:t>ρ=2Rtan</m:t>
                </m:r>
                <m:f>
                  <m:fPr>
                    <m:ctrlPr>
                      <w:rPr>
                        <w:rFonts w:ascii="Cambria Math" w:hAnsi="Cambria Math"/>
                      </w:rPr>
                    </m:ctrlPr>
                  </m:fPr>
                  <m:num>
                    <m:r>
                      <m:rPr>
                        <m:sty m:val="p"/>
                      </m:rPr>
                      <w:rPr>
                        <w:rFonts w:ascii="Cambria Math" w:hAnsi="Cambria Math"/>
                      </w:rPr>
                      <m:t>Z</m:t>
                    </m:r>
                    <m:ctrlPr>
                      <w:rPr>
                        <w:rFonts w:ascii="Cambria Math" w:hAnsi="Cambria Math"/>
                      </w:rPr>
                    </m:ctrlPr>
                  </m:num>
                  <m:den>
                    <m:r>
                      <m:rPr>
                        <m:sty m:val="p"/>
                      </m:rPr>
                      <w:rPr>
                        <w:rFonts w:ascii="Cambria Math" w:hAnsi="Cambria Math"/>
                      </w:rPr>
                      <m:t>2</m:t>
                    </m:r>
                    <m:ctrlPr>
                      <w:rPr>
                        <w:rFonts w:ascii="Cambria Math" w:hAnsi="Cambria Math"/>
                      </w:rPr>
                    </m:ctrlPr>
                  </m:den>
                </m:f>
              </m:oMath>
            </m:oMathPara>
          </w:p>
        </w:tc>
        <w:tc>
          <w:tcPr>
            <w:tcW w:w="2077" w:type="dxa"/>
            <w:vAlign w:val="center"/>
          </w:tcPr>
          <w:p>
            <w:pPr>
              <w:tabs>
                <w:tab w:val="center" w:pos="4213"/>
                <w:tab w:val="left" w:pos="5434"/>
              </w:tabs>
              <w:jc w:val="center"/>
            </w:pPr>
            <w:r>
              <w:rPr>
                <w:rFonts w:hint="eastAsia"/>
              </w:rPr>
              <w:t>球面投影</w:t>
            </w:r>
          </w:p>
        </w:tc>
        <w:tc>
          <w:tcPr>
            <w:tcW w:w="1913" w:type="dxa"/>
            <w:vAlign w:val="center"/>
          </w:tcPr>
          <w:p>
            <w:pPr>
              <w:tabs>
                <w:tab w:val="center" w:pos="4213"/>
                <w:tab w:val="left" w:pos="5434"/>
              </w:tabs>
              <w:jc w:val="center"/>
            </w:pPr>
            <w:r>
              <w:rPr>
                <w:rFonts w:hint="eastAsia"/>
              </w:rPr>
              <w:t>等角</w:t>
            </w:r>
          </w:p>
        </w:tc>
        <w:tc>
          <w:tcPr>
            <w:tcW w:w="1497" w:type="dxa"/>
            <w:vAlign w:val="center"/>
          </w:tcPr>
          <w:p>
            <w:pPr>
              <w:tabs>
                <w:tab w:val="center" w:pos="4213"/>
                <w:tab w:val="left" w:pos="5434"/>
              </w:tabs>
              <w:jc w:val="center"/>
            </w:pPr>
            <w:r>
              <w:rPr>
                <w:rFonts w:hint="eastAsia"/>
              </w:rPr>
              <w:t>m&gt;1,n&gt;1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283" w:type="dxa"/>
            <w:vAlign w:val="center"/>
          </w:tcPr>
          <w:p>
            <w:pPr>
              <w:tabs>
                <w:tab w:val="center" w:pos="4213"/>
                <w:tab w:val="left" w:pos="5434"/>
              </w:tabs>
              <w:jc w:val="center"/>
            </w:pPr>
            <w:r>
              <w:rPr>
                <w:rFonts w:hint="eastAsia"/>
              </w:rPr>
              <w:t>（5）</w:t>
            </w:r>
          </w:p>
        </w:tc>
        <w:tc>
          <w:tcPr>
            <w:tcW w:w="1752" w:type="dxa"/>
            <w:vAlign w:val="center"/>
          </w:tcPr>
          <w:p>
            <w:pPr>
              <w:tabs>
                <w:tab w:val="center" w:pos="4213"/>
                <w:tab w:val="left" w:pos="5434"/>
              </w:tabs>
              <w:jc w:val="center"/>
            </w:pPr>
            <m:oMathPara>
              <m:oMath>
                <m:r>
                  <m:rPr>
                    <m:sty m:val="p"/>
                  </m:rPr>
                  <w:rPr>
                    <w:rFonts w:ascii="Cambria Math" w:hAnsi="Cambria Math"/>
                  </w:rPr>
                  <m:t>ρ=RtanZ</m:t>
                </m:r>
              </m:oMath>
            </m:oMathPara>
          </w:p>
        </w:tc>
        <w:tc>
          <w:tcPr>
            <w:tcW w:w="2077" w:type="dxa"/>
            <w:vAlign w:val="center"/>
          </w:tcPr>
          <w:p>
            <w:pPr>
              <w:tabs>
                <w:tab w:val="center" w:pos="4213"/>
                <w:tab w:val="left" w:pos="5434"/>
              </w:tabs>
              <w:jc w:val="center"/>
            </w:pPr>
            <w:r>
              <w:rPr>
                <w:rFonts w:hint="eastAsia"/>
              </w:rPr>
              <w:t>球心投影</w:t>
            </w:r>
          </w:p>
        </w:tc>
        <w:tc>
          <w:tcPr>
            <w:tcW w:w="1913" w:type="dxa"/>
            <w:vAlign w:val="center"/>
          </w:tcPr>
          <w:p>
            <w:pPr>
              <w:tabs>
                <w:tab w:val="center" w:pos="4213"/>
                <w:tab w:val="left" w:pos="5434"/>
              </w:tabs>
              <w:jc w:val="center"/>
            </w:pPr>
            <w:r>
              <w:rPr>
                <w:rFonts w:hint="eastAsia"/>
              </w:rPr>
              <w:t>任意</w:t>
            </w:r>
          </w:p>
        </w:tc>
        <w:tc>
          <w:tcPr>
            <w:tcW w:w="1497" w:type="dxa"/>
            <w:vAlign w:val="center"/>
          </w:tcPr>
          <w:p>
            <w:pPr>
              <w:tabs>
                <w:tab w:val="center" w:pos="4213"/>
                <w:tab w:val="left" w:pos="5434"/>
              </w:tabs>
              <w:jc w:val="center"/>
            </w:pPr>
            <w:r>
              <w:rPr>
                <w:rFonts w:hint="eastAsia"/>
              </w:rPr>
              <w:t>m&gt;1,n&gt;1</w:t>
            </w:r>
          </w:p>
        </w:tc>
      </w:tr>
    </w:tbl>
    <w:p>
      <w:pPr>
        <w:tabs>
          <w:tab w:val="center" w:pos="4213"/>
          <w:tab w:val="left" w:pos="5434"/>
        </w:tabs>
        <w:jc w:val="left"/>
      </w:pPr>
      <w:r>
        <w:rPr>
          <w:rFonts w:hint="eastAsia"/>
        </w:rPr>
        <w:t>2、</w:t>
      </w:r>
    </w:p>
    <w:p>
      <w:pPr>
        <w:tabs>
          <w:tab w:val="center" w:pos="4213"/>
          <w:tab w:val="left" w:pos="5434"/>
        </w:tabs>
        <w:jc w:val="center"/>
      </w:pPr>
      <w:r>
        <w:drawing>
          <wp:inline distT="0" distB="0" distL="114300" distR="114300">
            <wp:extent cx="3375660" cy="4175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379401" cy="4180300"/>
                    </a:xfrm>
                    <a:prstGeom prst="rect">
                      <a:avLst/>
                    </a:prstGeom>
                    <a:noFill/>
                    <a:ln>
                      <a:noFill/>
                    </a:ln>
                  </pic:spPr>
                </pic:pic>
              </a:graphicData>
            </a:graphic>
          </wp:inline>
        </w:drawing>
      </w:r>
    </w:p>
    <w:p>
      <w:pPr>
        <w:tabs>
          <w:tab w:val="center" w:pos="4213"/>
          <w:tab w:val="left" w:pos="5434"/>
        </w:tabs>
        <w:jc w:val="center"/>
        <w:rPr>
          <w:b/>
          <w:bCs/>
        </w:rPr>
      </w:pPr>
      <w:r>
        <w:rPr>
          <w:rFonts w:hint="eastAsia"/>
          <w:b/>
          <w:bCs/>
        </w:rPr>
        <w:t>试题9</w:t>
      </w:r>
    </w:p>
    <w:p>
      <w:pPr>
        <w:numPr>
          <w:ilvl w:val="0"/>
          <w:numId w:val="17"/>
        </w:numPr>
        <w:tabs>
          <w:tab w:val="center" w:pos="4213"/>
          <w:tab w:val="left" w:pos="5434"/>
        </w:tabs>
      </w:pPr>
      <w:r>
        <w:rPr>
          <w:rFonts w:hint="eastAsia"/>
        </w:rPr>
        <w:t>比例尺、坐标系统、地图投影</w:t>
      </w:r>
    </w:p>
    <w:p>
      <w:pPr>
        <w:numPr>
          <w:ilvl w:val="0"/>
          <w:numId w:val="17"/>
        </w:numPr>
        <w:tabs>
          <w:tab w:val="center" w:pos="4213"/>
          <w:tab w:val="left" w:pos="5434"/>
        </w:tabs>
      </w:pPr>
      <w:r>
        <w:rPr>
          <w:rFonts w:hint="eastAsia"/>
        </w:rPr>
        <w:t>1:5千、1:5万、1:2.5万、1:25万</w:t>
      </w:r>
    </w:p>
    <w:p>
      <w:pPr>
        <w:numPr>
          <w:ilvl w:val="0"/>
          <w:numId w:val="17"/>
        </w:numPr>
        <w:tabs>
          <w:tab w:val="center" w:pos="4213"/>
          <w:tab w:val="left" w:pos="5434"/>
        </w:tabs>
      </w:pPr>
      <w:r>
        <w:rPr>
          <w:rFonts w:hint="eastAsia"/>
        </w:rPr>
        <w:t>大地水准面 参考椭球面</w:t>
      </w:r>
    </w:p>
    <w:p>
      <w:pPr>
        <w:numPr>
          <w:ilvl w:val="0"/>
          <w:numId w:val="17"/>
        </w:numPr>
        <w:tabs>
          <w:tab w:val="center" w:pos="4213"/>
          <w:tab w:val="left" w:pos="5434"/>
        </w:tabs>
      </w:pPr>
      <w:r>
        <w:rPr>
          <w:rFonts w:hint="eastAsia"/>
        </w:rPr>
        <w:t>等角、等积、</w:t>
      </w:r>
      <w:r>
        <w:rPr>
          <w:rFonts w:hint="eastAsia"/>
          <w:color w:val="000000" w:themeColor="text1"/>
          <w14:textFill>
            <w14:solidFill>
              <w14:schemeClr w14:val="tx1"/>
            </w14:solidFill>
          </w14:textFill>
        </w:rPr>
        <w:t xml:space="preserve">任意投影 </w:t>
      </w:r>
      <w:r>
        <w:rPr>
          <w:rFonts w:hint="eastAsia"/>
        </w:rPr>
        <w:t>变形椭圆 等角 角度 面积</w:t>
      </w:r>
    </w:p>
    <w:p>
      <w:pPr>
        <w:numPr>
          <w:ilvl w:val="0"/>
          <w:numId w:val="17"/>
        </w:numPr>
        <w:tabs>
          <w:tab w:val="center" w:pos="4213"/>
          <w:tab w:val="left" w:pos="5434"/>
        </w:tabs>
      </w:pPr>
      <w:r>
        <w:rPr>
          <w:rFonts w:hint="eastAsia"/>
        </w:rPr>
        <w:t>解析变换、数值变换</w:t>
      </w:r>
    </w:p>
    <w:p>
      <w:pPr>
        <w:numPr>
          <w:ilvl w:val="0"/>
          <w:numId w:val="17"/>
        </w:numPr>
        <w:tabs>
          <w:tab w:val="center" w:pos="4213"/>
          <w:tab w:val="left" w:pos="5434"/>
        </w:tabs>
      </w:pPr>
      <w:r>
        <w:t>定名、顺序、间隔、比率</w:t>
      </w:r>
      <w:r>
        <w:tab/>
      </w:r>
    </w:p>
    <w:p>
      <w:pPr>
        <w:numPr>
          <w:ilvl w:val="0"/>
          <w:numId w:val="17"/>
        </w:numPr>
        <w:tabs>
          <w:tab w:val="center" w:pos="4213"/>
          <w:tab w:val="left" w:pos="5434"/>
        </w:tabs>
      </w:pPr>
      <w:r>
        <w:rPr>
          <w:rFonts w:hint="eastAsia"/>
        </w:rPr>
        <w:t>分类、选取、夸张、简化、符号化</w:t>
      </w:r>
    </w:p>
    <w:p>
      <w:pPr>
        <w:numPr>
          <w:ilvl w:val="0"/>
          <w:numId w:val="17"/>
        </w:numPr>
        <w:tabs>
          <w:tab w:val="center" w:pos="4213"/>
          <w:tab w:val="left" w:pos="5434"/>
        </w:tabs>
      </w:pPr>
      <w:r>
        <w:rPr>
          <w:rFonts w:hint="eastAsia"/>
        </w:rPr>
        <w:t>形状、尺寸、方位、网纹  亮度、色相、彩度</w:t>
      </w:r>
    </w:p>
    <w:p>
      <w:pPr>
        <w:numPr>
          <w:ilvl w:val="0"/>
          <w:numId w:val="17"/>
        </w:numPr>
        <w:tabs>
          <w:tab w:val="center" w:pos="4213"/>
          <w:tab w:val="left" w:pos="5434"/>
        </w:tabs>
      </w:pPr>
      <w:r>
        <w:rPr>
          <w:rFonts w:hint="eastAsia"/>
        </w:rPr>
        <w:t>分层设色法 等值线法、伪等值线法、点值法</w:t>
      </w:r>
    </w:p>
    <w:p>
      <w:pPr>
        <w:numPr>
          <w:ilvl w:val="0"/>
          <w:numId w:val="17"/>
        </w:numPr>
        <w:tabs>
          <w:tab w:val="center" w:pos="4213"/>
          <w:tab w:val="left" w:pos="5434"/>
        </w:tabs>
      </w:pPr>
      <w:r>
        <w:rPr>
          <w:rFonts w:hint="eastAsia"/>
        </w:rPr>
        <w:t>水系、植被、地形、土质  居民地、交通网、独立地物</w:t>
      </w:r>
    </w:p>
    <w:p>
      <w:pPr>
        <w:tabs>
          <w:tab w:val="center" w:pos="4213"/>
          <w:tab w:val="left" w:pos="5434"/>
        </w:tabs>
      </w:pPr>
      <w:r>
        <w:rPr>
          <w:rFonts w:hint="eastAsia"/>
        </w:rPr>
        <w:t>二、名词解释</w:t>
      </w:r>
    </w:p>
    <w:p>
      <w:pPr>
        <w:tabs>
          <w:tab w:val="center" w:pos="4213"/>
          <w:tab w:val="left" w:pos="5434"/>
        </w:tabs>
      </w:pPr>
      <w:r>
        <w:rPr>
          <w:rFonts w:hint="eastAsia"/>
        </w:rPr>
        <w:t>1、地图学：地理信息可视化为核心，探讨地图的理论实质、制作技术和使用方法的综合性学科。</w:t>
      </w:r>
    </w:p>
    <w:p>
      <w:pPr>
        <w:tabs>
          <w:tab w:val="center" w:pos="4213"/>
          <w:tab w:val="left" w:pos="5434"/>
        </w:tabs>
      </w:pPr>
      <w:r>
        <w:rPr>
          <w:rFonts w:hint="eastAsia"/>
        </w:rPr>
        <w:t>2、地图投影：研究地图椭球面上的经纬网按一定的数学法则转移到平面上的方法及变形。</w:t>
      </w:r>
    </w:p>
    <w:p>
      <w:pPr>
        <w:tabs>
          <w:tab w:val="center" w:pos="4213"/>
          <w:tab w:val="left" w:pos="5434"/>
        </w:tabs>
      </w:pPr>
      <w:r>
        <w:rPr>
          <w:rFonts w:hint="eastAsia"/>
        </w:rPr>
        <w:t>3、大圆弧航线：球面上两点之间的最短距离。</w:t>
      </w:r>
    </w:p>
    <w:p>
      <w:pPr>
        <w:tabs>
          <w:tab w:val="center" w:pos="4213"/>
          <w:tab w:val="left" w:pos="5434"/>
        </w:tabs>
      </w:pPr>
      <w:r>
        <w:rPr>
          <w:rFonts w:hint="eastAsia"/>
        </w:rPr>
        <w:t>4、开方根规律法：利用资料地图与新编地图两种比例尺分母之比的开方根，来求得新编地图所应选取的地物数量的方法。</w:t>
      </w:r>
    </w:p>
    <w:p>
      <w:pPr>
        <w:tabs>
          <w:tab w:val="center" w:pos="4213"/>
          <w:tab w:val="left" w:pos="5434"/>
        </w:tabs>
      </w:pPr>
      <w:r>
        <w:rPr>
          <w:rFonts w:hint="eastAsia"/>
        </w:rPr>
        <w:t>5、定位符号法：利用某种具有明确的图面定位和多项视觉变量组合的独立个体符号，形成地理信息在地图上的点位显示的符号配置方式。</w:t>
      </w:r>
    </w:p>
    <w:p>
      <w:pPr>
        <w:tabs>
          <w:tab w:val="center" w:pos="4213"/>
          <w:tab w:val="left" w:pos="5434"/>
        </w:tabs>
      </w:pPr>
      <w:r>
        <w:rPr>
          <w:rFonts w:hint="eastAsia"/>
        </w:rPr>
        <w:t>6、地图集围绕特定的主题与用途，在地学体系的影响下，运用信息论、系统论、区位理论，遵循总体设计原则，经过对各种对象与要素的分析与综合，形成具有一定数量的地图的集合体。</w:t>
      </w:r>
    </w:p>
    <w:p>
      <w:pPr>
        <w:tabs>
          <w:tab w:val="center" w:pos="4213"/>
          <w:tab w:val="left" w:pos="5434"/>
        </w:tabs>
      </w:pPr>
      <w:r>
        <w:rPr>
          <w:rFonts w:hint="eastAsia"/>
        </w:rPr>
        <w:t>三、简答题</w:t>
      </w:r>
    </w:p>
    <w:p>
      <w:pPr>
        <w:tabs>
          <w:tab w:val="center" w:pos="4213"/>
          <w:tab w:val="left" w:pos="5434"/>
        </w:tabs>
      </w:pPr>
      <w:r>
        <w:rPr>
          <w:rFonts w:hint="eastAsia"/>
        </w:rPr>
        <w:t>1、(1)地理信息的载体 (2)数学法则的结构 (3)有目的的图形概括 (4)符号系统的应用</w:t>
      </w:r>
    </w:p>
    <w:p>
      <w:pPr>
        <w:tabs>
          <w:tab w:val="center" w:pos="4213"/>
          <w:tab w:val="left" w:pos="5434"/>
        </w:tabs>
        <w:jc w:val="left"/>
        <w:rPr>
          <w:color w:val="FF0000"/>
        </w:rPr>
      </w:pPr>
      <w:r>
        <w:rPr>
          <w:rFonts w:hint="eastAsia"/>
        </w:rPr>
        <w:t>2、</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地图的主要用途（2）制图区域的大小（3）制图区域的形状和地理位置（4）地图的出版方式</w:t>
      </w:r>
    </w:p>
    <w:p>
      <w:pPr>
        <w:tabs>
          <w:tab w:val="center" w:pos="4213"/>
          <w:tab w:val="left" w:pos="5434"/>
        </w:tabs>
      </w:pPr>
      <w:r>
        <w:rPr>
          <w:rFonts w:hint="eastAsia"/>
        </w:rPr>
        <w:t>3、经线是由圆锥顶点向外放射的直线束，纬线是以圆锥顶点为圆心的同心圆弧。相切的纬线是一条没有变形的线，称为标准纬线，从标准纬线向南、北方向变形逐渐增大。</w:t>
      </w:r>
    </w:p>
    <w:p>
      <w:pPr>
        <w:tabs>
          <w:tab w:val="center" w:pos="4213"/>
          <w:tab w:val="left" w:pos="5434"/>
        </w:tabs>
      </w:pPr>
      <w:r>
        <w:rPr>
          <w:rFonts w:hint="eastAsia"/>
        </w:rPr>
        <w:t>4、加色法三原色：红绿蓝，是屏幕地图的设色依据。</w:t>
      </w:r>
    </w:p>
    <w:p>
      <w:pPr>
        <w:tabs>
          <w:tab w:val="center" w:pos="4213"/>
          <w:tab w:val="left" w:pos="5434"/>
        </w:tabs>
      </w:pPr>
      <w:r>
        <w:rPr>
          <w:rFonts w:hint="eastAsia"/>
        </w:rPr>
        <w:t>减色法三原色：黄、品红、青，是印刷地图的设色依据。</w:t>
      </w:r>
    </w:p>
    <w:p>
      <w:r>
        <w:rPr>
          <w:rFonts w:hint="eastAsia"/>
        </w:rPr>
        <w:t>5、相同点：都是面状地理数据的定性表示的方法，在地图上能以实际空间形态呈现二维面状现象，其属性符合定名量表的数据，通常以色相分量和网纹变量及其组合作为主要的显示手段。</w:t>
      </w:r>
    </w:p>
    <w:p>
      <w:r>
        <w:rPr>
          <w:rFonts w:hint="eastAsia"/>
        </w:rPr>
        <w:t>不同</w:t>
      </w:r>
      <w:r>
        <w:t>点：类型图无空白区域，图斑互不重叠且类型具排他性，如果出现复域，则其应归为新的类型。范围图：采用的分布界线常有精确定域与概略定域之分。他是一种分布图，他表示的图像只能出现在局部空间范围内，因而是在地图上呈散列及片状分布的图斑。当表示两种以上的产业和作物时，他们在地图上的图斑可以重叠。</w:t>
      </w:r>
    </w:p>
    <w:p>
      <w:pPr>
        <w:tabs>
          <w:tab w:val="center" w:pos="4213"/>
          <w:tab w:val="left" w:pos="5434"/>
        </w:tabs>
      </w:pPr>
      <w:r>
        <w:rPr>
          <w:rFonts w:hint="eastAsia"/>
        </w:rPr>
        <w:t>6、(1)选题内容广泛 (2)表现主题单一 (3)构成要素的双重性 (4)表现方法多样 (5)图面配置灵活</w:t>
      </w:r>
    </w:p>
    <w:p>
      <w:pPr>
        <w:tabs>
          <w:tab w:val="center" w:pos="4213"/>
          <w:tab w:val="left" w:pos="5434"/>
        </w:tabs>
      </w:pPr>
      <w:r>
        <w:rPr>
          <w:rFonts w:hint="eastAsia"/>
        </w:rPr>
        <w:t>四、综合题</w:t>
      </w:r>
    </w:p>
    <w:p>
      <w:pPr>
        <w:tabs>
          <w:tab w:val="center" w:pos="4213"/>
          <w:tab w:val="left" w:pos="5434"/>
        </w:tabs>
      </w:pPr>
      <w:r>
        <w:rPr>
          <w:rFonts w:hint="eastAsia"/>
        </w:rPr>
        <w:t>1、(1)等角圆柱投影 从赤道到两极，圆一直维持圆形，没有角度变形并且经线是间隔相等的平行直线，纬线是与经线垂直的平行直线。</w:t>
      </w:r>
    </w:p>
    <w:p>
      <w:pPr>
        <w:tabs>
          <w:tab w:val="center" w:pos="4213"/>
          <w:tab w:val="left" w:pos="5434"/>
        </w:tabs>
      </w:pPr>
      <w:r>
        <w:rPr>
          <w:rFonts w:hint="eastAsia"/>
        </w:rPr>
        <w:t>(2)正轴等角割方位投影 从赤道到两极，圆一直维持圆形，没有角度变形；30°N纬线上有单位圆，没有发生面积变形，应为割方位投影的割线；经线是放射状直线，纬线是同心圆。</w:t>
      </w:r>
    </w:p>
    <w:p>
      <w:pPr>
        <w:tabs>
          <w:tab w:val="center" w:pos="4213"/>
          <w:tab w:val="left" w:pos="5434"/>
        </w:tabs>
      </w:pPr>
      <w:r>
        <w:rPr>
          <w:rFonts w:hint="eastAsia"/>
        </w:rPr>
        <w:t>(3)桑逊投影 等面积，纬线上没有变形，中央经纬线投影为直线并保持正常。</w:t>
      </w:r>
    </w:p>
    <w:p>
      <w:pPr>
        <w:tabs>
          <w:tab w:val="center" w:pos="4213"/>
          <w:tab w:val="left" w:pos="5434"/>
        </w:tabs>
      </w:pPr>
      <w:r>
        <w:rPr>
          <w:rFonts w:hint="eastAsia"/>
        </w:rPr>
        <w:t>(4)摩尔维特投影 中央经线±90°的经线投影后合成一个圆，圆的水平直径及其延长线作为赤道的投影，圆的垂直直径作为中央经线的投影。</w:t>
      </w:r>
    </w:p>
    <w:p>
      <w:pPr>
        <w:tabs>
          <w:tab w:val="center" w:pos="4213"/>
          <w:tab w:val="left" w:pos="5434"/>
        </w:tabs>
      </w:pPr>
      <w:r>
        <w:rPr>
          <w:rFonts w:hint="eastAsia"/>
        </w:rPr>
        <w:t>2、</w:t>
      </w:r>
    </w:p>
    <w:p>
      <w:pPr>
        <w:tabs>
          <w:tab w:val="center" w:pos="4213"/>
          <w:tab w:val="left" w:pos="5434"/>
        </w:tabs>
        <w:jc w:val="center"/>
      </w:pPr>
      <w:r>
        <w:rPr>
          <w:rFonts w:hint="eastAsia"/>
        </w:rPr>
        <w:drawing>
          <wp:inline distT="0" distB="0" distL="114300" distR="114300">
            <wp:extent cx="1523365" cy="1753235"/>
            <wp:effectExtent l="0" t="0" r="635" b="12065"/>
            <wp:docPr id="5" name="图片 5" descr="IMG2021111909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20211119093015"/>
                    <pic:cNvPicPr>
                      <a:picLocks noChangeAspect="1"/>
                    </pic:cNvPicPr>
                  </pic:nvPicPr>
                  <pic:blipFill>
                    <a:blip r:embed="rId11"/>
                    <a:srcRect l="40201" t="4364" r="30864" b="36564"/>
                    <a:stretch>
                      <a:fillRect/>
                    </a:stretch>
                  </pic:blipFill>
                  <pic:spPr>
                    <a:xfrm>
                      <a:off x="0" y="0"/>
                      <a:ext cx="1523365" cy="1753235"/>
                    </a:xfrm>
                    <a:prstGeom prst="rect">
                      <a:avLst/>
                    </a:prstGeom>
                  </pic:spPr>
                </pic:pic>
              </a:graphicData>
            </a:graphic>
          </wp:inline>
        </w:drawing>
      </w:r>
    </w:p>
    <w:p>
      <w:pPr>
        <w:tabs>
          <w:tab w:val="center" w:pos="4213"/>
          <w:tab w:val="left" w:pos="5434"/>
        </w:tabs>
      </w:pPr>
      <w:r>
        <w:rPr>
          <w:rFonts w:hint="eastAsia"/>
        </w:rPr>
        <w:t>3、先运用顺序量表法，将城市按照人均GDP分成四类，再画出分区统计图。</w:t>
      </w:r>
    </w:p>
    <w:p>
      <w:pPr>
        <w:tabs>
          <w:tab w:val="center" w:pos="4213"/>
          <w:tab w:val="left" w:pos="5434"/>
        </w:tabs>
      </w:pPr>
      <w:r>
        <w:rPr>
          <w:rFonts w:hint="eastAsia"/>
        </w:rPr>
        <w:t>（1）排序：5515、6718、7468、8103、8245、9655、11645、12190、12675</w:t>
      </w:r>
    </w:p>
    <w:p>
      <w:pPr>
        <w:tabs>
          <w:tab w:val="center" w:pos="4213"/>
          <w:tab w:val="left" w:pos="5434"/>
        </w:tabs>
      </w:pPr>
      <w:r>
        <w:rPr>
          <w:rFonts w:hint="eastAsia"/>
        </w:rPr>
        <w:t>19221</w:t>
      </w:r>
    </w:p>
    <w:p>
      <w:pPr>
        <w:numPr>
          <w:ilvl w:val="0"/>
          <w:numId w:val="18"/>
        </w:numPr>
        <w:tabs>
          <w:tab w:val="center" w:pos="4213"/>
          <w:tab w:val="left" w:pos="5434"/>
        </w:tabs>
      </w:pPr>
      <w:r>
        <w:rPr>
          <w:rFonts w:hint="eastAsia"/>
        </w:rPr>
        <w:t>确定四分位</w:t>
      </w:r>
    </w:p>
    <w:p>
      <w:pPr>
        <w:tabs>
          <w:tab w:val="center" w:pos="4213"/>
          <w:tab w:val="left" w:pos="5434"/>
        </w:tabs>
      </w:pPr>
      <w:r>
        <w:t>Q1的位置= (</w:t>
      </w:r>
      <w:r>
        <w:rPr>
          <w:rFonts w:hint="eastAsia"/>
        </w:rPr>
        <w:t>10</w:t>
      </w:r>
      <w:r>
        <w:t>+1) × 0.25</w:t>
      </w:r>
    </w:p>
    <w:p>
      <w:pPr>
        <w:tabs>
          <w:tab w:val="center" w:pos="4213"/>
          <w:tab w:val="left" w:pos="5434"/>
        </w:tabs>
      </w:pPr>
      <w:r>
        <w:t>Q2的位置= (</w:t>
      </w:r>
      <w:r>
        <w:rPr>
          <w:rFonts w:hint="eastAsia"/>
        </w:rPr>
        <w:t>10+</w:t>
      </w:r>
      <w:r>
        <w:t>1) × 0.5</w:t>
      </w:r>
    </w:p>
    <w:p>
      <w:pPr>
        <w:tabs>
          <w:tab w:val="center" w:pos="4213"/>
          <w:tab w:val="left" w:pos="5434"/>
        </w:tabs>
      </w:pPr>
      <w:r>
        <w:t>Q3的位置= (</w:t>
      </w:r>
      <w:r>
        <w:rPr>
          <w:rFonts w:hint="eastAsia"/>
        </w:rPr>
        <w:t>10+</w:t>
      </w:r>
      <w:r>
        <w:t>1) × 0.75</w:t>
      </w:r>
    </w:p>
    <w:p>
      <w:pPr>
        <w:numPr>
          <w:ilvl w:val="0"/>
          <w:numId w:val="18"/>
        </w:numPr>
        <w:tabs>
          <w:tab w:val="center" w:pos="4213"/>
          <w:tab w:val="left" w:pos="5434"/>
        </w:tabs>
      </w:pPr>
      <w:r>
        <w:rPr>
          <w:rFonts w:hint="eastAsia"/>
        </w:rPr>
        <w:t>分类后画出分区统计图</w:t>
      </w:r>
    </w:p>
    <w:p>
      <w:pPr>
        <w:tabs>
          <w:tab w:val="center" w:pos="4213"/>
          <w:tab w:val="left" w:pos="5434"/>
        </w:tabs>
      </w:pPr>
    </w:p>
    <w:p>
      <w:pPr>
        <w:tabs>
          <w:tab w:val="center" w:pos="4213"/>
          <w:tab w:val="left" w:pos="5434"/>
        </w:tabs>
      </w:pPr>
    </w:p>
    <w:p>
      <w:pPr>
        <w:tabs>
          <w:tab w:val="center" w:pos="4213"/>
          <w:tab w:val="left" w:pos="5434"/>
        </w:tabs>
      </w:pPr>
    </w:p>
    <w:p>
      <w:pPr>
        <w:tabs>
          <w:tab w:val="center" w:pos="4213"/>
          <w:tab w:val="left" w:pos="5434"/>
        </w:tabs>
      </w:pPr>
      <w:r>
        <w:rPr>
          <w:rFonts w:hint="eastAsia"/>
        </w:rPr>
        <w:t>附：课本中出现的部分投影的简图</w:t>
      </w:r>
    </w:p>
    <w:p>
      <w:pPr>
        <w:tabs>
          <w:tab w:val="center" w:pos="4213"/>
          <w:tab w:val="left" w:pos="5434"/>
        </w:tabs>
        <w:jc w:val="center"/>
      </w:pPr>
      <w:r>
        <w:rPr>
          <w:rFonts w:hint="eastAsia"/>
        </w:rPr>
        <w:drawing>
          <wp:inline distT="0" distB="0" distL="114300" distR="114300">
            <wp:extent cx="4846320" cy="5594350"/>
            <wp:effectExtent l="0" t="0" r="5080" b="6350"/>
            <wp:docPr id="6" name="图片 6" descr="IMG2021111909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20211119093029"/>
                    <pic:cNvPicPr>
                      <a:picLocks noChangeAspect="1"/>
                    </pic:cNvPicPr>
                  </pic:nvPicPr>
                  <pic:blipFill>
                    <a:blip r:embed="rId13"/>
                    <a:srcRect t="12909" r="3713" b="24437"/>
                    <a:stretch>
                      <a:fillRect/>
                    </a:stretch>
                  </pic:blipFill>
                  <pic:spPr>
                    <a:xfrm>
                      <a:off x="0" y="0"/>
                      <a:ext cx="4846320" cy="5594350"/>
                    </a:xfrm>
                    <a:prstGeom prst="rect">
                      <a:avLst/>
                    </a:prstGeom>
                  </pic:spPr>
                </pic:pic>
              </a:graphicData>
            </a:graphic>
          </wp:inline>
        </w:drawing>
      </w:r>
      <w:r>
        <w:drawing>
          <wp:inline distT="0" distB="0" distL="114300" distR="114300">
            <wp:extent cx="4824095" cy="2159000"/>
            <wp:effectExtent l="0" t="0" r="1905" b="0"/>
            <wp:docPr id="7" name="图片 7" descr="IMG2021111909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20211119093045"/>
                    <pic:cNvPicPr>
                      <a:picLocks noChangeAspect="1"/>
                    </pic:cNvPicPr>
                  </pic:nvPicPr>
                  <pic:blipFill>
                    <a:blip r:embed="rId14"/>
                    <a:srcRect t="17950" r="22169" b="20261"/>
                    <a:stretch>
                      <a:fillRect/>
                    </a:stretch>
                  </pic:blipFill>
                  <pic:spPr>
                    <a:xfrm>
                      <a:off x="0" y="0"/>
                      <a:ext cx="4824095" cy="2159000"/>
                    </a:xfrm>
                    <a:prstGeom prst="rect">
                      <a:avLst/>
                    </a:prstGeom>
                  </pic:spPr>
                </pic:pic>
              </a:graphicData>
            </a:graphic>
          </wp:inline>
        </w:drawing>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center"/>
    </w:pPr>
    <w:r>
      <w:rPr>
        <w:sz w:val="18"/>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5274310" cy="6958330"/>
          <wp:effectExtent l="0" t="0" r="13970" b="6350"/>
          <wp:wrapNone/>
          <wp:docPr id="10" name="WordPictureWatermark2403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PictureWatermark24034" descr="logo"/>
                  <pic:cNvPicPr>
                    <a:picLocks noChangeAspect="1"/>
                  </pic:cNvPicPr>
                </pic:nvPicPr>
                <pic:blipFill>
                  <a:blip r:embed="rId1">
                    <a:lum bright="69998" contrast="-70001"/>
                  </a:blip>
                  <a:stretch>
                    <a:fillRect/>
                  </a:stretch>
                </pic:blipFill>
                <pic:spPr>
                  <a:xfrm>
                    <a:off x="0" y="0"/>
                    <a:ext cx="5274310" cy="6958330"/>
                  </a:xfrm>
                  <a:prstGeom prst="rect">
                    <a:avLst/>
                  </a:prstGeom>
                  <a:noFill/>
                  <a:ln>
                    <a:noFill/>
                  </a:ln>
                </pic:spPr>
              </pic:pic>
            </a:graphicData>
          </a:graphic>
        </wp:anchor>
      </w:drawing>
    </w:r>
    <w:r>
      <w:rPr>
        <w:rFonts w:hint="eastAsia"/>
      </w:rPr>
      <w:t>星图地信协会-2021版地图学历年考题参考答案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E25A68"/>
    <w:multiLevelType w:val="singleLevel"/>
    <w:tmpl w:val="86E25A68"/>
    <w:lvl w:ilvl="0" w:tentative="0">
      <w:start w:val="1"/>
      <w:numFmt w:val="decimal"/>
      <w:suff w:val="nothing"/>
      <w:lvlText w:val="%1、"/>
      <w:lvlJc w:val="left"/>
    </w:lvl>
  </w:abstractNum>
  <w:abstractNum w:abstractNumId="1">
    <w:nsid w:val="B4827C46"/>
    <w:multiLevelType w:val="singleLevel"/>
    <w:tmpl w:val="B4827C46"/>
    <w:lvl w:ilvl="0" w:tentative="0">
      <w:start w:val="1"/>
      <w:numFmt w:val="decimal"/>
      <w:suff w:val="nothing"/>
      <w:lvlText w:val="%1、"/>
      <w:lvlJc w:val="left"/>
    </w:lvl>
  </w:abstractNum>
  <w:abstractNum w:abstractNumId="2">
    <w:nsid w:val="BBA1A00F"/>
    <w:multiLevelType w:val="singleLevel"/>
    <w:tmpl w:val="BBA1A00F"/>
    <w:lvl w:ilvl="0" w:tentative="0">
      <w:start w:val="3"/>
      <w:numFmt w:val="chineseCounting"/>
      <w:suff w:val="nothing"/>
      <w:lvlText w:val="%1、"/>
      <w:lvlJc w:val="left"/>
      <w:rPr>
        <w:rFonts w:hint="eastAsia"/>
        <w:b w:val="0"/>
        <w:bCs w:val="0"/>
      </w:rPr>
    </w:lvl>
  </w:abstractNum>
  <w:abstractNum w:abstractNumId="3">
    <w:nsid w:val="C9024BCE"/>
    <w:multiLevelType w:val="singleLevel"/>
    <w:tmpl w:val="C9024BCE"/>
    <w:lvl w:ilvl="0" w:tentative="0">
      <w:start w:val="1"/>
      <w:numFmt w:val="decimal"/>
      <w:suff w:val="nothing"/>
      <w:lvlText w:val="%1、"/>
      <w:lvlJc w:val="left"/>
    </w:lvl>
  </w:abstractNum>
  <w:abstractNum w:abstractNumId="4">
    <w:nsid w:val="EF443E86"/>
    <w:multiLevelType w:val="singleLevel"/>
    <w:tmpl w:val="EF443E86"/>
    <w:lvl w:ilvl="0" w:tentative="0">
      <w:start w:val="1"/>
      <w:numFmt w:val="decimal"/>
      <w:suff w:val="nothing"/>
      <w:lvlText w:val="%1、"/>
      <w:lvlJc w:val="left"/>
    </w:lvl>
  </w:abstractNum>
  <w:abstractNum w:abstractNumId="5">
    <w:nsid w:val="FFD8365E"/>
    <w:multiLevelType w:val="singleLevel"/>
    <w:tmpl w:val="FFD8365E"/>
    <w:lvl w:ilvl="0" w:tentative="0">
      <w:start w:val="3"/>
      <w:numFmt w:val="chineseCounting"/>
      <w:suff w:val="nothing"/>
      <w:lvlText w:val="%1、"/>
      <w:lvlJc w:val="left"/>
      <w:rPr>
        <w:rFonts w:hint="eastAsia"/>
      </w:rPr>
    </w:lvl>
  </w:abstractNum>
  <w:abstractNum w:abstractNumId="6">
    <w:nsid w:val="03893C06"/>
    <w:multiLevelType w:val="singleLevel"/>
    <w:tmpl w:val="03893C06"/>
    <w:lvl w:ilvl="0" w:tentative="0">
      <w:start w:val="1"/>
      <w:numFmt w:val="chineseCounting"/>
      <w:suff w:val="nothing"/>
      <w:lvlText w:val="%1、"/>
      <w:lvlJc w:val="left"/>
      <w:rPr>
        <w:rFonts w:hint="eastAsia"/>
      </w:rPr>
    </w:lvl>
  </w:abstractNum>
  <w:abstractNum w:abstractNumId="7">
    <w:nsid w:val="0C699606"/>
    <w:multiLevelType w:val="singleLevel"/>
    <w:tmpl w:val="0C699606"/>
    <w:lvl w:ilvl="0" w:tentative="0">
      <w:start w:val="1"/>
      <w:numFmt w:val="decimal"/>
      <w:suff w:val="nothing"/>
      <w:lvlText w:val="%1、"/>
      <w:lvlJc w:val="left"/>
    </w:lvl>
  </w:abstractNum>
  <w:abstractNum w:abstractNumId="8">
    <w:nsid w:val="0CDF74E7"/>
    <w:multiLevelType w:val="singleLevel"/>
    <w:tmpl w:val="0CDF74E7"/>
    <w:lvl w:ilvl="0" w:tentative="0">
      <w:start w:val="1"/>
      <w:numFmt w:val="decimal"/>
      <w:suff w:val="nothing"/>
      <w:lvlText w:val="%1、"/>
      <w:lvlJc w:val="left"/>
    </w:lvl>
  </w:abstractNum>
  <w:abstractNum w:abstractNumId="9">
    <w:nsid w:val="0E0F552F"/>
    <w:multiLevelType w:val="singleLevel"/>
    <w:tmpl w:val="0E0F552F"/>
    <w:lvl w:ilvl="0" w:tentative="0">
      <w:start w:val="1"/>
      <w:numFmt w:val="chineseCounting"/>
      <w:suff w:val="nothing"/>
      <w:lvlText w:val="%1、"/>
      <w:lvlJc w:val="left"/>
      <w:rPr>
        <w:rFonts w:hint="eastAsia"/>
      </w:rPr>
    </w:lvl>
  </w:abstractNum>
  <w:abstractNum w:abstractNumId="10">
    <w:nsid w:val="1498D3A4"/>
    <w:multiLevelType w:val="singleLevel"/>
    <w:tmpl w:val="1498D3A4"/>
    <w:lvl w:ilvl="0" w:tentative="0">
      <w:start w:val="1"/>
      <w:numFmt w:val="chineseCounting"/>
      <w:suff w:val="nothing"/>
      <w:lvlText w:val="%1、"/>
      <w:lvlJc w:val="left"/>
      <w:rPr>
        <w:rFonts w:hint="eastAsia"/>
      </w:rPr>
    </w:lvl>
  </w:abstractNum>
  <w:abstractNum w:abstractNumId="11">
    <w:nsid w:val="3C1A79C4"/>
    <w:multiLevelType w:val="multilevel"/>
    <w:tmpl w:val="3C1A79C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8E1218F"/>
    <w:multiLevelType w:val="multilevel"/>
    <w:tmpl w:val="48E1218F"/>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49FD29DB"/>
    <w:multiLevelType w:val="multilevel"/>
    <w:tmpl w:val="49FD29D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51A3D74E"/>
    <w:multiLevelType w:val="singleLevel"/>
    <w:tmpl w:val="51A3D74E"/>
    <w:lvl w:ilvl="0" w:tentative="0">
      <w:start w:val="1"/>
      <w:numFmt w:val="decimal"/>
      <w:suff w:val="nothing"/>
      <w:lvlText w:val="%1、"/>
      <w:lvlJc w:val="left"/>
    </w:lvl>
  </w:abstractNum>
  <w:abstractNum w:abstractNumId="15">
    <w:nsid w:val="6BE91281"/>
    <w:multiLevelType w:val="multilevel"/>
    <w:tmpl w:val="6BE91281"/>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735195CD"/>
    <w:multiLevelType w:val="singleLevel"/>
    <w:tmpl w:val="735195CD"/>
    <w:lvl w:ilvl="0" w:tentative="0">
      <w:start w:val="2"/>
      <w:numFmt w:val="decimal"/>
      <w:suff w:val="nothing"/>
      <w:lvlText w:val="（%1）"/>
      <w:lvlJc w:val="left"/>
    </w:lvl>
  </w:abstractNum>
  <w:abstractNum w:abstractNumId="17">
    <w:nsid w:val="7D7B357D"/>
    <w:multiLevelType w:val="singleLevel"/>
    <w:tmpl w:val="7D7B357D"/>
    <w:lvl w:ilvl="0" w:tentative="0">
      <w:start w:val="1"/>
      <w:numFmt w:val="decimal"/>
      <w:suff w:val="nothing"/>
      <w:lvlText w:val="%1、"/>
      <w:lvlJc w:val="left"/>
    </w:lvl>
  </w:abstractNum>
  <w:num w:numId="1">
    <w:abstractNumId w:val="9"/>
  </w:num>
  <w:num w:numId="2">
    <w:abstractNumId w:val="0"/>
  </w:num>
  <w:num w:numId="3">
    <w:abstractNumId w:val="2"/>
  </w:num>
  <w:num w:numId="4">
    <w:abstractNumId w:val="13"/>
  </w:num>
  <w:num w:numId="5">
    <w:abstractNumId w:val="5"/>
  </w:num>
  <w:num w:numId="6">
    <w:abstractNumId w:val="11"/>
  </w:num>
  <w:num w:numId="7">
    <w:abstractNumId w:val="12"/>
  </w:num>
  <w:num w:numId="8">
    <w:abstractNumId w:val="15"/>
  </w:num>
  <w:num w:numId="9">
    <w:abstractNumId w:val="7"/>
  </w:num>
  <w:num w:numId="10">
    <w:abstractNumId w:val="10"/>
  </w:num>
  <w:num w:numId="11">
    <w:abstractNumId w:val="4"/>
  </w:num>
  <w:num w:numId="12">
    <w:abstractNumId w:val="8"/>
  </w:num>
  <w:num w:numId="13">
    <w:abstractNumId w:val="6"/>
  </w:num>
  <w:num w:numId="14">
    <w:abstractNumId w:val="1"/>
  </w:num>
  <w:num w:numId="15">
    <w:abstractNumId w:val="3"/>
  </w:num>
  <w:num w:numId="16">
    <w:abstractNumId w:val="17"/>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2D5"/>
    <w:rsid w:val="00043842"/>
    <w:rsid w:val="00056834"/>
    <w:rsid w:val="000D2F80"/>
    <w:rsid w:val="00320E03"/>
    <w:rsid w:val="0037139B"/>
    <w:rsid w:val="00402E0B"/>
    <w:rsid w:val="0059322F"/>
    <w:rsid w:val="00674718"/>
    <w:rsid w:val="006C491A"/>
    <w:rsid w:val="006E2626"/>
    <w:rsid w:val="00917648"/>
    <w:rsid w:val="009843DD"/>
    <w:rsid w:val="009E69D9"/>
    <w:rsid w:val="00A86F45"/>
    <w:rsid w:val="00B77662"/>
    <w:rsid w:val="00B8566D"/>
    <w:rsid w:val="00C16D3E"/>
    <w:rsid w:val="00C31250"/>
    <w:rsid w:val="00C972D5"/>
    <w:rsid w:val="00D00D1F"/>
    <w:rsid w:val="00EA424A"/>
    <w:rsid w:val="00F32A0F"/>
    <w:rsid w:val="00F66D7F"/>
    <w:rsid w:val="00FA60C7"/>
    <w:rsid w:val="185705FC"/>
    <w:rsid w:val="3DE31E9C"/>
    <w:rsid w:val="40E50D9B"/>
    <w:rsid w:val="40FE2588"/>
    <w:rsid w:val="46F952AF"/>
    <w:rsid w:val="4FC7491E"/>
    <w:rsid w:val="56D114C7"/>
    <w:rsid w:val="6BBF38FC"/>
    <w:rsid w:val="74595F7D"/>
    <w:rsid w:val="7B12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nhideWhenUsed="0" w:uiPriority="0" w:semiHidden="0" w:name="Table Subtle 2"/>
    <w:lsdException w:uiPriority="0" w:name="Table Web 1"/>
    <w:lsdException w:uiPriority="0" w:name="Table Web 2"/>
    <w:lsdException w:unhideWhenUsed="0" w:uiPriority="0" w:semiHidden="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宋体" w:asciiTheme="minorHAnsi" w:hAnsiTheme="minorHAnsi" w:eastAsiaTheme="minorEastAsia"/>
      <w:sz w:val="24"/>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0"/>
    <w:rPr>
      <w:b/>
    </w:rPr>
  </w:style>
  <w:style w:type="character" w:styleId="9">
    <w:name w:val="Hyperlink"/>
    <w:basedOn w:val="7"/>
    <w:qFormat/>
    <w:uiPriority w:val="0"/>
    <w:rPr>
      <w:color w:val="0000FF"/>
      <w:u w:val="single"/>
    </w:rPr>
  </w:style>
  <w:style w:type="paragraph" w:styleId="10">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D02D25-13D7-4D37-8D07-FCC718585E84}">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7990</Words>
  <Characters>8534</Characters>
  <Lines>64</Lines>
  <Paragraphs>18</Paragraphs>
  <TotalTime>2</TotalTime>
  <ScaleCrop>false</ScaleCrop>
  <LinksUpToDate>false</LinksUpToDate>
  <CharactersWithSpaces>8692</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2021-04-26T08:26:00Z</dcterms:created>
  <dc:creator>dell</dc:creator>
  <cp:lastModifiedBy>默星</cp:lastModifiedBy>
  <dcterms:modified xsi:type="dcterms:W3CDTF">2021-11-20T06:55:24Z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434D3821A226489298520876AEB09A77</vt:lpwstr>
  </property>
</Properties>
</file>