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C26A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5675096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5762856" w14:textId="77777777" w:rsidR="00AA7767" w:rsidRPr="00AA7767" w:rsidRDefault="00AA7767" w:rsidP="00AA7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export_sanitizer.py</w:t>
      </w:r>
    </w:p>
    <w:p w14:paraId="10F63E31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2A15151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BC9433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4A8E3D6C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export_sanitizer.py</w:t>
      </w:r>
    </w:p>
    <w:p w14:paraId="4DD72A5B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2A3394A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280C1E5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09B4A0E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acts as a </w:t>
      </w: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defensive data hygiene layer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 xml:space="preserve"> before any telemetry, plugin outputs, or graph deltas are sent out of the system. It scrubs or redacts sensitive information such as </w:t>
      </w: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usernames, file paths, IP addresses, MAC addresses, and system-specific metadata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4C916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32E34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 xml:space="preserve">Its purpose is to </w:t>
      </w: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 privacy, eliminate traceable fingerprints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, and prevent remote OverFlow peers from reconstructing host-specific identifiers — enforcing strict ethical boundaries during telemetry export.</w:t>
      </w:r>
    </w:p>
    <w:p w14:paraId="3120593B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4E4228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0C0C31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063C92E3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DBD532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sanitize_packet(packet: dict) → dict</w:t>
      </w:r>
    </w:p>
    <w:p w14:paraId="788ECAFC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mask_sensitive_fields(data: str) → str</w:t>
      </w:r>
    </w:p>
    <w:p w14:paraId="190E0E00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hash_or_redact(value: str, salt: str) → str</w:t>
      </w:r>
    </w:p>
    <w:p w14:paraId="4B3BD16B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Sanitization Rules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DDD148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paths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 Replace /home/user with /redacted/path</w:t>
      </w:r>
    </w:p>
    <w:p w14:paraId="68B2A812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 Replaced with user_[hash]</w:t>
      </w:r>
    </w:p>
    <w:p w14:paraId="28E6B07A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IP/MAC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 SHA-256 + salt hash or xxx.xxx.xxx.xxx</w:t>
      </w:r>
    </w:p>
    <w:p w14:paraId="350D0E6A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Hostname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 Dropped or replaced with role ID (overflow_node)</w:t>
      </w:r>
    </w:p>
    <w:p w14:paraId="50EEC708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Retention (configurable)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566587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Whitelisted values like /tmp/ or /etc/hosts can be retained</w:t>
      </w:r>
    </w:p>
    <w:p w14:paraId="5481F443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Controlled via sanitizer_rules.yaml</w:t>
      </w:r>
    </w:p>
    <w:p w14:paraId="188490B9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Salting Logic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B0CFA4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Random salt generated at daemon start</w:t>
      </w:r>
    </w:p>
    <w:p w14:paraId="0A1A9688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All hashes non-reversible unless same session key reused</w:t>
      </w:r>
    </w:p>
    <w:p w14:paraId="390D8B9D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Salt stored in volatile memory only (auto-wipe on reboot)</w:t>
      </w:r>
    </w:p>
    <w:p w14:paraId="57B1E651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Modes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D9AEC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Full recursive dict sanitization</w:t>
      </w:r>
    </w:p>
    <w:p w14:paraId="768D4658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deep-redact (keys + values) for paranoid mode</w:t>
      </w:r>
    </w:p>
    <w:p w14:paraId="24D08C6A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Skips if marked trusted=true in packet metadata</w:t>
      </w:r>
    </w:p>
    <w:p w14:paraId="6FA78E4E" w14:textId="77777777" w:rsidR="00AA7767" w:rsidRPr="00AA7767" w:rsidRDefault="00AA7767" w:rsidP="00AA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 Routing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B3156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Used before telemetry_forwarder.py sends anything</w:t>
      </w:r>
    </w:p>
    <w:p w14:paraId="6A707267" w14:textId="77777777" w:rsidR="00AA7767" w:rsidRPr="00AA7767" w:rsidRDefault="00AA7767" w:rsidP="00AA77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Optional hook for disk log writer if exporting logs to USB or external systems</w:t>
      </w:r>
    </w:p>
    <w:p w14:paraId="76E1C22A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4EE68D2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E2C2E9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0F5C5604" w14:textId="77777777" w:rsidR="00AA7767" w:rsidRPr="00AA7767" w:rsidRDefault="00AA7767" w:rsidP="00AA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telemetry_forwarder.py (direct caller)</w:t>
      </w:r>
    </w:p>
    <w:p w14:paraId="645C841C" w14:textId="77777777" w:rsidR="00AA7767" w:rsidRPr="00AA7767" w:rsidRDefault="00AA7767" w:rsidP="00AA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auth_layer.py (in case tokens must be scrubbed)</w:t>
      </w:r>
    </w:p>
    <w:p w14:paraId="4C4509E7" w14:textId="77777777" w:rsidR="00AA7767" w:rsidRPr="00AA7767" w:rsidRDefault="00AA7767" w:rsidP="00AA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mesh_peers.yaml (to adjust based on destination trust)</w:t>
      </w:r>
    </w:p>
    <w:p w14:paraId="0F99B3B2" w14:textId="77777777" w:rsidR="00AA7767" w:rsidRPr="00AA7767" w:rsidRDefault="00AA7767" w:rsidP="00AA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uuid, hashlib, re, os</w:t>
      </w:r>
    </w:p>
    <w:p w14:paraId="168F5FCD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277C217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5AEE6D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5C7992DA" w14:textId="77777777" w:rsidR="00AA7767" w:rsidRPr="00AA7767" w:rsidRDefault="00AA7767" w:rsidP="00AA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Hash collisions must be avoided — use long salts</w:t>
      </w:r>
    </w:p>
    <w:p w14:paraId="3F03AB6F" w14:textId="77777777" w:rsidR="00AA7767" w:rsidRPr="00AA7767" w:rsidRDefault="00AA7767" w:rsidP="00AA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Must avoid over-sanitization of behavioral data (e.g., don’t redact plugin names)</w:t>
      </w:r>
    </w:p>
    <w:p w14:paraId="0AD48CEE" w14:textId="77777777" w:rsidR="00AA7767" w:rsidRPr="00AA7767" w:rsidRDefault="00AA7767" w:rsidP="00AA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Packet origin must not be reconstructible via correlation</w:t>
      </w:r>
    </w:p>
    <w:p w14:paraId="172F4481" w14:textId="77777777" w:rsidR="00AA7767" w:rsidRPr="00AA7767" w:rsidRDefault="00AA7767" w:rsidP="00AA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Enforce log of sanitized keys for debugging</w:t>
      </w:r>
    </w:p>
    <w:p w14:paraId="0B63CBA1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677E75D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878CE6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 Example</w:t>
      </w:r>
    </w:p>
    <w:p w14:paraId="013509E2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AC8CAA9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"sanitizer_log": {</w:t>
      </w:r>
    </w:p>
    <w:p w14:paraId="3413B201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"path": "/home/user/secret.doc",</w:t>
      </w:r>
    </w:p>
    <w:p w14:paraId="72A091EC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"replacement": "/redacted/path"</w:t>
      </w:r>
    </w:p>
    <w:p w14:paraId="150B0878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508F20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8FACEC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Or in paranoid mode:</w:t>
      </w:r>
    </w:p>
    <w:p w14:paraId="36E99B99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B030976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"sanitized_packet": {</w:t>
      </w:r>
    </w:p>
    <w:p w14:paraId="7E8EB547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"fields_stripped": 9,</w:t>
      </w:r>
    </w:p>
    <w:p w14:paraId="43CD5496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"hash_mode": "salted_sha256"</w:t>
      </w:r>
    </w:p>
    <w:p w14:paraId="3732D8A2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4AD8609" w14:textId="77777777" w:rsidR="00AA7767" w:rsidRPr="00AA7767" w:rsidRDefault="00AA7767" w:rsidP="00AA7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776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FBD02C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0DCF91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6E1E11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6D847C91" w14:textId="77777777" w:rsidR="00AA7767" w:rsidRPr="00AA7767" w:rsidRDefault="00AA7767" w:rsidP="00AA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Injected into telemetry_forwarder.py pipeline</w:t>
      </w:r>
    </w:p>
    <w:p w14:paraId="0EABB366" w14:textId="77777777" w:rsidR="00AA7767" w:rsidRPr="00AA7767" w:rsidRDefault="00AA7767" w:rsidP="00AA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override for plugin_engine direct export</w:t>
      </w:r>
    </w:p>
    <w:p w14:paraId="6C0E191B" w14:textId="77777777" w:rsidR="00AA7767" w:rsidRPr="00AA7767" w:rsidRDefault="00AA7767" w:rsidP="00AA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Logs behavior to sanitizer_trace.log for audit</w:t>
      </w:r>
    </w:p>
    <w:p w14:paraId="73E624D4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0E63C8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1FDB2A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6427C7BA" w14:textId="77777777" w:rsidR="00AA7767" w:rsidRPr="00AA7767" w:rsidRDefault="00AA7767" w:rsidP="00AA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Use Bloom filter–style masking to allow fast match/no-match detection</w:t>
      </w:r>
    </w:p>
    <w:p w14:paraId="652612DE" w14:textId="77777777" w:rsidR="00AA7767" w:rsidRPr="00AA7767" w:rsidRDefault="00AA7767" w:rsidP="00AA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Build per-plugin sanitizers instead of global pass (more precise)</w:t>
      </w:r>
    </w:p>
    <w:p w14:paraId="00AEC8DC" w14:textId="77777777" w:rsidR="00AA7767" w:rsidRPr="00AA7767" w:rsidRDefault="00AA7767" w:rsidP="00AA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Combine with Data Loss Prevention (DLP) frameworks</w:t>
      </w:r>
    </w:p>
    <w:p w14:paraId="4C5C5D36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3C07BF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70D0CA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1906911A" w14:textId="77777777" w:rsidR="00AA7767" w:rsidRPr="00AA7767" w:rsidRDefault="00AA7767" w:rsidP="00AA7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2BF9635F" w14:textId="77777777" w:rsidR="00AA7767" w:rsidRPr="00AA7767" w:rsidRDefault="00AA7767" w:rsidP="00AA77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Endpoint DLP redaction agents (Symantec, Microsoft)</w:t>
      </w:r>
    </w:p>
    <w:p w14:paraId="1965ED95" w14:textId="77777777" w:rsidR="00AA7767" w:rsidRPr="00AA7767" w:rsidRDefault="00AA7767" w:rsidP="00AA77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Export sanitizers in Zeek, Wireshark PCAP anonymizers</w:t>
      </w:r>
    </w:p>
    <w:p w14:paraId="76583E33" w14:textId="77777777" w:rsidR="00AA7767" w:rsidRPr="00AA7767" w:rsidRDefault="00AA7767" w:rsidP="00AA77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Cloud logs filter layers in SIEM systems like Splunk or ELK stack</w:t>
      </w:r>
    </w:p>
    <w:p w14:paraId="325718E6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15C3DE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62F876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39E29697" w14:textId="77777777" w:rsidR="00AA7767" w:rsidRPr="00AA7767" w:rsidRDefault="00AA7767" w:rsidP="00AA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Add test suite to verify masking of edge-case values</w:t>
      </w:r>
    </w:p>
    <w:p w14:paraId="44B802E3" w14:textId="77777777" w:rsidR="00AA7767" w:rsidRPr="00AA7767" w:rsidRDefault="00AA7767" w:rsidP="00AA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Include rule-based masking for system calls or rare plugins</w:t>
      </w:r>
    </w:p>
    <w:p w14:paraId="625384BF" w14:textId="77777777" w:rsidR="00AA7767" w:rsidRPr="00AA7767" w:rsidRDefault="00AA7767" w:rsidP="00AA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Allow per-plugin redaction strategies</w:t>
      </w:r>
    </w:p>
    <w:p w14:paraId="39187BC3" w14:textId="77777777" w:rsidR="00AA7767" w:rsidRPr="00AA7767" w:rsidRDefault="00AA7767" w:rsidP="00AA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Consider real-time stream processing (with bounded memory footprint)</w:t>
      </w:r>
    </w:p>
    <w:p w14:paraId="7B50C2A6" w14:textId="77777777" w:rsidR="00AA7767" w:rsidRPr="00AA7767" w:rsidRDefault="00C43762" w:rsidP="00AA77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3762">
        <w:rPr>
          <w:rFonts w:ascii="Times New Roman" w:eastAsia="Times New Roman" w:hAnsi="Times New Roman" w:cs="Times New Roman"/>
          <w:noProof/>
          <w:kern w:val="0"/>
        </w:rPr>
        <w:pict w14:anchorId="6B34C4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486033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 xml:space="preserve">With export_sanitizer.py, we firewall all outbound intelligence with strict privacy compliance, making OverFlow suitable for use in enterprise or collaborative environments where </w:t>
      </w: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ethics and trust boundaries are non-negotiable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F7525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5DE681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AA776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 – graph_merger.py</w:t>
      </w: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, which handles merging remote plugin graphs into the local DAG — the intelligence fabric that allows shared swarm cognition.</w:t>
      </w:r>
    </w:p>
    <w:p w14:paraId="6C60C970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1CC113" w14:textId="77777777" w:rsidR="00AA7767" w:rsidRPr="00AA7767" w:rsidRDefault="00AA7767" w:rsidP="00AA7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767">
        <w:rPr>
          <w:rFonts w:ascii="Times New Roman" w:eastAsia="Times New Roman" w:hAnsi="Times New Roman" w:cs="Times New Roman"/>
          <w:kern w:val="0"/>
          <w14:ligatures w14:val="none"/>
        </w:rPr>
        <w:t>Shall we proceed?</w:t>
      </w:r>
    </w:p>
    <w:p w14:paraId="7317DFD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8B7"/>
    <w:multiLevelType w:val="multilevel"/>
    <w:tmpl w:val="9BD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9A"/>
    <w:multiLevelType w:val="multilevel"/>
    <w:tmpl w:val="B6D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2048"/>
    <w:multiLevelType w:val="multilevel"/>
    <w:tmpl w:val="6A0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F27A0"/>
    <w:multiLevelType w:val="multilevel"/>
    <w:tmpl w:val="E25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A06D6"/>
    <w:multiLevelType w:val="multilevel"/>
    <w:tmpl w:val="E9D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7538A"/>
    <w:multiLevelType w:val="multilevel"/>
    <w:tmpl w:val="57B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D3597"/>
    <w:multiLevelType w:val="multilevel"/>
    <w:tmpl w:val="2E3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39030">
    <w:abstractNumId w:val="4"/>
  </w:num>
  <w:num w:numId="2" w16cid:durableId="525948727">
    <w:abstractNumId w:val="1"/>
  </w:num>
  <w:num w:numId="3" w16cid:durableId="2029595346">
    <w:abstractNumId w:val="3"/>
  </w:num>
  <w:num w:numId="4" w16cid:durableId="1142890434">
    <w:abstractNumId w:val="6"/>
  </w:num>
  <w:num w:numId="5" w16cid:durableId="657996959">
    <w:abstractNumId w:val="2"/>
  </w:num>
  <w:num w:numId="6" w16cid:durableId="828788253">
    <w:abstractNumId w:val="5"/>
  </w:num>
  <w:num w:numId="7" w16cid:durableId="138425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67"/>
    <w:rsid w:val="00021BBD"/>
    <w:rsid w:val="005E077F"/>
    <w:rsid w:val="00AA7767"/>
    <w:rsid w:val="00C43762"/>
    <w:rsid w:val="00CC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0857"/>
  <w15:chartTrackingRefBased/>
  <w15:docId w15:val="{CE04F8BA-659A-E84B-AD8B-A40D6FAA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6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A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A7767"/>
  </w:style>
  <w:style w:type="paragraph" w:customStyle="1" w:styleId="p2">
    <w:name w:val="p2"/>
    <w:basedOn w:val="Normal"/>
    <w:rsid w:val="00AA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A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A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A7767"/>
  </w:style>
  <w:style w:type="paragraph" w:customStyle="1" w:styleId="p5">
    <w:name w:val="p5"/>
    <w:basedOn w:val="Normal"/>
    <w:rsid w:val="00AA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7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A7767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AA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2025-11-19T06:16:00Z</dcterms:created>
  <dcterms:modified xsi:type="dcterms:W3CDTF">2025-11-19T06:16:00Z</dcterms:modified>
</cp:coreProperties>
</file>