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6C87E" w14:textId="77777777" w:rsidR="00F622AB" w:rsidRDefault="00F622AB">
      <w:pPr>
        <w:ind w:left="270"/>
        <w:rPr>
          <w:b/>
          <w:sz w:val="89"/>
          <w:szCs w:val="89"/>
        </w:rPr>
      </w:pPr>
    </w:p>
    <w:p w14:paraId="47963E00" w14:textId="77777777" w:rsidR="00F622AB" w:rsidRDefault="00F622AB">
      <w:pPr>
        <w:jc w:val="center"/>
        <w:rPr>
          <w:b/>
          <w:sz w:val="72"/>
          <w:szCs w:val="72"/>
        </w:rPr>
      </w:pPr>
    </w:p>
    <w:p w14:paraId="69D550A0" w14:textId="77777777" w:rsidR="00F622AB" w:rsidRDefault="00F622AB">
      <w:pPr>
        <w:jc w:val="center"/>
        <w:rPr>
          <w:b/>
          <w:sz w:val="72"/>
          <w:szCs w:val="72"/>
        </w:rPr>
      </w:pPr>
    </w:p>
    <w:p w14:paraId="37830708" w14:textId="77777777" w:rsidR="00F622AB" w:rsidRDefault="00F622AB">
      <w:pPr>
        <w:jc w:val="center"/>
        <w:rPr>
          <w:b/>
          <w:sz w:val="72"/>
          <w:szCs w:val="72"/>
        </w:rPr>
      </w:pPr>
    </w:p>
    <w:p w14:paraId="38B18FE1" w14:textId="77777777" w:rsidR="00F622AB" w:rsidRDefault="00F622AB">
      <w:pPr>
        <w:jc w:val="center"/>
        <w:rPr>
          <w:b/>
          <w:sz w:val="72"/>
          <w:szCs w:val="72"/>
        </w:rPr>
      </w:pPr>
    </w:p>
    <w:p w14:paraId="0EE979A4" w14:textId="77777777" w:rsidR="00F622AB" w:rsidRDefault="00F622AB">
      <w:pPr>
        <w:jc w:val="center"/>
        <w:rPr>
          <w:b/>
          <w:sz w:val="72"/>
          <w:szCs w:val="72"/>
        </w:rPr>
      </w:pPr>
    </w:p>
    <w:p w14:paraId="2DEC4652" w14:textId="77777777" w:rsidR="00F622AB" w:rsidRDefault="00F622AB">
      <w:pPr>
        <w:jc w:val="center"/>
        <w:rPr>
          <w:b/>
          <w:sz w:val="72"/>
          <w:szCs w:val="72"/>
        </w:rPr>
      </w:pPr>
    </w:p>
    <w:p w14:paraId="5C52850A" w14:textId="77777777" w:rsidR="00F622AB" w:rsidRDefault="00F622AB">
      <w:pPr>
        <w:jc w:val="center"/>
        <w:rPr>
          <w:b/>
          <w:sz w:val="72"/>
          <w:szCs w:val="72"/>
        </w:rPr>
      </w:pPr>
    </w:p>
    <w:p w14:paraId="64C6B4E3" w14:textId="77777777" w:rsidR="00F622AB" w:rsidRDefault="00F622AB">
      <w:pPr>
        <w:jc w:val="center"/>
        <w:rPr>
          <w:b/>
          <w:sz w:val="72"/>
          <w:szCs w:val="72"/>
        </w:rPr>
      </w:pPr>
    </w:p>
    <w:p w14:paraId="361643A7" w14:textId="77777777" w:rsidR="00F622AB" w:rsidRDefault="00F622AB">
      <w:pPr>
        <w:jc w:val="center"/>
        <w:rPr>
          <w:b/>
          <w:sz w:val="72"/>
          <w:szCs w:val="72"/>
        </w:rPr>
      </w:pPr>
    </w:p>
    <w:p w14:paraId="0F2E39AF" w14:textId="77777777" w:rsidR="00F622AB" w:rsidRDefault="00F622AB">
      <w:pPr>
        <w:spacing w:line="240" w:lineRule="auto"/>
        <w:rPr>
          <w:rFonts w:ascii="Times New Roman" w:eastAsia="Times New Roman" w:hAnsi="Times New Roman" w:cs="Times New Roman"/>
          <w:sz w:val="24"/>
          <w:szCs w:val="24"/>
        </w:rPr>
      </w:pPr>
    </w:p>
    <w:p w14:paraId="7B67A425" w14:textId="77777777" w:rsidR="00F622AB" w:rsidRDefault="00F622AB">
      <w:pPr>
        <w:spacing w:line="240" w:lineRule="auto"/>
        <w:rPr>
          <w:rFonts w:ascii="Times New Roman" w:eastAsia="Times New Roman" w:hAnsi="Times New Roman" w:cs="Times New Roman"/>
          <w:sz w:val="24"/>
          <w:szCs w:val="24"/>
        </w:rPr>
      </w:pPr>
    </w:p>
    <w:p w14:paraId="52111AC6" w14:textId="77777777" w:rsidR="00F622AB" w:rsidRDefault="00F622AB">
      <w:pPr>
        <w:spacing w:line="240" w:lineRule="auto"/>
        <w:rPr>
          <w:rFonts w:ascii="Times New Roman" w:eastAsia="Times New Roman" w:hAnsi="Times New Roman" w:cs="Times New Roman"/>
          <w:sz w:val="24"/>
          <w:szCs w:val="24"/>
        </w:rPr>
      </w:pPr>
    </w:p>
    <w:p w14:paraId="753CF72B" w14:textId="77777777" w:rsidR="00F622AB" w:rsidRDefault="00F622AB">
      <w:pPr>
        <w:spacing w:line="240" w:lineRule="auto"/>
        <w:rPr>
          <w:rFonts w:ascii="Times New Roman" w:eastAsia="Times New Roman" w:hAnsi="Times New Roman" w:cs="Times New Roman"/>
          <w:sz w:val="24"/>
          <w:szCs w:val="24"/>
        </w:rPr>
      </w:pPr>
    </w:p>
    <w:p w14:paraId="3EE31346" w14:textId="77777777" w:rsidR="00F622AB" w:rsidRDefault="00F622AB">
      <w:pPr>
        <w:spacing w:line="240" w:lineRule="auto"/>
        <w:rPr>
          <w:rFonts w:ascii="Times New Roman" w:eastAsia="Times New Roman" w:hAnsi="Times New Roman" w:cs="Times New Roman"/>
          <w:sz w:val="24"/>
          <w:szCs w:val="24"/>
        </w:rPr>
      </w:pPr>
    </w:p>
    <w:p w14:paraId="28673893" w14:textId="77777777" w:rsidR="00F622AB" w:rsidRDefault="00F622AB">
      <w:pPr>
        <w:spacing w:line="240" w:lineRule="auto"/>
        <w:rPr>
          <w:rFonts w:ascii="Times New Roman" w:eastAsia="Times New Roman" w:hAnsi="Times New Roman" w:cs="Times New Roman"/>
          <w:sz w:val="24"/>
          <w:szCs w:val="24"/>
        </w:rPr>
      </w:pPr>
    </w:p>
    <w:p w14:paraId="1AF23892" w14:textId="77777777" w:rsidR="00F622AB" w:rsidRDefault="00000000">
      <w:pPr>
        <w:spacing w:line="240" w:lineRule="auto"/>
        <w:jc w:val="right"/>
        <w:rPr>
          <w:sz w:val="24"/>
          <w:szCs w:val="24"/>
        </w:rPr>
      </w:pPr>
      <w:r>
        <w:rPr>
          <w:sz w:val="24"/>
          <w:szCs w:val="24"/>
        </w:rPr>
        <w:t>&lt;Today’s date&gt;</w:t>
      </w:r>
    </w:p>
    <w:p w14:paraId="5970F25C" w14:textId="77777777" w:rsidR="00F622AB" w:rsidRDefault="00000000">
      <w:pPr>
        <w:keepNext/>
        <w:keepLines/>
        <w:pBdr>
          <w:top w:val="nil"/>
          <w:left w:val="nil"/>
          <w:bottom w:val="nil"/>
          <w:right w:val="nil"/>
          <w:between w:val="nil"/>
        </w:pBdr>
        <w:spacing w:before="320" w:after="0" w:line="240" w:lineRule="auto"/>
        <w:rPr>
          <w:color w:val="2E75B5"/>
          <w:sz w:val="32"/>
          <w:szCs w:val="32"/>
        </w:rPr>
      </w:pPr>
      <w:r>
        <w:rPr>
          <w:color w:val="2E75B5"/>
          <w:sz w:val="32"/>
          <w:szCs w:val="32"/>
        </w:rPr>
        <w:t>Table of Contents</w:t>
      </w:r>
    </w:p>
    <w:sdt>
      <w:sdtPr>
        <w:id w:val="845132433"/>
        <w:docPartObj>
          <w:docPartGallery w:val="Table of Contents"/>
          <w:docPartUnique/>
        </w:docPartObj>
      </w:sdtPr>
      <w:sdtContent>
        <w:p w14:paraId="5D0E8B89" w14:textId="77777777" w:rsidR="00F622AB" w:rsidRDefault="00000000">
          <w:pPr>
            <w:pBdr>
              <w:top w:val="nil"/>
              <w:left w:val="nil"/>
              <w:bottom w:val="nil"/>
              <w:right w:val="nil"/>
              <w:between w:val="nil"/>
            </w:pBdr>
            <w:tabs>
              <w:tab w:val="right" w:pos="9350"/>
            </w:tabs>
            <w:spacing w:after="100"/>
            <w:rPr>
              <w:color w:val="000000"/>
              <w:sz w:val="22"/>
              <w:szCs w:val="22"/>
            </w:rPr>
          </w:pPr>
          <w:r>
            <w:fldChar w:fldCharType="begin"/>
          </w:r>
          <w:r>
            <w:instrText xml:space="preserve"> TOC \h \u \z </w:instrText>
          </w:r>
          <w:r>
            <w:fldChar w:fldCharType="separate"/>
          </w:r>
          <w:hyperlink w:anchor="_gjdgxs">
            <w:r>
              <w:rPr>
                <w:color w:val="000000"/>
              </w:rPr>
              <w:t>Document Information</w:t>
            </w:r>
            <w:r>
              <w:rPr>
                <w:color w:val="000000"/>
              </w:rPr>
              <w:tab/>
              <w:t>3</w:t>
            </w:r>
          </w:hyperlink>
        </w:p>
        <w:p w14:paraId="120BF7FD" w14:textId="77777777" w:rsidR="00F622AB" w:rsidRDefault="00000000">
          <w:pPr>
            <w:pBdr>
              <w:top w:val="nil"/>
              <w:left w:val="nil"/>
              <w:bottom w:val="nil"/>
              <w:right w:val="nil"/>
              <w:between w:val="nil"/>
            </w:pBdr>
            <w:tabs>
              <w:tab w:val="right" w:pos="9350"/>
            </w:tabs>
            <w:spacing w:after="100"/>
            <w:ind w:left="200" w:hanging="200"/>
            <w:rPr>
              <w:color w:val="000000"/>
              <w:sz w:val="22"/>
              <w:szCs w:val="22"/>
            </w:rPr>
          </w:pPr>
          <w:hyperlink w:anchor="_30j0zll">
            <w:r>
              <w:rPr>
                <w:color w:val="000000"/>
              </w:rPr>
              <w:t>Document Details</w:t>
            </w:r>
            <w:r>
              <w:rPr>
                <w:color w:val="000000"/>
              </w:rPr>
              <w:tab/>
              <w:t>3</w:t>
            </w:r>
          </w:hyperlink>
        </w:p>
        <w:p w14:paraId="703569FE" w14:textId="77777777" w:rsidR="00F622AB" w:rsidRDefault="00000000">
          <w:pPr>
            <w:pBdr>
              <w:top w:val="nil"/>
              <w:left w:val="nil"/>
              <w:bottom w:val="nil"/>
              <w:right w:val="nil"/>
              <w:between w:val="nil"/>
            </w:pBdr>
            <w:tabs>
              <w:tab w:val="right" w:pos="9350"/>
            </w:tabs>
            <w:spacing w:after="100"/>
            <w:ind w:left="400" w:hanging="400"/>
            <w:rPr>
              <w:color w:val="000000"/>
              <w:sz w:val="22"/>
              <w:szCs w:val="22"/>
            </w:rPr>
          </w:pPr>
          <w:hyperlink w:anchor="_1fob9te">
            <w:r>
              <w:rPr>
                <w:color w:val="000000"/>
              </w:rPr>
              <w:t>Company</w:t>
            </w:r>
            <w:r>
              <w:rPr>
                <w:color w:val="000000"/>
              </w:rPr>
              <w:tab/>
              <w:t>3</w:t>
            </w:r>
          </w:hyperlink>
        </w:p>
        <w:p w14:paraId="4C30213F" w14:textId="77777777" w:rsidR="00F622AB" w:rsidRDefault="00000000">
          <w:pPr>
            <w:pBdr>
              <w:top w:val="nil"/>
              <w:left w:val="nil"/>
              <w:bottom w:val="nil"/>
              <w:right w:val="nil"/>
              <w:between w:val="nil"/>
            </w:pBdr>
            <w:tabs>
              <w:tab w:val="right" w:pos="9350"/>
            </w:tabs>
            <w:spacing w:after="100"/>
            <w:ind w:left="400" w:hanging="400"/>
            <w:rPr>
              <w:color w:val="000000"/>
              <w:sz w:val="22"/>
              <w:szCs w:val="22"/>
            </w:rPr>
          </w:pPr>
          <w:hyperlink w:anchor="_3znysh7">
            <w:r>
              <w:rPr>
                <w:color w:val="000000"/>
              </w:rPr>
              <w:t>Document Title</w:t>
            </w:r>
            <w:r>
              <w:rPr>
                <w:color w:val="000000"/>
              </w:rPr>
              <w:tab/>
              <w:t>3</w:t>
            </w:r>
          </w:hyperlink>
        </w:p>
        <w:p w14:paraId="6D783DFC" w14:textId="77777777" w:rsidR="00F622AB" w:rsidRDefault="00000000">
          <w:pPr>
            <w:pBdr>
              <w:top w:val="nil"/>
              <w:left w:val="nil"/>
              <w:bottom w:val="nil"/>
              <w:right w:val="nil"/>
              <w:between w:val="nil"/>
            </w:pBdr>
            <w:tabs>
              <w:tab w:val="right" w:pos="9350"/>
            </w:tabs>
            <w:spacing w:after="100"/>
            <w:ind w:left="400" w:hanging="400"/>
            <w:rPr>
              <w:color w:val="000000"/>
              <w:sz w:val="22"/>
              <w:szCs w:val="22"/>
            </w:rPr>
          </w:pPr>
          <w:hyperlink w:anchor="_2et92p0">
            <w:r>
              <w:rPr>
                <w:color w:val="000000"/>
              </w:rPr>
              <w:t>Date</w:t>
            </w:r>
            <w:r>
              <w:rPr>
                <w:color w:val="000000"/>
              </w:rPr>
              <w:tab/>
              <w:t>3</w:t>
            </w:r>
          </w:hyperlink>
        </w:p>
        <w:p w14:paraId="38EECD0E" w14:textId="77777777" w:rsidR="00F622AB" w:rsidRDefault="00000000">
          <w:pPr>
            <w:pBdr>
              <w:top w:val="nil"/>
              <w:left w:val="nil"/>
              <w:bottom w:val="nil"/>
              <w:right w:val="nil"/>
              <w:between w:val="nil"/>
            </w:pBdr>
            <w:tabs>
              <w:tab w:val="right" w:pos="9350"/>
            </w:tabs>
            <w:spacing w:after="100"/>
            <w:ind w:left="400" w:hanging="400"/>
            <w:rPr>
              <w:color w:val="000000"/>
              <w:sz w:val="22"/>
              <w:szCs w:val="22"/>
            </w:rPr>
          </w:pPr>
          <w:hyperlink w:anchor="_1y810tw">
            <w:r>
              <w:rPr>
                <w:color w:val="000000"/>
              </w:rPr>
              <w:t>Reference</w:t>
            </w:r>
            <w:r>
              <w:rPr>
                <w:color w:val="000000"/>
              </w:rPr>
              <w:tab/>
              <w:t>3</w:t>
            </w:r>
          </w:hyperlink>
        </w:p>
        <w:p w14:paraId="3C3D6A21" w14:textId="77777777" w:rsidR="00F622AB" w:rsidRDefault="00000000">
          <w:pPr>
            <w:pBdr>
              <w:top w:val="nil"/>
              <w:left w:val="nil"/>
              <w:bottom w:val="nil"/>
              <w:right w:val="nil"/>
              <w:between w:val="nil"/>
            </w:pBdr>
            <w:tabs>
              <w:tab w:val="right" w:pos="9350"/>
            </w:tabs>
            <w:spacing w:after="100"/>
            <w:ind w:left="400" w:hanging="400"/>
            <w:rPr>
              <w:color w:val="000000"/>
              <w:sz w:val="22"/>
              <w:szCs w:val="22"/>
            </w:rPr>
          </w:pPr>
          <w:hyperlink w:anchor="_tyjcwt">
            <w:r>
              <w:rPr>
                <w:color w:val="000000"/>
              </w:rPr>
              <w:t>Classification</w:t>
            </w:r>
            <w:r>
              <w:rPr>
                <w:color w:val="000000"/>
              </w:rPr>
              <w:tab/>
              <w:t>3</w:t>
            </w:r>
          </w:hyperlink>
        </w:p>
        <w:p w14:paraId="1B1D37E0" w14:textId="77777777" w:rsidR="00F622AB" w:rsidRDefault="00000000">
          <w:pPr>
            <w:pBdr>
              <w:top w:val="nil"/>
              <w:left w:val="nil"/>
              <w:bottom w:val="nil"/>
              <w:right w:val="nil"/>
              <w:between w:val="nil"/>
            </w:pBdr>
            <w:tabs>
              <w:tab w:val="right" w:pos="9350"/>
            </w:tabs>
            <w:spacing w:after="100"/>
            <w:ind w:left="400" w:hanging="400"/>
            <w:rPr>
              <w:color w:val="000000"/>
              <w:sz w:val="22"/>
              <w:szCs w:val="22"/>
            </w:rPr>
          </w:pPr>
          <w:hyperlink w:anchor="_3dy6vkm">
            <w:r>
              <w:rPr>
                <w:color w:val="000000"/>
              </w:rPr>
              <w:t>Document Type</w:t>
            </w:r>
            <w:r>
              <w:rPr>
                <w:color w:val="000000"/>
              </w:rPr>
              <w:tab/>
              <w:t>3</w:t>
            </w:r>
          </w:hyperlink>
        </w:p>
        <w:p w14:paraId="4AF55594" w14:textId="77777777" w:rsidR="00F622AB" w:rsidRDefault="00000000">
          <w:pPr>
            <w:pBdr>
              <w:top w:val="nil"/>
              <w:left w:val="nil"/>
              <w:bottom w:val="nil"/>
              <w:right w:val="nil"/>
              <w:between w:val="nil"/>
            </w:pBdr>
            <w:tabs>
              <w:tab w:val="right" w:pos="9350"/>
            </w:tabs>
            <w:spacing w:after="100"/>
            <w:ind w:left="200" w:hanging="200"/>
            <w:rPr>
              <w:color w:val="000000"/>
              <w:sz w:val="22"/>
              <w:szCs w:val="22"/>
            </w:rPr>
          </w:pPr>
          <w:hyperlink w:anchor="_1t3h5sf">
            <w:r>
              <w:rPr>
                <w:color w:val="000000"/>
              </w:rPr>
              <w:t>Recipients</w:t>
            </w:r>
            <w:r>
              <w:rPr>
                <w:color w:val="000000"/>
              </w:rPr>
              <w:tab/>
              <w:t>3</w:t>
            </w:r>
          </w:hyperlink>
        </w:p>
        <w:p w14:paraId="40E0FA5D" w14:textId="77777777" w:rsidR="00F622AB" w:rsidRDefault="00000000">
          <w:pPr>
            <w:pBdr>
              <w:top w:val="nil"/>
              <w:left w:val="nil"/>
              <w:bottom w:val="nil"/>
              <w:right w:val="nil"/>
              <w:between w:val="nil"/>
            </w:pBdr>
            <w:tabs>
              <w:tab w:val="right" w:pos="9350"/>
            </w:tabs>
            <w:spacing w:after="100"/>
            <w:ind w:left="200" w:hanging="200"/>
            <w:rPr>
              <w:color w:val="000000"/>
              <w:sz w:val="22"/>
              <w:szCs w:val="22"/>
            </w:rPr>
          </w:pPr>
          <w:hyperlink w:anchor="_4d34og8">
            <w:r>
              <w:rPr>
                <w:color w:val="000000"/>
              </w:rPr>
              <w:t>Document History</w:t>
            </w:r>
            <w:r>
              <w:rPr>
                <w:color w:val="000000"/>
              </w:rPr>
              <w:tab/>
              <w:t>3</w:t>
            </w:r>
          </w:hyperlink>
        </w:p>
        <w:p w14:paraId="11F19555" w14:textId="77777777" w:rsidR="00F622AB" w:rsidRDefault="00000000">
          <w:pPr>
            <w:pBdr>
              <w:top w:val="nil"/>
              <w:left w:val="nil"/>
              <w:bottom w:val="nil"/>
              <w:right w:val="nil"/>
              <w:between w:val="nil"/>
            </w:pBdr>
            <w:tabs>
              <w:tab w:val="right" w:pos="9350"/>
            </w:tabs>
            <w:spacing w:after="100"/>
            <w:rPr>
              <w:color w:val="000000"/>
              <w:sz w:val="22"/>
              <w:szCs w:val="22"/>
            </w:rPr>
          </w:pPr>
          <w:hyperlink w:anchor="_2s8eyo1">
            <w:r>
              <w:rPr>
                <w:color w:val="000000"/>
              </w:rPr>
              <w:t>Executive Summary</w:t>
            </w:r>
            <w:r>
              <w:rPr>
                <w:color w:val="000000"/>
              </w:rPr>
              <w:tab/>
              <w:t>4</w:t>
            </w:r>
          </w:hyperlink>
        </w:p>
        <w:p w14:paraId="7BFAA5A8" w14:textId="77777777" w:rsidR="00F622AB" w:rsidRDefault="00000000">
          <w:pPr>
            <w:pBdr>
              <w:top w:val="nil"/>
              <w:left w:val="nil"/>
              <w:bottom w:val="nil"/>
              <w:right w:val="nil"/>
              <w:between w:val="nil"/>
            </w:pBdr>
            <w:tabs>
              <w:tab w:val="right" w:pos="9350"/>
            </w:tabs>
            <w:spacing w:after="100"/>
            <w:ind w:left="200" w:hanging="200"/>
            <w:rPr>
              <w:color w:val="000000"/>
              <w:sz w:val="22"/>
              <w:szCs w:val="22"/>
            </w:rPr>
          </w:pPr>
          <w:hyperlink w:anchor="_17dp8vu">
            <w:r>
              <w:rPr>
                <w:color w:val="000000"/>
              </w:rPr>
              <w:t>Background</w:t>
            </w:r>
            <w:r>
              <w:rPr>
                <w:color w:val="000000"/>
              </w:rPr>
              <w:tab/>
              <w:t>4</w:t>
            </w:r>
          </w:hyperlink>
        </w:p>
        <w:p w14:paraId="59B21EAF" w14:textId="77777777" w:rsidR="00F622AB" w:rsidRDefault="00000000">
          <w:pPr>
            <w:pBdr>
              <w:top w:val="nil"/>
              <w:left w:val="nil"/>
              <w:bottom w:val="nil"/>
              <w:right w:val="nil"/>
              <w:between w:val="nil"/>
            </w:pBdr>
            <w:tabs>
              <w:tab w:val="right" w:pos="9350"/>
            </w:tabs>
            <w:spacing w:after="100"/>
            <w:ind w:left="200" w:hanging="200"/>
            <w:rPr>
              <w:color w:val="000000"/>
              <w:sz w:val="22"/>
              <w:szCs w:val="22"/>
            </w:rPr>
          </w:pPr>
          <w:hyperlink w:anchor="_3rdcrjn">
            <w:r>
              <w:rPr>
                <w:color w:val="000000"/>
              </w:rPr>
              <w:t>Approach</w:t>
            </w:r>
            <w:r>
              <w:rPr>
                <w:color w:val="000000"/>
              </w:rPr>
              <w:tab/>
              <w:t>4</w:t>
            </w:r>
          </w:hyperlink>
        </w:p>
        <w:p w14:paraId="214FF4C5" w14:textId="77777777" w:rsidR="00F622AB" w:rsidRDefault="00000000">
          <w:pPr>
            <w:pBdr>
              <w:top w:val="nil"/>
              <w:left w:val="nil"/>
              <w:bottom w:val="nil"/>
              <w:right w:val="nil"/>
              <w:between w:val="nil"/>
            </w:pBdr>
            <w:tabs>
              <w:tab w:val="right" w:pos="9350"/>
            </w:tabs>
            <w:spacing w:after="100"/>
            <w:ind w:left="200" w:hanging="200"/>
            <w:rPr>
              <w:color w:val="000000"/>
              <w:sz w:val="22"/>
              <w:szCs w:val="22"/>
            </w:rPr>
          </w:pPr>
          <w:hyperlink w:anchor="_26in1rg">
            <w:r>
              <w:rPr>
                <w:color w:val="000000"/>
              </w:rPr>
              <w:t>Scope</w:t>
            </w:r>
            <w:r>
              <w:rPr>
                <w:color w:val="000000"/>
              </w:rPr>
              <w:tab/>
              <w:t>4</w:t>
            </w:r>
          </w:hyperlink>
        </w:p>
        <w:p w14:paraId="136DF133" w14:textId="77777777" w:rsidR="00F622AB" w:rsidRDefault="00000000">
          <w:pPr>
            <w:pBdr>
              <w:top w:val="nil"/>
              <w:left w:val="nil"/>
              <w:bottom w:val="nil"/>
              <w:right w:val="nil"/>
              <w:between w:val="nil"/>
            </w:pBdr>
            <w:tabs>
              <w:tab w:val="right" w:pos="9350"/>
            </w:tabs>
            <w:spacing w:after="100"/>
            <w:ind w:left="200" w:hanging="200"/>
            <w:rPr>
              <w:color w:val="000000"/>
              <w:sz w:val="22"/>
              <w:szCs w:val="22"/>
            </w:rPr>
          </w:pPr>
          <w:hyperlink w:anchor="_lnxbz9">
            <w:r>
              <w:rPr>
                <w:color w:val="000000"/>
              </w:rPr>
              <w:t>Limitations</w:t>
            </w:r>
            <w:r>
              <w:rPr>
                <w:color w:val="000000"/>
              </w:rPr>
              <w:tab/>
              <w:t>4</w:t>
            </w:r>
          </w:hyperlink>
        </w:p>
        <w:p w14:paraId="7BCAFDE0" w14:textId="77777777" w:rsidR="00F622AB" w:rsidRDefault="00000000">
          <w:pPr>
            <w:pBdr>
              <w:top w:val="nil"/>
              <w:left w:val="nil"/>
              <w:bottom w:val="nil"/>
              <w:right w:val="nil"/>
              <w:between w:val="nil"/>
            </w:pBdr>
            <w:tabs>
              <w:tab w:val="right" w:pos="9350"/>
            </w:tabs>
            <w:spacing w:after="100"/>
            <w:ind w:left="200" w:hanging="200"/>
            <w:rPr>
              <w:color w:val="000000"/>
              <w:sz w:val="22"/>
              <w:szCs w:val="22"/>
            </w:rPr>
          </w:pPr>
          <w:hyperlink w:anchor="_35nkun2">
            <w:r>
              <w:rPr>
                <w:color w:val="000000"/>
              </w:rPr>
              <w:t>Tools Used</w:t>
            </w:r>
            <w:r>
              <w:rPr>
                <w:color w:val="000000"/>
              </w:rPr>
              <w:tab/>
              <w:t>4</w:t>
            </w:r>
          </w:hyperlink>
        </w:p>
        <w:p w14:paraId="357A7E1A" w14:textId="77777777" w:rsidR="00F622AB" w:rsidRDefault="00000000">
          <w:pPr>
            <w:pBdr>
              <w:top w:val="nil"/>
              <w:left w:val="nil"/>
              <w:bottom w:val="nil"/>
              <w:right w:val="nil"/>
              <w:between w:val="nil"/>
            </w:pBdr>
            <w:tabs>
              <w:tab w:val="right" w:pos="9350"/>
            </w:tabs>
            <w:spacing w:after="100"/>
            <w:ind w:left="200" w:hanging="200"/>
            <w:rPr>
              <w:color w:val="000000"/>
              <w:sz w:val="22"/>
              <w:szCs w:val="22"/>
            </w:rPr>
          </w:pPr>
          <w:hyperlink w:anchor="_1ksv4uv">
            <w:r>
              <w:rPr>
                <w:color w:val="000000"/>
              </w:rPr>
              <w:t>Key Findings</w:t>
            </w:r>
            <w:r>
              <w:rPr>
                <w:color w:val="000000"/>
              </w:rPr>
              <w:tab/>
              <w:t>4</w:t>
            </w:r>
          </w:hyperlink>
        </w:p>
        <w:p w14:paraId="37446B83" w14:textId="77777777" w:rsidR="00F622AB" w:rsidRDefault="00000000">
          <w:pPr>
            <w:pBdr>
              <w:top w:val="nil"/>
              <w:left w:val="nil"/>
              <w:bottom w:val="nil"/>
              <w:right w:val="nil"/>
              <w:between w:val="nil"/>
            </w:pBdr>
            <w:tabs>
              <w:tab w:val="right" w:pos="9350"/>
            </w:tabs>
            <w:spacing w:after="100"/>
            <w:ind w:left="200" w:hanging="200"/>
            <w:rPr>
              <w:color w:val="000000"/>
              <w:sz w:val="22"/>
              <w:szCs w:val="22"/>
            </w:rPr>
          </w:pPr>
          <w:hyperlink w:anchor="_44sinio">
            <w:r>
              <w:rPr>
                <w:color w:val="000000"/>
              </w:rPr>
              <w:t>Recommendations</w:t>
            </w:r>
            <w:r>
              <w:rPr>
                <w:color w:val="000000"/>
              </w:rPr>
              <w:tab/>
              <w:t>4</w:t>
            </w:r>
          </w:hyperlink>
        </w:p>
        <w:p w14:paraId="56DD3FAE" w14:textId="77777777" w:rsidR="00F622AB" w:rsidRDefault="00000000">
          <w:pPr>
            <w:pBdr>
              <w:top w:val="nil"/>
              <w:left w:val="nil"/>
              <w:bottom w:val="nil"/>
              <w:right w:val="nil"/>
              <w:between w:val="nil"/>
            </w:pBdr>
            <w:tabs>
              <w:tab w:val="right" w:pos="9350"/>
            </w:tabs>
            <w:spacing w:after="100"/>
            <w:rPr>
              <w:color w:val="000000"/>
              <w:sz w:val="22"/>
              <w:szCs w:val="22"/>
            </w:rPr>
          </w:pPr>
          <w:hyperlink w:anchor="_2jxsxqh">
            <w:r>
              <w:rPr>
                <w:color w:val="000000"/>
              </w:rPr>
              <w:t>Technical Report</w:t>
            </w:r>
            <w:r>
              <w:rPr>
                <w:color w:val="000000"/>
              </w:rPr>
              <w:tab/>
              <w:t>4</w:t>
            </w:r>
          </w:hyperlink>
        </w:p>
        <w:p w14:paraId="00E0CDCE" w14:textId="77777777" w:rsidR="00F622AB" w:rsidRDefault="00000000">
          <w:pPr>
            <w:pBdr>
              <w:top w:val="nil"/>
              <w:left w:val="nil"/>
              <w:bottom w:val="nil"/>
              <w:right w:val="nil"/>
              <w:between w:val="nil"/>
            </w:pBdr>
            <w:tabs>
              <w:tab w:val="right" w:pos="9350"/>
            </w:tabs>
            <w:spacing w:after="100"/>
            <w:rPr>
              <w:color w:val="000000"/>
              <w:sz w:val="22"/>
              <w:szCs w:val="22"/>
            </w:rPr>
          </w:pPr>
          <w:hyperlink w:anchor="_z337ya">
            <w:r>
              <w:rPr>
                <w:color w:val="000000"/>
              </w:rPr>
              <w:t>Conclusion</w:t>
            </w:r>
            <w:r>
              <w:rPr>
                <w:color w:val="000000"/>
              </w:rPr>
              <w:tab/>
              <w:t>4</w:t>
            </w:r>
          </w:hyperlink>
        </w:p>
        <w:p w14:paraId="4B441846" w14:textId="77777777" w:rsidR="00F622AB" w:rsidRDefault="00000000">
          <w:r>
            <w:fldChar w:fldCharType="end"/>
          </w:r>
        </w:p>
      </w:sdtContent>
    </w:sdt>
    <w:p w14:paraId="0E64175E" w14:textId="77777777" w:rsidR="00F622AB" w:rsidRDefault="00000000">
      <w:r>
        <w:br w:type="page"/>
      </w:r>
    </w:p>
    <w:p w14:paraId="30E1193C" w14:textId="77777777" w:rsidR="00F622AB" w:rsidRDefault="00000000">
      <w:pPr>
        <w:pStyle w:val="Heading1"/>
      </w:pPr>
      <w:bookmarkStart w:id="0" w:name="_gjdgxs" w:colFirst="0" w:colLast="0"/>
      <w:bookmarkEnd w:id="0"/>
      <w:r>
        <w:lastRenderedPageBreak/>
        <w:t>Document Information</w:t>
      </w:r>
    </w:p>
    <w:p w14:paraId="4691F374" w14:textId="77777777" w:rsidR="00F622AB" w:rsidRDefault="00F622AB">
      <w:pPr>
        <w:rPr>
          <w:b/>
          <w:sz w:val="24"/>
          <w:szCs w:val="24"/>
        </w:rPr>
      </w:pPr>
    </w:p>
    <w:p w14:paraId="68358F1E" w14:textId="77777777" w:rsidR="00F622AB" w:rsidRDefault="00000000">
      <w:pPr>
        <w:pStyle w:val="Heading2"/>
      </w:pPr>
      <w:bookmarkStart w:id="1" w:name="_30j0zll" w:colFirst="0" w:colLast="0"/>
      <w:bookmarkEnd w:id="1"/>
      <w:r>
        <w:t>Document Details</w:t>
      </w:r>
    </w:p>
    <w:tbl>
      <w:tblPr>
        <w:tblStyle w:val="a"/>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4675"/>
        <w:gridCol w:w="4675"/>
      </w:tblGrid>
      <w:tr w:rsidR="00F622AB" w14:paraId="7CB8A35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C053E7" w14:textId="77777777" w:rsidR="00F622AB" w:rsidRDefault="00000000">
            <w:pPr>
              <w:pStyle w:val="Heading3"/>
              <w:rPr>
                <w:color w:val="7B7B7B"/>
              </w:rPr>
            </w:pPr>
            <w:bookmarkStart w:id="2" w:name="_1fob9te" w:colFirst="0" w:colLast="0"/>
            <w:bookmarkEnd w:id="2"/>
            <w:r>
              <w:rPr>
                <w:color w:val="7B7B7B"/>
              </w:rPr>
              <w:t>Company</w:t>
            </w:r>
          </w:p>
        </w:tc>
        <w:tc>
          <w:tcPr>
            <w:tcW w:w="4675" w:type="dxa"/>
          </w:tcPr>
          <w:p w14:paraId="125FB53D" w14:textId="08A431AA" w:rsidR="00F622AB" w:rsidRDefault="00FC6F4A">
            <w:pPr>
              <w:pStyle w:val="Heading3"/>
              <w:cnfStyle w:val="100000000000" w:firstRow="1" w:lastRow="0" w:firstColumn="0" w:lastColumn="0" w:oddVBand="0" w:evenVBand="0" w:oddHBand="0" w:evenHBand="0" w:firstRowFirstColumn="0" w:firstRowLastColumn="0" w:lastRowFirstColumn="0" w:lastRowLastColumn="0"/>
              <w:rPr>
                <w:color w:val="000000"/>
              </w:rPr>
            </w:pPr>
            <w:r>
              <w:rPr>
                <w:color w:val="000000"/>
              </w:rPr>
              <w:t>INVESTEC</w:t>
            </w:r>
            <w:r w:rsidR="00B61B27">
              <w:rPr>
                <w:color w:val="000000"/>
              </w:rPr>
              <w:t xml:space="preserve"> TECH GROUP</w:t>
            </w:r>
          </w:p>
        </w:tc>
      </w:tr>
      <w:tr w:rsidR="00F622AB" w14:paraId="47043B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25F8464" w14:textId="77777777" w:rsidR="00F622AB" w:rsidRDefault="00000000">
            <w:pPr>
              <w:pStyle w:val="Heading3"/>
              <w:rPr>
                <w:color w:val="7B7B7B"/>
              </w:rPr>
            </w:pPr>
            <w:bookmarkStart w:id="3" w:name="_3znysh7" w:colFirst="0" w:colLast="0"/>
            <w:bookmarkEnd w:id="3"/>
            <w:r>
              <w:rPr>
                <w:color w:val="7B7B7B"/>
              </w:rPr>
              <w:t>Document Title</w:t>
            </w:r>
          </w:p>
        </w:tc>
        <w:tc>
          <w:tcPr>
            <w:tcW w:w="4675" w:type="dxa"/>
          </w:tcPr>
          <w:p w14:paraId="3566E24C" w14:textId="00C48745" w:rsidR="00F622AB" w:rsidRDefault="00FC6F4A">
            <w:pPr>
              <w:pStyle w:val="Heading3"/>
              <w:cnfStyle w:val="000000100000" w:firstRow="0" w:lastRow="0" w:firstColumn="0" w:lastColumn="0" w:oddVBand="0" w:evenVBand="0" w:oddHBand="1" w:evenHBand="0" w:firstRowFirstColumn="0" w:firstRowLastColumn="0" w:lastRowFirstColumn="0" w:lastRowLastColumn="0"/>
              <w:rPr>
                <w:color w:val="000000"/>
              </w:rPr>
            </w:pPr>
            <w:r>
              <w:rPr>
                <w:color w:val="000000"/>
              </w:rPr>
              <w:t>REPORT</w:t>
            </w:r>
          </w:p>
        </w:tc>
      </w:tr>
      <w:tr w:rsidR="00F622AB" w14:paraId="4DC58D9F" w14:textId="77777777">
        <w:tc>
          <w:tcPr>
            <w:cnfStyle w:val="001000000000" w:firstRow="0" w:lastRow="0" w:firstColumn="1" w:lastColumn="0" w:oddVBand="0" w:evenVBand="0" w:oddHBand="0" w:evenHBand="0" w:firstRowFirstColumn="0" w:firstRowLastColumn="0" w:lastRowFirstColumn="0" w:lastRowLastColumn="0"/>
            <w:tcW w:w="4675" w:type="dxa"/>
          </w:tcPr>
          <w:p w14:paraId="0871386F" w14:textId="77777777" w:rsidR="00F622AB" w:rsidRDefault="00000000">
            <w:pPr>
              <w:pStyle w:val="Heading3"/>
              <w:rPr>
                <w:color w:val="7B7B7B"/>
              </w:rPr>
            </w:pPr>
            <w:bookmarkStart w:id="4" w:name="_2et92p0" w:colFirst="0" w:colLast="0"/>
            <w:bookmarkEnd w:id="4"/>
            <w:r>
              <w:rPr>
                <w:color w:val="7B7B7B"/>
              </w:rPr>
              <w:t>Date</w:t>
            </w:r>
          </w:p>
        </w:tc>
        <w:tc>
          <w:tcPr>
            <w:tcW w:w="4675" w:type="dxa"/>
          </w:tcPr>
          <w:p w14:paraId="7A8EA7BA" w14:textId="09EE56E9" w:rsidR="00F622AB" w:rsidRDefault="00FC6F4A">
            <w:pPr>
              <w:pStyle w:val="Heading3"/>
              <w:cnfStyle w:val="000000000000" w:firstRow="0" w:lastRow="0" w:firstColumn="0" w:lastColumn="0" w:oddVBand="0" w:evenVBand="0" w:oddHBand="0" w:evenHBand="0" w:firstRowFirstColumn="0" w:firstRowLastColumn="0" w:lastRowFirstColumn="0" w:lastRowLastColumn="0"/>
              <w:rPr>
                <w:color w:val="000000"/>
              </w:rPr>
            </w:pPr>
            <w:r>
              <w:rPr>
                <w:color w:val="000000"/>
              </w:rPr>
              <w:t>13/08/2024</w:t>
            </w:r>
          </w:p>
        </w:tc>
      </w:tr>
      <w:tr w:rsidR="00F622AB" w14:paraId="443FF3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ED6DAC3" w14:textId="77777777" w:rsidR="00F622AB" w:rsidRDefault="00000000">
            <w:pPr>
              <w:pStyle w:val="Heading3"/>
              <w:rPr>
                <w:color w:val="7B7B7B"/>
              </w:rPr>
            </w:pPr>
            <w:bookmarkStart w:id="5" w:name="_tyjcwt" w:colFirst="0" w:colLast="0"/>
            <w:bookmarkEnd w:id="5"/>
            <w:r>
              <w:rPr>
                <w:color w:val="7B7B7B"/>
              </w:rPr>
              <w:t>Classification</w:t>
            </w:r>
          </w:p>
        </w:tc>
        <w:tc>
          <w:tcPr>
            <w:tcW w:w="4675" w:type="dxa"/>
          </w:tcPr>
          <w:p w14:paraId="0393480E" w14:textId="36235E37" w:rsidR="00F622AB" w:rsidRDefault="00707F00">
            <w:pPr>
              <w:pStyle w:val="Heading3"/>
              <w:cnfStyle w:val="000000100000" w:firstRow="0" w:lastRow="0" w:firstColumn="0" w:lastColumn="0" w:oddVBand="0" w:evenVBand="0" w:oddHBand="1" w:evenHBand="0" w:firstRowFirstColumn="0" w:firstRowLastColumn="0" w:lastRowFirstColumn="0" w:lastRowLastColumn="0"/>
              <w:rPr>
                <w:color w:val="000000"/>
              </w:rPr>
            </w:pPr>
            <w:r>
              <w:rPr>
                <w:color w:val="000000"/>
              </w:rPr>
              <w:t>Pentest Report</w:t>
            </w:r>
          </w:p>
        </w:tc>
      </w:tr>
      <w:tr w:rsidR="00F622AB" w14:paraId="33373E5C" w14:textId="77777777">
        <w:tc>
          <w:tcPr>
            <w:cnfStyle w:val="001000000000" w:firstRow="0" w:lastRow="0" w:firstColumn="1" w:lastColumn="0" w:oddVBand="0" w:evenVBand="0" w:oddHBand="0" w:evenHBand="0" w:firstRowFirstColumn="0" w:firstRowLastColumn="0" w:lastRowFirstColumn="0" w:lastRowLastColumn="0"/>
            <w:tcW w:w="4675" w:type="dxa"/>
          </w:tcPr>
          <w:p w14:paraId="645C8C92" w14:textId="77777777" w:rsidR="00F622AB" w:rsidRDefault="00000000">
            <w:pPr>
              <w:pStyle w:val="Heading3"/>
              <w:rPr>
                <w:color w:val="7B7B7B"/>
              </w:rPr>
            </w:pPr>
            <w:bookmarkStart w:id="6" w:name="_3dy6vkm" w:colFirst="0" w:colLast="0"/>
            <w:bookmarkEnd w:id="6"/>
            <w:r>
              <w:rPr>
                <w:color w:val="7B7B7B"/>
              </w:rPr>
              <w:t>Document Type</w:t>
            </w:r>
          </w:p>
        </w:tc>
        <w:tc>
          <w:tcPr>
            <w:tcW w:w="4675" w:type="dxa"/>
          </w:tcPr>
          <w:p w14:paraId="4D899C1F" w14:textId="5022E1AB" w:rsidR="00F622AB" w:rsidRDefault="00FC6F4A">
            <w:pPr>
              <w:pStyle w:val="Heading3"/>
              <w:cnfStyle w:val="000000000000" w:firstRow="0" w:lastRow="0" w:firstColumn="0" w:lastColumn="0" w:oddVBand="0" w:evenVBand="0" w:oddHBand="0" w:evenHBand="0" w:firstRowFirstColumn="0" w:firstRowLastColumn="0" w:lastRowFirstColumn="0" w:lastRowLastColumn="0"/>
              <w:rPr>
                <w:color w:val="000000"/>
              </w:rPr>
            </w:pPr>
            <w:r>
              <w:rPr>
                <w:color w:val="000000"/>
              </w:rPr>
              <w:t>WORD DOCUMENT</w:t>
            </w:r>
          </w:p>
        </w:tc>
      </w:tr>
    </w:tbl>
    <w:p w14:paraId="696014E1" w14:textId="77777777" w:rsidR="00F622AB" w:rsidRDefault="00F622AB">
      <w:pPr>
        <w:rPr>
          <w:sz w:val="24"/>
          <w:szCs w:val="24"/>
        </w:rPr>
      </w:pPr>
    </w:p>
    <w:p w14:paraId="260DE431" w14:textId="77777777" w:rsidR="00F622AB" w:rsidRDefault="00000000">
      <w:pPr>
        <w:pStyle w:val="Heading2"/>
      </w:pPr>
      <w:bookmarkStart w:id="7" w:name="_1t3h5sf" w:colFirst="0" w:colLast="0"/>
      <w:bookmarkEnd w:id="7"/>
      <w:r>
        <w:t>Recipients</w:t>
      </w:r>
    </w:p>
    <w:tbl>
      <w:tblPr>
        <w:tblStyle w:val="a0"/>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3116"/>
        <w:gridCol w:w="3117"/>
        <w:gridCol w:w="3117"/>
      </w:tblGrid>
      <w:tr w:rsidR="00F622AB" w14:paraId="2B9245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DF7E737" w14:textId="77777777" w:rsidR="00F622AB" w:rsidRDefault="00000000">
            <w:pPr>
              <w:rPr>
                <w:sz w:val="24"/>
                <w:szCs w:val="24"/>
              </w:rPr>
            </w:pPr>
            <w:r>
              <w:rPr>
                <w:sz w:val="24"/>
                <w:szCs w:val="24"/>
              </w:rPr>
              <w:t>Name</w:t>
            </w:r>
          </w:p>
        </w:tc>
        <w:tc>
          <w:tcPr>
            <w:tcW w:w="3117" w:type="dxa"/>
          </w:tcPr>
          <w:p w14:paraId="2A6E2AC2" w14:textId="77777777" w:rsidR="00F622AB" w:rsidRDefault="0000000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Title</w:t>
            </w:r>
          </w:p>
        </w:tc>
        <w:tc>
          <w:tcPr>
            <w:tcW w:w="3117" w:type="dxa"/>
          </w:tcPr>
          <w:p w14:paraId="5F6B1F07" w14:textId="77777777" w:rsidR="00F622AB" w:rsidRDefault="0000000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Company</w:t>
            </w:r>
          </w:p>
        </w:tc>
      </w:tr>
      <w:tr w:rsidR="00F622AB" w14:paraId="442A01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58055C7" w14:textId="7C16C5E2" w:rsidR="00F622AB" w:rsidRDefault="00707F00">
            <w:pPr>
              <w:rPr>
                <w:sz w:val="24"/>
                <w:szCs w:val="24"/>
              </w:rPr>
            </w:pPr>
            <w:r>
              <w:rPr>
                <w:sz w:val="24"/>
                <w:szCs w:val="24"/>
              </w:rPr>
              <w:t>Natasha Ishmael</w:t>
            </w:r>
          </w:p>
        </w:tc>
        <w:tc>
          <w:tcPr>
            <w:tcW w:w="3117" w:type="dxa"/>
          </w:tcPr>
          <w:p w14:paraId="476781D1" w14:textId="7E883224" w:rsidR="00F622AB" w:rsidRDefault="00707F0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COO</w:t>
            </w:r>
          </w:p>
        </w:tc>
        <w:tc>
          <w:tcPr>
            <w:tcW w:w="3117" w:type="dxa"/>
          </w:tcPr>
          <w:p w14:paraId="68EC168D" w14:textId="31AC77C4" w:rsidR="00F622AB" w:rsidRDefault="00707F0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Investec Tech Group</w:t>
            </w:r>
          </w:p>
        </w:tc>
      </w:tr>
      <w:tr w:rsidR="00F622AB" w14:paraId="1908193F" w14:textId="77777777">
        <w:tc>
          <w:tcPr>
            <w:cnfStyle w:val="001000000000" w:firstRow="0" w:lastRow="0" w:firstColumn="1" w:lastColumn="0" w:oddVBand="0" w:evenVBand="0" w:oddHBand="0" w:evenHBand="0" w:firstRowFirstColumn="0" w:firstRowLastColumn="0" w:lastRowFirstColumn="0" w:lastRowLastColumn="0"/>
            <w:tcW w:w="3116" w:type="dxa"/>
          </w:tcPr>
          <w:p w14:paraId="1A783EA6" w14:textId="77777777" w:rsidR="00F622AB" w:rsidRDefault="00F622AB">
            <w:pPr>
              <w:rPr>
                <w:sz w:val="24"/>
                <w:szCs w:val="24"/>
              </w:rPr>
            </w:pPr>
          </w:p>
        </w:tc>
        <w:tc>
          <w:tcPr>
            <w:tcW w:w="3117" w:type="dxa"/>
          </w:tcPr>
          <w:p w14:paraId="12082CBE" w14:textId="77777777" w:rsidR="00F622AB" w:rsidRDefault="00F622AB">
            <w:pPr>
              <w:cnfStyle w:val="000000000000" w:firstRow="0" w:lastRow="0" w:firstColumn="0" w:lastColumn="0" w:oddVBand="0" w:evenVBand="0" w:oddHBand="0" w:evenHBand="0" w:firstRowFirstColumn="0" w:firstRowLastColumn="0" w:lastRowFirstColumn="0" w:lastRowLastColumn="0"/>
              <w:rPr>
                <w:sz w:val="24"/>
                <w:szCs w:val="24"/>
              </w:rPr>
            </w:pPr>
          </w:p>
        </w:tc>
        <w:tc>
          <w:tcPr>
            <w:tcW w:w="3117" w:type="dxa"/>
          </w:tcPr>
          <w:p w14:paraId="5EA91E9B" w14:textId="77777777" w:rsidR="00F622AB" w:rsidRDefault="00F622AB">
            <w:pPr>
              <w:cnfStyle w:val="000000000000" w:firstRow="0" w:lastRow="0" w:firstColumn="0" w:lastColumn="0" w:oddVBand="0" w:evenVBand="0" w:oddHBand="0" w:evenHBand="0" w:firstRowFirstColumn="0" w:firstRowLastColumn="0" w:lastRowFirstColumn="0" w:lastRowLastColumn="0"/>
              <w:rPr>
                <w:sz w:val="24"/>
                <w:szCs w:val="24"/>
              </w:rPr>
            </w:pPr>
          </w:p>
        </w:tc>
      </w:tr>
    </w:tbl>
    <w:p w14:paraId="66BD3FCE" w14:textId="77777777" w:rsidR="00F622AB" w:rsidRDefault="00F622AB"/>
    <w:p w14:paraId="0545AB57" w14:textId="77777777" w:rsidR="00F622AB" w:rsidRDefault="00000000">
      <w:pPr>
        <w:pStyle w:val="Heading2"/>
      </w:pPr>
      <w:bookmarkStart w:id="8" w:name="_4d34og8" w:colFirst="0" w:colLast="0"/>
      <w:bookmarkEnd w:id="8"/>
      <w:r>
        <w:t>Document History</w:t>
      </w:r>
    </w:p>
    <w:tbl>
      <w:tblPr>
        <w:tblStyle w:val="a1"/>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337"/>
        <w:gridCol w:w="2337"/>
        <w:gridCol w:w="2338"/>
        <w:gridCol w:w="2338"/>
      </w:tblGrid>
      <w:tr w:rsidR="00F622AB" w14:paraId="35359F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CCAD27D" w14:textId="77777777" w:rsidR="00F622AB" w:rsidRDefault="00000000">
            <w:pPr>
              <w:rPr>
                <w:sz w:val="24"/>
                <w:szCs w:val="24"/>
              </w:rPr>
            </w:pPr>
            <w:r>
              <w:rPr>
                <w:sz w:val="24"/>
                <w:szCs w:val="24"/>
              </w:rPr>
              <w:t>Date</w:t>
            </w:r>
          </w:p>
        </w:tc>
        <w:tc>
          <w:tcPr>
            <w:tcW w:w="2337" w:type="dxa"/>
          </w:tcPr>
          <w:p w14:paraId="6BF9F3DA" w14:textId="77777777" w:rsidR="00F622AB" w:rsidRDefault="0000000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Version</w:t>
            </w:r>
          </w:p>
        </w:tc>
        <w:tc>
          <w:tcPr>
            <w:tcW w:w="2338" w:type="dxa"/>
          </w:tcPr>
          <w:p w14:paraId="6F0CE85B" w14:textId="77777777" w:rsidR="00F622AB" w:rsidRDefault="0000000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Author</w:t>
            </w:r>
          </w:p>
        </w:tc>
        <w:tc>
          <w:tcPr>
            <w:tcW w:w="2338" w:type="dxa"/>
          </w:tcPr>
          <w:p w14:paraId="5D3AD621" w14:textId="77777777" w:rsidR="00F622AB" w:rsidRDefault="0000000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Comments</w:t>
            </w:r>
          </w:p>
        </w:tc>
      </w:tr>
      <w:tr w:rsidR="00F622AB" w14:paraId="771409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536F62E" w14:textId="6B192CFE" w:rsidR="00F622AB" w:rsidRDefault="00707F00">
            <w:pPr>
              <w:rPr>
                <w:sz w:val="24"/>
                <w:szCs w:val="24"/>
              </w:rPr>
            </w:pPr>
            <w:r>
              <w:rPr>
                <w:sz w:val="24"/>
                <w:szCs w:val="24"/>
              </w:rPr>
              <w:t>02/06/2024</w:t>
            </w:r>
          </w:p>
        </w:tc>
        <w:tc>
          <w:tcPr>
            <w:tcW w:w="2337" w:type="dxa"/>
          </w:tcPr>
          <w:p w14:paraId="088F3C9F" w14:textId="69A772CD" w:rsidR="00F622AB" w:rsidRDefault="00707F0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2.5</w:t>
            </w:r>
          </w:p>
        </w:tc>
        <w:tc>
          <w:tcPr>
            <w:tcW w:w="2338" w:type="dxa"/>
          </w:tcPr>
          <w:p w14:paraId="7A15678A" w14:textId="1B18443D" w:rsidR="00F622AB" w:rsidRDefault="00707F0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O.M Mashile</w:t>
            </w:r>
          </w:p>
        </w:tc>
        <w:tc>
          <w:tcPr>
            <w:tcW w:w="2338" w:type="dxa"/>
          </w:tcPr>
          <w:p w14:paraId="223219C9" w14:textId="77777777" w:rsidR="00F622AB" w:rsidRDefault="0000000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Initial draft</w:t>
            </w:r>
          </w:p>
        </w:tc>
      </w:tr>
      <w:tr w:rsidR="00F622AB" w14:paraId="13DE257B" w14:textId="77777777">
        <w:tc>
          <w:tcPr>
            <w:cnfStyle w:val="001000000000" w:firstRow="0" w:lastRow="0" w:firstColumn="1" w:lastColumn="0" w:oddVBand="0" w:evenVBand="0" w:oddHBand="0" w:evenHBand="0" w:firstRowFirstColumn="0" w:firstRowLastColumn="0" w:lastRowFirstColumn="0" w:lastRowLastColumn="0"/>
            <w:tcW w:w="2337" w:type="dxa"/>
          </w:tcPr>
          <w:p w14:paraId="56B24A9C" w14:textId="164C87DF" w:rsidR="00F622AB" w:rsidRDefault="00707F00">
            <w:pPr>
              <w:rPr>
                <w:sz w:val="24"/>
                <w:szCs w:val="24"/>
              </w:rPr>
            </w:pPr>
            <w:r>
              <w:rPr>
                <w:sz w:val="24"/>
                <w:szCs w:val="24"/>
              </w:rPr>
              <w:t>13/08/2024</w:t>
            </w:r>
          </w:p>
        </w:tc>
        <w:tc>
          <w:tcPr>
            <w:tcW w:w="2337" w:type="dxa"/>
          </w:tcPr>
          <w:p w14:paraId="10E53564" w14:textId="091476F7" w:rsidR="00F622AB" w:rsidRDefault="00707F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2.7</w:t>
            </w:r>
          </w:p>
        </w:tc>
        <w:tc>
          <w:tcPr>
            <w:tcW w:w="2338" w:type="dxa"/>
          </w:tcPr>
          <w:p w14:paraId="443DF453" w14:textId="52F8F917" w:rsidR="00F622AB" w:rsidRDefault="00707F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O.V Masango</w:t>
            </w:r>
          </w:p>
        </w:tc>
        <w:tc>
          <w:tcPr>
            <w:tcW w:w="2338" w:type="dxa"/>
          </w:tcPr>
          <w:p w14:paraId="17D2FA6F" w14:textId="77777777" w:rsidR="00F622AB" w:rsidRDefault="000000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Review and formatting</w:t>
            </w:r>
          </w:p>
        </w:tc>
      </w:tr>
      <w:tr w:rsidR="00F622AB" w14:paraId="3D353F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C509927" w14:textId="77777777" w:rsidR="00F622AB" w:rsidRDefault="00F622AB">
            <w:pPr>
              <w:rPr>
                <w:sz w:val="24"/>
                <w:szCs w:val="24"/>
              </w:rPr>
            </w:pPr>
          </w:p>
        </w:tc>
        <w:tc>
          <w:tcPr>
            <w:tcW w:w="2337" w:type="dxa"/>
          </w:tcPr>
          <w:p w14:paraId="4B105338" w14:textId="77777777" w:rsidR="00F622AB" w:rsidRDefault="00F622AB">
            <w:pPr>
              <w:cnfStyle w:val="000000100000" w:firstRow="0" w:lastRow="0" w:firstColumn="0" w:lastColumn="0" w:oddVBand="0" w:evenVBand="0" w:oddHBand="1" w:evenHBand="0" w:firstRowFirstColumn="0" w:firstRowLastColumn="0" w:lastRowFirstColumn="0" w:lastRowLastColumn="0"/>
              <w:rPr>
                <w:sz w:val="24"/>
                <w:szCs w:val="24"/>
              </w:rPr>
            </w:pPr>
          </w:p>
        </w:tc>
        <w:tc>
          <w:tcPr>
            <w:tcW w:w="2338" w:type="dxa"/>
          </w:tcPr>
          <w:p w14:paraId="4C557451" w14:textId="77777777" w:rsidR="00F622AB" w:rsidRDefault="00F622AB">
            <w:pPr>
              <w:cnfStyle w:val="000000100000" w:firstRow="0" w:lastRow="0" w:firstColumn="0" w:lastColumn="0" w:oddVBand="0" w:evenVBand="0" w:oddHBand="1" w:evenHBand="0" w:firstRowFirstColumn="0" w:firstRowLastColumn="0" w:lastRowFirstColumn="0" w:lastRowLastColumn="0"/>
              <w:rPr>
                <w:sz w:val="24"/>
                <w:szCs w:val="24"/>
              </w:rPr>
            </w:pPr>
          </w:p>
        </w:tc>
        <w:tc>
          <w:tcPr>
            <w:tcW w:w="2338" w:type="dxa"/>
          </w:tcPr>
          <w:p w14:paraId="055C33A0" w14:textId="77777777" w:rsidR="00F622AB" w:rsidRDefault="00F622AB">
            <w:pPr>
              <w:cnfStyle w:val="000000100000" w:firstRow="0" w:lastRow="0" w:firstColumn="0" w:lastColumn="0" w:oddVBand="0" w:evenVBand="0" w:oddHBand="1" w:evenHBand="0" w:firstRowFirstColumn="0" w:firstRowLastColumn="0" w:lastRowFirstColumn="0" w:lastRowLastColumn="0"/>
              <w:rPr>
                <w:sz w:val="24"/>
                <w:szCs w:val="24"/>
              </w:rPr>
            </w:pPr>
          </w:p>
        </w:tc>
      </w:tr>
    </w:tbl>
    <w:p w14:paraId="3ED9367A" w14:textId="77777777" w:rsidR="00F622AB" w:rsidRDefault="00F622AB"/>
    <w:p w14:paraId="2E0BC39C" w14:textId="77777777" w:rsidR="00F622AB" w:rsidRDefault="00000000">
      <w:pPr>
        <w:rPr>
          <w:color w:val="2E75B5"/>
          <w:sz w:val="32"/>
          <w:szCs w:val="32"/>
        </w:rPr>
      </w:pPr>
      <w:r>
        <w:br w:type="page"/>
      </w:r>
    </w:p>
    <w:p w14:paraId="145BF09F" w14:textId="77777777" w:rsidR="00F622AB" w:rsidRDefault="00000000">
      <w:pPr>
        <w:pStyle w:val="Heading1"/>
      </w:pPr>
      <w:bookmarkStart w:id="9" w:name="_2s8eyo1" w:colFirst="0" w:colLast="0"/>
      <w:bookmarkEnd w:id="9"/>
      <w:r>
        <w:lastRenderedPageBreak/>
        <w:t>Executive Summary</w:t>
      </w:r>
    </w:p>
    <w:p w14:paraId="262AB90A" w14:textId="77777777" w:rsidR="00F622AB" w:rsidRDefault="00000000">
      <w:pPr>
        <w:pStyle w:val="Heading2"/>
      </w:pPr>
      <w:bookmarkStart w:id="10" w:name="_17dp8vu" w:colFirst="0" w:colLast="0"/>
      <w:bookmarkEnd w:id="10"/>
      <w:r>
        <w:t>Background</w:t>
      </w:r>
    </w:p>
    <w:p w14:paraId="50096DBA" w14:textId="2BC83637" w:rsidR="00F622AB" w:rsidRDefault="00FC6F4A">
      <w:r>
        <w:t xml:space="preserve">The purpose of this penetration test was to assess the security posture of Investec Tech Group and identify any potential vulnerabilities that could be exploited by malicious </w:t>
      </w:r>
      <w:r w:rsidR="00C0175D">
        <w:t>actors. This</w:t>
      </w:r>
      <w:r>
        <w:t xml:space="preserve"> assessment is aimed to provide the organization with </w:t>
      </w:r>
      <w:r w:rsidR="00C0175D">
        <w:t>insights</w:t>
      </w:r>
      <w:r>
        <w:t xml:space="preserve"> into the </w:t>
      </w:r>
      <w:r w:rsidR="00C0175D">
        <w:t>effectiveness</w:t>
      </w:r>
      <w:r>
        <w:t xml:space="preserve"> of current security measures and offer recommendations for improvement</w:t>
      </w:r>
      <w:r w:rsidR="00C0175D">
        <w:t>.</w:t>
      </w:r>
    </w:p>
    <w:p w14:paraId="14C36226" w14:textId="77777777" w:rsidR="00F622AB" w:rsidRDefault="00000000">
      <w:pPr>
        <w:pStyle w:val="Heading2"/>
      </w:pPr>
      <w:bookmarkStart w:id="11" w:name="_3rdcrjn" w:colFirst="0" w:colLast="0"/>
      <w:bookmarkEnd w:id="11"/>
      <w:r>
        <w:t>Approach</w:t>
      </w:r>
    </w:p>
    <w:p w14:paraId="2698FCA9" w14:textId="482E32C5" w:rsidR="00F622AB" w:rsidRDefault="00C0175D">
      <w:r>
        <w:t>The penetration testing process followed a structured methodology which included scanning, exploitation, reconnaissance, reporting and post exploitation. The engagement was conducted using both automated tools and manual techniques to simulate real world attack scenarios and to ensure comprehensive evaluation of the target systems.</w:t>
      </w:r>
    </w:p>
    <w:p w14:paraId="5621A35A" w14:textId="77777777" w:rsidR="00F622AB" w:rsidRDefault="00000000">
      <w:pPr>
        <w:pStyle w:val="Heading2"/>
      </w:pPr>
      <w:bookmarkStart w:id="12" w:name="_26in1rg" w:colFirst="0" w:colLast="0"/>
      <w:bookmarkEnd w:id="12"/>
      <w:r>
        <w:t>Scope</w:t>
      </w:r>
    </w:p>
    <w:p w14:paraId="6384AA3B" w14:textId="6C1B41D0" w:rsidR="00F622AB" w:rsidRDefault="00C0175D">
      <w:r>
        <w:t>The scope of the penetration test included the following assets:</w:t>
      </w:r>
    </w:p>
    <w:p w14:paraId="513A29AF" w14:textId="48FBFC0D" w:rsidR="00C0175D" w:rsidRDefault="00C0175D">
      <w:r>
        <w:t>Internal network infrastructure</w:t>
      </w:r>
    </w:p>
    <w:p w14:paraId="20882924" w14:textId="05644E4A" w:rsidR="00C0175D" w:rsidRDefault="00C0175D">
      <w:r>
        <w:t>Wireless networks</w:t>
      </w:r>
    </w:p>
    <w:p w14:paraId="789EBDBC" w14:textId="13D8CC52" w:rsidR="00C0175D" w:rsidRDefault="00C0175D">
      <w:r>
        <w:t>Ip addresses</w:t>
      </w:r>
    </w:p>
    <w:p w14:paraId="0497E8D2" w14:textId="75F9C1AF" w:rsidR="00C0175D" w:rsidRDefault="00C0175D">
      <w:r>
        <w:t>Web applications</w:t>
      </w:r>
    </w:p>
    <w:p w14:paraId="4DAF8B0A" w14:textId="7698B51E" w:rsidR="00C0175D" w:rsidRDefault="00C0175D">
      <w:r>
        <w:t>Email applications</w:t>
      </w:r>
    </w:p>
    <w:p w14:paraId="738380E8" w14:textId="77777777" w:rsidR="00F622AB" w:rsidRDefault="00000000">
      <w:pPr>
        <w:pStyle w:val="Heading2"/>
      </w:pPr>
      <w:bookmarkStart w:id="13" w:name="_lnxbz9" w:colFirst="0" w:colLast="0"/>
      <w:bookmarkEnd w:id="13"/>
      <w:r>
        <w:t>Limitations</w:t>
      </w:r>
    </w:p>
    <w:p w14:paraId="16F53E91" w14:textId="1D5532D1" w:rsidR="00F622AB" w:rsidRDefault="001F4736">
      <w:r>
        <w:t>The following limitations were acknowledged during the penetration testing:</w:t>
      </w:r>
    </w:p>
    <w:p w14:paraId="42B9C525" w14:textId="1BF80231" w:rsidR="001F4736" w:rsidRDefault="001F4736">
      <w:r>
        <w:t>The assessment was conducted over a limited time frame and not all potential attack vectors may have been explored.</w:t>
      </w:r>
    </w:p>
    <w:p w14:paraId="49415E75" w14:textId="77777777" w:rsidR="00707F00" w:rsidRDefault="00707F00"/>
    <w:p w14:paraId="596E04EF" w14:textId="77777777" w:rsidR="00F622AB" w:rsidRDefault="00000000">
      <w:pPr>
        <w:pStyle w:val="Heading2"/>
      </w:pPr>
      <w:bookmarkStart w:id="14" w:name="_35nkun2" w:colFirst="0" w:colLast="0"/>
      <w:bookmarkEnd w:id="14"/>
      <w:r>
        <w:t>Tools Used</w:t>
      </w:r>
    </w:p>
    <w:p w14:paraId="6CC030DE" w14:textId="00B60546" w:rsidR="00F622AB" w:rsidRDefault="001F4736">
      <w:pPr>
        <w:pBdr>
          <w:top w:val="nil"/>
          <w:left w:val="nil"/>
          <w:bottom w:val="nil"/>
          <w:right w:val="nil"/>
          <w:between w:val="nil"/>
        </w:pBdr>
        <w:ind w:left="720" w:hanging="720"/>
        <w:rPr>
          <w:color w:val="000000"/>
        </w:rPr>
      </w:pPr>
      <w:r>
        <w:rPr>
          <w:color w:val="000000"/>
        </w:rPr>
        <w:t>Nmap</w:t>
      </w:r>
    </w:p>
    <w:p w14:paraId="10F20077" w14:textId="60A40840" w:rsidR="001F4736" w:rsidRDefault="001F4736">
      <w:pPr>
        <w:pBdr>
          <w:top w:val="nil"/>
          <w:left w:val="nil"/>
          <w:bottom w:val="nil"/>
          <w:right w:val="nil"/>
          <w:between w:val="nil"/>
        </w:pBdr>
        <w:ind w:left="720" w:hanging="720"/>
        <w:rPr>
          <w:color w:val="000000"/>
        </w:rPr>
      </w:pPr>
      <w:r>
        <w:rPr>
          <w:color w:val="000000"/>
        </w:rPr>
        <w:t>Metasploit</w:t>
      </w:r>
    </w:p>
    <w:p w14:paraId="3D500F41" w14:textId="0373192A" w:rsidR="001F4736" w:rsidRDefault="00707F00">
      <w:pPr>
        <w:pBdr>
          <w:top w:val="nil"/>
          <w:left w:val="nil"/>
          <w:bottom w:val="nil"/>
          <w:right w:val="nil"/>
          <w:between w:val="nil"/>
        </w:pBdr>
        <w:ind w:left="720" w:hanging="720"/>
        <w:rPr>
          <w:color w:val="000000"/>
        </w:rPr>
      </w:pPr>
      <w:r>
        <w:rPr>
          <w:color w:val="000000"/>
        </w:rPr>
        <w:t>Set toolkit</w:t>
      </w:r>
    </w:p>
    <w:p w14:paraId="1A62D047" w14:textId="77777777" w:rsidR="00707F00" w:rsidRDefault="00707F00">
      <w:pPr>
        <w:pBdr>
          <w:top w:val="nil"/>
          <w:left w:val="nil"/>
          <w:bottom w:val="nil"/>
          <w:right w:val="nil"/>
          <w:between w:val="nil"/>
        </w:pBdr>
        <w:ind w:left="720" w:hanging="720"/>
        <w:rPr>
          <w:color w:val="000000"/>
        </w:rPr>
      </w:pPr>
    </w:p>
    <w:p w14:paraId="241FB201" w14:textId="77777777" w:rsidR="00F622AB" w:rsidRDefault="00000000">
      <w:pPr>
        <w:pStyle w:val="Heading2"/>
      </w:pPr>
      <w:bookmarkStart w:id="15" w:name="_1ksv4uv" w:colFirst="0" w:colLast="0"/>
      <w:bookmarkEnd w:id="15"/>
      <w:r>
        <w:t>Key Findings</w:t>
      </w:r>
    </w:p>
    <w:p w14:paraId="72C56D71" w14:textId="0199D270" w:rsidR="001F4736" w:rsidRDefault="001F4736">
      <w:r>
        <w:t>Critical vulnerability</w:t>
      </w:r>
    </w:p>
    <w:p w14:paraId="11D26162" w14:textId="0EDF65D8" w:rsidR="001F4736" w:rsidRDefault="001F4736">
      <w:r>
        <w:t>Low risk vulnerability</w:t>
      </w:r>
    </w:p>
    <w:p w14:paraId="576B23EF" w14:textId="444E5B5F" w:rsidR="001F4736" w:rsidRDefault="001F4736">
      <w:r>
        <w:t xml:space="preserve">High risk vulnerability </w:t>
      </w:r>
    </w:p>
    <w:p w14:paraId="59A776D5" w14:textId="77777777" w:rsidR="001F4736" w:rsidRDefault="001F4736"/>
    <w:p w14:paraId="6D73A610" w14:textId="77777777" w:rsidR="00F622AB" w:rsidRDefault="00000000">
      <w:pPr>
        <w:pStyle w:val="Heading2"/>
      </w:pPr>
      <w:bookmarkStart w:id="16" w:name="_44sinio" w:colFirst="0" w:colLast="0"/>
      <w:bookmarkEnd w:id="16"/>
      <w:r>
        <w:t>Recommendations</w:t>
      </w:r>
    </w:p>
    <w:p w14:paraId="08B6960C" w14:textId="57921AD8" w:rsidR="00F622AB" w:rsidRPr="001F4736" w:rsidRDefault="001F4736">
      <w:pPr>
        <w:rPr>
          <w:b/>
          <w:bCs/>
        </w:rPr>
      </w:pPr>
      <w:r w:rsidRPr="001F4736">
        <w:rPr>
          <w:b/>
          <w:bCs/>
        </w:rPr>
        <w:t>Access control</w:t>
      </w:r>
    </w:p>
    <w:p w14:paraId="175C3DD4" w14:textId="71582B9C" w:rsidR="001F4736" w:rsidRDefault="001F4736">
      <w:r>
        <w:lastRenderedPageBreak/>
        <w:t>Strengthen access control mechanism by enforcing the principle of least privilege and implementing multi-factor authentication.</w:t>
      </w:r>
    </w:p>
    <w:p w14:paraId="36008766" w14:textId="45918D05" w:rsidR="001F4736" w:rsidRPr="001F4736" w:rsidRDefault="001F4736">
      <w:pPr>
        <w:rPr>
          <w:b/>
          <w:bCs/>
        </w:rPr>
      </w:pPr>
      <w:r w:rsidRPr="001F4736">
        <w:rPr>
          <w:b/>
          <w:bCs/>
        </w:rPr>
        <w:t>Security awareness training</w:t>
      </w:r>
    </w:p>
    <w:p w14:paraId="0944BEA0" w14:textId="71E8A069" w:rsidR="001F4736" w:rsidRDefault="001F4736">
      <w:r>
        <w:t>Provide ongoing security awareness training to employees to reduce the risk of social engineering attacks.</w:t>
      </w:r>
    </w:p>
    <w:p w14:paraId="3CA8B7A2" w14:textId="6562B177" w:rsidR="001F4736" w:rsidRPr="001F4736" w:rsidRDefault="001F4736">
      <w:pPr>
        <w:rPr>
          <w:b/>
          <w:bCs/>
        </w:rPr>
      </w:pPr>
      <w:r w:rsidRPr="001F4736">
        <w:rPr>
          <w:b/>
          <w:bCs/>
        </w:rPr>
        <w:t xml:space="preserve">Web application security </w:t>
      </w:r>
    </w:p>
    <w:p w14:paraId="04435915" w14:textId="0C75EE01" w:rsidR="001F4736" w:rsidRDefault="001F4736">
      <w:r>
        <w:t>Conduct regular security assessments of web applications and implement secure coding practices.</w:t>
      </w:r>
    </w:p>
    <w:p w14:paraId="5FA702EE" w14:textId="77777777" w:rsidR="00F622AB" w:rsidRDefault="00000000">
      <w:pPr>
        <w:pStyle w:val="Heading1"/>
      </w:pPr>
      <w:bookmarkStart w:id="17" w:name="_2jxsxqh" w:colFirst="0" w:colLast="0"/>
      <w:bookmarkEnd w:id="17"/>
      <w:r>
        <w:t>Technical Report</w:t>
      </w:r>
    </w:p>
    <w:p w14:paraId="2528439F" w14:textId="6200DA59" w:rsidR="00F622AB" w:rsidRDefault="00C0175D">
      <w:r>
        <w:t>The technical report includes detailed information on the vulnerabilities identified including:</w:t>
      </w:r>
    </w:p>
    <w:p w14:paraId="27DF200C" w14:textId="55C56BC3" w:rsidR="00C0175D" w:rsidRDefault="00C0175D">
      <w:r>
        <w:t>Evidence (screenshots)</w:t>
      </w:r>
    </w:p>
    <w:p w14:paraId="25520F6D" w14:textId="5A51ACD5" w:rsidR="00C0175D" w:rsidRDefault="00C0175D">
      <w:r>
        <w:t>Vulnerability description</w:t>
      </w:r>
    </w:p>
    <w:p w14:paraId="2B705EF9" w14:textId="2C503461" w:rsidR="00C0175D" w:rsidRDefault="00C0175D">
      <w:r>
        <w:t>Remediation steps</w:t>
      </w:r>
    </w:p>
    <w:p w14:paraId="4DDE8C4E" w14:textId="36C8896B" w:rsidR="00C0175D" w:rsidRDefault="00C0175D">
      <w:r>
        <w:t>Potential impact</w:t>
      </w:r>
    </w:p>
    <w:p w14:paraId="1A42745A" w14:textId="77777777" w:rsidR="00C0175D" w:rsidRDefault="00C0175D"/>
    <w:p w14:paraId="42E5B692" w14:textId="77777777" w:rsidR="001F4736" w:rsidRDefault="001F4736">
      <w:pPr>
        <w:spacing w:line="240" w:lineRule="auto"/>
      </w:pPr>
    </w:p>
    <w:p w14:paraId="6043D980" w14:textId="77777777" w:rsidR="00F622AB" w:rsidRDefault="00000000">
      <w:pPr>
        <w:pStyle w:val="Heading1"/>
      </w:pPr>
      <w:bookmarkStart w:id="18" w:name="_z337ya" w:colFirst="0" w:colLast="0"/>
      <w:bookmarkEnd w:id="18"/>
      <w:r>
        <w:t>Conclusion</w:t>
      </w:r>
    </w:p>
    <w:p w14:paraId="25FBE1C3" w14:textId="6B081955" w:rsidR="00F622AB" w:rsidRDefault="00C0175D" w:rsidP="00185630">
      <w:pPr>
        <w:pBdr>
          <w:top w:val="nil"/>
          <w:left w:val="nil"/>
          <w:bottom w:val="nil"/>
          <w:right w:val="nil"/>
          <w:between w:val="nil"/>
        </w:pBdr>
        <w:ind w:left="720" w:hanging="720"/>
        <w:rPr>
          <w:color w:val="000000"/>
        </w:rPr>
      </w:pPr>
      <w:r>
        <w:rPr>
          <w:color w:val="000000"/>
        </w:rPr>
        <w:t>The penetration test revealed several vulnerabilities that could be exploited to compromise</w:t>
      </w:r>
      <w:r w:rsidR="00185630">
        <w:rPr>
          <w:color w:val="000000"/>
        </w:rPr>
        <w:t xml:space="preserve"> the </w:t>
      </w:r>
      <w:r>
        <w:rPr>
          <w:color w:val="000000"/>
        </w:rPr>
        <w:t>integrity,</w:t>
      </w:r>
      <w:r w:rsidR="00185630">
        <w:rPr>
          <w:color w:val="000000"/>
        </w:rPr>
        <w:t xml:space="preserve"> </w:t>
      </w:r>
      <w:r>
        <w:rPr>
          <w:color w:val="000000"/>
        </w:rPr>
        <w:t>confidentiality and availability of Investec Tech Group’s system.</w:t>
      </w:r>
      <w:r w:rsidR="00185630">
        <w:rPr>
          <w:color w:val="000000"/>
        </w:rPr>
        <w:t xml:space="preserve"> </w:t>
      </w:r>
      <w:r>
        <w:rPr>
          <w:color w:val="000000"/>
        </w:rPr>
        <w:t xml:space="preserve">Immediate action is recommended to address these vulnerabilities and </w:t>
      </w:r>
      <w:r w:rsidR="00185630">
        <w:rPr>
          <w:color w:val="000000"/>
        </w:rPr>
        <w:t>to strengthen the security posture. Regular updates of the system and regular security assessments should be conducted to ensure that security controls remain effective in the face of evolving threats.</w:t>
      </w:r>
    </w:p>
    <w:sectPr w:rsidR="00F622A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358DEF" w14:textId="77777777" w:rsidR="00906751" w:rsidRDefault="00906751">
      <w:pPr>
        <w:spacing w:after="0" w:line="240" w:lineRule="auto"/>
      </w:pPr>
      <w:r>
        <w:separator/>
      </w:r>
    </w:p>
  </w:endnote>
  <w:endnote w:type="continuationSeparator" w:id="0">
    <w:p w14:paraId="715DDA2B" w14:textId="77777777" w:rsidR="00906751" w:rsidRDefault="00906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5E00F" w14:textId="77777777" w:rsidR="00F622AB" w:rsidRDefault="00F622A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DA076" w14:textId="77777777" w:rsidR="00F622AB" w:rsidRDefault="00000000">
    <w:pPr>
      <w:pBdr>
        <w:top w:val="nil"/>
        <w:left w:val="nil"/>
        <w:bottom w:val="nil"/>
        <w:right w:val="nil"/>
        <w:between w:val="nil"/>
      </w:pBdr>
      <w:tabs>
        <w:tab w:val="center" w:pos="4680"/>
        <w:tab w:val="right" w:pos="9360"/>
      </w:tabs>
      <w:spacing w:after="0" w:line="240" w:lineRule="auto"/>
      <w:rPr>
        <w:color w:val="000000"/>
      </w:rPr>
    </w:pPr>
    <w:bookmarkStart w:id="19" w:name="_3j2qqm3" w:colFirst="0" w:colLast="0"/>
    <w:bookmarkEnd w:id="19"/>
    <w:r>
      <w:rPr>
        <w:color w:val="000000"/>
      </w:rPr>
      <w:t>Classification                                                                      Your name                                                                              The 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A80C0" w14:textId="77777777" w:rsidR="00F622AB" w:rsidRDefault="00F622A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567E79" w14:textId="77777777" w:rsidR="00906751" w:rsidRDefault="00906751">
      <w:pPr>
        <w:spacing w:after="0" w:line="240" w:lineRule="auto"/>
      </w:pPr>
      <w:r>
        <w:separator/>
      </w:r>
    </w:p>
  </w:footnote>
  <w:footnote w:type="continuationSeparator" w:id="0">
    <w:p w14:paraId="5904D09D" w14:textId="77777777" w:rsidR="00906751" w:rsidRDefault="00906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290341" w14:textId="77777777" w:rsidR="00F622AB" w:rsidRDefault="00F622A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552F1" w14:textId="77777777" w:rsidR="00F622AB" w:rsidRDefault="00000000">
    <w:pPr>
      <w:pBdr>
        <w:top w:val="nil"/>
        <w:left w:val="nil"/>
        <w:bottom w:val="single" w:sz="4" w:space="1" w:color="D9D9D9"/>
        <w:right w:val="nil"/>
        <w:between w:val="nil"/>
      </w:pBdr>
      <w:tabs>
        <w:tab w:val="center" w:pos="4680"/>
        <w:tab w:val="right" w:pos="9360"/>
      </w:tabs>
      <w:spacing w:after="0" w:line="240" w:lineRule="auto"/>
      <w:jc w:val="right"/>
      <w:rPr>
        <w:b/>
        <w:color w:val="000000"/>
      </w:rPr>
    </w:pPr>
    <w:r>
      <w:rPr>
        <w:color w:val="7F7F7F"/>
      </w:rPr>
      <w:t>Page</w:t>
    </w:r>
    <w:r>
      <w:rPr>
        <w:color w:val="000000"/>
      </w:rPr>
      <w:t xml:space="preserve"> | </w:t>
    </w:r>
    <w:r>
      <w:rPr>
        <w:color w:val="000000"/>
      </w:rPr>
      <w:fldChar w:fldCharType="begin"/>
    </w:r>
    <w:r>
      <w:rPr>
        <w:color w:val="000000"/>
      </w:rPr>
      <w:instrText>PAGE</w:instrText>
    </w:r>
    <w:r>
      <w:rPr>
        <w:color w:val="000000"/>
      </w:rPr>
      <w:fldChar w:fldCharType="separate"/>
    </w:r>
    <w:r w:rsidR="00FC6F4A">
      <w:rPr>
        <w:noProof/>
        <w:color w:val="000000"/>
      </w:rPr>
      <w:t>2</w:t>
    </w:r>
    <w:r>
      <w:rPr>
        <w:color w:val="000000"/>
      </w:rPr>
      <w:fldChar w:fldCharType="end"/>
    </w:r>
  </w:p>
  <w:p w14:paraId="049BA0BA" w14:textId="77777777" w:rsidR="00F622AB" w:rsidRDefault="00F622AB">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6E7AC" w14:textId="77777777" w:rsidR="00F622AB" w:rsidRDefault="00F622AB">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2AB"/>
    <w:rsid w:val="001139A6"/>
    <w:rsid w:val="00185630"/>
    <w:rsid w:val="001F4736"/>
    <w:rsid w:val="00707F00"/>
    <w:rsid w:val="00806575"/>
    <w:rsid w:val="00906751"/>
    <w:rsid w:val="00A1584C"/>
    <w:rsid w:val="00B61B27"/>
    <w:rsid w:val="00C0175D"/>
    <w:rsid w:val="00F622AB"/>
    <w:rsid w:val="00FC6F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057ED"/>
  <w15:docId w15:val="{ACA354BB-7465-4E95-AE5D-1DE138AE9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ZA"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0" w:line="240" w:lineRule="auto"/>
      <w:outlineLvl w:val="0"/>
    </w:pPr>
    <w:rPr>
      <w:color w:val="2E75B5"/>
      <w:sz w:val="32"/>
      <w:szCs w:val="32"/>
    </w:rPr>
  </w:style>
  <w:style w:type="paragraph" w:styleId="Heading2">
    <w:name w:val="heading 2"/>
    <w:basedOn w:val="Normal"/>
    <w:next w:val="Normal"/>
    <w:uiPriority w:val="9"/>
    <w:unhideWhenUsed/>
    <w:qFormat/>
    <w:pPr>
      <w:keepNext/>
      <w:keepLines/>
      <w:spacing w:before="80" w:after="0" w:line="240" w:lineRule="auto"/>
      <w:outlineLvl w:val="1"/>
    </w:pPr>
    <w:rPr>
      <w:color w:val="404040"/>
      <w:sz w:val="28"/>
      <w:szCs w:val="28"/>
    </w:rPr>
  </w:style>
  <w:style w:type="paragraph" w:styleId="Heading3">
    <w:name w:val="heading 3"/>
    <w:basedOn w:val="Normal"/>
    <w:next w:val="Normal"/>
    <w:uiPriority w:val="9"/>
    <w:unhideWhenUsed/>
    <w:qFormat/>
    <w:pPr>
      <w:keepNext/>
      <w:keepLines/>
      <w:spacing w:before="40" w:after="0" w:line="240" w:lineRule="auto"/>
      <w:outlineLvl w:val="2"/>
    </w:pPr>
    <w:rPr>
      <w:color w:val="44546A"/>
      <w:sz w:val="24"/>
      <w:szCs w:val="24"/>
    </w:rPr>
  </w:style>
  <w:style w:type="paragraph" w:styleId="Heading4">
    <w:name w:val="heading 4"/>
    <w:basedOn w:val="Normal"/>
    <w:next w:val="Normal"/>
    <w:uiPriority w:val="9"/>
    <w:semiHidden/>
    <w:unhideWhenUsed/>
    <w:qFormat/>
    <w:pPr>
      <w:keepNext/>
      <w:keepLines/>
      <w:spacing w:before="40" w:after="0"/>
      <w:outlineLvl w:val="3"/>
    </w:pPr>
    <w:rPr>
      <w:sz w:val="22"/>
      <w:szCs w:val="22"/>
    </w:rPr>
  </w:style>
  <w:style w:type="paragraph" w:styleId="Heading5">
    <w:name w:val="heading 5"/>
    <w:basedOn w:val="Normal"/>
    <w:next w:val="Normal"/>
    <w:uiPriority w:val="9"/>
    <w:semiHidden/>
    <w:unhideWhenUsed/>
    <w:qFormat/>
    <w:pPr>
      <w:keepNext/>
      <w:keepLines/>
      <w:spacing w:before="40" w:after="0"/>
      <w:outlineLvl w:val="4"/>
    </w:pPr>
    <w:rPr>
      <w:color w:val="44546A"/>
      <w:sz w:val="22"/>
      <w:szCs w:val="22"/>
    </w:rPr>
  </w:style>
  <w:style w:type="paragraph" w:styleId="Heading6">
    <w:name w:val="heading 6"/>
    <w:basedOn w:val="Normal"/>
    <w:next w:val="Normal"/>
    <w:uiPriority w:val="9"/>
    <w:semiHidden/>
    <w:unhideWhenUsed/>
    <w:qFormat/>
    <w:pPr>
      <w:keepNext/>
      <w:keepLines/>
      <w:spacing w:before="40" w:after="0"/>
      <w:outlineLvl w:val="5"/>
    </w:pPr>
    <w:rPr>
      <w:i/>
      <w:color w:val="44546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color w:val="5B9BD5"/>
      <w:sz w:val="56"/>
      <w:szCs w:val="56"/>
    </w:rPr>
  </w:style>
  <w:style w:type="paragraph" w:styleId="Subtitle">
    <w:name w:val="Subtitle"/>
    <w:basedOn w:val="Normal"/>
    <w:next w:val="Normal"/>
    <w:uiPriority w:val="11"/>
    <w:qFormat/>
    <w:pPr>
      <w:spacing w:line="240" w:lineRule="auto"/>
    </w:pPr>
    <w:rPr>
      <w:sz w:val="24"/>
      <w:szCs w:val="24"/>
    </w:rPr>
  </w:style>
  <w:style w:type="table" w:customStyle="1" w:styleId="a">
    <w:basedOn w:val="TableNormal"/>
    <w:pPr>
      <w:spacing w:after="0" w:line="240" w:lineRule="auto"/>
    </w:pPr>
    <w:rPr>
      <w:color w:val="7B7B7B"/>
    </w:rPr>
    <w:tblPr>
      <w:tblStyleRowBandSize w:val="1"/>
      <w:tblStyleColBandSize w:val="1"/>
    </w:tblPr>
    <w:tblStylePr w:type="firstRow">
      <w:rPr>
        <w:b/>
      </w:rPr>
      <w:tblPr/>
      <w:tcPr>
        <w:tcBorders>
          <w:bottom w:val="single" w:sz="12"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
    <w:pPr>
      <w:spacing w:after="0" w:line="240" w:lineRule="auto"/>
    </w:pPr>
    <w:rPr>
      <w:color w:val="7B7B7B"/>
    </w:rPr>
    <w:tblPr>
      <w:tblStyleRowBandSize w:val="1"/>
      <w:tblStyleColBandSize w:val="1"/>
    </w:tblPr>
    <w:tblStylePr w:type="firstRow">
      <w:rPr>
        <w:b/>
      </w:rPr>
      <w:tblPr/>
      <w:tcPr>
        <w:tcBorders>
          <w:bottom w:val="single" w:sz="12"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1">
    <w:basedOn w:val="TableNormal"/>
    <w:pPr>
      <w:spacing w:after="0" w:line="240" w:lineRule="auto"/>
    </w:pPr>
    <w:rPr>
      <w:color w:val="7B7B7B"/>
    </w:rPr>
    <w:tblPr>
      <w:tblStyleRowBandSize w:val="1"/>
      <w:tblStyleColBandSize w:val="1"/>
    </w:tblPr>
    <w:tblStylePr w:type="firstRow">
      <w:rPr>
        <w:b/>
      </w:rPr>
      <w:tblPr/>
      <w:tcPr>
        <w:tcBorders>
          <w:bottom w:val="single" w:sz="12"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Valerie Masango</cp:lastModifiedBy>
  <cp:revision>7</cp:revision>
  <dcterms:created xsi:type="dcterms:W3CDTF">2024-08-14T07:46:00Z</dcterms:created>
  <dcterms:modified xsi:type="dcterms:W3CDTF">2024-08-14T13:37:00Z</dcterms:modified>
</cp:coreProperties>
</file>