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2EF" w:rsidRDefault="00AF07ED">
      <w:pPr>
        <w:pStyle w:val="normal"/>
        <w:spacing w:line="276" w:lineRule="auto"/>
      </w:pPr>
      <w:r>
        <w:rPr>
          <w:color w:val="000000"/>
          <w:sz w:val="32"/>
          <w:szCs w:val="32"/>
        </w:rPr>
        <w:t>Требования к курсовому проекту:</w:t>
      </w:r>
    </w:p>
    <w:p w:rsidR="00F962EF" w:rsidRPr="002C7632" w:rsidRDefault="00AF07ED">
      <w:pPr>
        <w:pStyle w:val="normal"/>
        <w:numPr>
          <w:ilvl w:val="0"/>
          <w:numId w:val="1"/>
        </w:numPr>
        <w:spacing w:line="276" w:lineRule="auto"/>
        <w:rPr>
          <w:sz w:val="24"/>
          <w:szCs w:val="24"/>
          <w:lang w:val="ru-RU"/>
        </w:rPr>
      </w:pPr>
      <w:r w:rsidRPr="002C7632">
        <w:rPr>
          <w:sz w:val="24"/>
          <w:szCs w:val="24"/>
          <w:lang w:val="ru-RU"/>
        </w:rPr>
        <w:t>Составить общее текстовое описание БД и решаемых ею задач;</w:t>
      </w:r>
    </w:p>
    <w:p w:rsidR="002C7632" w:rsidRDefault="002C7632" w:rsidP="002C7632">
      <w:pPr>
        <w:pStyle w:val="normal"/>
        <w:spacing w:line="276" w:lineRule="auto"/>
        <w:ind w:left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своем курсовом проекте я решил представить в виде базы данных информацию с сайта </w:t>
      </w:r>
      <w:r>
        <w:rPr>
          <w:sz w:val="24"/>
          <w:szCs w:val="24"/>
          <w:lang w:val="en-US"/>
        </w:rPr>
        <w:t>tutu</w:t>
      </w:r>
      <w:r w:rsidRPr="002C7632"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ru</w:t>
      </w:r>
      <w:r>
        <w:rPr>
          <w:sz w:val="24"/>
          <w:szCs w:val="24"/>
          <w:lang w:val="ru-RU"/>
        </w:rPr>
        <w:t>. Изначально сайт был создан для того, чтобы любой желающий мог быстро узнать расписание электричек и поездов в интернете, включая все изменения на текущий момент.</w:t>
      </w:r>
    </w:p>
    <w:p w:rsidR="002C7632" w:rsidRDefault="002C7632" w:rsidP="002C7632">
      <w:pPr>
        <w:pStyle w:val="normal"/>
        <w:spacing w:line="276" w:lineRule="auto"/>
        <w:ind w:left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Поэтому я решил ограничит</w:t>
      </w:r>
      <w:r w:rsidR="00C27D25">
        <w:rPr>
          <w:sz w:val="24"/>
          <w:szCs w:val="24"/>
          <w:lang w:val="ru-RU"/>
        </w:rPr>
        <w:t>ь</w:t>
      </w:r>
      <w:r>
        <w:rPr>
          <w:sz w:val="24"/>
          <w:szCs w:val="24"/>
          <w:lang w:val="ru-RU"/>
        </w:rPr>
        <w:t>ся расписанием ЖД транспорта.</w:t>
      </w:r>
    </w:p>
    <w:p w:rsidR="002C7632" w:rsidRDefault="002C7632" w:rsidP="002C7632">
      <w:pPr>
        <w:pStyle w:val="normal"/>
        <w:spacing w:line="276" w:lineRule="auto"/>
        <w:ind w:left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Существует таблица с вокзалами (</w:t>
      </w:r>
      <w:r>
        <w:rPr>
          <w:sz w:val="24"/>
          <w:szCs w:val="24"/>
          <w:lang w:val="en-US"/>
        </w:rPr>
        <w:t>tr</w:t>
      </w:r>
      <w:r w:rsidRPr="002C7632">
        <w:rPr>
          <w:sz w:val="24"/>
          <w:szCs w:val="24"/>
          <w:lang w:val="ru-RU"/>
        </w:rPr>
        <w:t>_</w:t>
      </w:r>
      <w:r>
        <w:rPr>
          <w:rFonts w:ascii="Consolas" w:hAnsi="Consolas" w:cs="Consolas"/>
          <w:color w:val="000000"/>
          <w:shd w:val="clear" w:color="auto" w:fill="F0D8A8"/>
          <w:lang w:val="ru-RU"/>
        </w:rPr>
        <w:t>railways</w:t>
      </w:r>
      <w:r>
        <w:rPr>
          <w:sz w:val="24"/>
          <w:szCs w:val="24"/>
          <w:lang w:val="ru-RU"/>
        </w:rPr>
        <w:t>), таблица – база данных ЖД станций (</w:t>
      </w:r>
      <w:r>
        <w:rPr>
          <w:rFonts w:ascii="Consolas" w:hAnsi="Consolas" w:cs="Consolas"/>
          <w:color w:val="000000"/>
          <w:shd w:val="clear" w:color="auto" w:fill="E8F2FE"/>
          <w:lang w:val="ru-RU"/>
        </w:rPr>
        <w:t>tr_</w:t>
      </w:r>
      <w:r>
        <w:rPr>
          <w:rFonts w:ascii="Consolas" w:hAnsi="Consolas" w:cs="Consolas"/>
          <w:color w:val="000000"/>
          <w:shd w:val="clear" w:color="auto" w:fill="F0D8A8"/>
          <w:lang w:val="ru-RU"/>
        </w:rPr>
        <w:t>stations_base</w:t>
      </w:r>
      <w:r>
        <w:rPr>
          <w:sz w:val="24"/>
          <w:szCs w:val="24"/>
          <w:lang w:val="ru-RU"/>
        </w:rPr>
        <w:t>), включающая в себя названия станций и расстояние от вокзала в Москве. А также таблица содержащая название ЖД ветки (</w:t>
      </w:r>
      <w:r>
        <w:rPr>
          <w:rFonts w:ascii="Consolas" w:hAnsi="Consolas" w:cs="Consolas"/>
          <w:color w:val="000000"/>
          <w:shd w:val="clear" w:color="auto" w:fill="E8F2FE"/>
          <w:lang w:val="ru-RU"/>
        </w:rPr>
        <w:t>tr_</w:t>
      </w:r>
      <w:r>
        <w:rPr>
          <w:rFonts w:ascii="Consolas" w:hAnsi="Consolas" w:cs="Consolas"/>
          <w:color w:val="000000"/>
          <w:shd w:val="clear" w:color="auto" w:fill="F0D8A8"/>
          <w:lang w:val="ru-RU"/>
        </w:rPr>
        <w:t>stations_</w:t>
      </w:r>
      <w:r>
        <w:rPr>
          <w:rFonts w:ascii="Consolas" w:hAnsi="Consolas" w:cs="Consolas"/>
          <w:color w:val="000000"/>
          <w:shd w:val="clear" w:color="auto" w:fill="F0D8A8"/>
          <w:lang w:val="en-US"/>
        </w:rPr>
        <w:t>line</w:t>
      </w:r>
      <w:r>
        <w:rPr>
          <w:sz w:val="24"/>
          <w:szCs w:val="24"/>
          <w:lang w:val="ru-RU"/>
        </w:rPr>
        <w:t>)</w:t>
      </w:r>
      <w:r w:rsidRPr="002C763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таблица привязки станций к ветке</w:t>
      </w:r>
      <w:r w:rsidR="00C27D25">
        <w:rPr>
          <w:sz w:val="24"/>
          <w:szCs w:val="24"/>
          <w:lang w:val="ru-RU"/>
        </w:rPr>
        <w:t xml:space="preserve"> (</w:t>
      </w:r>
      <w:r w:rsidR="00C27D25">
        <w:rPr>
          <w:rFonts w:ascii="Consolas" w:hAnsi="Consolas" w:cs="Consolas"/>
          <w:color w:val="0000FF"/>
          <w:u w:val="single"/>
          <w:shd w:val="clear" w:color="auto" w:fill="E8F2FE"/>
          <w:lang w:val="ru-RU"/>
        </w:rPr>
        <w:t>tr_stations_line_stations_base</w:t>
      </w:r>
      <w:r w:rsidR="00C27D25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, где и отображается последовательность станций на ветке: </w:t>
      </w:r>
      <w:r w:rsidR="00C27D25">
        <w:rPr>
          <w:sz w:val="24"/>
          <w:szCs w:val="24"/>
          <w:lang w:val="en-US"/>
        </w:rPr>
        <w:t>id</w:t>
      </w:r>
      <w:r w:rsidR="00C27D25" w:rsidRPr="00C27D25">
        <w:rPr>
          <w:sz w:val="24"/>
          <w:szCs w:val="24"/>
          <w:lang w:val="ru-RU"/>
        </w:rPr>
        <w:t xml:space="preserve"> </w:t>
      </w:r>
      <w:r w:rsidR="00C27D25">
        <w:rPr>
          <w:sz w:val="24"/>
          <w:szCs w:val="24"/>
          <w:lang w:val="ru-RU"/>
        </w:rPr>
        <w:t xml:space="preserve">ветки, </w:t>
      </w:r>
      <w:r w:rsidR="00C27D25">
        <w:rPr>
          <w:sz w:val="24"/>
          <w:szCs w:val="24"/>
          <w:lang w:val="en-US"/>
        </w:rPr>
        <w:t>id</w:t>
      </w:r>
      <w:r w:rsidR="00C27D25" w:rsidRPr="00C27D25">
        <w:rPr>
          <w:sz w:val="24"/>
          <w:szCs w:val="24"/>
          <w:lang w:val="ru-RU"/>
        </w:rPr>
        <w:t xml:space="preserve"> </w:t>
      </w:r>
      <w:r w:rsidR="00C27D25">
        <w:rPr>
          <w:sz w:val="24"/>
          <w:szCs w:val="24"/>
          <w:lang w:val="ru-RU"/>
        </w:rPr>
        <w:t>станции и номер станции на ветке начиная от Москвы.</w:t>
      </w:r>
    </w:p>
    <w:p w:rsidR="002C7632" w:rsidRDefault="002C7632" w:rsidP="002C7632">
      <w:pPr>
        <w:pStyle w:val="normal"/>
        <w:spacing w:line="276" w:lineRule="auto"/>
        <w:ind w:left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Среди таблиц, которые я создал</w:t>
      </w:r>
      <w:r w:rsidR="00C27D25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есть, конечно, само расписание:</w:t>
      </w:r>
    </w:p>
    <w:p w:rsidR="002C7632" w:rsidRPr="00C27D25" w:rsidRDefault="002C7632" w:rsidP="002C7632">
      <w:pPr>
        <w:pStyle w:val="normal"/>
        <w:spacing w:line="276" w:lineRule="auto"/>
        <w:ind w:left="720"/>
        <w:rPr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hd w:val="clear" w:color="auto" w:fill="F0D8A8"/>
          <w:lang w:val="ru-RU"/>
        </w:rPr>
        <w:t>tr_train_time</w:t>
      </w:r>
      <w:r w:rsidR="00C27D25">
        <w:rPr>
          <w:sz w:val="24"/>
          <w:szCs w:val="24"/>
          <w:lang w:val="ru-RU"/>
        </w:rPr>
        <w:t xml:space="preserve">. В расписании учтено время прибытия поезда на станцию и время остановки. Кроме того, есть ссылка на линию, </w:t>
      </w:r>
      <w:r w:rsidR="00C27D25">
        <w:rPr>
          <w:sz w:val="24"/>
          <w:szCs w:val="24"/>
          <w:lang w:val="en-US"/>
        </w:rPr>
        <w:t>id</w:t>
      </w:r>
      <w:r w:rsidR="00C27D25" w:rsidRPr="00C27D25">
        <w:rPr>
          <w:sz w:val="24"/>
          <w:szCs w:val="24"/>
          <w:lang w:val="ru-RU"/>
        </w:rPr>
        <w:t xml:space="preserve"> </w:t>
      </w:r>
      <w:r w:rsidR="00C27D25">
        <w:rPr>
          <w:sz w:val="24"/>
          <w:szCs w:val="24"/>
          <w:lang w:val="ru-RU"/>
        </w:rPr>
        <w:t>станции, платформу и путь (заданы в отдельных таблицах).</w:t>
      </w:r>
    </w:p>
    <w:p w:rsidR="00C27D25" w:rsidRDefault="00C27D25" w:rsidP="002C7632">
      <w:pPr>
        <w:pStyle w:val="normal"/>
        <w:spacing w:line="276" w:lineRule="auto"/>
        <w:ind w:left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 еще есть ссылка на поезд, который задан отдельной таблицей (</w:t>
      </w:r>
      <w:r>
        <w:rPr>
          <w:sz w:val="24"/>
          <w:szCs w:val="24"/>
          <w:lang w:val="en-US"/>
        </w:rPr>
        <w:t>tr</w:t>
      </w:r>
      <w:r w:rsidRPr="00C27D25">
        <w:rPr>
          <w:sz w:val="24"/>
          <w:szCs w:val="24"/>
          <w:lang w:val="ru-RU"/>
        </w:rPr>
        <w:t>_</w:t>
      </w:r>
      <w:r>
        <w:rPr>
          <w:sz w:val="24"/>
          <w:szCs w:val="24"/>
          <w:lang w:val="en-US"/>
        </w:rPr>
        <w:t>train</w:t>
      </w:r>
      <w:r>
        <w:rPr>
          <w:sz w:val="24"/>
          <w:szCs w:val="24"/>
          <w:lang w:val="ru-RU"/>
        </w:rPr>
        <w:t>), каждый поезд состоит из вагонов (</w:t>
      </w:r>
      <w:r>
        <w:rPr>
          <w:sz w:val="24"/>
          <w:szCs w:val="24"/>
          <w:lang w:val="en-US"/>
        </w:rPr>
        <w:t>tr</w:t>
      </w:r>
      <w:r w:rsidRPr="00C27D25">
        <w:rPr>
          <w:sz w:val="24"/>
          <w:szCs w:val="24"/>
          <w:lang w:val="ru-RU"/>
        </w:rPr>
        <w:t>_</w:t>
      </w:r>
      <w:r>
        <w:rPr>
          <w:sz w:val="24"/>
          <w:szCs w:val="24"/>
          <w:lang w:val="en-US"/>
        </w:rPr>
        <w:t>car</w:t>
      </w:r>
      <w:r>
        <w:rPr>
          <w:sz w:val="24"/>
          <w:szCs w:val="24"/>
          <w:lang w:val="ru-RU"/>
        </w:rPr>
        <w:t xml:space="preserve">). Вагоны связаны с конкретным поездом в таблице </w:t>
      </w:r>
      <w:r>
        <w:rPr>
          <w:sz w:val="24"/>
          <w:szCs w:val="24"/>
          <w:lang w:val="en-US"/>
        </w:rPr>
        <w:t>tr</w:t>
      </w:r>
      <w:r w:rsidRPr="00C27D25">
        <w:rPr>
          <w:sz w:val="24"/>
          <w:szCs w:val="24"/>
          <w:lang w:val="ru-RU"/>
        </w:rPr>
        <w:t>_</w:t>
      </w:r>
      <w:r>
        <w:rPr>
          <w:sz w:val="24"/>
          <w:szCs w:val="24"/>
          <w:lang w:val="en-US"/>
        </w:rPr>
        <w:t>train</w:t>
      </w:r>
      <w:r w:rsidRPr="00C27D25">
        <w:rPr>
          <w:sz w:val="24"/>
          <w:szCs w:val="24"/>
          <w:lang w:val="ru-RU"/>
        </w:rPr>
        <w:t>_</w:t>
      </w:r>
      <w:r>
        <w:rPr>
          <w:sz w:val="24"/>
          <w:szCs w:val="24"/>
          <w:lang w:val="en-US"/>
        </w:rPr>
        <w:t>car</w:t>
      </w:r>
      <w:r>
        <w:rPr>
          <w:sz w:val="24"/>
          <w:szCs w:val="24"/>
          <w:lang w:val="ru-RU"/>
        </w:rPr>
        <w:t>.</w:t>
      </w:r>
    </w:p>
    <w:p w:rsidR="00C27D25" w:rsidRDefault="00C27D25" w:rsidP="002C7632">
      <w:pPr>
        <w:pStyle w:val="normal"/>
        <w:spacing w:line="276" w:lineRule="auto"/>
        <w:ind w:left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вагоне есть места разного типа (сделано аналогично).</w:t>
      </w:r>
    </w:p>
    <w:p w:rsidR="00C27D25" w:rsidRDefault="00C27D25" w:rsidP="002C7632">
      <w:pPr>
        <w:pStyle w:val="normal"/>
        <w:spacing w:line="276" w:lineRule="auto"/>
        <w:ind w:left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Стоимость проезда рассчитывается следующим образом: </w:t>
      </w:r>
    </w:p>
    <w:p w:rsidR="00C27D25" w:rsidRDefault="00C27D25" w:rsidP="002C7632">
      <w:pPr>
        <w:pStyle w:val="normal"/>
        <w:spacing w:line="276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Есть стоимость километра пути, а также стоимость посадки на определенное место (основная и со скидкой). Общая стоимость проезда определяется суммой: стоимость проезда километра * количество километров поездки + стоимость посадки на место определенного типа.</w:t>
      </w:r>
    </w:p>
    <w:p w:rsidR="003C165A" w:rsidRPr="003C165A" w:rsidRDefault="003C165A" w:rsidP="002C7632">
      <w:pPr>
        <w:pStyle w:val="normal"/>
        <w:spacing w:line="276" w:lineRule="auto"/>
        <w:ind w:left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Также предусмотрены отзывы о поездах.</w:t>
      </w:r>
    </w:p>
    <w:p w:rsidR="00F962EF" w:rsidRDefault="00AF07ED">
      <w:pPr>
        <w:pStyle w:val="normal"/>
        <w:numPr>
          <w:ilvl w:val="0"/>
          <w:numId w:val="1"/>
        </w:numPr>
        <w:spacing w:before="0" w:line="276" w:lineRule="auto"/>
        <w:rPr>
          <w:sz w:val="24"/>
          <w:szCs w:val="24"/>
          <w:lang w:val="ru-RU"/>
        </w:rPr>
      </w:pPr>
      <w:r w:rsidRPr="00C27D25">
        <w:rPr>
          <w:sz w:val="24"/>
          <w:szCs w:val="24"/>
          <w:lang w:val="ru-RU"/>
        </w:rPr>
        <w:t>минимальное количество таблиц - 10;</w:t>
      </w:r>
    </w:p>
    <w:p w:rsidR="00C27D25" w:rsidRPr="003C165A" w:rsidRDefault="00C27D25" w:rsidP="00C27D25">
      <w:pPr>
        <w:pStyle w:val="normal"/>
        <w:spacing w:before="0" w:line="276" w:lineRule="auto"/>
        <w:ind w:left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БД 1</w:t>
      </w:r>
      <w:r w:rsidR="003C165A">
        <w:rPr>
          <w:sz w:val="24"/>
          <w:szCs w:val="24"/>
          <w:lang w:val="ru-RU"/>
        </w:rPr>
        <w:t>8</w:t>
      </w:r>
      <w:r>
        <w:rPr>
          <w:sz w:val="24"/>
          <w:szCs w:val="24"/>
          <w:lang w:val="ru-RU"/>
        </w:rPr>
        <w:t xml:space="preserve"> таблиц (включая таблицы связи, например поезда и вагонов в нем).</w:t>
      </w:r>
    </w:p>
    <w:p w:rsidR="00F962EF" w:rsidRPr="002C7632" w:rsidRDefault="00AF07ED">
      <w:pPr>
        <w:pStyle w:val="normal"/>
        <w:numPr>
          <w:ilvl w:val="0"/>
          <w:numId w:val="1"/>
        </w:numPr>
        <w:spacing w:before="0" w:line="276" w:lineRule="auto"/>
        <w:rPr>
          <w:sz w:val="24"/>
          <w:szCs w:val="24"/>
          <w:lang w:val="ru-RU"/>
        </w:rPr>
      </w:pPr>
      <w:r w:rsidRPr="002C7632">
        <w:rPr>
          <w:sz w:val="24"/>
          <w:szCs w:val="24"/>
          <w:lang w:val="ru-RU"/>
        </w:rPr>
        <w:t xml:space="preserve">скрипты характерных выборок (включающие группировки, </w:t>
      </w:r>
      <w:r>
        <w:rPr>
          <w:sz w:val="24"/>
          <w:szCs w:val="24"/>
        </w:rPr>
        <w:t>JOIN</w:t>
      </w:r>
      <w:r w:rsidRPr="002C7632">
        <w:rPr>
          <w:sz w:val="24"/>
          <w:szCs w:val="24"/>
          <w:lang w:val="ru-RU"/>
        </w:rPr>
        <w:t>'ы, вложенные таблицы);</w:t>
      </w:r>
    </w:p>
    <w:p w:rsidR="00F962EF" w:rsidRDefault="00AF07ED">
      <w:pPr>
        <w:pStyle w:val="normal"/>
        <w:numPr>
          <w:ilvl w:val="0"/>
          <w:numId w:val="1"/>
        </w:numPr>
        <w:spacing w:before="0" w:line="276" w:lineRule="auto"/>
        <w:rPr>
          <w:sz w:val="24"/>
          <w:szCs w:val="24"/>
        </w:rPr>
      </w:pPr>
      <w:r>
        <w:rPr>
          <w:sz w:val="24"/>
          <w:szCs w:val="24"/>
        </w:rPr>
        <w:t>представления (минимум 2);</w:t>
      </w:r>
    </w:p>
    <w:p w:rsidR="00F962EF" w:rsidRDefault="00AF07ED">
      <w:pPr>
        <w:pStyle w:val="normal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хранимые процедуры / триггеры;</w:t>
      </w:r>
    </w:p>
    <w:p w:rsidR="00F962EF" w:rsidRDefault="00F962EF">
      <w:pPr>
        <w:pStyle w:val="normal"/>
        <w:spacing w:line="276" w:lineRule="auto"/>
        <w:rPr>
          <w:i/>
          <w:sz w:val="24"/>
          <w:szCs w:val="24"/>
        </w:rPr>
      </w:pPr>
    </w:p>
    <w:sectPr w:rsidR="00F962EF" w:rsidSect="00F962EF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07ED" w:rsidRDefault="00AF07ED" w:rsidP="00F962EF">
      <w:pPr>
        <w:spacing w:before="0" w:after="0" w:line="240" w:lineRule="auto"/>
      </w:pPr>
      <w:r>
        <w:separator/>
      </w:r>
    </w:p>
  </w:endnote>
  <w:endnote w:type="continuationSeparator" w:id="1">
    <w:p w:rsidR="00AF07ED" w:rsidRDefault="00AF07ED" w:rsidP="00F962E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2EF" w:rsidRDefault="00F962EF">
    <w:pPr>
      <w:pStyle w:val="normal"/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:rsidR="00F962EF" w:rsidRDefault="00AF07ED">
    <w:pPr>
      <w:pStyle w:val="normal"/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 w:rsidR="00F962EF"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 w:rsidR="00C27D25">
      <w:rPr>
        <w:color w:val="ABB1B9"/>
        <w:sz w:val="16"/>
        <w:szCs w:val="16"/>
      </w:rPr>
      <w:fldChar w:fldCharType="separate"/>
    </w:r>
    <w:r w:rsidR="00DC2271">
      <w:rPr>
        <w:noProof/>
        <w:color w:val="ABB1B9"/>
        <w:sz w:val="16"/>
        <w:szCs w:val="16"/>
      </w:rPr>
      <w:t>1</w:t>
    </w:r>
    <w:r w:rsidR="00F962EF">
      <w:rPr>
        <w:color w:val="ABB1B9"/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2EF" w:rsidRDefault="00AF07ED">
    <w:pPr>
      <w:pStyle w:val="normal"/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07ED" w:rsidRDefault="00AF07ED" w:rsidP="00F962EF">
      <w:pPr>
        <w:spacing w:before="0" w:after="0" w:line="240" w:lineRule="auto"/>
      </w:pPr>
      <w:r>
        <w:separator/>
      </w:r>
    </w:p>
  </w:footnote>
  <w:footnote w:type="continuationSeparator" w:id="1">
    <w:p w:rsidR="00AF07ED" w:rsidRDefault="00AF07ED" w:rsidP="00F962E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2EF" w:rsidRDefault="00F962EF">
    <w:pPr>
      <w:pStyle w:val="normal"/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okmarkStart w:id="0" w:name="_3whwml4" w:colFirst="0" w:colLast="0"/>
  <w:bookmarkEnd w:id="0"/>
  <w:p w:rsidR="00F962EF" w:rsidRDefault="00AF07ED">
    <w:pPr>
      <w:pStyle w:val="a4"/>
    </w:pPr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-723899</wp:posOffset>
            </wp:positionH>
            <wp:positionV relativeFrom="paragraph">
              <wp:posOffset>-63499</wp:posOffset>
            </wp:positionV>
            <wp:extent cx="7591425" cy="1199462"/>
            <wp:effectExtent b="0" l="0" r="0" t="0"/>
            <wp:wrapTopAndBottom distB="0" distT="0"/>
            <wp:docPr id="1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>
                      <a:off x="1917000" y="3247200"/>
                      <a:ext cx="6858000" cy="1065600"/>
                    </a:xfrm>
                    <a:prstGeom prst="rect">
                      <a:avLst/>
                    </a:prstGeom>
                    <a:solidFill>
                      <a:srgbClr val="6654D9"/>
                    </a:solidFill>
                    <a:ln cap="flat" cmpd="sng" w="9525">
                      <a:solidFill>
                        <a:srgbClr val="EFEFEF"/>
                      </a:solidFill>
                      <a:prstDash val="solid"/>
                      <a:round/>
                      <a:headEnd len="sm" w="sm" type="none"/>
                      <a:tailEnd len="sm" w="sm" type="none"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720"/>
                          <w:ind w:left="0" w:right="0" w:firstLine="0"/>
                          <w:jc w:val="left"/>
                          <w:textDirection w:val="btLr"/>
                        </w:pPr>
                      </w:p>
                    </w:txbxContent>
                  </wps:txbx>
                  <wps:bodyPr anchorCtr="0" anchor="ctr" bIns="91425" lIns="91425" spcFirstLastPara="1" rIns="91425" wrap="square" tIns="91425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  <w:lang w:val="ru-RU"/>
          </w:rPr>
          <w:drawing>
            <wp:anchor distT="0" distB="0" distL="0" distR="0" simplePos="0" relativeHeight="251658240" behindDoc="0" locked="0" layoutInCell="1" allowOverlap="1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w:r>
      <w:rPr>
        <w:noProof/>
        <w:lang w:val="ru-RU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962EF" w:rsidRDefault="00AF07ED">
    <w:pPr>
      <w:pStyle w:val="a4"/>
    </w:pPr>
    <w:bookmarkStart w:id="1" w:name="_2bn6wsx" w:colFirst="0" w:colLast="0"/>
    <w:bookmarkEnd w:id="1"/>
    <w:r>
      <w:t>Базы данных</w:t>
    </w:r>
  </w:p>
  <w:p w:rsidR="00F962EF" w:rsidRDefault="00AF07ED">
    <w:pPr>
      <w:pStyle w:val="a4"/>
    </w:pPr>
    <w:bookmarkStart w:id="2" w:name="_z3ud7z6ikt4b" w:colFirst="0" w:colLast="0"/>
    <w:bookmarkEnd w:id="2"/>
    <w:r>
      <w:t>Практическое задание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B7B85"/>
    <w:multiLevelType w:val="multilevel"/>
    <w:tmpl w:val="A1B669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62EF"/>
    <w:rsid w:val="002C7632"/>
    <w:rsid w:val="003C165A"/>
    <w:rsid w:val="00AF07ED"/>
    <w:rsid w:val="00C27D25"/>
    <w:rsid w:val="00DC2271"/>
    <w:rsid w:val="00F96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2C2D30"/>
        <w:lang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F962EF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normal"/>
    <w:next w:val="normal"/>
    <w:rsid w:val="00F962EF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normal"/>
    <w:next w:val="normal"/>
    <w:rsid w:val="00F962EF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normal"/>
    <w:next w:val="normal"/>
    <w:rsid w:val="00F962EF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normal"/>
    <w:next w:val="normal"/>
    <w:rsid w:val="00F962EF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rsid w:val="00F962EF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962EF"/>
  </w:style>
  <w:style w:type="table" w:customStyle="1" w:styleId="TableNormal">
    <w:name w:val="Table Normal"/>
    <w:rsid w:val="00F962E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962EF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normal"/>
    <w:next w:val="normal"/>
    <w:rsid w:val="00F962EF"/>
    <w:pPr>
      <w:keepNext/>
      <w:keepLines/>
      <w:spacing w:before="0" w:after="80" w:line="240" w:lineRule="auto"/>
    </w:pPr>
    <w:rPr>
      <w:color w:val="ABB1B9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Razumov</cp:lastModifiedBy>
  <cp:revision>2</cp:revision>
  <dcterms:created xsi:type="dcterms:W3CDTF">2020-04-12T17:15:00Z</dcterms:created>
  <dcterms:modified xsi:type="dcterms:W3CDTF">2020-04-12T20:39:00Z</dcterms:modified>
</cp:coreProperties>
</file>