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2C57"/>
          <w:sz w:val="44"/>
        </w:rPr>
        <w:t>SURAKSHA AI — THE COMPLETE PROJECT &amp; CODE GUIDE</w:t>
      </w:r>
    </w:p>
    <w:p>
      <w:pPr>
        <w:jc w:val="center"/>
      </w:pPr>
      <w:r>
        <w:rPr>
          <w:rFonts w:ascii="Calibri" w:hAnsi="Calibri"/>
          <w:i/>
          <w:color w:val="35598C"/>
          <w:sz w:val="24"/>
        </w:rPr>
        <w:t>How Our AI Disaster Platform Predicts Floods, Solves Safe Escape Routes &amp; Saves Lives</w:t>
        <w:br/>
        <w:t>(Explained Simply for Everyone — From 10-Year-Old Explorers to Hackathon Judges!)</w:t>
      </w:r>
    </w:p>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Pr>
          <w:p>
            <w:r>
              <w:rPr>
                <w:i/>
                <w:color w:val="102C57"/>
                <w:sz w:val="21"/>
              </w:rPr>
              <w:t>💡 WELCOME TO SURAKSHA AI! Imagine having a superhero radar in your pocket that can see into the future, detect incoming cloudbursts and landslides 18 hours early, draw bright green safe escape paths around dangerous flood zones, and guide families safely to emergency shelters. This guide explains every single line of code, math equation, and feature in plain, simple English!</w:t>
            </w:r>
          </w:p>
        </w:tc>
      </w:tr>
    </w:tbl>
    <w:p/>
    <w:p>
      <w:pPr>
        <w:keepNext/>
        <w:spacing w:before="320" w:after="120"/>
      </w:pPr>
      <w:r>
        <w:rPr>
          <w:rFonts w:ascii="Arial" w:hAnsi="Arial"/>
          <w:b/>
          <w:color w:val="102C57"/>
          <w:sz w:val="30"/>
        </w:rPr>
        <w:t>1. The Big Picture: What is SURAKSHA AI?</w:t>
      </w:r>
    </w:p>
    <w:p>
      <w:r>
        <w:t xml:space="preserve">When heavy monsoons hit India, rivers swell and mountain slopes become loose. Old emergency systems used to take up to </w:t>
      </w:r>
      <w:r>
        <w:rPr>
          <w:b/>
        </w:rPr>
        <w:t>12 hours</w:t>
      </w:r>
      <w:r>
        <w:t xml:space="preserve"> just to issue warning messages! By the time warning texts went out, roads were already underwater.</w:t>
        <w:br/>
        <w:br/>
      </w:r>
      <w:r>
        <w:t xml:space="preserve">SURAKSHA AI changes everything by reducing response times to </w:t>
      </w:r>
      <w:r>
        <w:rPr>
          <w:b/>
        </w:rPr>
        <w:t>under 30 minutes</w:t>
      </w:r>
      <w:r>
        <w:t xml:space="preserve"> and giving people an 18-to-24-hour head start! It works like a 4-layer superhero team:</w:t>
      </w:r>
    </w:p>
    <w:p>
      <w:pPr>
        <w:pStyle w:val="ListBullet"/>
      </w:pPr>
      <w:r>
        <w:rPr>
          <w:b/>
        </w:rPr>
        <w:t xml:space="preserve">📱 Pillar 1: The Mobile App (React Native &amp; Expo): </w:t>
      </w:r>
      <w:r>
        <w:t>The civilian &amp; control room smartphone application. Displays live map hazard polygons, turn-by-turn safe navigation polylines, and loud emergency push notifications.</w:t>
      </w:r>
    </w:p>
    <w:p>
      <w:pPr>
        <w:pStyle w:val="ListBullet"/>
      </w:pPr>
      <w:r>
        <w:rPr>
          <w:b/>
        </w:rPr>
        <w:t xml:space="preserve">🧠 Pillar 2: The Machine Learning Brain (XGBoost + PyTorch GAT): </w:t>
      </w:r>
      <w:r>
        <w:t>Combines 100 detective decision trees with a multi-head spatial Graph Neural Network to predict compound disaster cascades (e.g. Heavy Rain + Steep Hill → Landslide).</w:t>
      </w:r>
    </w:p>
    <w:p>
      <w:pPr>
        <w:pStyle w:val="ListBullet"/>
      </w:pPr>
      <w:r>
        <w:rPr>
          <w:b/>
        </w:rPr>
        <w:t xml:space="preserve">⚡ Pillar 3: The Backend Server &amp; Route Solver (FastAPI + Google OR-Tools): </w:t>
      </w:r>
      <w:r>
        <w:t>Processes location telemetry in &lt; 8 milliseconds and calculates optimal evacuation paths that treat hazard zones like lava!</w:t>
      </w:r>
    </w:p>
    <w:p>
      <w:pPr>
        <w:pStyle w:val="ListBullet"/>
      </w:pPr>
      <w:r>
        <w:rPr>
          <w:b/>
        </w:rPr>
        <w:t xml:space="preserve">🗄️ Pillar 4: The Spatial Database (PostgreSQL + PostGIS): </w:t>
      </w:r>
      <w:r>
        <w:t>A 3D spatial database that keeps track of emergency shelters, road networks, and tests if a user is standing inside a red danger polygon.</w:t>
      </w:r>
    </w:p>
    <w:p>
      <w:pPr>
        <w:keepNext/>
        <w:spacing w:before="320" w:after="120"/>
      </w:pPr>
      <w:r>
        <w:rPr>
          <w:rFonts w:ascii="Arial" w:hAnsi="Arial"/>
          <w:b/>
          <w:color w:val="102C57"/>
          <w:sz w:val="30"/>
        </w:rPr>
        <w:t>2. Technology Stack Made Simple</w:t>
      </w:r>
    </w:p>
    <w:tbl>
      <w:tblPr>
        <w:tblW w:type="auto" w:w="0"/>
        <w:jc w:val="center"/>
        <w:tblLook w:firstColumn="1" w:firstRow="1" w:lastColumn="0" w:lastRow="0" w:noHBand="0" w:noVBand="1" w:val="04A0"/>
      </w:tblPr>
      <w:tblGrid>
        <w:gridCol w:w="3120"/>
        <w:gridCol w:w="3120"/>
        <w:gridCol w:w="3120"/>
      </w:tblGrid>
      <w:tr>
        <w:tc>
          <w:tcPr>
            <w:tcW w:type="dxa" w:w="3120"/>
            <w:shd w:fill="102C57"/>
          </w:tcPr>
          <w:p>
            <w:r>
              <w:rPr>
                <w:b/>
                <w:color w:val="FFFFFF"/>
              </w:rPr>
              <w:t>Technology</w:t>
            </w:r>
          </w:p>
        </w:tc>
        <w:tc>
          <w:tcPr>
            <w:tcW w:type="dxa" w:w="3120"/>
            <w:shd w:fill="102C57"/>
          </w:tcPr>
          <w:p>
            <w:r>
              <w:rPr>
                <w:b/>
                <w:color w:val="FFFFFF"/>
              </w:rPr>
              <w:t>What it does in real life</w:t>
            </w:r>
          </w:p>
        </w:tc>
        <w:tc>
          <w:tcPr>
            <w:tcW w:type="dxa" w:w="3120"/>
            <w:shd w:fill="102C57"/>
          </w:tcPr>
          <w:p>
            <w:r>
              <w:rPr>
                <w:b/>
                <w:color w:val="FFFFFF"/>
              </w:rPr>
              <w:t>Simple Analogy</w:t>
            </w:r>
          </w:p>
        </w:tc>
      </w:tr>
      <w:tr>
        <w:tc>
          <w:tcPr>
            <w:tcW w:type="dxa" w:w="3120"/>
            <w:shd w:fill="F8F9FA"/>
            <w:tcMar>
              <w:top w:w="80" w:type="dxa"/>
              <w:bottom w:w="80" w:type="dxa"/>
              <w:left w:w="100" w:type="dxa"/>
              <w:right w:w="100" w:type="dxa"/>
            </w:tcMar>
          </w:tcPr>
          <w:p>
            <w:r>
              <w:rPr>
                <w:b/>
              </w:rPr>
              <w:t>React Native &amp; Expo</w:t>
            </w:r>
          </w:p>
        </w:tc>
        <w:tc>
          <w:tcPr>
            <w:tcW w:type="dxa" w:w="3120"/>
            <w:shd w:fill="F8F9FA"/>
            <w:tcMar>
              <w:top w:w="80" w:type="dxa"/>
              <w:bottom w:w="80" w:type="dxa"/>
              <w:left w:w="100" w:type="dxa"/>
              <w:right w:w="100" w:type="dxa"/>
            </w:tcMar>
          </w:tcPr>
          <w:p>
            <w:r>
              <w:t>Runs our app on both Android and iPhone smartphones.</w:t>
            </w:r>
          </w:p>
        </w:tc>
        <w:tc>
          <w:tcPr>
            <w:tcW w:type="dxa" w:w="3120"/>
            <w:shd w:fill="F8F9FA"/>
            <w:tcMar>
              <w:top w:w="80" w:type="dxa"/>
              <w:bottom w:w="80" w:type="dxa"/>
              <w:left w:w="100" w:type="dxa"/>
              <w:right w:w="100" w:type="dxa"/>
            </w:tcMar>
          </w:tcPr>
          <w:p>
            <w:r>
              <w:rPr>
                <w:i/>
              </w:rPr>
              <w:t>A universal gaming controller that works on every console.</w:t>
            </w:r>
          </w:p>
        </w:tc>
      </w:tr>
      <w:tr>
        <w:tc>
          <w:tcPr>
            <w:tcW w:type="dxa" w:w="3120"/>
            <w:shd w:fill="FFFFFF"/>
            <w:tcMar>
              <w:top w:w="80" w:type="dxa"/>
              <w:bottom w:w="80" w:type="dxa"/>
              <w:left w:w="100" w:type="dxa"/>
              <w:right w:w="100" w:type="dxa"/>
            </w:tcMar>
          </w:tcPr>
          <w:p>
            <w:r>
              <w:rPr>
                <w:b/>
              </w:rPr>
              <w:t>FastAPI (Python)</w:t>
            </w:r>
          </w:p>
        </w:tc>
        <w:tc>
          <w:tcPr>
            <w:tcW w:type="dxa" w:w="3120"/>
            <w:shd w:fill="FFFFFF"/>
            <w:tcMar>
              <w:top w:w="80" w:type="dxa"/>
              <w:bottom w:w="80" w:type="dxa"/>
              <w:left w:w="100" w:type="dxa"/>
              <w:right w:w="100" w:type="dxa"/>
            </w:tcMar>
          </w:tcPr>
          <w:p>
            <w:r>
              <w:t>Super fast web server connecting mobile apps to the ML brain.</w:t>
            </w:r>
          </w:p>
        </w:tc>
        <w:tc>
          <w:tcPr>
            <w:tcW w:type="dxa" w:w="3120"/>
            <w:shd w:fill="FFFFFF"/>
            <w:tcMar>
              <w:top w:w="80" w:type="dxa"/>
              <w:bottom w:w="80" w:type="dxa"/>
              <w:left w:w="100" w:type="dxa"/>
              <w:right w:w="100" w:type="dxa"/>
            </w:tcMar>
          </w:tcPr>
          <w:p>
            <w:r>
              <w:rPr>
                <w:i/>
              </w:rPr>
              <w:t>A lightning-fast waiter taking orders and bringing answers back in 0.005 seconds.</w:t>
            </w:r>
          </w:p>
        </w:tc>
      </w:tr>
      <w:tr>
        <w:tc>
          <w:tcPr>
            <w:tcW w:type="dxa" w:w="3120"/>
            <w:shd w:fill="F8F9FA"/>
            <w:tcMar>
              <w:top w:w="80" w:type="dxa"/>
              <w:bottom w:w="80" w:type="dxa"/>
              <w:left w:w="100" w:type="dxa"/>
              <w:right w:w="100" w:type="dxa"/>
            </w:tcMar>
          </w:tcPr>
          <w:p>
            <w:r>
              <w:rPr>
                <w:b/>
              </w:rPr>
              <w:t>XGBoost Classifier</w:t>
            </w:r>
          </w:p>
        </w:tc>
        <w:tc>
          <w:tcPr>
            <w:tcW w:type="dxa" w:w="3120"/>
            <w:shd w:fill="F8F9FA"/>
            <w:tcMar>
              <w:top w:w="80" w:type="dxa"/>
              <w:bottom w:w="80" w:type="dxa"/>
              <w:left w:w="100" w:type="dxa"/>
              <w:right w:w="100" w:type="dxa"/>
            </w:tcMar>
          </w:tcPr>
          <w:p>
            <w:r>
              <w:t>Analyzes 11 ground measurements to find flood probability.</w:t>
            </w:r>
          </w:p>
        </w:tc>
        <w:tc>
          <w:tcPr>
            <w:tcW w:type="dxa" w:w="3120"/>
            <w:shd w:fill="F8F9FA"/>
            <w:tcMar>
              <w:top w:w="80" w:type="dxa"/>
              <w:bottom w:w="80" w:type="dxa"/>
              <w:left w:w="100" w:type="dxa"/>
              <w:right w:w="100" w:type="dxa"/>
            </w:tcMar>
          </w:tcPr>
          <w:p>
            <w:r>
              <w:rPr>
                <w:i/>
              </w:rPr>
              <w:t>A team of 100 detectives playing 20 questions with river numbers.</w:t>
            </w:r>
          </w:p>
        </w:tc>
      </w:tr>
      <w:tr>
        <w:tc>
          <w:tcPr>
            <w:tcW w:type="dxa" w:w="3120"/>
            <w:shd w:fill="FFFFFF"/>
            <w:tcMar>
              <w:top w:w="80" w:type="dxa"/>
              <w:bottom w:w="80" w:type="dxa"/>
              <w:left w:w="100" w:type="dxa"/>
              <w:right w:w="100" w:type="dxa"/>
            </w:tcMar>
          </w:tcPr>
          <w:p>
            <w:r>
              <w:rPr>
                <w:b/>
              </w:rPr>
              <w:t>Graph Attention Network (PyG)</w:t>
            </w:r>
          </w:p>
        </w:tc>
        <w:tc>
          <w:tcPr>
            <w:tcW w:type="dxa" w:w="3120"/>
            <w:shd w:fill="FFFFFF"/>
            <w:tcMar>
              <w:top w:w="80" w:type="dxa"/>
              <w:bottom w:w="80" w:type="dxa"/>
              <w:left w:w="100" w:type="dxa"/>
              <w:right w:w="100" w:type="dxa"/>
            </w:tcMar>
          </w:tcPr>
          <w:p>
            <w:r>
              <w:t>Connects mountain and river locations into a graph to spot domino risks.</w:t>
            </w:r>
          </w:p>
        </w:tc>
        <w:tc>
          <w:tcPr>
            <w:tcW w:type="dxa" w:w="3120"/>
            <w:shd w:fill="FFFFFF"/>
            <w:tcMar>
              <w:top w:w="80" w:type="dxa"/>
              <w:bottom w:w="80" w:type="dxa"/>
              <w:left w:w="100" w:type="dxa"/>
              <w:right w:w="100" w:type="dxa"/>
            </w:tcMar>
          </w:tcPr>
          <w:p>
            <w:r>
              <w:rPr>
                <w:i/>
              </w:rPr>
              <w:t>Spider-Web radar where every node talks to its 8 neighboring towns.</w:t>
            </w:r>
          </w:p>
        </w:tc>
      </w:tr>
      <w:tr>
        <w:tc>
          <w:tcPr>
            <w:tcW w:type="dxa" w:w="3120"/>
            <w:shd w:fill="F8F9FA"/>
            <w:tcMar>
              <w:top w:w="80" w:type="dxa"/>
              <w:bottom w:w="80" w:type="dxa"/>
              <w:left w:w="100" w:type="dxa"/>
              <w:right w:w="100" w:type="dxa"/>
            </w:tcMar>
          </w:tcPr>
          <w:p>
            <w:r>
              <w:rPr>
                <w:b/>
              </w:rPr>
              <w:t>Google OR-Tools &amp; NetworkX</w:t>
            </w:r>
          </w:p>
        </w:tc>
        <w:tc>
          <w:tcPr>
            <w:tcW w:type="dxa" w:w="3120"/>
            <w:shd w:fill="F8F9FA"/>
            <w:tcMar>
              <w:top w:w="80" w:type="dxa"/>
              <w:bottom w:w="80" w:type="dxa"/>
              <w:left w:w="100" w:type="dxa"/>
              <w:right w:w="100" w:type="dxa"/>
            </w:tcMar>
          </w:tcPr>
          <w:p>
            <w:r>
              <w:t>Calculates evacuation routes avoiding high-risk flood roads.</w:t>
            </w:r>
          </w:p>
        </w:tc>
        <w:tc>
          <w:tcPr>
            <w:tcW w:type="dxa" w:w="3120"/>
            <w:shd w:fill="F8F9FA"/>
            <w:tcMar>
              <w:top w:w="80" w:type="dxa"/>
              <w:bottom w:w="80" w:type="dxa"/>
              <w:left w:w="100" w:type="dxa"/>
              <w:right w:w="100" w:type="dxa"/>
            </w:tcMar>
          </w:tcPr>
          <w:p>
            <w:r>
              <w:rPr>
                <w:i/>
              </w:rPr>
              <w:t>A GPS maze solver playing 'The Floor is Lava' to find green paths.</w:t>
            </w:r>
          </w:p>
        </w:tc>
      </w:tr>
    </w:tbl>
    <w:p/>
    <w:p>
      <w:pPr>
        <w:keepNext/>
        <w:spacing w:before="320" w:after="120"/>
      </w:pPr>
      <w:r>
        <w:rPr>
          <w:rFonts w:ascii="Arial" w:hAnsi="Arial"/>
          <w:b/>
          <w:color w:val="102C57"/>
          <w:sz w:val="30"/>
        </w:rPr>
        <w:t>3. Code Architecture &amp; How the AI Models Work</w:t>
      </w:r>
    </w:p>
    <w:p>
      <w:pPr>
        <w:keepNext/>
        <w:spacing w:before="240" w:after="80"/>
      </w:pPr>
      <w:r>
        <w:rPr>
          <w:rFonts w:ascii="Arial" w:hAnsi="Arial"/>
          <w:b/>
          <w:color w:val="35598C"/>
          <w:sz w:val="25"/>
        </w:rPr>
        <w:t>3.1 Stage 1: XGBoost Point Flood Risk (The Local Detective)</w:t>
      </w:r>
    </w:p>
    <w:p>
      <w:r>
        <w:t xml:space="preserve">File: </w:t>
      </w:r>
      <w:r>
        <w:rPr>
          <w:b/>
        </w:rPr>
        <w:t>backend-server/SIH/flood_model.json</w:t>
        <w:br/>
      </w:r>
      <w:r>
        <w:t>Stage 1 takes 11 numbers: Rainfall depth (mm), Temperature (°C), Humidity (%), River Discharge (m³/s), Water Level (m), Elevation (m), Land Cover, Soil Type, Population Density, Infrastructure, and Historical Floods.</w:t>
        <w:br/>
        <w:br/>
      </w:r>
      <w:r>
        <w:t>It outputs raw flood probability P_flood and calculates local risk score:</w:t>
        <w:br/>
      </w:r>
    </w:p>
    <w:p>
      <w:pPr>
        <w:jc w:val="center"/>
      </w:pPr>
      <w:r>
        <w:rPr>
          <w:b/>
          <w:color w:val="102C57"/>
        </w:rPr>
        <w:t>Risk_Score = min( 0.55 × P_flood + 0.15 × Pop_Factor + 0.15 × Elev_Factor + 0.10 × History + 0.05 × Infra , 1.0 )</w:t>
      </w:r>
    </w:p>
    <w:p>
      <w:pPr>
        <w:keepNext/>
        <w:spacing w:before="240" w:after="80"/>
      </w:pPr>
      <w:r>
        <w:rPr>
          <w:rFonts w:ascii="Arial" w:hAnsi="Arial"/>
          <w:b/>
          <w:color w:val="35598C"/>
          <w:sz w:val="25"/>
        </w:rPr>
        <w:t>3.2 Stage 2: Graph Attention Network (The Spatial Domino Predictor)</w:t>
      </w:r>
    </w:p>
    <w:p>
      <w:r>
        <w:t xml:space="preserve">File: </w:t>
      </w:r>
      <w:r>
        <w:rPr>
          <w:b/>
        </w:rPr>
        <w:t>backend-server/ml_engine/models/gat_cascade.py</w:t>
        <w:br/>
      </w:r>
      <w:r>
        <w:t>Stage 2 builds a 9-node grid graph (center node + 8 compass neighbors). Each node holds 6 features: [Lat, Lon, Rain, River Level, Slope Angle, Soil Moisture].</w:t>
        <w:br/>
        <w:br/>
      </w:r>
      <w:r>
        <w:t>It passes features through 4-head attention convolutions and residual skip connections, outputting:</w:t>
        <w:br/>
      </w:r>
      <w:r>
        <w:t>1. Cascade Probability (0.0 to 1.0)</w:t>
        <w:br/>
      </w:r>
      <w:r>
        <w:t>2. Lead Time in Minutes (15 to 120 mins)</w:t>
        <w:br/>
      </w:r>
      <w:r>
        <w:t>3. Hazard Type (e.g. Heavy Rain → Landslide &amp; Flash Flood)</w:t>
        <w:br/>
      </w:r>
      <w:r>
        <w:t>4. Risk Polygon Bounding Box Coordinates</w:t>
        <w:br/>
      </w:r>
    </w:p>
    <w:p>
      <w:pPr>
        <w:keepNext/>
        <w:spacing w:before="240" w:after="80"/>
      </w:pPr>
      <w:r>
        <w:rPr>
          <w:rFonts w:ascii="Arial" w:hAnsi="Arial"/>
          <w:b/>
          <w:color w:val="35598C"/>
          <w:sz w:val="25"/>
        </w:rPr>
        <w:t>3.3 Multi-Stage Fusion (The Combined Engine)</w:t>
      </w:r>
    </w:p>
    <w:p>
      <w:r>
        <w:t xml:space="preserve">File: </w:t>
      </w:r>
      <w:r>
        <w:rPr>
          <w:b/>
        </w:rPr>
        <w:t>backend-server/ml_engine/combined_disaster_engine.py</w:t>
        <w:br/>
      </w:r>
      <w:r>
        <w:t>Combines local risk and spatial cascade into a single unified threat score:</w:t>
        <w:br/>
      </w:r>
    </w:p>
    <w:p>
      <w:pPr>
        <w:jc w:val="center"/>
      </w:pPr>
      <w:r>
        <w:rPr>
          <w:b/>
          <w:color w:val="35598C"/>
        </w:rPr>
        <w:t>Unified_Risk_Score = 0.45 × Stage_1_Score + 0.55 × Stage_2_Cascade_Probability</w:t>
      </w:r>
    </w:p>
    <w:p>
      <w:pPr>
        <w:keepNext/>
        <w:spacing w:before="320" w:after="120"/>
      </w:pPr>
      <w:r>
        <w:rPr>
          <w:rFonts w:ascii="Arial" w:hAnsi="Arial"/>
          <w:b/>
          <w:color w:val="102C57"/>
          <w:sz w:val="30"/>
        </w:rPr>
        <w:t>4. Step-by-Step Execution: What Happens in an Emergency?</w:t>
      </w:r>
    </w:p>
    <w:p>
      <w:r>
        <w:rPr>
          <w:b/>
          <w:color w:val="35598C"/>
        </w:rPr>
        <w:t>Step 1: Heavy Rainfall Detected</w:t>
        <w:br/>
      </w:r>
      <w:r>
        <w:t>Sensors in Chamoli, Uttarakhand record 380mm rainfall and river gauge rising to 8.5 meters.</w:t>
      </w:r>
    </w:p>
    <w:p>
      <w:r>
        <w:rPr>
          <w:b/>
          <w:color w:val="35598C"/>
        </w:rPr>
        <w:t>Step 2: API Receives Trigger</w:t>
        <w:br/>
      </w:r>
      <w:r>
        <w:t>Mobile app sends HTTP POST request to /api/predict-cascade with lat/long and rainfall numbers.</w:t>
      </w:r>
    </w:p>
    <w:p>
      <w:r>
        <w:rPr>
          <w:b/>
          <w:color w:val="35598C"/>
        </w:rPr>
        <w:t>Step 3: Combined Engine Runs</w:t>
        <w:br/>
      </w:r>
      <w:r>
        <w:t>XGBoost calculates 88% flood probability. GAT Neural Net calculates 92% Landslide cascade probability within 45 minutes.</w:t>
      </w:r>
    </w:p>
    <w:p>
      <w:r>
        <w:rPr>
          <w:b/>
          <w:color w:val="35598C"/>
        </w:rPr>
        <w:t>Step 4: PostGIS Geofencing</w:t>
        <w:br/>
      </w:r>
      <w:r>
        <w:t>PostgreSQL database searches 4-point risk polygon and identifies 14,500 people standing in danger zone.</w:t>
      </w:r>
    </w:p>
    <w:p>
      <w:r>
        <w:rPr>
          <w:b/>
          <w:color w:val="35598C"/>
        </w:rPr>
        <w:t>Step 5: OR-Tools Path Optimization</w:t>
        <w:br/>
      </w:r>
      <w:r>
        <w:t>Route solver marks flooded roads as impassable (infinite penalty weight) and calculates safest green evacuation polyline to nearby shelter with capacity.</w:t>
      </w:r>
    </w:p>
    <w:p>
      <w:r>
        <w:rPr>
          <w:b/>
          <w:color w:val="35598C"/>
        </w:rPr>
        <w:t>Step 6: High-Priority Push Alert</w:t>
        <w:br/>
      </w:r>
      <w:r>
        <w:t>Mobile app receives payload, triggers loud emergency siren, displays red hazard polygon on map, and guides evacuee step-by-step to shelter!</w:t>
      </w:r>
    </w:p>
    <w:p/>
    <w:p>
      <w:pPr>
        <w:keepNext/>
        <w:spacing w:before="320" w:after="120"/>
      </w:pPr>
      <w:r>
        <w:rPr>
          <w:rFonts w:ascii="Arial" w:hAnsi="Arial"/>
          <w:b/>
          <w:color w:val="102C57"/>
          <w:sz w:val="30"/>
        </w:rPr>
        <w:t>5. Code Snippets Made Easy</w:t>
      </w:r>
    </w:p>
    <w:p>
      <w:pPr>
        <w:keepNext/>
        <w:spacing w:before="240" w:after="80"/>
      </w:pPr>
      <w:r>
        <w:rPr>
          <w:rFonts w:ascii="Arial" w:hAnsi="Arial"/>
          <w:b/>
          <w:color w:val="35598C"/>
          <w:sz w:val="25"/>
        </w:rPr>
        <w:t>5.1 How the API Endpoint Works (predict_routes.py)</w:t>
      </w:r>
    </w:p>
    <w:tbl>
      <w:tblPr>
        <w:tblW w:type="auto" w:w="0"/>
        <w:tblLook w:firstColumn="1" w:firstRow="1" w:lastColumn="0" w:lastRow="0" w:noHBand="0" w:noVBand="1" w:val="04A0"/>
      </w:tblPr>
      <w:tblGrid>
        <w:gridCol w:w="9360"/>
      </w:tblGrid>
      <w:tr>
        <w:tc>
          <w:tcPr>
            <w:tcW w:type="dxa" w:w="9360"/>
            <w:shd w:fill="1E1E1E"/>
            <w:tcMar>
              <w:top w:w="120" w:type="dxa"/>
              <w:bottom w:w="120" w:type="dxa"/>
              <w:left w:w="140" w:type="dxa"/>
              <w:right w:w="140" w:type="dxa"/>
            </w:tcMar>
          </w:tcPr>
          <w:p>
            <w:r>
              <w:rPr>
                <w:rFonts w:ascii="Consolas" w:hAnsi="Consolas"/>
                <w:color w:val="DCDCDC"/>
                <w:sz w:val="19"/>
              </w:rPr>
              <w:t>@router.post('/predict-cascade', response_model=HazardPredictionResponse)</w:t>
              <w:br/>
              <w:t>def predict_cascade(request: HazardPredictionRequest, db=Depends(get_db)):</w:t>
              <w:br/>
              <w:t xml:space="preserve">    # 1. Run Combined ML Engine (XGBoost + GAT)</w:t>
              <w:br/>
              <w:t xml:space="preserve">    full_res = engine.predict(zone_inputs)</w:t>
              <w:br/>
              <w:br/>
              <w:t xml:space="preserve">    # 2. Check if user is in hazard polygon</w:t>
              <w:br/>
              <w:t xml:space="preserve">    repo = SpatialHazardRepository(db_session=db)</w:t>
              <w:br/>
              <w:t xml:space="preserve">    repo.check_user_in_hazard_zone(request.latitude, request.longitude, [polygon_coords])</w:t>
              <w:br/>
              <w:br/>
              <w:t xml:space="preserve">    # 3. Return alert, lead time &amp; danger polygon to mobile app!</w:t>
              <w:br/>
              <w:t xml:space="preserve">    return HazardPredictionResponse(...)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