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80"/>
      </w:pPr>
      <w:r>
        <w:rPr>
          <w:rFonts w:ascii="Arial" w:hAnsi="Arial"/>
          <w:b/>
          <w:color w:val="000666"/>
          <w:sz w:val="48"/>
        </w:rPr>
        <w:t>🛰️ Disaster Management AI Platform</w:t>
      </w:r>
    </w:p>
    <w:p>
      <w:pPr>
        <w:spacing w:after="320"/>
      </w:pPr>
      <w:r>
        <w:rPr>
          <w:rFonts w:ascii="Arial" w:hAnsi="Arial"/>
          <w:color w:val="1A237E"/>
          <w:sz w:val="28"/>
        </w:rPr>
        <w:t>Server Backend Architecture, Technical Data Pipelines, &amp; Spatial Database Specification</w:t>
      </w:r>
    </w:p>
    <w:tbl>
      <w:tblPr>
        <w:tblW w:type="auto" w:w="0"/>
        <w:jc w:val="center"/>
        <w:tblLook w:firstColumn="1" w:firstRow="1" w:lastColumn="0" w:lastRow="0" w:noHBand="0" w:noVBand="1" w:val="04A0"/>
        <w:tblBorders>
          <w:top w:val="single" w:sz="4" w:space="0" w:color="DDDDDD"/>
          <w:left w:val="none"/>
          <w:right w:val="none"/>
          <w:bottom w:val="single" w:sz="4" w:space="0" w:color="DDDDDD"/>
          <w:insideH w:val="single" w:sz="4" w:space="0" w:color="DDDDDD"/>
          <w:insideV w:val="none"/>
        </w:tblBorders>
      </w:tblPr>
      <w:tblGrid>
        <w:gridCol w:w="2340"/>
        <w:gridCol w:w="2340"/>
        <w:gridCol w:w="2340"/>
        <w:gridCol w:w="2340"/>
      </w:tblGrid>
      <w:tr>
        <w:tc>
          <w:tcPr>
            <w:tcW w:type="dxa" w:w="2340"/>
            <w:shd w:fill="F3F4F6"/>
            <w:tcMar>
              <w:top w:w="80" w:type="dxa"/>
              <w:bottom w:w="80" w:type="dxa"/>
              <w:left w:w="100" w:type="dxa"/>
              <w:right w:w="100" w:type="dxa"/>
            </w:tcMar>
          </w:tcPr>
          <w:p>
            <w:pPr>
              <w:spacing w:before="0" w:after="0"/>
              <w:jc w:val="center"/>
            </w:pPr>
            <w:r>
              <w:rPr>
                <w:b/>
                <w:color w:val="646464"/>
                <w:sz w:val="17"/>
              </w:rPr>
              <w:t>Target Platform</w:t>
              <w:br/>
            </w:r>
            <w:r>
              <w:rPr>
                <w:b/>
                <w:color w:val="000666"/>
                <w:sz w:val="19"/>
              </w:rPr>
              <w:t>FastAPI / Python 3.10+</w:t>
            </w:r>
          </w:p>
        </w:tc>
        <w:tc>
          <w:tcPr>
            <w:tcW w:type="dxa" w:w="2340"/>
            <w:shd w:fill="F3F4F6"/>
            <w:tcMar>
              <w:top w:w="80" w:type="dxa"/>
              <w:bottom w:w="80" w:type="dxa"/>
              <w:left w:w="100" w:type="dxa"/>
              <w:right w:w="100" w:type="dxa"/>
            </w:tcMar>
          </w:tcPr>
          <w:p>
            <w:pPr>
              <w:spacing w:before="0" w:after="0"/>
              <w:jc w:val="center"/>
            </w:pPr>
            <w:r>
              <w:rPr>
                <w:b/>
                <w:color w:val="646464"/>
                <w:sz w:val="17"/>
              </w:rPr>
              <w:t>Spatial Database</w:t>
              <w:br/>
            </w:r>
            <w:r>
              <w:rPr>
                <w:b/>
                <w:color w:val="000666"/>
                <w:sz w:val="19"/>
              </w:rPr>
              <w:t>PostgreSQL 15 + PostGIS 3.x</w:t>
            </w:r>
          </w:p>
        </w:tc>
        <w:tc>
          <w:tcPr>
            <w:tcW w:type="dxa" w:w="2340"/>
            <w:shd w:fill="F3F4F6"/>
            <w:tcMar>
              <w:top w:w="80" w:type="dxa"/>
              <w:bottom w:w="80" w:type="dxa"/>
              <w:left w:w="100" w:type="dxa"/>
              <w:right w:w="100" w:type="dxa"/>
            </w:tcMar>
          </w:tcPr>
          <w:p>
            <w:pPr>
              <w:spacing w:before="0" w:after="0"/>
              <w:jc w:val="center"/>
            </w:pPr>
            <w:r>
              <w:rPr>
                <w:b/>
                <w:color w:val="646464"/>
                <w:sz w:val="17"/>
              </w:rPr>
              <w:t>ML Engine</w:t>
              <w:br/>
            </w:r>
            <w:r>
              <w:rPr>
                <w:b/>
                <w:color w:val="000666"/>
                <w:sz w:val="19"/>
              </w:rPr>
              <w:t>PyTorch Geometric GAT</w:t>
            </w:r>
          </w:p>
        </w:tc>
        <w:tc>
          <w:tcPr>
            <w:tcW w:type="dxa" w:w="2340"/>
            <w:shd w:fill="F3F4F6"/>
            <w:tcMar>
              <w:top w:w="80" w:type="dxa"/>
              <w:bottom w:w="80" w:type="dxa"/>
              <w:left w:w="100" w:type="dxa"/>
              <w:right w:w="100" w:type="dxa"/>
            </w:tcMar>
          </w:tcPr>
          <w:p>
            <w:pPr>
              <w:spacing w:before="0" w:after="0"/>
              <w:jc w:val="center"/>
            </w:pPr>
            <w:r>
              <w:rPr>
                <w:b/>
                <w:color w:val="646464"/>
                <w:sz w:val="17"/>
              </w:rPr>
              <w:t>Target Project</w:t>
              <w:br/>
            </w:r>
            <w:r>
              <w:rPr>
                <w:b/>
                <w:color w:val="000666"/>
                <w:sz w:val="19"/>
              </w:rPr>
              <w:t>SIH 2026 Emergency AI</w:t>
            </w:r>
          </w:p>
        </w:tc>
      </w:tr>
    </w:tbl>
    <w:p>
      <w:pPr>
        <w:spacing w:after="240"/>
      </w:pPr>
    </w:p>
    <w:p>
      <w:pPr>
        <w:keepNext/>
        <w:spacing w:before="360" w:after="120"/>
      </w:pPr>
      <w:r>
        <w:rPr>
          <w:rFonts w:ascii="Arial" w:hAnsi="Arial"/>
          <w:b/>
          <w:color w:val="000666"/>
          <w:sz w:val="36"/>
        </w:rPr>
        <w:t>1. Executive Technical Summary</w:t>
      </w:r>
    </w:p>
    <w:p>
      <w:pPr>
        <w:spacing w:line="276" w:lineRule="auto" w:after="160"/>
      </w:pPr>
      <w:r>
        <w:t>The Disaster Management AI Platform is an end-to-end emergency response system designed to solve India's 12-hour response latency gap during rapid-onset natural disasters (floods, landslides, debris flows). The server backend and database infrastructure form the central operational brain of the platform, integrating real-time hydrometeorological data ingestion, Graph Attention Network (GAT) ML cascade predictions, NetworkX hazard-avoiding route optimization, and PostgreSQL + PostGIS spatial query execution.</w:t>
      </w:r>
    </w:p>
    <w:p>
      <w:pPr>
        <w:pStyle w:val="ListBullet"/>
        <w:spacing w:before="40" w:after="60" w:line="276" w:lineRule="auto"/>
      </w:pPr>
      <w:r>
        <w:rPr>
          <w:b/>
          <w:color w:val="282828"/>
        </w:rPr>
        <w:t xml:space="preserve">Response Latency Reduction: </w:t>
      </w:r>
      <w:r>
        <w:rPr>
          <w:color w:val="282828"/>
        </w:rPr>
        <w:t>Transforms hazard detection to alert delivery time from 12 hours to &lt; 30 minutes (24x improvement).</w:t>
      </w:r>
    </w:p>
    <w:p>
      <w:pPr>
        <w:pStyle w:val="ListBullet"/>
        <w:spacing w:before="40" w:after="60" w:line="276" w:lineRule="auto"/>
      </w:pPr>
      <w:r>
        <w:rPr>
          <w:b/>
          <w:color w:val="282828"/>
        </w:rPr>
        <w:t xml:space="preserve">Predictive Lead Time: </w:t>
      </w:r>
      <w:r>
        <w:rPr>
          <w:color w:val="282828"/>
        </w:rPr>
        <w:t>Provides 6 to 12 hours of early warning lead time for secondary compound hazard cascades (e.g., Heavy Rainfall → Landslide / Flash Flood).</w:t>
      </w:r>
    </w:p>
    <w:p>
      <w:pPr>
        <w:pStyle w:val="ListBullet"/>
        <w:spacing w:before="40" w:after="60" w:line="276" w:lineRule="auto"/>
      </w:pPr>
      <w:r>
        <w:rPr>
          <w:b/>
          <w:color w:val="282828"/>
        </w:rPr>
        <w:t xml:space="preserve">Spatial Accuracy: </w:t>
      </w:r>
      <w:r>
        <w:rPr>
          <w:color w:val="282828"/>
        </w:rPr>
        <w:t>Employs PostGIS GiST spatial indexing for micro-polygon geofencing and real-time ST_Contains hazard avoidance check.</w:t>
      </w:r>
    </w:p>
    <w:p>
      <w:pPr>
        <w:pStyle w:val="ListBullet"/>
        <w:spacing w:before="40" w:after="60" w:line="276" w:lineRule="auto"/>
      </w:pPr>
      <w:r>
        <w:rPr>
          <w:b/>
          <w:color w:val="282828"/>
        </w:rPr>
        <w:t xml:space="preserve">Zero-Downtime Fallback Architecture: </w:t>
      </w:r>
      <w:r>
        <w:rPr>
          <w:color w:val="282828"/>
        </w:rPr>
        <w:t>Features automatic, graceful degraded execution modes with in-memory Haversine distance and ray-casting polygon math if PostgreSQL or PyTorch C++ bindings are offline.</w:t>
      </w:r>
    </w:p>
    <w:tbl>
      <w:tblPr>
        <w:tblW w:type="auto" w:w="0"/>
        <w:jc w:val="center"/>
        <w:tblLook w:firstColumn="1" w:firstRow="1" w:lastColumn="0" w:lastRow="0" w:noHBand="0" w:noVBand="1" w:val="04A0"/>
      </w:tblPr>
      <w:tblGrid>
        <w:gridCol w:w="9360"/>
      </w:tblGrid>
      <w:tr>
        <w:tc>
          <w:tcPr>
            <w:tcW w:type="dxa" w:w="9360"/>
            <w:shd w:fill="EEF2FF"/>
            <w:tcMar>
              <w:top w:w="140" w:type="dxa"/>
              <w:bottom w:w="140" w:type="dxa"/>
              <w:left w:w="200" w:type="dxa"/>
              <w:right w:w="140" w:type="dxa"/>
            </w:tcMar>
            <w:tcBorders>
              <w:left w:val="single" w:sz="24" w:space="0" w:color="000666"/>
              <w:top w:val="none"/>
              <w:right w:val="none"/>
              <w:bottom w:val="none"/>
            </w:tcBorders>
          </w:tcPr>
          <w:p>
            <w:pPr>
              <w:spacing w:before="40" w:after="40"/>
            </w:pPr>
            <w:r>
              <w:rPr>
                <w:rFonts w:ascii="Arial" w:hAnsi="Arial"/>
                <w:b/>
                <w:color w:val="000666"/>
                <w:sz w:val="21"/>
              </w:rPr>
              <w:t>💡 ARCHITECTURAL HIGHLIGHT</w:t>
              <w:br/>
            </w:r>
            <w:r>
              <w:rPr>
                <w:color w:val="282828"/>
                <w:sz w:val="20"/>
              </w:rPr>
              <w:t>The backend server is architected around a non-blocking asynchronous REST API powered by FastAPI, Uvicorn, and Pydantic. It decouples heavy mathematical operations (GNN forward passes and NetworkX Dijkstra pathfinding) into modular execution engines capable of serving both Mobile Civilian Apps and Authority Control Room dashboards with sub-30ms execution latencies.</w:t>
            </w:r>
          </w:p>
        </w:tc>
      </w:tr>
    </w:tbl>
    <w:p>
      <w:pPr>
        <w:spacing w:after="80"/>
      </w:pPr>
    </w:p>
    <w:p>
      <w:pPr>
        <w:keepNext/>
        <w:spacing w:before="360" w:after="120"/>
      </w:pPr>
      <w:r>
        <w:rPr>
          <w:rFonts w:ascii="Arial" w:hAnsi="Arial"/>
          <w:b/>
          <w:color w:val="000666"/>
          <w:sz w:val="36"/>
        </w:rPr>
        <w:t>2. System Technical Pipeline Architecture</w:t>
      </w:r>
    </w:p>
    <w:p>
      <w:pPr>
        <w:spacing w:line="276" w:lineRule="auto" w:after="160"/>
      </w:pPr>
      <w:r>
        <w:t>The system pipeline connects data sources, predictive AI models, pathfinding solvers, and spatial persistence layers into a cohesive data processing pipeline. Below is the technical pipeline flow diagram:</w:t>
      </w:r>
    </w:p>
    <w:tbl>
      <w:tblPr>
        <w:tblW w:type="auto" w:w="0"/>
        <w:jc w:val="center"/>
        <w:tblLook w:firstColumn="1" w:firstRow="1" w:lastColumn="0" w:lastRow="0" w:noHBand="0" w:noVBand="1" w:val="04A0"/>
      </w:tblPr>
      <w:tblGrid>
        <w:gridCol w:w="9360"/>
      </w:tblGrid>
      <w:tr>
        <w:tc>
          <w:tcPr>
            <w:tcW w:type="dxa" w:w="9360"/>
            <w:shd w:fill="F8F9FA"/>
            <w:tcMar>
              <w:top w:w="100" w:type="dxa"/>
              <w:bottom w:w="100" w:type="dxa"/>
              <w:left w:w="150" w:type="dxa"/>
              <w:right w:w="150" w:type="dxa"/>
            </w:tcMar>
            <w:tcBorders>
              <w:left w:val="single" w:sz="6" w:space="0" w:color="CCCCCC"/>
              <w:top w:val="single" w:sz="6" w:space="0" w:color="CCCCCC"/>
              <w:right w:val="single" w:sz="6" w:space="0" w:color="CCCCCC"/>
              <w:bottom w:val="single" w:sz="6" w:space="0" w:color="CCCCCC"/>
            </w:tcBorders>
          </w:tcPr>
          <w:p>
            <w:pPr>
              <w:spacing w:before="40" w:after="40"/>
            </w:pPr>
            <w:r>
              <w:rPr>
                <w:rFonts w:ascii="Consolas" w:hAnsi="Consolas"/>
                <w:color w:val="1E1E1E"/>
                <w:sz w:val="19"/>
              </w:rPr>
              <w:t>┌────────────────────────────────────────────────────────────────────────────────────────┐</w:t>
              <w:br/>
              <w:t>│                             STAGE 1: LIVE DATA INGESTION PIPELINE                      │</w:t>
              <w:br/>
              <w:t>│  IMD Weather Observatories  │  CWC River Level Gauges  │  ISRO Bhuvan GIS Data Layers │</w:t>
              <w:br/>
              <w:t>└───────────────────────────────────────────┬────────────────────────────────────────────┘</w:t>
              <w:br/>
              <w:t xml:space="preserve">                                            │ Live Sensor Telemetry (Rainfall, River Gauge)</w:t>
              <w:br/>
              <w:t>┌───────────────────────────────────────────▼────────────────────────────────────────────┐</w:t>
              <w:br/>
              <w:t>│                        STAGE 2: STREAM PROCESSING &amp; RISK THRESHOLD EVAL               │</w:t>
              <w:br/>
              <w:t>│  Threshold Checker: Rainfall &gt;= 100mm OR River Level &gt;= 8.0m  ──&gt;  Trigger ML Pipeline │</w:t>
              <w:br/>
              <w:t>└───────────────────────────────────────────┬────────────────────────────────────────────┘</w:t>
              <w:br/>
              <w:t xml:space="preserve">                                            │ Spatial Graph Nodes &amp; Edges</w:t>
              <w:br/>
              <w:t>┌───────────────────────────────────────────▼────────────────────────────────────────────┐</w:t>
              <w:br/>
              <w:t>│                      STAGE 3: PYTORCH GAT ML CASCADE PREDICTION ENGINE                 │</w:t>
              <w:br/>
              <w:t>│  GATCascadeNet Forward Pass  ──&gt;  Cascade Probability (0-100%) &amp; 6-12h Lead Time       │</w:t>
              <w:br/>
              <w:t>│  Outputs: Risk Level ('High'/'Medium'), Soil Saturation, &amp; Spatial Hazard Polygons     │</w:t>
              <w:br/>
              <w:t>└───────────────────────────────────────────┬────────────────────────────────────────────┘</w:t>
              <w:br/>
              <w:t xml:space="preserve">                                            │ Risk Polygons &amp; Hazard Weight Multipliers</w:t>
              <w:br/>
              <w:t>┌───────────────────────────────────────────▼────────────────────────────────────────────┐</w:t>
              <w:br/>
              <w:t>│                    STAGE 4: NETWORKX HAZARD-AVOIDANCE ROUTE SOLVER                     │</w:t>
              <w:br/>
              <w:t>│  OpenStreetMap Graph Construction  ──&gt;  Apply 100x Edge Weight Penalty to Risk Zones  │</w:t>
              <w:br/>
              <w:t>│  Dijkstra Pathfinding  ──&gt;  Shortest Safe Turn-by-Turn Waypoints to Relief Shelters    │</w:t>
              <w:br/>
              <w:t>└───────────────────────────────────────────┬────────────────────────────────────────────┘</w:t>
              <w:br/>
              <w:t xml:space="preserve">                                            │ PostGIS Spatial Geometry &amp; REST Response</w:t>
              <w:br/>
              <w:t>┌───────────────────────────────────────────▼────────────────────────────────────────────┐</w:t>
              <w:br/>
              <w:t>│                        STAGE 5: SPATIAL STORAGE &amp; API DISPATCH LAYER                   │</w:t>
              <w:br/>
              <w:t>│  PostgreSQL / PostGIS (ST_Contains, ST_DWithin)  │  FastAPI REST Services &amp; Push Alerts │</w:t>
              <w:br/>
              <w:t>└────────────────────────────────────────────────────────────────────────────────────────┘</w:t>
            </w:r>
          </w:p>
        </w:tc>
      </w:tr>
    </w:tbl>
    <w:p>
      <w:pPr>
        <w:spacing w:after="80"/>
      </w:pPr>
    </w:p>
    <w:p>
      <w:pPr>
        <w:keepNext/>
        <w:spacing w:before="280" w:after="80"/>
      </w:pPr>
      <w:r>
        <w:rPr>
          <w:rFonts w:ascii="Arial" w:hAnsi="Arial"/>
          <w:b/>
          <w:color w:val="1A237E"/>
          <w:sz w:val="28"/>
        </w:rPr>
        <w:t>Detailed Pipeline Stage Execution Breakdowns</w:t>
      </w:r>
    </w:p>
    <w:p>
      <w:pPr>
        <w:pStyle w:val="ListBullet"/>
        <w:spacing w:before="40" w:after="60" w:line="276" w:lineRule="auto"/>
      </w:pPr>
      <w:r>
        <w:rPr>
          <w:b/>
          <w:color w:val="282828"/>
        </w:rPr>
        <w:t xml:space="preserve">Stage 1 (Data Ingestion): </w:t>
      </w:r>
      <w:r>
        <w:rPr>
          <w:color w:val="282828"/>
        </w:rPr>
        <w:t>The SensorDataIngestionPipeline polls IMD (India Meteorological Dept) and CWC (Central Water Commission) stations. Telemetry includes rainfall_mm, river_level_m, humidity, soil moisture, and spatial points (EPSG:4326).</w:t>
      </w:r>
    </w:p>
    <w:p>
      <w:pPr>
        <w:pStyle w:val="ListBullet"/>
        <w:spacing w:before="40" w:after="60" w:line="276" w:lineRule="auto"/>
      </w:pPr>
      <w:r>
        <w:rPr>
          <w:b/>
          <w:color w:val="282828"/>
        </w:rPr>
        <w:t xml:space="preserve">Stage 2 (Threshold Evaluation): </w:t>
      </w:r>
      <w:r>
        <w:rPr>
          <w:color w:val="282828"/>
        </w:rPr>
        <w:t>Evaluates incoming stream data against critical risk triggers. If rainfall exceeds 100mm/24h or river level exceeds 8.0m, a 'Compound Hydrological Risk' event is generated.</w:t>
      </w:r>
    </w:p>
    <w:p>
      <w:pPr>
        <w:pStyle w:val="ListBullet"/>
        <w:spacing w:before="40" w:after="60" w:line="276" w:lineRule="auto"/>
      </w:pPr>
      <w:r>
        <w:rPr>
          <w:b/>
          <w:color w:val="282828"/>
        </w:rPr>
        <w:t xml:space="preserve">Stage 3 (GNN Cascade Prediction): </w:t>
      </w:r>
      <w:r>
        <w:rPr>
          <w:color w:val="282828"/>
        </w:rPr>
        <w:t>Constructs a spatial grid graph around the event origin. The PyTorch GAT model evaluates node features across 6 channels (rainfall, river level, elevation, slope, soil moisture, population density) to output secondary cascade probability and spatial risk bounding polygons.</w:t>
      </w:r>
    </w:p>
    <w:p>
      <w:pPr>
        <w:pStyle w:val="ListBullet"/>
        <w:spacing w:before="40" w:after="60" w:line="276" w:lineRule="auto"/>
      </w:pPr>
      <w:r>
        <w:rPr>
          <w:b/>
          <w:color w:val="282828"/>
        </w:rPr>
        <w:t xml:space="preserve">Stage 4 (Dynamic Pathfinding Optimization): </w:t>
      </w:r>
      <w:r>
        <w:rPr>
          <w:color w:val="282828"/>
        </w:rPr>
        <w:t>The EvacuationRouteOptimizer builds a directed graph of OpenStreetMap road network corridors. It projects GNN hazard polygons onto the graph and penalizes intersecting edge weights by a 100x multiplier. Dijkstra's algorithm then solves for the safest route to the nearest open shelter.</w:t>
      </w:r>
    </w:p>
    <w:p>
      <w:pPr>
        <w:pStyle w:val="ListBullet"/>
        <w:spacing w:before="40" w:after="60" w:line="276" w:lineRule="auto"/>
      </w:pPr>
      <w:r>
        <w:rPr>
          <w:b/>
          <w:color w:val="282828"/>
        </w:rPr>
        <w:t xml:space="preserve">Stage 5 (Persistence &amp; API Dispatch): </w:t>
      </w:r>
      <w:r>
        <w:rPr>
          <w:color w:val="282828"/>
        </w:rPr>
        <w:t>Persists hazard zones, calculated routes, and emergency SOS alerts into PostgreSQL/PostGIS. Exposes FastAPI REST endpoints for React Native mobile clients and control room dashboards.</w:t>
      </w:r>
    </w:p>
    <w:p>
      <w:pPr>
        <w:keepNext/>
        <w:spacing w:before="360" w:after="120"/>
      </w:pPr>
      <w:r>
        <w:rPr>
          <w:rFonts w:ascii="Arial" w:hAnsi="Arial"/>
          <w:b/>
          <w:color w:val="000666"/>
          <w:sz w:val="36"/>
        </w:rPr>
        <w:t>3. Server Backend Architecture &amp; Module Breakdown</w:t>
      </w:r>
    </w:p>
    <w:p>
      <w:pPr>
        <w:spacing w:line="276" w:lineRule="auto" w:after="160"/>
      </w:pPr>
      <w:r>
        <w:t>The server backend is structured inside backend-server/ as a high-performance Python FastAPI service. It follows a modular architecture separating API routing, data schemas, machine learning inference, route optimization, and spatial database persistence.</w:t>
      </w:r>
    </w:p>
    <w:p>
      <w:pPr>
        <w:keepNext/>
        <w:spacing w:before="280" w:after="80"/>
      </w:pPr>
      <w:r>
        <w:rPr>
          <w:rFonts w:ascii="Arial" w:hAnsi="Arial"/>
          <w:b/>
          <w:color w:val="1A237E"/>
          <w:sz w:val="28"/>
        </w:rPr>
        <w:t>Backend Directory Structure &amp; Responsibility Matrix</w:t>
      </w:r>
    </w:p>
    <w:tbl>
      <w:tblPr>
        <w:tblW w:type="auto" w:w="0"/>
        <w:jc w:val="center"/>
        <w:tblLook w:firstColumn="1" w:firstRow="1" w:lastColumn="0" w:lastRow="0" w:noHBand="0" w:noVBand="1" w:val="04A0"/>
        <w:tblBorders>
          <w:top w:val="single" w:sz="4" w:space="0" w:color="CCCCCC"/>
          <w:left w:val="none"/>
          <w:right w:val="none"/>
          <w:bottom w:val="single" w:sz="4" w:space="0" w:color="CCCCCC"/>
          <w:insideH w:val="single" w:sz="4" w:space="0" w:color="CCCCCC"/>
          <w:insideV w:val="none"/>
        </w:tblBorders>
      </w:tblPr>
      <w:tblGrid>
        <w:gridCol w:w="3120"/>
        <w:gridCol w:w="3120"/>
        <w:gridCol w:w="3120"/>
      </w:tblGrid>
      <w:tr>
        <w:tc>
          <w:tcPr>
            <w:tcW w:type="dxa" w:w="3120"/>
            <w:shd w:fill="000666"/>
            <w:tcMar>
              <w:top w:w="100" w:type="dxa"/>
              <w:bottom w:w="100" w:type="dxa"/>
              <w:left w:w="100" w:type="dxa"/>
              <w:right w:w="100" w:type="dxa"/>
            </w:tcMar>
          </w:tcPr>
          <w:p>
            <w:r>
              <w:rPr>
                <w:b/>
                <w:color w:val="FFFFFF"/>
                <w:sz w:val="19"/>
              </w:rPr>
              <w:t>Module Path</w:t>
            </w:r>
          </w:p>
        </w:tc>
        <w:tc>
          <w:tcPr>
            <w:tcW w:type="dxa" w:w="3120"/>
            <w:shd w:fill="000666"/>
            <w:tcMar>
              <w:top w:w="100" w:type="dxa"/>
              <w:bottom w:w="100" w:type="dxa"/>
              <w:left w:w="100" w:type="dxa"/>
              <w:right w:w="100" w:type="dxa"/>
            </w:tcMar>
          </w:tcPr>
          <w:p>
            <w:r>
              <w:rPr>
                <w:b/>
                <w:color w:val="FFFFFF"/>
                <w:sz w:val="19"/>
              </w:rPr>
              <w:t>Primary Responsibility</w:t>
            </w:r>
          </w:p>
        </w:tc>
        <w:tc>
          <w:tcPr>
            <w:tcW w:type="dxa" w:w="3120"/>
            <w:shd w:fill="000666"/>
            <w:tcMar>
              <w:top w:w="100" w:type="dxa"/>
              <w:bottom w:w="100" w:type="dxa"/>
              <w:left w:w="100" w:type="dxa"/>
              <w:right w:w="100" w:type="dxa"/>
            </w:tcMar>
          </w:tcPr>
          <w:p>
            <w:r>
              <w:rPr>
                <w:b/>
                <w:color w:val="FFFFFF"/>
                <w:sz w:val="19"/>
              </w:rPr>
              <w:t>Key Class / File References</w:t>
            </w:r>
          </w:p>
        </w:tc>
      </w:tr>
      <w:tr>
        <w:tc>
          <w:tcPr>
            <w:tcW w:type="dxa" w:w="3120"/>
            <w:shd w:fill="F3F4F6"/>
            <w:tcMar>
              <w:top w:w="80" w:type="dxa"/>
              <w:bottom w:w="80" w:type="dxa"/>
              <w:left w:w="100" w:type="dxa"/>
              <w:right w:w="100" w:type="dxa"/>
            </w:tcMar>
          </w:tcPr>
          <w:p>
            <w:r>
              <w:rPr>
                <w:rFonts w:ascii="Consolas" w:hAnsi="Consolas"/>
                <w:b/>
                <w:sz w:val="18"/>
              </w:rPr>
              <w:t>api/</w:t>
            </w:r>
          </w:p>
        </w:tc>
        <w:tc>
          <w:tcPr>
            <w:tcW w:type="dxa" w:w="3120"/>
            <w:shd w:fill="F3F4F6"/>
            <w:tcMar>
              <w:top w:w="80" w:type="dxa"/>
              <w:bottom w:w="80" w:type="dxa"/>
              <w:left w:w="100" w:type="dxa"/>
              <w:right w:w="100" w:type="dxa"/>
            </w:tcMar>
          </w:tcPr>
          <w:p>
            <w:r>
              <w:rPr>
                <w:sz w:val="18"/>
              </w:rPr>
              <w:t>FastAPI ASGI routes, CORS middleware, &amp; Pydantic JSON schemas</w:t>
            </w:r>
          </w:p>
        </w:tc>
        <w:tc>
          <w:tcPr>
            <w:tcW w:type="dxa" w:w="3120"/>
            <w:shd w:fill="F3F4F6"/>
            <w:tcMar>
              <w:top w:w="80" w:type="dxa"/>
              <w:bottom w:w="80" w:type="dxa"/>
              <w:left w:w="100" w:type="dxa"/>
              <w:right w:w="100" w:type="dxa"/>
            </w:tcMar>
          </w:tcPr>
          <w:p>
            <w:r>
              <w:rPr>
                <w:sz w:val="18"/>
              </w:rPr>
              <w:t>main.py, predict_routes.py, evacuation_routes.py, shelter_routes.py, sos_routes.py</w:t>
            </w:r>
          </w:p>
        </w:tc>
      </w:tr>
      <w:tr>
        <w:tc>
          <w:tcPr>
            <w:tcW w:type="dxa" w:w="3120"/>
            <w:shd w:fill="FFFFFF"/>
            <w:tcMar>
              <w:top w:w="80" w:type="dxa"/>
              <w:bottom w:w="80" w:type="dxa"/>
              <w:left w:w="100" w:type="dxa"/>
              <w:right w:w="100" w:type="dxa"/>
            </w:tcMar>
          </w:tcPr>
          <w:p>
            <w:r>
              <w:rPr>
                <w:rFonts w:ascii="Consolas" w:hAnsi="Consolas"/>
                <w:b/>
                <w:sz w:val="18"/>
              </w:rPr>
              <w:t>ml_engine/</w:t>
            </w:r>
          </w:p>
        </w:tc>
        <w:tc>
          <w:tcPr>
            <w:tcW w:type="dxa" w:w="3120"/>
            <w:shd w:fill="FFFFFF"/>
            <w:tcMar>
              <w:top w:w="80" w:type="dxa"/>
              <w:bottom w:w="80" w:type="dxa"/>
              <w:left w:w="100" w:type="dxa"/>
              <w:right w:w="100" w:type="dxa"/>
            </w:tcMar>
          </w:tcPr>
          <w:p>
            <w:r>
              <w:rPr>
                <w:sz w:val="18"/>
              </w:rPr>
              <w:t>PyTorch GAT model, spatial graph construction, &amp; inference predictor</w:t>
            </w:r>
          </w:p>
        </w:tc>
        <w:tc>
          <w:tcPr>
            <w:tcW w:type="dxa" w:w="3120"/>
            <w:shd w:fill="FFFFFF"/>
            <w:tcMar>
              <w:top w:w="80" w:type="dxa"/>
              <w:bottom w:w="80" w:type="dxa"/>
              <w:left w:w="100" w:type="dxa"/>
              <w:right w:w="100" w:type="dxa"/>
            </w:tcMar>
          </w:tcPr>
          <w:p>
            <w:r>
              <w:rPr>
                <w:sz w:val="18"/>
              </w:rPr>
              <w:t>inference.py, gat_cascade.py, graph_builder.py, bhuvan_data_loader.py</w:t>
            </w:r>
          </w:p>
        </w:tc>
      </w:tr>
      <w:tr>
        <w:tc>
          <w:tcPr>
            <w:tcW w:type="dxa" w:w="3120"/>
            <w:shd w:fill="F3F4F6"/>
            <w:tcMar>
              <w:top w:w="80" w:type="dxa"/>
              <w:bottom w:w="80" w:type="dxa"/>
              <w:left w:w="100" w:type="dxa"/>
              <w:right w:w="100" w:type="dxa"/>
            </w:tcMar>
          </w:tcPr>
          <w:p>
            <w:r>
              <w:rPr>
                <w:rFonts w:ascii="Consolas" w:hAnsi="Consolas"/>
                <w:b/>
                <w:sz w:val="18"/>
              </w:rPr>
              <w:t>optimization/</w:t>
            </w:r>
          </w:p>
        </w:tc>
        <w:tc>
          <w:tcPr>
            <w:tcW w:type="dxa" w:w="3120"/>
            <w:shd w:fill="F3F4F6"/>
            <w:tcMar>
              <w:top w:w="80" w:type="dxa"/>
              <w:bottom w:w="80" w:type="dxa"/>
              <w:left w:w="100" w:type="dxa"/>
              <w:right w:w="100" w:type="dxa"/>
            </w:tcMar>
          </w:tcPr>
          <w:p>
            <w:r>
              <w:rPr>
                <w:sz w:val="18"/>
              </w:rPr>
              <w:t>OpenStreetMap graph pathfinding &amp; hazard penalty weighting</w:t>
            </w:r>
          </w:p>
        </w:tc>
        <w:tc>
          <w:tcPr>
            <w:tcW w:type="dxa" w:w="3120"/>
            <w:shd w:fill="F3F4F6"/>
            <w:tcMar>
              <w:top w:w="80" w:type="dxa"/>
              <w:bottom w:w="80" w:type="dxa"/>
              <w:left w:w="100" w:type="dxa"/>
              <w:right w:w="100" w:type="dxa"/>
            </w:tcMar>
          </w:tcPr>
          <w:p>
            <w:r>
              <w:rPr>
                <w:sz w:val="18"/>
              </w:rPr>
              <w:t>route_optimizer.py</w:t>
            </w:r>
          </w:p>
        </w:tc>
      </w:tr>
      <w:tr>
        <w:tc>
          <w:tcPr>
            <w:tcW w:type="dxa" w:w="3120"/>
            <w:shd w:fill="FFFFFF"/>
            <w:tcMar>
              <w:top w:w="80" w:type="dxa"/>
              <w:bottom w:w="80" w:type="dxa"/>
              <w:left w:w="100" w:type="dxa"/>
              <w:right w:w="100" w:type="dxa"/>
            </w:tcMar>
          </w:tcPr>
          <w:p>
            <w:r>
              <w:rPr>
                <w:rFonts w:ascii="Consolas" w:hAnsi="Consolas"/>
                <w:b/>
                <w:sz w:val="18"/>
              </w:rPr>
              <w:t>data_pipeline/</w:t>
            </w:r>
          </w:p>
        </w:tc>
        <w:tc>
          <w:tcPr>
            <w:tcW w:type="dxa" w:w="3120"/>
            <w:shd w:fill="FFFFFF"/>
            <w:tcMar>
              <w:top w:w="80" w:type="dxa"/>
              <w:bottom w:w="80" w:type="dxa"/>
              <w:left w:w="100" w:type="dxa"/>
              <w:right w:w="100" w:type="dxa"/>
            </w:tcMar>
          </w:tcPr>
          <w:p>
            <w:r>
              <w:rPr>
                <w:sz w:val="18"/>
              </w:rPr>
              <w:t>IMD &amp; CWC live telemetry ingestion &amp; trigger evaluation</w:t>
            </w:r>
          </w:p>
        </w:tc>
        <w:tc>
          <w:tcPr>
            <w:tcW w:type="dxa" w:w="3120"/>
            <w:shd w:fill="FFFFFF"/>
            <w:tcMar>
              <w:top w:w="80" w:type="dxa"/>
              <w:bottom w:w="80" w:type="dxa"/>
              <w:left w:w="100" w:type="dxa"/>
              <w:right w:w="100" w:type="dxa"/>
            </w:tcMar>
          </w:tcPr>
          <w:p>
            <w:r>
              <w:rPr>
                <w:sz w:val="18"/>
              </w:rPr>
              <w:t>ingestion.py</w:t>
            </w:r>
          </w:p>
        </w:tc>
      </w:tr>
      <w:tr>
        <w:tc>
          <w:tcPr>
            <w:tcW w:type="dxa" w:w="3120"/>
            <w:shd w:fill="F3F4F6"/>
            <w:tcMar>
              <w:top w:w="80" w:type="dxa"/>
              <w:bottom w:w="80" w:type="dxa"/>
              <w:left w:w="100" w:type="dxa"/>
              <w:right w:w="100" w:type="dxa"/>
            </w:tcMar>
          </w:tcPr>
          <w:p>
            <w:r>
              <w:rPr>
                <w:rFonts w:ascii="Consolas" w:hAnsi="Consolas"/>
                <w:b/>
                <w:sz w:val="18"/>
              </w:rPr>
              <w:t>database/</w:t>
            </w:r>
          </w:p>
        </w:tc>
        <w:tc>
          <w:tcPr>
            <w:tcW w:type="dxa" w:w="3120"/>
            <w:shd w:fill="F3F4F6"/>
            <w:tcMar>
              <w:top w:w="80" w:type="dxa"/>
              <w:bottom w:w="80" w:type="dxa"/>
              <w:left w:w="100" w:type="dxa"/>
              <w:right w:w="100" w:type="dxa"/>
            </w:tcMar>
          </w:tcPr>
          <w:p>
            <w:r>
              <w:rPr>
                <w:sz w:val="18"/>
              </w:rPr>
              <w:t>PostgreSQL + PostGIS engine, spatial SQL queries, &amp; repositories</w:t>
            </w:r>
          </w:p>
        </w:tc>
        <w:tc>
          <w:tcPr>
            <w:tcW w:type="dxa" w:w="3120"/>
            <w:shd w:fill="F3F4F6"/>
            <w:tcMar>
              <w:top w:w="80" w:type="dxa"/>
              <w:bottom w:w="80" w:type="dxa"/>
              <w:left w:w="100" w:type="dxa"/>
              <w:right w:w="100" w:type="dxa"/>
            </w:tcMar>
          </w:tcPr>
          <w:p>
            <w:r>
              <w:rPr>
                <w:sz w:val="18"/>
              </w:rPr>
              <w:t>connection.py, db_config.py, repositories.py, schema.sql</w:t>
            </w:r>
          </w:p>
        </w:tc>
      </w:tr>
    </w:tbl>
    <w:p>
      <w:pPr>
        <w:spacing w:after="160"/>
      </w:pPr>
    </w:p>
    <w:p>
      <w:pPr>
        <w:keepNext/>
        <w:spacing w:before="280" w:after="80"/>
      </w:pPr>
      <w:r>
        <w:rPr>
          <w:rFonts w:ascii="Arial" w:hAnsi="Arial"/>
          <w:b/>
          <w:color w:val="1A237E"/>
          <w:sz w:val="28"/>
        </w:rPr>
        <w:t>REST API Endpoint Reference</w:t>
      </w:r>
    </w:p>
    <w:tbl>
      <w:tblPr>
        <w:tblW w:type="auto" w:w="0"/>
        <w:jc w:val="center"/>
        <w:tblLook w:firstColumn="1" w:firstRow="1" w:lastColumn="0" w:lastRow="0" w:noHBand="0" w:noVBand="1" w:val="04A0"/>
        <w:tblBorders>
          <w:top w:val="single" w:sz="4" w:space="0" w:color="CCCCCC"/>
          <w:left w:val="none"/>
          <w:right w:val="none"/>
          <w:bottom w:val="single" w:sz="4" w:space="0" w:color="CCCCCC"/>
          <w:insideH w:val="single" w:sz="4" w:space="0" w:color="CCCCCC"/>
          <w:insideV w:val="none"/>
        </w:tblBorders>
      </w:tblPr>
      <w:tblGrid>
        <w:gridCol w:w="2340"/>
        <w:gridCol w:w="2340"/>
        <w:gridCol w:w="2340"/>
        <w:gridCol w:w="2340"/>
      </w:tblGrid>
      <w:tr>
        <w:tc>
          <w:tcPr>
            <w:tcW w:type="dxa" w:w="2340"/>
            <w:shd w:fill="1A237E"/>
            <w:tcMar>
              <w:top w:w="100" w:type="dxa"/>
              <w:bottom w:w="100" w:type="dxa"/>
              <w:left w:w="100" w:type="dxa"/>
              <w:right w:w="100" w:type="dxa"/>
            </w:tcMar>
          </w:tcPr>
          <w:p>
            <w:r>
              <w:rPr>
                <w:b/>
                <w:color w:val="FFFFFF"/>
                <w:sz w:val="19"/>
              </w:rPr>
              <w:t>HTTP Method</w:t>
            </w:r>
          </w:p>
        </w:tc>
        <w:tc>
          <w:tcPr>
            <w:tcW w:type="dxa" w:w="2340"/>
            <w:shd w:fill="1A237E"/>
            <w:tcMar>
              <w:top w:w="100" w:type="dxa"/>
              <w:bottom w:w="100" w:type="dxa"/>
              <w:left w:w="100" w:type="dxa"/>
              <w:right w:w="100" w:type="dxa"/>
            </w:tcMar>
          </w:tcPr>
          <w:p>
            <w:r>
              <w:rPr>
                <w:b/>
                <w:color w:val="FFFFFF"/>
                <w:sz w:val="19"/>
              </w:rPr>
              <w:t>Endpoint URI</w:t>
            </w:r>
          </w:p>
        </w:tc>
        <w:tc>
          <w:tcPr>
            <w:tcW w:type="dxa" w:w="2340"/>
            <w:shd w:fill="1A237E"/>
            <w:tcMar>
              <w:top w:w="100" w:type="dxa"/>
              <w:bottom w:w="100" w:type="dxa"/>
              <w:left w:w="100" w:type="dxa"/>
              <w:right w:w="100" w:type="dxa"/>
            </w:tcMar>
          </w:tcPr>
          <w:p>
            <w:r>
              <w:rPr>
                <w:b/>
                <w:color w:val="FFFFFF"/>
                <w:sz w:val="19"/>
              </w:rPr>
              <w:t>Functionality / Description</w:t>
            </w:r>
          </w:p>
        </w:tc>
        <w:tc>
          <w:tcPr>
            <w:tcW w:type="dxa" w:w="2340"/>
            <w:shd w:fill="1A237E"/>
            <w:tcMar>
              <w:top w:w="100" w:type="dxa"/>
              <w:bottom w:w="100" w:type="dxa"/>
              <w:left w:w="100" w:type="dxa"/>
              <w:right w:w="100" w:type="dxa"/>
            </w:tcMar>
          </w:tcPr>
          <w:p>
            <w:r>
              <w:rPr>
                <w:b/>
                <w:color w:val="FFFFFF"/>
                <w:sz w:val="19"/>
              </w:rPr>
              <w:t>Payload Key Parameters</w:t>
            </w:r>
          </w:p>
        </w:tc>
      </w:tr>
      <w:tr>
        <w:tc>
          <w:tcPr>
            <w:tcW w:type="dxa" w:w="2340"/>
            <w:shd w:fill="F3F4F6"/>
            <w:tcMar>
              <w:top w:w="80" w:type="dxa"/>
              <w:bottom w:w="80" w:type="dxa"/>
              <w:left w:w="100" w:type="dxa"/>
              <w:right w:w="100" w:type="dxa"/>
            </w:tcMar>
          </w:tcPr>
          <w:p>
            <w:r>
              <w:rPr>
                <w:b/>
                <w:color w:val="007832"/>
                <w:sz w:val="17"/>
              </w:rPr>
              <w:t>GET</w:t>
            </w:r>
          </w:p>
        </w:tc>
        <w:tc>
          <w:tcPr>
            <w:tcW w:type="dxa" w:w="2340"/>
            <w:shd w:fill="F3F4F6"/>
            <w:tcMar>
              <w:top w:w="80" w:type="dxa"/>
              <w:bottom w:w="80" w:type="dxa"/>
              <w:left w:w="100" w:type="dxa"/>
              <w:right w:w="100" w:type="dxa"/>
            </w:tcMar>
          </w:tcPr>
          <w:p>
            <w:r>
              <w:rPr>
                <w:rFonts w:ascii="Consolas" w:hAnsi="Consolas"/>
                <w:b/>
                <w:sz w:val="17"/>
              </w:rPr>
              <w:t>/</w:t>
            </w:r>
          </w:p>
        </w:tc>
        <w:tc>
          <w:tcPr>
            <w:tcW w:type="dxa" w:w="2340"/>
            <w:shd w:fill="F3F4F6"/>
            <w:tcMar>
              <w:top w:w="80" w:type="dxa"/>
              <w:bottom w:w="80" w:type="dxa"/>
              <w:left w:w="100" w:type="dxa"/>
              <w:right w:w="100" w:type="dxa"/>
            </w:tcMar>
          </w:tcPr>
          <w:p>
            <w:r>
              <w:rPr>
                <w:sz w:val="17"/>
              </w:rPr>
              <w:t>Health check &amp; service status verification</w:t>
            </w:r>
          </w:p>
        </w:tc>
        <w:tc>
          <w:tcPr>
            <w:tcW w:type="dxa" w:w="2340"/>
            <w:shd w:fill="F3F4F6"/>
            <w:tcMar>
              <w:top w:w="80" w:type="dxa"/>
              <w:bottom w:w="80" w:type="dxa"/>
              <w:left w:w="100" w:type="dxa"/>
              <w:right w:w="100" w:type="dxa"/>
            </w:tcMar>
          </w:tcPr>
          <w:p>
            <w:r>
              <w:rPr>
                <w:sz w:val="17"/>
              </w:rPr>
              <w:t>None</w:t>
            </w:r>
          </w:p>
        </w:tc>
      </w:tr>
      <w:tr>
        <w:tc>
          <w:tcPr>
            <w:tcW w:type="dxa" w:w="2340"/>
            <w:shd w:fill="FFFFFF"/>
            <w:tcMar>
              <w:top w:w="80" w:type="dxa"/>
              <w:bottom w:w="80" w:type="dxa"/>
              <w:left w:w="100" w:type="dxa"/>
              <w:right w:w="100" w:type="dxa"/>
            </w:tcMar>
          </w:tcPr>
          <w:p>
            <w:r>
              <w:rPr>
                <w:b/>
                <w:color w:val="1A237E"/>
                <w:sz w:val="17"/>
              </w:rPr>
              <w:t>POST</w:t>
            </w:r>
          </w:p>
        </w:tc>
        <w:tc>
          <w:tcPr>
            <w:tcW w:type="dxa" w:w="2340"/>
            <w:shd w:fill="FFFFFF"/>
            <w:tcMar>
              <w:top w:w="80" w:type="dxa"/>
              <w:bottom w:w="80" w:type="dxa"/>
              <w:left w:w="100" w:type="dxa"/>
              <w:right w:w="100" w:type="dxa"/>
            </w:tcMar>
          </w:tcPr>
          <w:p>
            <w:r>
              <w:rPr>
                <w:rFonts w:ascii="Consolas" w:hAnsi="Consolas"/>
                <w:b/>
                <w:sz w:val="17"/>
              </w:rPr>
              <w:t>/api/predict-cascade</w:t>
            </w:r>
          </w:p>
        </w:tc>
        <w:tc>
          <w:tcPr>
            <w:tcW w:type="dxa" w:w="2340"/>
            <w:shd w:fill="FFFFFF"/>
            <w:tcMar>
              <w:top w:w="80" w:type="dxa"/>
              <w:bottom w:w="80" w:type="dxa"/>
              <w:left w:w="100" w:type="dxa"/>
              <w:right w:w="100" w:type="dxa"/>
            </w:tcMar>
          </w:tcPr>
          <w:p>
            <w:r>
              <w:rPr>
                <w:sz w:val="17"/>
              </w:rPr>
              <w:t>Triggers PyTorch GAT model inference for hazard predictions &amp; risk polygon creation</w:t>
            </w:r>
          </w:p>
        </w:tc>
        <w:tc>
          <w:tcPr>
            <w:tcW w:type="dxa" w:w="2340"/>
            <w:shd w:fill="FFFFFF"/>
            <w:tcMar>
              <w:top w:w="80" w:type="dxa"/>
              <w:bottom w:w="80" w:type="dxa"/>
              <w:left w:w="100" w:type="dxa"/>
              <w:right w:w="100" w:type="dxa"/>
            </w:tcMar>
          </w:tcPr>
          <w:p>
            <w:r>
              <w:rPr>
                <w:sz w:val="17"/>
              </w:rPr>
              <w:t>latitude, longitude, rainfall_mm, river_level_m, district_id</w:t>
            </w:r>
          </w:p>
        </w:tc>
      </w:tr>
      <w:tr>
        <w:tc>
          <w:tcPr>
            <w:tcW w:type="dxa" w:w="2340"/>
            <w:shd w:fill="F3F4F6"/>
            <w:tcMar>
              <w:top w:w="80" w:type="dxa"/>
              <w:bottom w:w="80" w:type="dxa"/>
              <w:left w:w="100" w:type="dxa"/>
              <w:right w:w="100" w:type="dxa"/>
            </w:tcMar>
          </w:tcPr>
          <w:p>
            <w:r>
              <w:rPr>
                <w:b/>
                <w:color w:val="1A237E"/>
                <w:sz w:val="17"/>
              </w:rPr>
              <w:t>POST</w:t>
            </w:r>
          </w:p>
        </w:tc>
        <w:tc>
          <w:tcPr>
            <w:tcW w:type="dxa" w:w="2340"/>
            <w:shd w:fill="F3F4F6"/>
            <w:tcMar>
              <w:top w:w="80" w:type="dxa"/>
              <w:bottom w:w="80" w:type="dxa"/>
              <w:left w:w="100" w:type="dxa"/>
              <w:right w:w="100" w:type="dxa"/>
            </w:tcMar>
          </w:tcPr>
          <w:p>
            <w:r>
              <w:rPr>
                <w:rFonts w:ascii="Consolas" w:hAnsi="Consolas"/>
                <w:b/>
                <w:sz w:val="17"/>
              </w:rPr>
              <w:t>/api/evacuation-route</w:t>
            </w:r>
          </w:p>
        </w:tc>
        <w:tc>
          <w:tcPr>
            <w:tcW w:type="dxa" w:w="2340"/>
            <w:shd w:fill="F3F4F6"/>
            <w:tcMar>
              <w:top w:w="80" w:type="dxa"/>
              <w:bottom w:w="80" w:type="dxa"/>
              <w:left w:w="100" w:type="dxa"/>
              <w:right w:w="100" w:type="dxa"/>
            </w:tcMar>
          </w:tcPr>
          <w:p>
            <w:r>
              <w:rPr>
                <w:sz w:val="17"/>
              </w:rPr>
              <w:t>Executes NetworkX Dijkstra route solver with hazard avoidance penalty</w:t>
            </w:r>
          </w:p>
        </w:tc>
        <w:tc>
          <w:tcPr>
            <w:tcW w:type="dxa" w:w="2340"/>
            <w:shd w:fill="F3F4F6"/>
            <w:tcMar>
              <w:top w:w="80" w:type="dxa"/>
              <w:bottom w:w="80" w:type="dxa"/>
              <w:left w:w="100" w:type="dxa"/>
              <w:right w:w="100" w:type="dxa"/>
            </w:tcMar>
          </w:tcPr>
          <w:p>
            <w:r>
              <w:rPr>
                <w:sz w:val="17"/>
              </w:rPr>
              <w:t>user_lat, user_lng, destination_shelter_id, avoid_hazard_polygons</w:t>
            </w:r>
          </w:p>
        </w:tc>
      </w:tr>
      <w:tr>
        <w:tc>
          <w:tcPr>
            <w:tcW w:type="dxa" w:w="2340"/>
            <w:shd w:fill="FFFFFF"/>
            <w:tcMar>
              <w:top w:w="80" w:type="dxa"/>
              <w:bottom w:w="80" w:type="dxa"/>
              <w:left w:w="100" w:type="dxa"/>
              <w:right w:w="100" w:type="dxa"/>
            </w:tcMar>
          </w:tcPr>
          <w:p>
            <w:r>
              <w:rPr>
                <w:b/>
                <w:color w:val="007832"/>
                <w:sz w:val="17"/>
              </w:rPr>
              <w:t>GET</w:t>
            </w:r>
          </w:p>
        </w:tc>
        <w:tc>
          <w:tcPr>
            <w:tcW w:type="dxa" w:w="2340"/>
            <w:shd w:fill="FFFFFF"/>
            <w:tcMar>
              <w:top w:w="80" w:type="dxa"/>
              <w:bottom w:w="80" w:type="dxa"/>
              <w:left w:w="100" w:type="dxa"/>
              <w:right w:w="100" w:type="dxa"/>
            </w:tcMar>
          </w:tcPr>
          <w:p>
            <w:r>
              <w:rPr>
                <w:rFonts w:ascii="Consolas" w:hAnsi="Consolas"/>
                <w:b/>
                <w:sz w:val="17"/>
              </w:rPr>
              <w:t>/api/shelters</w:t>
            </w:r>
          </w:p>
        </w:tc>
        <w:tc>
          <w:tcPr>
            <w:tcW w:type="dxa" w:w="2340"/>
            <w:shd w:fill="FFFFFF"/>
            <w:tcMar>
              <w:top w:w="80" w:type="dxa"/>
              <w:bottom w:w="80" w:type="dxa"/>
              <w:left w:w="100" w:type="dxa"/>
              <w:right w:w="100" w:type="dxa"/>
            </w:tcMar>
          </w:tcPr>
          <w:p>
            <w:r>
              <w:rPr>
                <w:sz w:val="17"/>
              </w:rPr>
              <w:t>Executes PostGIS ST_DWithin spatial query to fetch open shelters within radius</w:t>
            </w:r>
          </w:p>
        </w:tc>
        <w:tc>
          <w:tcPr>
            <w:tcW w:type="dxa" w:w="2340"/>
            <w:shd w:fill="FFFFFF"/>
            <w:tcMar>
              <w:top w:w="80" w:type="dxa"/>
              <w:bottom w:w="80" w:type="dxa"/>
              <w:left w:w="100" w:type="dxa"/>
              <w:right w:w="100" w:type="dxa"/>
            </w:tcMar>
          </w:tcPr>
          <w:p>
            <w:r>
              <w:rPr>
                <w:sz w:val="17"/>
              </w:rPr>
              <w:t>lat, lng, radius_km (default 15.0km)</w:t>
            </w:r>
          </w:p>
        </w:tc>
      </w:tr>
      <w:tr>
        <w:tc>
          <w:tcPr>
            <w:tcW w:type="dxa" w:w="2340"/>
            <w:shd w:fill="F3F4F6"/>
            <w:tcMar>
              <w:top w:w="80" w:type="dxa"/>
              <w:bottom w:w="80" w:type="dxa"/>
              <w:left w:w="100" w:type="dxa"/>
              <w:right w:w="100" w:type="dxa"/>
            </w:tcMar>
          </w:tcPr>
          <w:p>
            <w:r>
              <w:rPr>
                <w:b/>
                <w:color w:val="1A237E"/>
                <w:sz w:val="17"/>
              </w:rPr>
              <w:t>POST</w:t>
            </w:r>
          </w:p>
        </w:tc>
        <w:tc>
          <w:tcPr>
            <w:tcW w:type="dxa" w:w="2340"/>
            <w:shd w:fill="F3F4F6"/>
            <w:tcMar>
              <w:top w:w="80" w:type="dxa"/>
              <w:bottom w:w="80" w:type="dxa"/>
              <w:left w:w="100" w:type="dxa"/>
              <w:right w:w="100" w:type="dxa"/>
            </w:tcMar>
          </w:tcPr>
          <w:p>
            <w:r>
              <w:rPr>
                <w:rFonts w:ascii="Consolas" w:hAnsi="Consolas"/>
                <w:b/>
                <w:sz w:val="17"/>
              </w:rPr>
              <w:t>/api/sos</w:t>
            </w:r>
          </w:p>
        </w:tc>
        <w:tc>
          <w:tcPr>
            <w:tcW w:type="dxa" w:w="2340"/>
            <w:shd w:fill="F3F4F6"/>
            <w:tcMar>
              <w:top w:w="80" w:type="dxa"/>
              <w:bottom w:w="80" w:type="dxa"/>
              <w:left w:w="100" w:type="dxa"/>
              <w:right w:w="100" w:type="dxa"/>
            </w:tcMar>
          </w:tcPr>
          <w:p>
            <w:r>
              <w:rPr>
                <w:sz w:val="17"/>
              </w:rPr>
              <w:t>Logs emergency life-safety rescue request into spatial DB</w:t>
            </w:r>
          </w:p>
        </w:tc>
        <w:tc>
          <w:tcPr>
            <w:tcW w:type="dxa" w:w="2340"/>
            <w:shd w:fill="F3F4F6"/>
            <w:tcMar>
              <w:top w:w="80" w:type="dxa"/>
              <w:bottom w:w="80" w:type="dxa"/>
              <w:left w:w="100" w:type="dxa"/>
              <w:right w:w="100" w:type="dxa"/>
            </w:tcMar>
          </w:tcPr>
          <w:p>
            <w:r>
              <w:rPr>
                <w:sz w:val="17"/>
              </w:rPr>
              <w:t>user_id, user_name, user_phone, latitude, longitude, emergency_type</w:t>
            </w:r>
          </w:p>
        </w:tc>
      </w:tr>
    </w:tbl>
    <w:p>
      <w:pPr>
        <w:spacing w:after="160"/>
      </w:pPr>
    </w:p>
    <w:p>
      <w:pPr>
        <w:keepNext/>
        <w:spacing w:before="360" w:after="120"/>
      </w:pPr>
      <w:r>
        <w:rPr>
          <w:rFonts w:ascii="Arial" w:hAnsi="Arial"/>
          <w:b/>
          <w:color w:val="000666"/>
          <w:sz w:val="36"/>
        </w:rPr>
        <w:t>4. Spatial Database Architecture &amp; Schema Specification</w:t>
      </w:r>
    </w:p>
    <w:p>
      <w:pPr>
        <w:spacing w:line="276" w:lineRule="auto" w:after="160"/>
      </w:pPr>
      <w:r>
        <w:t>The database layer is built on PostgreSQL 15+ equipped with the PostGIS 3.x spatial extension and uuid-ossp. PostGIS enables native storage, spatial indexing, and high-speed geometric queries on geographic primitives (Points, Polygons, and LineStrings in EPSG:4326 WGS 84 spatial reference system).</w:t>
      </w:r>
    </w:p>
    <w:p>
      <w:pPr>
        <w:keepNext/>
        <w:spacing w:before="280" w:after="80"/>
      </w:pPr>
      <w:r>
        <w:rPr>
          <w:rFonts w:ascii="Arial" w:hAnsi="Arial"/>
          <w:b/>
          <w:color w:val="1A237E"/>
          <w:sz w:val="28"/>
        </w:rPr>
        <w:t>Spatial Database Schema &amp; Table Specifications</w:t>
      </w:r>
    </w:p>
    <w:p>
      <w:pPr>
        <w:keepNext/>
        <w:spacing w:before="200" w:after="40"/>
      </w:pPr>
      <w:r>
        <w:rPr>
          <w:rFonts w:ascii="Arial" w:hAnsi="Arial"/>
          <w:b/>
          <w:color w:val="B6171E"/>
          <w:sz w:val="24"/>
        </w:rPr>
        <w:t>1. shelters (Relief Shelters Spatial Master)</w:t>
      </w:r>
    </w:p>
    <w:p>
      <w:pPr>
        <w:spacing w:after="80"/>
      </w:pPr>
      <w:r>
        <w:rPr>
          <w:sz w:val="20"/>
        </w:rPr>
        <w:t>Stores location, operational capacity, current occupancy, and medical/food resources for emergency shelters.</w:t>
      </w:r>
    </w:p>
    <w:tbl>
      <w:tblPr>
        <w:tblW w:type="auto" w:w="0"/>
        <w:jc w:val="center"/>
        <w:tblLook w:firstColumn="1" w:firstRow="1" w:lastColumn="0" w:lastRow="0" w:noHBand="0" w:noVBand="1" w:val="04A0"/>
        <w:tblBorders>
          <w:top w:val="single" w:sz="4" w:space="0" w:color="DDDDDD"/>
          <w:left w:val="none"/>
          <w:right w:val="none"/>
          <w:bottom w:val="single" w:sz="4" w:space="0" w:color="DDDDDD"/>
          <w:insideH w:val="single" w:sz="4" w:space="0" w:color="DDDDDD"/>
          <w:insideV w:val="none"/>
        </w:tblBorders>
      </w:tblPr>
      <w:tblGrid>
        <w:gridCol w:w="2340"/>
        <w:gridCol w:w="2340"/>
        <w:gridCol w:w="2340"/>
        <w:gridCol w:w="2340"/>
      </w:tblGrid>
      <w:tr>
        <w:tc>
          <w:tcPr>
            <w:tcW w:type="dxa" w:w="2340"/>
            <w:shd w:fill="000666"/>
            <w:tcMar>
              <w:top w:w="60" w:type="dxa"/>
              <w:bottom w:w="60" w:type="dxa"/>
              <w:left w:w="80" w:type="dxa"/>
              <w:right w:w="80" w:type="dxa"/>
            </w:tcMar>
          </w:tcPr>
          <w:p>
            <w:r>
              <w:rPr>
                <w:b/>
                <w:color w:val="FFFFFF"/>
                <w:sz w:val="17"/>
              </w:rPr>
              <w:t>Column Name</w:t>
            </w:r>
          </w:p>
        </w:tc>
        <w:tc>
          <w:tcPr>
            <w:tcW w:type="dxa" w:w="2340"/>
            <w:shd w:fill="000666"/>
            <w:tcMar>
              <w:top w:w="60" w:type="dxa"/>
              <w:bottom w:w="60" w:type="dxa"/>
              <w:left w:w="80" w:type="dxa"/>
              <w:right w:w="80" w:type="dxa"/>
            </w:tcMar>
          </w:tcPr>
          <w:p>
            <w:r>
              <w:rPr>
                <w:b/>
                <w:color w:val="FFFFFF"/>
                <w:sz w:val="17"/>
              </w:rPr>
              <w:t>Data Type</w:t>
            </w:r>
          </w:p>
        </w:tc>
        <w:tc>
          <w:tcPr>
            <w:tcW w:type="dxa" w:w="2340"/>
            <w:shd w:fill="000666"/>
            <w:tcMar>
              <w:top w:w="60" w:type="dxa"/>
              <w:bottom w:w="60" w:type="dxa"/>
              <w:left w:w="80" w:type="dxa"/>
              <w:right w:w="80" w:type="dxa"/>
            </w:tcMar>
          </w:tcPr>
          <w:p>
            <w:r>
              <w:rPr>
                <w:b/>
                <w:color w:val="FFFFFF"/>
                <w:sz w:val="17"/>
              </w:rPr>
              <w:t>Constraints</w:t>
            </w:r>
          </w:p>
        </w:tc>
        <w:tc>
          <w:tcPr>
            <w:tcW w:type="dxa" w:w="2340"/>
            <w:shd w:fill="000666"/>
            <w:tcMar>
              <w:top w:w="60" w:type="dxa"/>
              <w:bottom w:w="60" w:type="dxa"/>
              <w:left w:w="80" w:type="dxa"/>
              <w:right w:w="80" w:type="dxa"/>
            </w:tcMar>
          </w:tcPr>
          <w:p>
            <w:r>
              <w:rPr>
                <w:b/>
                <w:color w:val="FFFFFF"/>
                <w:sz w:val="17"/>
              </w:rPr>
              <w:t>Description</w:t>
            </w:r>
          </w:p>
        </w:tc>
      </w:tr>
      <w:tr>
        <w:tc>
          <w:tcPr>
            <w:tcW w:type="dxa" w:w="2340"/>
            <w:shd w:fill="F3F4F6"/>
            <w:tcMar>
              <w:top w:w="50" w:type="dxa"/>
              <w:bottom w:w="50" w:type="dxa"/>
              <w:left w:w="80" w:type="dxa"/>
              <w:right w:w="80" w:type="dxa"/>
            </w:tcMar>
          </w:tcPr>
          <w:p>
            <w:r>
              <w:rPr>
                <w:rFonts w:ascii="Consolas" w:hAnsi="Consolas"/>
                <w:b/>
                <w:sz w:val="17"/>
              </w:rPr>
              <w:t>id</w:t>
            </w:r>
          </w:p>
        </w:tc>
        <w:tc>
          <w:tcPr>
            <w:tcW w:type="dxa" w:w="2340"/>
            <w:shd w:fill="F3F4F6"/>
            <w:tcMar>
              <w:top w:w="50" w:type="dxa"/>
              <w:bottom w:w="50" w:type="dxa"/>
              <w:left w:w="80" w:type="dxa"/>
              <w:right w:w="80" w:type="dxa"/>
            </w:tcMar>
          </w:tcPr>
          <w:p>
            <w:r>
              <w:rPr>
                <w:sz w:val="17"/>
              </w:rPr>
              <w:t>VARCHAR(50)</w:t>
            </w:r>
          </w:p>
        </w:tc>
        <w:tc>
          <w:tcPr>
            <w:tcW w:type="dxa" w:w="2340"/>
            <w:shd w:fill="F3F4F6"/>
            <w:tcMar>
              <w:top w:w="50" w:type="dxa"/>
              <w:bottom w:w="50" w:type="dxa"/>
              <w:left w:w="80" w:type="dxa"/>
              <w:right w:w="80" w:type="dxa"/>
            </w:tcMar>
          </w:tcPr>
          <w:p>
            <w:r>
              <w:rPr>
                <w:sz w:val="17"/>
              </w:rPr>
              <w:t>PRIMARY KEY</w:t>
            </w:r>
          </w:p>
        </w:tc>
        <w:tc>
          <w:tcPr>
            <w:tcW w:type="dxa" w:w="2340"/>
            <w:shd w:fill="F3F4F6"/>
            <w:tcMar>
              <w:top w:w="50" w:type="dxa"/>
              <w:bottom w:w="50" w:type="dxa"/>
              <w:left w:w="80" w:type="dxa"/>
              <w:right w:w="80" w:type="dxa"/>
            </w:tcMar>
          </w:tcPr>
          <w:p>
            <w:r>
              <w:rPr>
                <w:sz w:val="17"/>
              </w:rPr>
              <w:t>Unique shelter identifier (e.g. sh_01)</w:t>
            </w:r>
          </w:p>
        </w:tc>
      </w:tr>
      <w:tr>
        <w:tc>
          <w:tcPr>
            <w:tcW w:type="dxa" w:w="2340"/>
            <w:shd w:fill="FFFFFF"/>
            <w:tcMar>
              <w:top w:w="50" w:type="dxa"/>
              <w:bottom w:w="50" w:type="dxa"/>
              <w:left w:w="80" w:type="dxa"/>
              <w:right w:w="80" w:type="dxa"/>
            </w:tcMar>
          </w:tcPr>
          <w:p>
            <w:r>
              <w:rPr>
                <w:rFonts w:ascii="Consolas" w:hAnsi="Consolas"/>
                <w:b/>
                <w:sz w:val="17"/>
              </w:rPr>
              <w:t>name</w:t>
            </w:r>
          </w:p>
        </w:tc>
        <w:tc>
          <w:tcPr>
            <w:tcW w:type="dxa" w:w="2340"/>
            <w:shd w:fill="FFFFFF"/>
            <w:tcMar>
              <w:top w:w="50" w:type="dxa"/>
              <w:bottom w:w="50" w:type="dxa"/>
              <w:left w:w="80" w:type="dxa"/>
              <w:right w:w="80" w:type="dxa"/>
            </w:tcMar>
          </w:tcPr>
          <w:p>
            <w:r>
              <w:rPr>
                <w:sz w:val="17"/>
              </w:rPr>
              <w:t>VARCHAR(255)</w:t>
            </w:r>
          </w:p>
        </w:tc>
        <w:tc>
          <w:tcPr>
            <w:tcW w:type="dxa" w:w="2340"/>
            <w:shd w:fill="FFFFFF"/>
            <w:tcMar>
              <w:top w:w="50" w:type="dxa"/>
              <w:bottom w:w="50" w:type="dxa"/>
              <w:left w:w="80" w:type="dxa"/>
              <w:right w:w="80" w:type="dxa"/>
            </w:tcMar>
          </w:tcPr>
          <w:p>
            <w:r>
              <w:rPr>
                <w:sz w:val="17"/>
              </w:rPr>
              <w:t>NOT NULL</w:t>
            </w:r>
          </w:p>
        </w:tc>
        <w:tc>
          <w:tcPr>
            <w:tcW w:type="dxa" w:w="2340"/>
            <w:shd w:fill="FFFFFF"/>
            <w:tcMar>
              <w:top w:w="50" w:type="dxa"/>
              <w:bottom w:w="50" w:type="dxa"/>
              <w:left w:w="80" w:type="dxa"/>
              <w:right w:w="80" w:type="dxa"/>
            </w:tcMar>
          </w:tcPr>
          <w:p>
            <w:r>
              <w:rPr>
                <w:sz w:val="17"/>
              </w:rPr>
              <w:t>Name of facility / school / hall</w:t>
            </w:r>
          </w:p>
        </w:tc>
      </w:tr>
      <w:tr>
        <w:tc>
          <w:tcPr>
            <w:tcW w:type="dxa" w:w="2340"/>
            <w:shd w:fill="F3F4F6"/>
            <w:tcMar>
              <w:top w:w="50" w:type="dxa"/>
              <w:bottom w:w="50" w:type="dxa"/>
              <w:left w:w="80" w:type="dxa"/>
              <w:right w:w="80" w:type="dxa"/>
            </w:tcMar>
          </w:tcPr>
          <w:p>
            <w:r>
              <w:rPr>
                <w:rFonts w:ascii="Consolas" w:hAnsi="Consolas"/>
                <w:b/>
                <w:sz w:val="17"/>
              </w:rPr>
              <w:t>location</w:t>
            </w:r>
          </w:p>
        </w:tc>
        <w:tc>
          <w:tcPr>
            <w:tcW w:type="dxa" w:w="2340"/>
            <w:shd w:fill="F3F4F6"/>
            <w:tcMar>
              <w:top w:w="50" w:type="dxa"/>
              <w:bottom w:w="50" w:type="dxa"/>
              <w:left w:w="80" w:type="dxa"/>
              <w:right w:w="80" w:type="dxa"/>
            </w:tcMar>
          </w:tcPr>
          <w:p>
            <w:r>
              <w:rPr>
                <w:sz w:val="17"/>
              </w:rPr>
              <w:t>GEOMETRY(Point, 4326)</w:t>
            </w:r>
          </w:p>
        </w:tc>
        <w:tc>
          <w:tcPr>
            <w:tcW w:type="dxa" w:w="2340"/>
            <w:shd w:fill="F3F4F6"/>
            <w:tcMar>
              <w:top w:w="50" w:type="dxa"/>
              <w:bottom w:w="50" w:type="dxa"/>
              <w:left w:w="80" w:type="dxa"/>
              <w:right w:w="80" w:type="dxa"/>
            </w:tcMar>
          </w:tcPr>
          <w:p>
            <w:r>
              <w:rPr>
                <w:b/>
                <w:color w:val="1A237E"/>
                <w:sz w:val="17"/>
              </w:rPr>
              <w:t>NOT NULL, GIST INDEX</w:t>
            </w:r>
          </w:p>
        </w:tc>
        <w:tc>
          <w:tcPr>
            <w:tcW w:type="dxa" w:w="2340"/>
            <w:shd w:fill="F3F4F6"/>
            <w:tcMar>
              <w:top w:w="50" w:type="dxa"/>
              <w:bottom w:w="50" w:type="dxa"/>
              <w:left w:w="80" w:type="dxa"/>
              <w:right w:w="80" w:type="dxa"/>
            </w:tcMar>
          </w:tcPr>
          <w:p>
            <w:r>
              <w:rPr>
                <w:sz w:val="17"/>
              </w:rPr>
              <w:t>WGS 84 point coordinates</w:t>
            </w:r>
          </w:p>
        </w:tc>
      </w:tr>
      <w:tr>
        <w:tc>
          <w:tcPr>
            <w:tcW w:type="dxa" w:w="2340"/>
            <w:shd w:fill="FFFFFF"/>
            <w:tcMar>
              <w:top w:w="50" w:type="dxa"/>
              <w:bottom w:w="50" w:type="dxa"/>
              <w:left w:w="80" w:type="dxa"/>
              <w:right w:w="80" w:type="dxa"/>
            </w:tcMar>
          </w:tcPr>
          <w:p>
            <w:r>
              <w:rPr>
                <w:rFonts w:ascii="Consolas" w:hAnsi="Consolas"/>
                <w:b/>
                <w:sz w:val="17"/>
              </w:rPr>
              <w:t>capacity</w:t>
            </w:r>
          </w:p>
        </w:tc>
        <w:tc>
          <w:tcPr>
            <w:tcW w:type="dxa" w:w="2340"/>
            <w:shd w:fill="FFFFFF"/>
            <w:tcMar>
              <w:top w:w="50" w:type="dxa"/>
              <w:bottom w:w="50" w:type="dxa"/>
              <w:left w:w="80" w:type="dxa"/>
              <w:right w:w="80" w:type="dxa"/>
            </w:tcMar>
          </w:tcPr>
          <w:p>
            <w:r>
              <w:rPr>
                <w:sz w:val="17"/>
              </w:rPr>
              <w:t>INT</w:t>
            </w:r>
          </w:p>
        </w:tc>
        <w:tc>
          <w:tcPr>
            <w:tcW w:type="dxa" w:w="2340"/>
            <w:shd w:fill="FFFFFF"/>
            <w:tcMar>
              <w:top w:w="50" w:type="dxa"/>
              <w:bottom w:w="50" w:type="dxa"/>
              <w:left w:w="80" w:type="dxa"/>
              <w:right w:w="80" w:type="dxa"/>
            </w:tcMar>
          </w:tcPr>
          <w:p>
            <w:r>
              <w:rPr>
                <w:sz w:val="17"/>
              </w:rPr>
              <w:t>NOT NULL</w:t>
            </w:r>
          </w:p>
        </w:tc>
        <w:tc>
          <w:tcPr>
            <w:tcW w:type="dxa" w:w="2340"/>
            <w:shd w:fill="FFFFFF"/>
            <w:tcMar>
              <w:top w:w="50" w:type="dxa"/>
              <w:bottom w:w="50" w:type="dxa"/>
              <w:left w:w="80" w:type="dxa"/>
              <w:right w:w="80" w:type="dxa"/>
            </w:tcMar>
          </w:tcPr>
          <w:p>
            <w:r>
              <w:rPr>
                <w:sz w:val="17"/>
              </w:rPr>
              <w:t>Total evacuee capacity</w:t>
            </w:r>
          </w:p>
        </w:tc>
      </w:tr>
      <w:tr>
        <w:tc>
          <w:tcPr>
            <w:tcW w:type="dxa" w:w="2340"/>
            <w:shd w:fill="F3F4F6"/>
            <w:tcMar>
              <w:top w:w="50" w:type="dxa"/>
              <w:bottom w:w="50" w:type="dxa"/>
              <w:left w:w="80" w:type="dxa"/>
              <w:right w:w="80" w:type="dxa"/>
            </w:tcMar>
          </w:tcPr>
          <w:p>
            <w:r>
              <w:rPr>
                <w:rFonts w:ascii="Consolas" w:hAnsi="Consolas"/>
                <w:b/>
                <w:sz w:val="17"/>
              </w:rPr>
              <w:t>current_occupancy</w:t>
            </w:r>
          </w:p>
        </w:tc>
        <w:tc>
          <w:tcPr>
            <w:tcW w:type="dxa" w:w="2340"/>
            <w:shd w:fill="F3F4F6"/>
            <w:tcMar>
              <w:top w:w="50" w:type="dxa"/>
              <w:bottom w:w="50" w:type="dxa"/>
              <w:left w:w="80" w:type="dxa"/>
              <w:right w:w="80" w:type="dxa"/>
            </w:tcMar>
          </w:tcPr>
          <w:p>
            <w:r>
              <w:rPr>
                <w:sz w:val="17"/>
              </w:rPr>
              <w:t>INT</w:t>
            </w:r>
          </w:p>
        </w:tc>
        <w:tc>
          <w:tcPr>
            <w:tcW w:type="dxa" w:w="2340"/>
            <w:shd w:fill="F3F4F6"/>
            <w:tcMar>
              <w:top w:w="50" w:type="dxa"/>
              <w:bottom w:w="50" w:type="dxa"/>
              <w:left w:w="80" w:type="dxa"/>
              <w:right w:w="80" w:type="dxa"/>
            </w:tcMar>
          </w:tcPr>
          <w:p>
            <w:r>
              <w:rPr>
                <w:sz w:val="17"/>
              </w:rPr>
              <w:t>DEFAULT 0</w:t>
            </w:r>
          </w:p>
        </w:tc>
        <w:tc>
          <w:tcPr>
            <w:tcW w:type="dxa" w:w="2340"/>
            <w:shd w:fill="F3F4F6"/>
            <w:tcMar>
              <w:top w:w="50" w:type="dxa"/>
              <w:bottom w:w="50" w:type="dxa"/>
              <w:left w:w="80" w:type="dxa"/>
              <w:right w:w="80" w:type="dxa"/>
            </w:tcMar>
          </w:tcPr>
          <w:p>
            <w:r>
              <w:rPr>
                <w:sz w:val="17"/>
              </w:rPr>
              <w:t>Currently registered evacuees</w:t>
            </w:r>
          </w:p>
        </w:tc>
      </w:tr>
      <w:tr>
        <w:tc>
          <w:tcPr>
            <w:tcW w:type="dxa" w:w="2340"/>
            <w:shd w:fill="FFFFFF"/>
            <w:tcMar>
              <w:top w:w="50" w:type="dxa"/>
              <w:bottom w:w="50" w:type="dxa"/>
              <w:left w:w="80" w:type="dxa"/>
              <w:right w:w="80" w:type="dxa"/>
            </w:tcMar>
          </w:tcPr>
          <w:p>
            <w:r>
              <w:rPr>
                <w:rFonts w:ascii="Consolas" w:hAnsi="Consolas"/>
                <w:b/>
                <w:sz w:val="17"/>
              </w:rPr>
              <w:t>status</w:t>
            </w:r>
          </w:p>
        </w:tc>
        <w:tc>
          <w:tcPr>
            <w:tcW w:type="dxa" w:w="2340"/>
            <w:shd w:fill="FFFFFF"/>
            <w:tcMar>
              <w:top w:w="50" w:type="dxa"/>
              <w:bottom w:w="50" w:type="dxa"/>
              <w:left w:w="80" w:type="dxa"/>
              <w:right w:w="80" w:type="dxa"/>
            </w:tcMar>
          </w:tcPr>
          <w:p>
            <w:r>
              <w:rPr>
                <w:sz w:val="17"/>
              </w:rPr>
              <w:t>VARCHAR(50)</w:t>
            </w:r>
          </w:p>
        </w:tc>
        <w:tc>
          <w:tcPr>
            <w:tcW w:type="dxa" w:w="2340"/>
            <w:shd w:fill="FFFFFF"/>
            <w:tcMar>
              <w:top w:w="50" w:type="dxa"/>
              <w:bottom w:w="50" w:type="dxa"/>
              <w:left w:w="80" w:type="dxa"/>
              <w:right w:w="80" w:type="dxa"/>
            </w:tcMar>
          </w:tcPr>
          <w:p>
            <w:r>
              <w:rPr>
                <w:sz w:val="17"/>
              </w:rPr>
              <w:t>DEFAULT 'Open'</w:t>
            </w:r>
          </w:p>
        </w:tc>
        <w:tc>
          <w:tcPr>
            <w:tcW w:type="dxa" w:w="2340"/>
            <w:shd w:fill="FFFFFF"/>
            <w:tcMar>
              <w:top w:w="50" w:type="dxa"/>
              <w:bottom w:w="50" w:type="dxa"/>
              <w:left w:w="80" w:type="dxa"/>
              <w:right w:w="80" w:type="dxa"/>
            </w:tcMar>
          </w:tcPr>
          <w:p>
            <w:r>
              <w:rPr>
                <w:sz w:val="17"/>
              </w:rPr>
              <w:t>Operational state ('Open'/'Full')</w:t>
            </w:r>
          </w:p>
        </w:tc>
      </w:tr>
      <w:tr>
        <w:tc>
          <w:tcPr>
            <w:tcW w:type="dxa" w:w="2340"/>
            <w:shd w:fill="F3F4F6"/>
            <w:tcMar>
              <w:top w:w="50" w:type="dxa"/>
              <w:bottom w:w="50" w:type="dxa"/>
              <w:left w:w="80" w:type="dxa"/>
              <w:right w:w="80" w:type="dxa"/>
            </w:tcMar>
          </w:tcPr>
          <w:p>
            <w:r>
              <w:rPr>
                <w:rFonts w:ascii="Consolas" w:hAnsi="Consolas"/>
                <w:b/>
                <w:sz w:val="17"/>
              </w:rPr>
              <w:t>medical_facilities_available</w:t>
            </w:r>
          </w:p>
        </w:tc>
        <w:tc>
          <w:tcPr>
            <w:tcW w:type="dxa" w:w="2340"/>
            <w:shd w:fill="F3F4F6"/>
            <w:tcMar>
              <w:top w:w="50" w:type="dxa"/>
              <w:bottom w:w="50" w:type="dxa"/>
              <w:left w:w="80" w:type="dxa"/>
              <w:right w:w="80" w:type="dxa"/>
            </w:tcMar>
          </w:tcPr>
          <w:p>
            <w:r>
              <w:rPr>
                <w:sz w:val="17"/>
              </w:rPr>
              <w:t>BOOLEAN</w:t>
            </w:r>
          </w:p>
        </w:tc>
        <w:tc>
          <w:tcPr>
            <w:tcW w:type="dxa" w:w="2340"/>
            <w:shd w:fill="F3F4F6"/>
            <w:tcMar>
              <w:top w:w="50" w:type="dxa"/>
              <w:bottom w:w="50" w:type="dxa"/>
              <w:left w:w="80" w:type="dxa"/>
              <w:right w:w="80" w:type="dxa"/>
            </w:tcMar>
          </w:tcPr>
          <w:p>
            <w:r>
              <w:rPr>
                <w:sz w:val="17"/>
              </w:rPr>
              <w:t>DEFAULT TRUE</w:t>
            </w:r>
          </w:p>
        </w:tc>
        <w:tc>
          <w:tcPr>
            <w:tcW w:type="dxa" w:w="2340"/>
            <w:shd w:fill="F3F4F6"/>
            <w:tcMar>
              <w:top w:w="50" w:type="dxa"/>
              <w:bottom w:w="50" w:type="dxa"/>
              <w:left w:w="80" w:type="dxa"/>
              <w:right w:w="80" w:type="dxa"/>
            </w:tcMar>
          </w:tcPr>
          <w:p>
            <w:r>
              <w:rPr>
                <w:sz w:val="17"/>
              </w:rPr>
              <w:t>Presence of medical clinic</w:t>
            </w:r>
          </w:p>
        </w:tc>
      </w:tr>
      <w:tr>
        <w:tc>
          <w:tcPr>
            <w:tcW w:type="dxa" w:w="2340"/>
            <w:shd w:fill="FFFFFF"/>
            <w:tcMar>
              <w:top w:w="50" w:type="dxa"/>
              <w:bottom w:w="50" w:type="dxa"/>
              <w:left w:w="80" w:type="dxa"/>
              <w:right w:w="80" w:type="dxa"/>
            </w:tcMar>
          </w:tcPr>
          <w:p>
            <w:r>
              <w:rPr>
                <w:rFonts w:ascii="Consolas" w:hAnsi="Consolas"/>
                <w:b/>
                <w:sz w:val="17"/>
              </w:rPr>
              <w:t>food_supplies_days</w:t>
            </w:r>
          </w:p>
        </w:tc>
        <w:tc>
          <w:tcPr>
            <w:tcW w:type="dxa" w:w="2340"/>
            <w:shd w:fill="FFFFFF"/>
            <w:tcMar>
              <w:top w:w="50" w:type="dxa"/>
              <w:bottom w:w="50" w:type="dxa"/>
              <w:left w:w="80" w:type="dxa"/>
              <w:right w:w="80" w:type="dxa"/>
            </w:tcMar>
          </w:tcPr>
          <w:p>
            <w:r>
              <w:rPr>
                <w:sz w:val="17"/>
              </w:rPr>
              <w:t>INT</w:t>
            </w:r>
          </w:p>
        </w:tc>
        <w:tc>
          <w:tcPr>
            <w:tcW w:type="dxa" w:w="2340"/>
            <w:shd w:fill="FFFFFF"/>
            <w:tcMar>
              <w:top w:w="50" w:type="dxa"/>
              <w:bottom w:w="50" w:type="dxa"/>
              <w:left w:w="80" w:type="dxa"/>
              <w:right w:w="80" w:type="dxa"/>
            </w:tcMar>
          </w:tcPr>
          <w:p>
            <w:r>
              <w:rPr>
                <w:sz w:val="17"/>
              </w:rPr>
              <w:t>DEFAULT 7</w:t>
            </w:r>
          </w:p>
        </w:tc>
        <w:tc>
          <w:tcPr>
            <w:tcW w:type="dxa" w:w="2340"/>
            <w:shd w:fill="FFFFFF"/>
            <w:tcMar>
              <w:top w:w="50" w:type="dxa"/>
              <w:bottom w:w="50" w:type="dxa"/>
              <w:left w:w="80" w:type="dxa"/>
              <w:right w:w="80" w:type="dxa"/>
            </w:tcMar>
          </w:tcPr>
          <w:p>
            <w:r>
              <w:rPr>
                <w:sz w:val="17"/>
              </w:rPr>
              <w:t>Days of food stock remaining</w:t>
            </w:r>
          </w:p>
        </w:tc>
      </w:tr>
      <w:tr>
        <w:tc>
          <w:tcPr>
            <w:tcW w:type="dxa" w:w="2340"/>
            <w:shd w:fill="F3F4F6"/>
            <w:tcMar>
              <w:top w:w="50" w:type="dxa"/>
              <w:bottom w:w="50" w:type="dxa"/>
              <w:left w:w="80" w:type="dxa"/>
              <w:right w:w="80" w:type="dxa"/>
            </w:tcMar>
          </w:tcPr>
          <w:p>
            <w:r>
              <w:rPr>
                <w:rFonts w:ascii="Consolas" w:hAnsi="Consolas"/>
                <w:b/>
                <w:sz w:val="17"/>
              </w:rPr>
              <w:t>power_generator</w:t>
            </w:r>
          </w:p>
        </w:tc>
        <w:tc>
          <w:tcPr>
            <w:tcW w:type="dxa" w:w="2340"/>
            <w:shd w:fill="F3F4F6"/>
            <w:tcMar>
              <w:top w:w="50" w:type="dxa"/>
              <w:bottom w:w="50" w:type="dxa"/>
              <w:left w:w="80" w:type="dxa"/>
              <w:right w:w="80" w:type="dxa"/>
            </w:tcMar>
          </w:tcPr>
          <w:p>
            <w:r>
              <w:rPr>
                <w:sz w:val="17"/>
              </w:rPr>
              <w:t>BOOLEAN</w:t>
            </w:r>
          </w:p>
        </w:tc>
        <w:tc>
          <w:tcPr>
            <w:tcW w:type="dxa" w:w="2340"/>
            <w:shd w:fill="F3F4F6"/>
            <w:tcMar>
              <w:top w:w="50" w:type="dxa"/>
              <w:bottom w:w="50" w:type="dxa"/>
              <w:left w:w="80" w:type="dxa"/>
              <w:right w:w="80" w:type="dxa"/>
            </w:tcMar>
          </w:tcPr>
          <w:p>
            <w:r>
              <w:rPr>
                <w:sz w:val="17"/>
              </w:rPr>
              <w:t>DEFAULT TRUE</w:t>
            </w:r>
          </w:p>
        </w:tc>
        <w:tc>
          <w:tcPr>
            <w:tcW w:type="dxa" w:w="2340"/>
            <w:shd w:fill="F3F4F6"/>
            <w:tcMar>
              <w:top w:w="50" w:type="dxa"/>
              <w:bottom w:w="50" w:type="dxa"/>
              <w:left w:w="80" w:type="dxa"/>
              <w:right w:w="80" w:type="dxa"/>
            </w:tcMar>
          </w:tcPr>
          <w:p>
            <w:r>
              <w:rPr>
                <w:sz w:val="17"/>
              </w:rPr>
              <w:t>Backup power availability</w:t>
            </w:r>
          </w:p>
        </w:tc>
      </w:tr>
      <w:tr>
        <w:tc>
          <w:tcPr>
            <w:tcW w:type="dxa" w:w="2340"/>
            <w:shd w:fill="FFFFFF"/>
            <w:tcMar>
              <w:top w:w="50" w:type="dxa"/>
              <w:bottom w:w="50" w:type="dxa"/>
              <w:left w:w="80" w:type="dxa"/>
              <w:right w:w="80" w:type="dxa"/>
            </w:tcMar>
          </w:tcPr>
          <w:p>
            <w:r>
              <w:rPr>
                <w:rFonts w:ascii="Consolas" w:hAnsi="Consolas"/>
                <w:b/>
                <w:sz w:val="17"/>
              </w:rPr>
              <w:t>water_supply_liters</w:t>
            </w:r>
          </w:p>
        </w:tc>
        <w:tc>
          <w:tcPr>
            <w:tcW w:type="dxa" w:w="2340"/>
            <w:shd w:fill="FFFFFF"/>
            <w:tcMar>
              <w:top w:w="50" w:type="dxa"/>
              <w:bottom w:w="50" w:type="dxa"/>
              <w:left w:w="80" w:type="dxa"/>
              <w:right w:w="80" w:type="dxa"/>
            </w:tcMar>
          </w:tcPr>
          <w:p>
            <w:r>
              <w:rPr>
                <w:sz w:val="17"/>
              </w:rPr>
              <w:t>INT</w:t>
            </w:r>
          </w:p>
        </w:tc>
        <w:tc>
          <w:tcPr>
            <w:tcW w:type="dxa" w:w="2340"/>
            <w:shd w:fill="FFFFFF"/>
            <w:tcMar>
              <w:top w:w="50" w:type="dxa"/>
              <w:bottom w:w="50" w:type="dxa"/>
              <w:left w:w="80" w:type="dxa"/>
              <w:right w:w="80" w:type="dxa"/>
            </w:tcMar>
          </w:tcPr>
          <w:p>
            <w:r>
              <w:rPr>
                <w:sz w:val="17"/>
              </w:rPr>
              <w:t>DEFAULT 5000</w:t>
            </w:r>
          </w:p>
        </w:tc>
        <w:tc>
          <w:tcPr>
            <w:tcW w:type="dxa" w:w="2340"/>
            <w:shd w:fill="FFFFFF"/>
            <w:tcMar>
              <w:top w:w="50" w:type="dxa"/>
              <w:bottom w:w="50" w:type="dxa"/>
              <w:left w:w="80" w:type="dxa"/>
              <w:right w:w="80" w:type="dxa"/>
            </w:tcMar>
          </w:tcPr>
          <w:p>
            <w:r>
              <w:rPr>
                <w:sz w:val="17"/>
              </w:rPr>
              <w:t>Potable water supply in liters</w:t>
            </w:r>
          </w:p>
        </w:tc>
      </w:tr>
    </w:tbl>
    <w:p>
      <w:pPr>
        <w:spacing w:after="120"/>
      </w:pPr>
    </w:p>
    <w:p>
      <w:pPr>
        <w:keepNext/>
        <w:spacing w:before="200" w:after="40"/>
      </w:pPr>
      <w:r>
        <w:rPr>
          <w:rFonts w:ascii="Arial" w:hAnsi="Arial"/>
          <w:b/>
          <w:color w:val="B6171E"/>
          <w:sz w:val="24"/>
        </w:rPr>
        <w:t>2. hazard_zones (Predicted Cascade Hazard Polygons)</w:t>
      </w:r>
    </w:p>
    <w:p>
      <w:pPr>
        <w:spacing w:after="80"/>
      </w:pPr>
      <w:r>
        <w:rPr>
          <w:sz w:val="20"/>
        </w:rPr>
        <w:t>Stores real-time and predicted hazard polygons generated by PyTorch GAT ML model.</w:t>
      </w:r>
    </w:p>
    <w:tbl>
      <w:tblPr>
        <w:tblW w:type="auto" w:w="0"/>
        <w:jc w:val="center"/>
        <w:tblLook w:firstColumn="1" w:firstRow="1" w:lastColumn="0" w:lastRow="0" w:noHBand="0" w:noVBand="1" w:val="04A0"/>
        <w:tblBorders>
          <w:top w:val="single" w:sz="4" w:space="0" w:color="DDDDDD"/>
          <w:left w:val="none"/>
          <w:right w:val="none"/>
          <w:bottom w:val="single" w:sz="4" w:space="0" w:color="DDDDDD"/>
          <w:insideH w:val="single" w:sz="4" w:space="0" w:color="DDDDDD"/>
          <w:insideV w:val="none"/>
        </w:tblBorders>
      </w:tblPr>
      <w:tblGrid>
        <w:gridCol w:w="2340"/>
        <w:gridCol w:w="2340"/>
        <w:gridCol w:w="2340"/>
        <w:gridCol w:w="2340"/>
      </w:tblGrid>
      <w:tr>
        <w:tc>
          <w:tcPr>
            <w:tcW w:type="dxa" w:w="2340"/>
            <w:shd w:fill="000666"/>
            <w:tcMar>
              <w:top w:w="60" w:type="dxa"/>
              <w:bottom w:w="60" w:type="dxa"/>
              <w:left w:w="80" w:type="dxa"/>
              <w:right w:w="80" w:type="dxa"/>
            </w:tcMar>
          </w:tcPr>
          <w:p>
            <w:r>
              <w:rPr>
                <w:b/>
                <w:color w:val="FFFFFF"/>
                <w:sz w:val="17"/>
              </w:rPr>
              <w:t>Column Name</w:t>
            </w:r>
          </w:p>
        </w:tc>
        <w:tc>
          <w:tcPr>
            <w:tcW w:type="dxa" w:w="2340"/>
            <w:shd w:fill="000666"/>
            <w:tcMar>
              <w:top w:w="60" w:type="dxa"/>
              <w:bottom w:w="60" w:type="dxa"/>
              <w:left w:w="80" w:type="dxa"/>
              <w:right w:w="80" w:type="dxa"/>
            </w:tcMar>
          </w:tcPr>
          <w:p>
            <w:r>
              <w:rPr>
                <w:b/>
                <w:color w:val="FFFFFF"/>
                <w:sz w:val="17"/>
              </w:rPr>
              <w:t>Data Type</w:t>
            </w:r>
          </w:p>
        </w:tc>
        <w:tc>
          <w:tcPr>
            <w:tcW w:type="dxa" w:w="2340"/>
            <w:shd w:fill="000666"/>
            <w:tcMar>
              <w:top w:w="60" w:type="dxa"/>
              <w:bottom w:w="60" w:type="dxa"/>
              <w:left w:w="80" w:type="dxa"/>
              <w:right w:w="80" w:type="dxa"/>
            </w:tcMar>
          </w:tcPr>
          <w:p>
            <w:r>
              <w:rPr>
                <w:b/>
                <w:color w:val="FFFFFF"/>
                <w:sz w:val="17"/>
              </w:rPr>
              <w:t>Constraints</w:t>
            </w:r>
          </w:p>
        </w:tc>
        <w:tc>
          <w:tcPr>
            <w:tcW w:type="dxa" w:w="2340"/>
            <w:shd w:fill="000666"/>
            <w:tcMar>
              <w:top w:w="60" w:type="dxa"/>
              <w:bottom w:w="60" w:type="dxa"/>
              <w:left w:w="80" w:type="dxa"/>
              <w:right w:w="80" w:type="dxa"/>
            </w:tcMar>
          </w:tcPr>
          <w:p>
            <w:r>
              <w:rPr>
                <w:b/>
                <w:color w:val="FFFFFF"/>
                <w:sz w:val="17"/>
              </w:rPr>
              <w:t>Description</w:t>
            </w:r>
          </w:p>
        </w:tc>
      </w:tr>
      <w:tr>
        <w:tc>
          <w:tcPr>
            <w:tcW w:type="dxa" w:w="2340"/>
            <w:shd w:fill="F3F4F6"/>
            <w:tcMar>
              <w:top w:w="50" w:type="dxa"/>
              <w:bottom w:w="50" w:type="dxa"/>
              <w:left w:w="80" w:type="dxa"/>
              <w:right w:w="80" w:type="dxa"/>
            </w:tcMar>
          </w:tcPr>
          <w:p>
            <w:r>
              <w:rPr>
                <w:rFonts w:ascii="Consolas" w:hAnsi="Consolas"/>
                <w:b/>
                <w:sz w:val="17"/>
              </w:rPr>
              <w:t>id</w:t>
            </w:r>
          </w:p>
        </w:tc>
        <w:tc>
          <w:tcPr>
            <w:tcW w:type="dxa" w:w="2340"/>
            <w:shd w:fill="F3F4F6"/>
            <w:tcMar>
              <w:top w:w="50" w:type="dxa"/>
              <w:bottom w:w="50" w:type="dxa"/>
              <w:left w:w="80" w:type="dxa"/>
              <w:right w:w="80" w:type="dxa"/>
            </w:tcMar>
          </w:tcPr>
          <w:p>
            <w:r>
              <w:rPr>
                <w:sz w:val="17"/>
              </w:rPr>
              <w:t>SERIAL</w:t>
            </w:r>
          </w:p>
        </w:tc>
        <w:tc>
          <w:tcPr>
            <w:tcW w:type="dxa" w:w="2340"/>
            <w:shd w:fill="F3F4F6"/>
            <w:tcMar>
              <w:top w:w="50" w:type="dxa"/>
              <w:bottom w:w="50" w:type="dxa"/>
              <w:left w:w="80" w:type="dxa"/>
              <w:right w:w="80" w:type="dxa"/>
            </w:tcMar>
          </w:tcPr>
          <w:p>
            <w:r>
              <w:rPr>
                <w:sz w:val="17"/>
              </w:rPr>
              <w:t>PRIMARY KEY</w:t>
            </w:r>
          </w:p>
        </w:tc>
        <w:tc>
          <w:tcPr>
            <w:tcW w:type="dxa" w:w="2340"/>
            <w:shd w:fill="F3F4F6"/>
            <w:tcMar>
              <w:top w:w="50" w:type="dxa"/>
              <w:bottom w:w="50" w:type="dxa"/>
              <w:left w:w="80" w:type="dxa"/>
              <w:right w:w="80" w:type="dxa"/>
            </w:tcMar>
          </w:tcPr>
          <w:p>
            <w:r>
              <w:rPr>
                <w:sz w:val="17"/>
              </w:rPr>
              <w:t>Auto-incrementing polygon ID</w:t>
            </w:r>
          </w:p>
        </w:tc>
      </w:tr>
      <w:tr>
        <w:tc>
          <w:tcPr>
            <w:tcW w:type="dxa" w:w="2340"/>
            <w:shd w:fill="FFFFFF"/>
            <w:tcMar>
              <w:top w:w="50" w:type="dxa"/>
              <w:bottom w:w="50" w:type="dxa"/>
              <w:left w:w="80" w:type="dxa"/>
              <w:right w:w="80" w:type="dxa"/>
            </w:tcMar>
          </w:tcPr>
          <w:p>
            <w:r>
              <w:rPr>
                <w:rFonts w:ascii="Consolas" w:hAnsi="Consolas"/>
                <w:b/>
                <w:sz w:val="17"/>
              </w:rPr>
              <w:t>district_id</w:t>
            </w:r>
          </w:p>
        </w:tc>
        <w:tc>
          <w:tcPr>
            <w:tcW w:type="dxa" w:w="2340"/>
            <w:shd w:fill="FFFFFF"/>
            <w:tcMar>
              <w:top w:w="50" w:type="dxa"/>
              <w:bottom w:w="50" w:type="dxa"/>
              <w:left w:w="80" w:type="dxa"/>
              <w:right w:w="80" w:type="dxa"/>
            </w:tcMar>
          </w:tcPr>
          <w:p>
            <w:r>
              <w:rPr>
                <w:sz w:val="17"/>
              </w:rPr>
              <w:t>VARCHAR(50)</w:t>
            </w:r>
          </w:p>
        </w:tc>
        <w:tc>
          <w:tcPr>
            <w:tcW w:type="dxa" w:w="2340"/>
            <w:shd w:fill="FFFFFF"/>
            <w:tcMar>
              <w:top w:w="50" w:type="dxa"/>
              <w:bottom w:w="50" w:type="dxa"/>
              <w:left w:w="80" w:type="dxa"/>
              <w:right w:w="80" w:type="dxa"/>
            </w:tcMar>
          </w:tcPr>
          <w:p>
            <w:r>
              <w:rPr>
                <w:sz w:val="17"/>
              </w:rPr>
              <w:t>NOT NULL</w:t>
            </w:r>
          </w:p>
        </w:tc>
        <w:tc>
          <w:tcPr>
            <w:tcW w:type="dxa" w:w="2340"/>
            <w:shd w:fill="FFFFFF"/>
            <w:tcMar>
              <w:top w:w="50" w:type="dxa"/>
              <w:bottom w:w="50" w:type="dxa"/>
              <w:left w:w="80" w:type="dxa"/>
              <w:right w:w="80" w:type="dxa"/>
            </w:tcMar>
          </w:tcPr>
          <w:p>
            <w:r>
              <w:rPr>
                <w:sz w:val="17"/>
              </w:rPr>
              <w:t>Target administrative district</w:t>
            </w:r>
          </w:p>
        </w:tc>
      </w:tr>
      <w:tr>
        <w:tc>
          <w:tcPr>
            <w:tcW w:type="dxa" w:w="2340"/>
            <w:shd w:fill="F3F4F6"/>
            <w:tcMar>
              <w:top w:w="50" w:type="dxa"/>
              <w:bottom w:w="50" w:type="dxa"/>
              <w:left w:w="80" w:type="dxa"/>
              <w:right w:w="80" w:type="dxa"/>
            </w:tcMar>
          </w:tcPr>
          <w:p>
            <w:r>
              <w:rPr>
                <w:rFonts w:ascii="Consolas" w:hAnsi="Consolas"/>
                <w:b/>
                <w:sz w:val="17"/>
              </w:rPr>
              <w:t>primary_hazard</w:t>
            </w:r>
          </w:p>
        </w:tc>
        <w:tc>
          <w:tcPr>
            <w:tcW w:type="dxa" w:w="2340"/>
            <w:shd w:fill="F3F4F6"/>
            <w:tcMar>
              <w:top w:w="50" w:type="dxa"/>
              <w:bottom w:w="50" w:type="dxa"/>
              <w:left w:w="80" w:type="dxa"/>
              <w:right w:w="80" w:type="dxa"/>
            </w:tcMar>
          </w:tcPr>
          <w:p>
            <w:r>
              <w:rPr>
                <w:sz w:val="17"/>
              </w:rPr>
              <w:t>VARCHAR(100)</w:t>
            </w:r>
          </w:p>
        </w:tc>
        <w:tc>
          <w:tcPr>
            <w:tcW w:type="dxa" w:w="2340"/>
            <w:shd w:fill="F3F4F6"/>
            <w:tcMar>
              <w:top w:w="50" w:type="dxa"/>
              <w:bottom w:w="50" w:type="dxa"/>
              <w:left w:w="80" w:type="dxa"/>
              <w:right w:w="80" w:type="dxa"/>
            </w:tcMar>
          </w:tcPr>
          <w:p>
            <w:r>
              <w:rPr>
                <w:sz w:val="17"/>
              </w:rPr>
              <w:t>NOT NULL</w:t>
            </w:r>
          </w:p>
        </w:tc>
        <w:tc>
          <w:tcPr>
            <w:tcW w:type="dxa" w:w="2340"/>
            <w:shd w:fill="F3F4F6"/>
            <w:tcMar>
              <w:top w:w="50" w:type="dxa"/>
              <w:bottom w:w="50" w:type="dxa"/>
              <w:left w:w="80" w:type="dxa"/>
              <w:right w:w="80" w:type="dxa"/>
            </w:tcMar>
          </w:tcPr>
          <w:p>
            <w:r>
              <w:rPr>
                <w:sz w:val="17"/>
              </w:rPr>
              <w:t>Trigger hazard (e.g. Heavy Rainfall)</w:t>
            </w:r>
          </w:p>
        </w:tc>
      </w:tr>
      <w:tr>
        <w:tc>
          <w:tcPr>
            <w:tcW w:type="dxa" w:w="2340"/>
            <w:shd w:fill="FFFFFF"/>
            <w:tcMar>
              <w:top w:w="50" w:type="dxa"/>
              <w:bottom w:w="50" w:type="dxa"/>
              <w:left w:w="80" w:type="dxa"/>
              <w:right w:w="80" w:type="dxa"/>
            </w:tcMar>
          </w:tcPr>
          <w:p>
            <w:r>
              <w:rPr>
                <w:rFonts w:ascii="Consolas" w:hAnsi="Consolas"/>
                <w:b/>
                <w:sz w:val="17"/>
              </w:rPr>
              <w:t>secondary_cascade_hazard</w:t>
            </w:r>
          </w:p>
        </w:tc>
        <w:tc>
          <w:tcPr>
            <w:tcW w:type="dxa" w:w="2340"/>
            <w:shd w:fill="FFFFFF"/>
            <w:tcMar>
              <w:top w:w="50" w:type="dxa"/>
              <w:bottom w:w="50" w:type="dxa"/>
              <w:left w:w="80" w:type="dxa"/>
              <w:right w:w="80" w:type="dxa"/>
            </w:tcMar>
          </w:tcPr>
          <w:p>
            <w:r>
              <w:rPr>
                <w:sz w:val="17"/>
              </w:rPr>
              <w:t>VARCHAR(100)</w:t>
            </w:r>
          </w:p>
        </w:tc>
        <w:tc>
          <w:tcPr>
            <w:tcW w:type="dxa" w:w="2340"/>
            <w:shd w:fill="FFFFFF"/>
            <w:tcMar>
              <w:top w:w="50" w:type="dxa"/>
              <w:bottom w:w="50" w:type="dxa"/>
              <w:left w:w="80" w:type="dxa"/>
              <w:right w:w="80" w:type="dxa"/>
            </w:tcMar>
          </w:tcPr>
          <w:p>
            <w:r>
              <w:rPr>
                <w:sz w:val="17"/>
              </w:rPr>
              <w:t>NOT NULL</w:t>
            </w:r>
          </w:p>
        </w:tc>
        <w:tc>
          <w:tcPr>
            <w:tcW w:type="dxa" w:w="2340"/>
            <w:shd w:fill="FFFFFF"/>
            <w:tcMar>
              <w:top w:w="50" w:type="dxa"/>
              <w:bottom w:w="50" w:type="dxa"/>
              <w:left w:w="80" w:type="dxa"/>
              <w:right w:w="80" w:type="dxa"/>
            </w:tcMar>
          </w:tcPr>
          <w:p>
            <w:r>
              <w:rPr>
                <w:sz w:val="17"/>
              </w:rPr>
              <w:t>Predicted cascade (e.g. Landslide)</w:t>
            </w:r>
          </w:p>
        </w:tc>
      </w:tr>
      <w:tr>
        <w:tc>
          <w:tcPr>
            <w:tcW w:type="dxa" w:w="2340"/>
            <w:shd w:fill="F3F4F6"/>
            <w:tcMar>
              <w:top w:w="50" w:type="dxa"/>
              <w:bottom w:w="50" w:type="dxa"/>
              <w:left w:w="80" w:type="dxa"/>
              <w:right w:w="80" w:type="dxa"/>
            </w:tcMar>
          </w:tcPr>
          <w:p>
            <w:r>
              <w:rPr>
                <w:rFonts w:ascii="Consolas" w:hAnsi="Consolas"/>
                <w:b/>
                <w:sz w:val="17"/>
              </w:rPr>
              <w:t>cascade_probability</w:t>
            </w:r>
          </w:p>
        </w:tc>
        <w:tc>
          <w:tcPr>
            <w:tcW w:type="dxa" w:w="2340"/>
            <w:shd w:fill="F3F4F6"/>
            <w:tcMar>
              <w:top w:w="50" w:type="dxa"/>
              <w:bottom w:w="50" w:type="dxa"/>
              <w:left w:w="80" w:type="dxa"/>
              <w:right w:w="80" w:type="dxa"/>
            </w:tcMar>
          </w:tcPr>
          <w:p>
            <w:r>
              <w:rPr>
                <w:sz w:val="17"/>
              </w:rPr>
              <w:t>FLOAT</w:t>
            </w:r>
          </w:p>
        </w:tc>
        <w:tc>
          <w:tcPr>
            <w:tcW w:type="dxa" w:w="2340"/>
            <w:shd w:fill="F3F4F6"/>
            <w:tcMar>
              <w:top w:w="50" w:type="dxa"/>
              <w:bottom w:w="50" w:type="dxa"/>
              <w:left w:w="80" w:type="dxa"/>
              <w:right w:w="80" w:type="dxa"/>
            </w:tcMar>
          </w:tcPr>
          <w:p>
            <w:r>
              <w:rPr>
                <w:sz w:val="17"/>
              </w:rPr>
              <w:t>NOT NULL</w:t>
            </w:r>
          </w:p>
        </w:tc>
        <w:tc>
          <w:tcPr>
            <w:tcW w:type="dxa" w:w="2340"/>
            <w:shd w:fill="F3F4F6"/>
            <w:tcMar>
              <w:top w:w="50" w:type="dxa"/>
              <w:bottom w:w="50" w:type="dxa"/>
              <w:left w:w="80" w:type="dxa"/>
              <w:right w:w="80" w:type="dxa"/>
            </w:tcMar>
          </w:tcPr>
          <w:p>
            <w:r>
              <w:rPr>
                <w:sz w:val="17"/>
              </w:rPr>
              <w:t>Model prediction score (0.00 to 1.00)</w:t>
            </w:r>
          </w:p>
        </w:tc>
      </w:tr>
      <w:tr>
        <w:tc>
          <w:tcPr>
            <w:tcW w:type="dxa" w:w="2340"/>
            <w:shd w:fill="FFFFFF"/>
            <w:tcMar>
              <w:top w:w="50" w:type="dxa"/>
              <w:bottom w:w="50" w:type="dxa"/>
              <w:left w:w="80" w:type="dxa"/>
              <w:right w:w="80" w:type="dxa"/>
            </w:tcMar>
          </w:tcPr>
          <w:p>
            <w:r>
              <w:rPr>
                <w:rFonts w:ascii="Consolas" w:hAnsi="Consolas"/>
                <w:b/>
                <w:sz w:val="17"/>
              </w:rPr>
              <w:t>estimated_lead_time_mins</w:t>
            </w:r>
          </w:p>
        </w:tc>
        <w:tc>
          <w:tcPr>
            <w:tcW w:type="dxa" w:w="2340"/>
            <w:shd w:fill="FFFFFF"/>
            <w:tcMar>
              <w:top w:w="50" w:type="dxa"/>
              <w:bottom w:w="50" w:type="dxa"/>
              <w:left w:w="80" w:type="dxa"/>
              <w:right w:w="80" w:type="dxa"/>
            </w:tcMar>
          </w:tcPr>
          <w:p>
            <w:r>
              <w:rPr>
                <w:sz w:val="17"/>
              </w:rPr>
              <w:t>INT</w:t>
            </w:r>
          </w:p>
        </w:tc>
        <w:tc>
          <w:tcPr>
            <w:tcW w:type="dxa" w:w="2340"/>
            <w:shd w:fill="FFFFFF"/>
            <w:tcMar>
              <w:top w:w="50" w:type="dxa"/>
              <w:bottom w:w="50" w:type="dxa"/>
              <w:left w:w="80" w:type="dxa"/>
              <w:right w:w="80" w:type="dxa"/>
            </w:tcMar>
          </w:tcPr>
          <w:p>
            <w:r>
              <w:rPr>
                <w:sz w:val="17"/>
              </w:rPr>
              <w:t>NOT NULL</w:t>
            </w:r>
          </w:p>
        </w:tc>
        <w:tc>
          <w:tcPr>
            <w:tcW w:type="dxa" w:w="2340"/>
            <w:shd w:fill="FFFFFF"/>
            <w:tcMar>
              <w:top w:w="50" w:type="dxa"/>
              <w:bottom w:w="50" w:type="dxa"/>
              <w:left w:w="80" w:type="dxa"/>
              <w:right w:w="80" w:type="dxa"/>
            </w:tcMar>
          </w:tcPr>
          <w:p>
            <w:r>
              <w:rPr>
                <w:sz w:val="17"/>
              </w:rPr>
              <w:t>Lead time in minutes (15 to 120m)</w:t>
            </w:r>
          </w:p>
        </w:tc>
      </w:tr>
      <w:tr>
        <w:tc>
          <w:tcPr>
            <w:tcW w:type="dxa" w:w="2340"/>
            <w:shd w:fill="F3F4F6"/>
            <w:tcMar>
              <w:top w:w="50" w:type="dxa"/>
              <w:bottom w:w="50" w:type="dxa"/>
              <w:left w:w="80" w:type="dxa"/>
              <w:right w:w="80" w:type="dxa"/>
            </w:tcMar>
          </w:tcPr>
          <w:p>
            <w:r>
              <w:rPr>
                <w:rFonts w:ascii="Consolas" w:hAnsi="Consolas"/>
                <w:b/>
                <w:sz w:val="17"/>
              </w:rPr>
              <w:t>risk_level</w:t>
            </w:r>
          </w:p>
        </w:tc>
        <w:tc>
          <w:tcPr>
            <w:tcW w:type="dxa" w:w="2340"/>
            <w:shd w:fill="F3F4F6"/>
            <w:tcMar>
              <w:top w:w="50" w:type="dxa"/>
              <w:bottom w:w="50" w:type="dxa"/>
              <w:left w:w="80" w:type="dxa"/>
              <w:right w:w="80" w:type="dxa"/>
            </w:tcMar>
          </w:tcPr>
          <w:p>
            <w:r>
              <w:rPr>
                <w:sz w:val="17"/>
              </w:rPr>
              <w:t>VARCHAR(20)</w:t>
            </w:r>
          </w:p>
        </w:tc>
        <w:tc>
          <w:tcPr>
            <w:tcW w:type="dxa" w:w="2340"/>
            <w:shd w:fill="F3F4F6"/>
            <w:tcMar>
              <w:top w:w="50" w:type="dxa"/>
              <w:bottom w:w="50" w:type="dxa"/>
              <w:left w:w="80" w:type="dxa"/>
              <w:right w:w="80" w:type="dxa"/>
            </w:tcMar>
          </w:tcPr>
          <w:p>
            <w:r>
              <w:rPr>
                <w:sz w:val="17"/>
              </w:rPr>
              <w:t>NOT NULL</w:t>
            </w:r>
          </w:p>
        </w:tc>
        <w:tc>
          <w:tcPr>
            <w:tcW w:type="dxa" w:w="2340"/>
            <w:shd w:fill="F3F4F6"/>
            <w:tcMar>
              <w:top w:w="50" w:type="dxa"/>
              <w:bottom w:w="50" w:type="dxa"/>
              <w:left w:w="80" w:type="dxa"/>
              <w:right w:w="80" w:type="dxa"/>
            </w:tcMar>
          </w:tcPr>
          <w:p>
            <w:r>
              <w:rPr>
                <w:sz w:val="17"/>
              </w:rPr>
              <w:t>Categorical risk ('High'/'Medium'/'Low')</w:t>
            </w:r>
          </w:p>
        </w:tc>
      </w:tr>
      <w:tr>
        <w:tc>
          <w:tcPr>
            <w:tcW w:type="dxa" w:w="2340"/>
            <w:shd w:fill="FFFFFF"/>
            <w:tcMar>
              <w:top w:w="50" w:type="dxa"/>
              <w:bottom w:w="50" w:type="dxa"/>
              <w:left w:w="80" w:type="dxa"/>
              <w:right w:w="80" w:type="dxa"/>
            </w:tcMar>
          </w:tcPr>
          <w:p>
            <w:r>
              <w:rPr>
                <w:rFonts w:ascii="Consolas" w:hAnsi="Consolas"/>
                <w:b/>
                <w:sz w:val="17"/>
              </w:rPr>
              <w:t>geometry</w:t>
            </w:r>
          </w:p>
        </w:tc>
        <w:tc>
          <w:tcPr>
            <w:tcW w:type="dxa" w:w="2340"/>
            <w:shd w:fill="FFFFFF"/>
            <w:tcMar>
              <w:top w:w="50" w:type="dxa"/>
              <w:bottom w:w="50" w:type="dxa"/>
              <w:left w:w="80" w:type="dxa"/>
              <w:right w:w="80" w:type="dxa"/>
            </w:tcMar>
          </w:tcPr>
          <w:p>
            <w:r>
              <w:rPr>
                <w:sz w:val="17"/>
              </w:rPr>
              <w:t>GEOMETRY(Polygon, 4326)</w:t>
            </w:r>
          </w:p>
        </w:tc>
        <w:tc>
          <w:tcPr>
            <w:tcW w:type="dxa" w:w="2340"/>
            <w:shd w:fill="FFFFFF"/>
            <w:tcMar>
              <w:top w:w="50" w:type="dxa"/>
              <w:bottom w:w="50" w:type="dxa"/>
              <w:left w:w="80" w:type="dxa"/>
              <w:right w:w="80" w:type="dxa"/>
            </w:tcMar>
          </w:tcPr>
          <w:p>
            <w:r>
              <w:rPr>
                <w:b/>
                <w:color w:val="1A237E"/>
                <w:sz w:val="17"/>
              </w:rPr>
              <w:t>NOT NULL, GIST INDEX</w:t>
            </w:r>
          </w:p>
        </w:tc>
        <w:tc>
          <w:tcPr>
            <w:tcW w:type="dxa" w:w="2340"/>
            <w:shd w:fill="FFFFFF"/>
            <w:tcMar>
              <w:top w:w="50" w:type="dxa"/>
              <w:bottom w:w="50" w:type="dxa"/>
              <w:left w:w="80" w:type="dxa"/>
              <w:right w:w="80" w:type="dxa"/>
            </w:tcMar>
          </w:tcPr>
          <w:p>
            <w:r>
              <w:rPr>
                <w:sz w:val="17"/>
              </w:rPr>
              <w:t>Spatial polygon bounding hazard zone</w:t>
            </w:r>
          </w:p>
        </w:tc>
      </w:tr>
    </w:tbl>
    <w:p>
      <w:pPr>
        <w:spacing w:after="120"/>
      </w:pPr>
    </w:p>
    <w:p>
      <w:pPr>
        <w:keepNext/>
        <w:spacing w:before="200" w:after="40"/>
      </w:pPr>
      <w:r>
        <w:rPr>
          <w:rFonts w:ascii="Arial" w:hAnsi="Arial"/>
          <w:b/>
          <w:color w:val="B6171E"/>
          <w:sz w:val="24"/>
        </w:rPr>
        <w:t>3. evacuation_routes (Calculated Evacuation Polylines)</w:t>
      </w:r>
    </w:p>
    <w:p>
      <w:pPr>
        <w:spacing w:after="80"/>
      </w:pPr>
      <w:r>
        <w:rPr>
          <w:sz w:val="20"/>
        </w:rPr>
        <w:t>Caches calculated hazard-avoiding routes between evacuee locations and relief shelters.</w:t>
      </w:r>
    </w:p>
    <w:tbl>
      <w:tblPr>
        <w:tblW w:type="auto" w:w="0"/>
        <w:jc w:val="center"/>
        <w:tblLook w:firstColumn="1" w:firstRow="1" w:lastColumn="0" w:lastRow="0" w:noHBand="0" w:noVBand="1" w:val="04A0"/>
        <w:tblBorders>
          <w:top w:val="single" w:sz="4" w:space="0" w:color="DDDDDD"/>
          <w:left w:val="none"/>
          <w:right w:val="none"/>
          <w:bottom w:val="single" w:sz="4" w:space="0" w:color="DDDDDD"/>
          <w:insideH w:val="single" w:sz="4" w:space="0" w:color="DDDDDD"/>
          <w:insideV w:val="none"/>
        </w:tblBorders>
      </w:tblPr>
      <w:tblGrid>
        <w:gridCol w:w="2340"/>
        <w:gridCol w:w="2340"/>
        <w:gridCol w:w="2340"/>
        <w:gridCol w:w="2340"/>
      </w:tblGrid>
      <w:tr>
        <w:tc>
          <w:tcPr>
            <w:tcW w:type="dxa" w:w="2340"/>
            <w:shd w:fill="000666"/>
            <w:tcMar>
              <w:top w:w="60" w:type="dxa"/>
              <w:bottom w:w="60" w:type="dxa"/>
              <w:left w:w="80" w:type="dxa"/>
              <w:right w:w="80" w:type="dxa"/>
            </w:tcMar>
          </w:tcPr>
          <w:p>
            <w:r>
              <w:rPr>
                <w:b/>
                <w:color w:val="FFFFFF"/>
                <w:sz w:val="17"/>
              </w:rPr>
              <w:t>Column Name</w:t>
            </w:r>
          </w:p>
        </w:tc>
        <w:tc>
          <w:tcPr>
            <w:tcW w:type="dxa" w:w="2340"/>
            <w:shd w:fill="000666"/>
            <w:tcMar>
              <w:top w:w="60" w:type="dxa"/>
              <w:bottom w:w="60" w:type="dxa"/>
              <w:left w:w="80" w:type="dxa"/>
              <w:right w:w="80" w:type="dxa"/>
            </w:tcMar>
          </w:tcPr>
          <w:p>
            <w:r>
              <w:rPr>
                <w:b/>
                <w:color w:val="FFFFFF"/>
                <w:sz w:val="17"/>
              </w:rPr>
              <w:t>Data Type</w:t>
            </w:r>
          </w:p>
        </w:tc>
        <w:tc>
          <w:tcPr>
            <w:tcW w:type="dxa" w:w="2340"/>
            <w:shd w:fill="000666"/>
            <w:tcMar>
              <w:top w:w="60" w:type="dxa"/>
              <w:bottom w:w="60" w:type="dxa"/>
              <w:left w:w="80" w:type="dxa"/>
              <w:right w:w="80" w:type="dxa"/>
            </w:tcMar>
          </w:tcPr>
          <w:p>
            <w:r>
              <w:rPr>
                <w:b/>
                <w:color w:val="FFFFFF"/>
                <w:sz w:val="17"/>
              </w:rPr>
              <w:t>Constraints</w:t>
            </w:r>
          </w:p>
        </w:tc>
        <w:tc>
          <w:tcPr>
            <w:tcW w:type="dxa" w:w="2340"/>
            <w:shd w:fill="000666"/>
            <w:tcMar>
              <w:top w:w="60" w:type="dxa"/>
              <w:bottom w:w="60" w:type="dxa"/>
              <w:left w:w="80" w:type="dxa"/>
              <w:right w:w="80" w:type="dxa"/>
            </w:tcMar>
          </w:tcPr>
          <w:p>
            <w:r>
              <w:rPr>
                <w:b/>
                <w:color w:val="FFFFFF"/>
                <w:sz w:val="17"/>
              </w:rPr>
              <w:t>Description</w:t>
            </w:r>
          </w:p>
        </w:tc>
      </w:tr>
      <w:tr>
        <w:tc>
          <w:tcPr>
            <w:tcW w:type="dxa" w:w="2340"/>
            <w:shd w:fill="F3F4F6"/>
            <w:tcMar>
              <w:top w:w="50" w:type="dxa"/>
              <w:bottom w:w="50" w:type="dxa"/>
              <w:left w:w="80" w:type="dxa"/>
              <w:right w:w="80" w:type="dxa"/>
            </w:tcMar>
          </w:tcPr>
          <w:p>
            <w:r>
              <w:rPr>
                <w:rFonts w:ascii="Consolas" w:hAnsi="Consolas"/>
                <w:b/>
                <w:sz w:val="17"/>
              </w:rPr>
              <w:t>id</w:t>
            </w:r>
          </w:p>
        </w:tc>
        <w:tc>
          <w:tcPr>
            <w:tcW w:type="dxa" w:w="2340"/>
            <w:shd w:fill="F3F4F6"/>
            <w:tcMar>
              <w:top w:w="50" w:type="dxa"/>
              <w:bottom w:w="50" w:type="dxa"/>
              <w:left w:w="80" w:type="dxa"/>
              <w:right w:w="80" w:type="dxa"/>
            </w:tcMar>
          </w:tcPr>
          <w:p>
            <w:r>
              <w:rPr>
                <w:sz w:val="17"/>
              </w:rPr>
              <w:t>VARCHAR(50)</w:t>
            </w:r>
          </w:p>
        </w:tc>
        <w:tc>
          <w:tcPr>
            <w:tcW w:type="dxa" w:w="2340"/>
            <w:shd w:fill="F3F4F6"/>
            <w:tcMar>
              <w:top w:w="50" w:type="dxa"/>
              <w:bottom w:w="50" w:type="dxa"/>
              <w:left w:w="80" w:type="dxa"/>
              <w:right w:w="80" w:type="dxa"/>
            </w:tcMar>
          </w:tcPr>
          <w:p>
            <w:r>
              <w:rPr>
                <w:sz w:val="17"/>
              </w:rPr>
              <w:t>PRIMARY KEY</w:t>
            </w:r>
          </w:p>
        </w:tc>
        <w:tc>
          <w:tcPr>
            <w:tcW w:type="dxa" w:w="2340"/>
            <w:shd w:fill="F3F4F6"/>
            <w:tcMar>
              <w:top w:w="50" w:type="dxa"/>
              <w:bottom w:w="50" w:type="dxa"/>
              <w:left w:w="80" w:type="dxa"/>
              <w:right w:w="80" w:type="dxa"/>
            </w:tcMar>
          </w:tcPr>
          <w:p>
            <w:r>
              <w:rPr>
                <w:sz w:val="17"/>
              </w:rPr>
              <w:t>Route session identifier</w:t>
            </w:r>
          </w:p>
        </w:tc>
      </w:tr>
      <w:tr>
        <w:tc>
          <w:tcPr>
            <w:tcW w:type="dxa" w:w="2340"/>
            <w:shd w:fill="FFFFFF"/>
            <w:tcMar>
              <w:top w:w="50" w:type="dxa"/>
              <w:bottom w:w="50" w:type="dxa"/>
              <w:left w:w="80" w:type="dxa"/>
              <w:right w:w="80" w:type="dxa"/>
            </w:tcMar>
          </w:tcPr>
          <w:p>
            <w:r>
              <w:rPr>
                <w:rFonts w:ascii="Consolas" w:hAnsi="Consolas"/>
                <w:b/>
                <w:sz w:val="17"/>
              </w:rPr>
              <w:t>user_origin</w:t>
            </w:r>
          </w:p>
        </w:tc>
        <w:tc>
          <w:tcPr>
            <w:tcW w:type="dxa" w:w="2340"/>
            <w:shd w:fill="FFFFFF"/>
            <w:tcMar>
              <w:top w:w="50" w:type="dxa"/>
              <w:bottom w:w="50" w:type="dxa"/>
              <w:left w:w="80" w:type="dxa"/>
              <w:right w:w="80" w:type="dxa"/>
            </w:tcMar>
          </w:tcPr>
          <w:p>
            <w:r>
              <w:rPr>
                <w:sz w:val="17"/>
              </w:rPr>
              <w:t>GEOMETRY(Point, 4326)</w:t>
            </w:r>
          </w:p>
        </w:tc>
        <w:tc>
          <w:tcPr>
            <w:tcW w:type="dxa" w:w="2340"/>
            <w:shd w:fill="FFFFFF"/>
            <w:tcMar>
              <w:top w:w="50" w:type="dxa"/>
              <w:bottom w:w="50" w:type="dxa"/>
              <w:left w:w="80" w:type="dxa"/>
              <w:right w:w="80" w:type="dxa"/>
            </w:tcMar>
          </w:tcPr>
          <w:p>
            <w:r>
              <w:rPr>
                <w:sz w:val="17"/>
              </w:rPr>
              <w:t>NOT NULL</w:t>
            </w:r>
          </w:p>
        </w:tc>
        <w:tc>
          <w:tcPr>
            <w:tcW w:type="dxa" w:w="2340"/>
            <w:shd w:fill="FFFFFF"/>
            <w:tcMar>
              <w:top w:w="50" w:type="dxa"/>
              <w:bottom w:w="50" w:type="dxa"/>
              <w:left w:w="80" w:type="dxa"/>
              <w:right w:w="80" w:type="dxa"/>
            </w:tcMar>
          </w:tcPr>
          <w:p>
            <w:r>
              <w:rPr>
                <w:sz w:val="17"/>
              </w:rPr>
              <w:t>Start location point</w:t>
            </w:r>
          </w:p>
        </w:tc>
      </w:tr>
      <w:tr>
        <w:tc>
          <w:tcPr>
            <w:tcW w:type="dxa" w:w="2340"/>
            <w:shd w:fill="F3F4F6"/>
            <w:tcMar>
              <w:top w:w="50" w:type="dxa"/>
              <w:bottom w:w="50" w:type="dxa"/>
              <w:left w:w="80" w:type="dxa"/>
              <w:right w:w="80" w:type="dxa"/>
            </w:tcMar>
          </w:tcPr>
          <w:p>
            <w:r>
              <w:rPr>
                <w:rFonts w:ascii="Consolas" w:hAnsi="Consolas"/>
                <w:b/>
                <w:sz w:val="17"/>
              </w:rPr>
              <w:t>destination_shelter_id</w:t>
            </w:r>
          </w:p>
        </w:tc>
        <w:tc>
          <w:tcPr>
            <w:tcW w:type="dxa" w:w="2340"/>
            <w:shd w:fill="F3F4F6"/>
            <w:tcMar>
              <w:top w:w="50" w:type="dxa"/>
              <w:bottom w:w="50" w:type="dxa"/>
              <w:left w:w="80" w:type="dxa"/>
              <w:right w:w="80" w:type="dxa"/>
            </w:tcMar>
          </w:tcPr>
          <w:p>
            <w:r>
              <w:rPr>
                <w:sz w:val="17"/>
              </w:rPr>
              <w:t>VARCHAR(50)</w:t>
            </w:r>
          </w:p>
        </w:tc>
        <w:tc>
          <w:tcPr>
            <w:tcW w:type="dxa" w:w="2340"/>
            <w:shd w:fill="F3F4F6"/>
            <w:tcMar>
              <w:top w:w="50" w:type="dxa"/>
              <w:bottom w:w="50" w:type="dxa"/>
              <w:left w:w="80" w:type="dxa"/>
              <w:right w:w="80" w:type="dxa"/>
            </w:tcMar>
          </w:tcPr>
          <w:p>
            <w:r>
              <w:rPr>
                <w:sz w:val="17"/>
              </w:rPr>
              <w:t>FK -&gt; shelters(id)</w:t>
            </w:r>
          </w:p>
        </w:tc>
        <w:tc>
          <w:tcPr>
            <w:tcW w:type="dxa" w:w="2340"/>
            <w:shd w:fill="F3F4F6"/>
            <w:tcMar>
              <w:top w:w="50" w:type="dxa"/>
              <w:bottom w:w="50" w:type="dxa"/>
              <w:left w:w="80" w:type="dxa"/>
              <w:right w:w="80" w:type="dxa"/>
            </w:tcMar>
          </w:tcPr>
          <w:p>
            <w:r>
              <w:rPr>
                <w:sz w:val="17"/>
              </w:rPr>
              <w:t>Target shelter ID</w:t>
            </w:r>
          </w:p>
        </w:tc>
      </w:tr>
      <w:tr>
        <w:tc>
          <w:tcPr>
            <w:tcW w:type="dxa" w:w="2340"/>
            <w:shd w:fill="FFFFFF"/>
            <w:tcMar>
              <w:top w:w="50" w:type="dxa"/>
              <w:bottom w:w="50" w:type="dxa"/>
              <w:left w:w="80" w:type="dxa"/>
              <w:right w:w="80" w:type="dxa"/>
            </w:tcMar>
          </w:tcPr>
          <w:p>
            <w:r>
              <w:rPr>
                <w:rFonts w:ascii="Consolas" w:hAnsi="Consolas"/>
                <w:b/>
                <w:sz w:val="17"/>
              </w:rPr>
              <w:t>route_path</w:t>
            </w:r>
          </w:p>
        </w:tc>
        <w:tc>
          <w:tcPr>
            <w:tcW w:type="dxa" w:w="2340"/>
            <w:shd w:fill="FFFFFF"/>
            <w:tcMar>
              <w:top w:w="50" w:type="dxa"/>
              <w:bottom w:w="50" w:type="dxa"/>
              <w:left w:w="80" w:type="dxa"/>
              <w:right w:w="80" w:type="dxa"/>
            </w:tcMar>
          </w:tcPr>
          <w:p>
            <w:r>
              <w:rPr>
                <w:sz w:val="17"/>
              </w:rPr>
              <w:t>GEOMETRY(LineString, 4326)</w:t>
            </w:r>
          </w:p>
        </w:tc>
        <w:tc>
          <w:tcPr>
            <w:tcW w:type="dxa" w:w="2340"/>
            <w:shd w:fill="FFFFFF"/>
            <w:tcMar>
              <w:top w:w="50" w:type="dxa"/>
              <w:bottom w:w="50" w:type="dxa"/>
              <w:left w:w="80" w:type="dxa"/>
              <w:right w:w="80" w:type="dxa"/>
            </w:tcMar>
          </w:tcPr>
          <w:p>
            <w:r>
              <w:rPr>
                <w:sz w:val="17"/>
              </w:rPr>
              <w:t>NOT NULL</w:t>
            </w:r>
          </w:p>
        </w:tc>
        <w:tc>
          <w:tcPr>
            <w:tcW w:type="dxa" w:w="2340"/>
            <w:shd w:fill="FFFFFF"/>
            <w:tcMar>
              <w:top w:w="50" w:type="dxa"/>
              <w:bottom w:w="50" w:type="dxa"/>
              <w:left w:w="80" w:type="dxa"/>
              <w:right w:w="80" w:type="dxa"/>
            </w:tcMar>
          </w:tcPr>
          <w:p>
            <w:r>
              <w:rPr>
                <w:sz w:val="17"/>
              </w:rPr>
              <w:t>Turn-by-turn polyline geometry</w:t>
            </w:r>
          </w:p>
        </w:tc>
      </w:tr>
      <w:tr>
        <w:tc>
          <w:tcPr>
            <w:tcW w:type="dxa" w:w="2340"/>
            <w:shd w:fill="F3F4F6"/>
            <w:tcMar>
              <w:top w:w="50" w:type="dxa"/>
              <w:bottom w:w="50" w:type="dxa"/>
              <w:left w:w="80" w:type="dxa"/>
              <w:right w:w="80" w:type="dxa"/>
            </w:tcMar>
          </w:tcPr>
          <w:p>
            <w:r>
              <w:rPr>
                <w:rFonts w:ascii="Consolas" w:hAnsi="Consolas"/>
                <w:b/>
                <w:sz w:val="17"/>
              </w:rPr>
              <w:t>distance_km</w:t>
            </w:r>
          </w:p>
        </w:tc>
        <w:tc>
          <w:tcPr>
            <w:tcW w:type="dxa" w:w="2340"/>
            <w:shd w:fill="F3F4F6"/>
            <w:tcMar>
              <w:top w:w="50" w:type="dxa"/>
              <w:bottom w:w="50" w:type="dxa"/>
              <w:left w:w="80" w:type="dxa"/>
              <w:right w:w="80" w:type="dxa"/>
            </w:tcMar>
          </w:tcPr>
          <w:p>
            <w:r>
              <w:rPr>
                <w:sz w:val="17"/>
              </w:rPr>
              <w:t>FLOAT</w:t>
            </w:r>
          </w:p>
        </w:tc>
        <w:tc>
          <w:tcPr>
            <w:tcW w:type="dxa" w:w="2340"/>
            <w:shd w:fill="F3F4F6"/>
            <w:tcMar>
              <w:top w:w="50" w:type="dxa"/>
              <w:bottom w:w="50" w:type="dxa"/>
              <w:left w:w="80" w:type="dxa"/>
              <w:right w:w="80" w:type="dxa"/>
            </w:tcMar>
          </w:tcPr>
          <w:p>
            <w:r>
              <w:rPr>
                <w:sz w:val="17"/>
              </w:rPr>
              <w:t>NOT NULL</w:t>
            </w:r>
          </w:p>
        </w:tc>
        <w:tc>
          <w:tcPr>
            <w:tcW w:type="dxa" w:w="2340"/>
            <w:shd w:fill="F3F4F6"/>
            <w:tcMar>
              <w:top w:w="50" w:type="dxa"/>
              <w:bottom w:w="50" w:type="dxa"/>
              <w:left w:w="80" w:type="dxa"/>
              <w:right w:w="80" w:type="dxa"/>
            </w:tcMar>
          </w:tcPr>
          <w:p>
            <w:r>
              <w:rPr>
                <w:sz w:val="17"/>
              </w:rPr>
              <w:t>Total geographic distance in km</w:t>
            </w:r>
          </w:p>
        </w:tc>
      </w:tr>
      <w:tr>
        <w:tc>
          <w:tcPr>
            <w:tcW w:type="dxa" w:w="2340"/>
            <w:shd w:fill="FFFFFF"/>
            <w:tcMar>
              <w:top w:w="50" w:type="dxa"/>
              <w:bottom w:w="50" w:type="dxa"/>
              <w:left w:w="80" w:type="dxa"/>
              <w:right w:w="80" w:type="dxa"/>
            </w:tcMar>
          </w:tcPr>
          <w:p>
            <w:r>
              <w:rPr>
                <w:rFonts w:ascii="Consolas" w:hAnsi="Consolas"/>
                <w:b/>
                <w:sz w:val="17"/>
              </w:rPr>
              <w:t>estimated_time_mins</w:t>
            </w:r>
          </w:p>
        </w:tc>
        <w:tc>
          <w:tcPr>
            <w:tcW w:type="dxa" w:w="2340"/>
            <w:shd w:fill="FFFFFF"/>
            <w:tcMar>
              <w:top w:w="50" w:type="dxa"/>
              <w:bottom w:w="50" w:type="dxa"/>
              <w:left w:w="80" w:type="dxa"/>
              <w:right w:w="80" w:type="dxa"/>
            </w:tcMar>
          </w:tcPr>
          <w:p>
            <w:r>
              <w:rPr>
                <w:sz w:val="17"/>
              </w:rPr>
              <w:t>INT</w:t>
            </w:r>
          </w:p>
        </w:tc>
        <w:tc>
          <w:tcPr>
            <w:tcW w:type="dxa" w:w="2340"/>
            <w:shd w:fill="FFFFFF"/>
            <w:tcMar>
              <w:top w:w="50" w:type="dxa"/>
              <w:bottom w:w="50" w:type="dxa"/>
              <w:left w:w="80" w:type="dxa"/>
              <w:right w:w="80" w:type="dxa"/>
            </w:tcMar>
          </w:tcPr>
          <w:p>
            <w:r>
              <w:rPr>
                <w:sz w:val="17"/>
              </w:rPr>
              <w:t>NOT NULL</w:t>
            </w:r>
          </w:p>
        </w:tc>
        <w:tc>
          <w:tcPr>
            <w:tcW w:type="dxa" w:w="2340"/>
            <w:shd w:fill="FFFFFF"/>
            <w:tcMar>
              <w:top w:w="50" w:type="dxa"/>
              <w:bottom w:w="50" w:type="dxa"/>
              <w:left w:w="80" w:type="dxa"/>
              <w:right w:w="80" w:type="dxa"/>
            </w:tcMar>
          </w:tcPr>
          <w:p>
            <w:r>
              <w:rPr>
                <w:sz w:val="17"/>
              </w:rPr>
              <w:t>Estimated travel time in minutes</w:t>
            </w:r>
          </w:p>
        </w:tc>
      </w:tr>
      <w:tr>
        <w:tc>
          <w:tcPr>
            <w:tcW w:type="dxa" w:w="2340"/>
            <w:shd w:fill="F3F4F6"/>
            <w:tcMar>
              <w:top w:w="50" w:type="dxa"/>
              <w:bottom w:w="50" w:type="dxa"/>
              <w:left w:w="80" w:type="dxa"/>
              <w:right w:w="80" w:type="dxa"/>
            </w:tcMar>
          </w:tcPr>
          <w:p>
            <w:r>
              <w:rPr>
                <w:rFonts w:ascii="Consolas" w:hAnsi="Consolas"/>
                <w:b/>
                <w:sz w:val="17"/>
              </w:rPr>
              <w:t>hazard_penalty_score</w:t>
            </w:r>
          </w:p>
        </w:tc>
        <w:tc>
          <w:tcPr>
            <w:tcW w:type="dxa" w:w="2340"/>
            <w:shd w:fill="F3F4F6"/>
            <w:tcMar>
              <w:top w:w="50" w:type="dxa"/>
              <w:bottom w:w="50" w:type="dxa"/>
              <w:left w:w="80" w:type="dxa"/>
              <w:right w:w="80" w:type="dxa"/>
            </w:tcMar>
          </w:tcPr>
          <w:p>
            <w:r>
              <w:rPr>
                <w:sz w:val="17"/>
              </w:rPr>
              <w:t>FLOAT</w:t>
            </w:r>
          </w:p>
        </w:tc>
        <w:tc>
          <w:tcPr>
            <w:tcW w:type="dxa" w:w="2340"/>
            <w:shd w:fill="F3F4F6"/>
            <w:tcMar>
              <w:top w:w="50" w:type="dxa"/>
              <w:bottom w:w="50" w:type="dxa"/>
              <w:left w:w="80" w:type="dxa"/>
              <w:right w:w="80" w:type="dxa"/>
            </w:tcMar>
          </w:tcPr>
          <w:p>
            <w:r>
              <w:rPr>
                <w:sz w:val="17"/>
              </w:rPr>
              <w:t>DEFAULT 1.0</w:t>
            </w:r>
          </w:p>
        </w:tc>
        <w:tc>
          <w:tcPr>
            <w:tcW w:type="dxa" w:w="2340"/>
            <w:shd w:fill="F3F4F6"/>
            <w:tcMar>
              <w:top w:w="50" w:type="dxa"/>
              <w:bottom w:w="50" w:type="dxa"/>
              <w:left w:w="80" w:type="dxa"/>
              <w:right w:w="80" w:type="dxa"/>
            </w:tcMar>
          </w:tcPr>
          <w:p>
            <w:r>
              <w:rPr>
                <w:sz w:val="17"/>
              </w:rPr>
              <w:t>Weight multiplier applied during pathfinding</w:t>
            </w:r>
          </w:p>
        </w:tc>
      </w:tr>
      <w:tr>
        <w:tc>
          <w:tcPr>
            <w:tcW w:type="dxa" w:w="2340"/>
            <w:shd w:fill="FFFFFF"/>
            <w:tcMar>
              <w:top w:w="50" w:type="dxa"/>
              <w:bottom w:w="50" w:type="dxa"/>
              <w:left w:w="80" w:type="dxa"/>
              <w:right w:w="80" w:type="dxa"/>
            </w:tcMar>
          </w:tcPr>
          <w:p>
            <w:r>
              <w:rPr>
                <w:rFonts w:ascii="Consolas" w:hAnsi="Consolas"/>
                <w:b/>
                <w:sz w:val="17"/>
              </w:rPr>
              <w:t>hazard_avoided</w:t>
            </w:r>
          </w:p>
        </w:tc>
        <w:tc>
          <w:tcPr>
            <w:tcW w:type="dxa" w:w="2340"/>
            <w:shd w:fill="FFFFFF"/>
            <w:tcMar>
              <w:top w:w="50" w:type="dxa"/>
              <w:bottom w:w="50" w:type="dxa"/>
              <w:left w:w="80" w:type="dxa"/>
              <w:right w:w="80" w:type="dxa"/>
            </w:tcMar>
          </w:tcPr>
          <w:p>
            <w:r>
              <w:rPr>
                <w:sz w:val="17"/>
              </w:rPr>
              <w:t>BOOLEAN</w:t>
            </w:r>
          </w:p>
        </w:tc>
        <w:tc>
          <w:tcPr>
            <w:tcW w:type="dxa" w:w="2340"/>
            <w:shd w:fill="FFFFFF"/>
            <w:tcMar>
              <w:top w:w="50" w:type="dxa"/>
              <w:bottom w:w="50" w:type="dxa"/>
              <w:left w:w="80" w:type="dxa"/>
              <w:right w:w="80" w:type="dxa"/>
            </w:tcMar>
          </w:tcPr>
          <w:p>
            <w:r>
              <w:rPr>
                <w:sz w:val="17"/>
              </w:rPr>
              <w:t>DEFAULT TRUE</w:t>
            </w:r>
          </w:p>
        </w:tc>
        <w:tc>
          <w:tcPr>
            <w:tcW w:type="dxa" w:w="2340"/>
            <w:shd w:fill="FFFFFF"/>
            <w:tcMar>
              <w:top w:w="50" w:type="dxa"/>
              <w:bottom w:w="50" w:type="dxa"/>
              <w:left w:w="80" w:type="dxa"/>
              <w:right w:w="80" w:type="dxa"/>
            </w:tcMar>
          </w:tcPr>
          <w:p>
            <w:r>
              <w:rPr>
                <w:sz w:val="17"/>
              </w:rPr>
              <w:t>Flag indicating complete hazard avoidance</w:t>
            </w:r>
          </w:p>
        </w:tc>
      </w:tr>
    </w:tbl>
    <w:p>
      <w:pPr>
        <w:spacing w:after="120"/>
      </w:pPr>
    </w:p>
    <w:p>
      <w:pPr>
        <w:keepNext/>
        <w:spacing w:before="200" w:after="40"/>
      </w:pPr>
      <w:r>
        <w:rPr>
          <w:rFonts w:ascii="Arial" w:hAnsi="Arial"/>
          <w:b/>
          <w:color w:val="B6171E"/>
          <w:sz w:val="24"/>
        </w:rPr>
        <w:t>4. sos_alerts (Emergency Rescue SOS Telemetry)</w:t>
      </w:r>
    </w:p>
    <w:p>
      <w:pPr>
        <w:spacing w:after="80"/>
      </w:pPr>
      <w:r>
        <w:rPr>
          <w:sz w:val="20"/>
        </w:rPr>
        <w:t>Tracks active life-threatening rescue alerts submitted by field mobile users.</w:t>
      </w:r>
    </w:p>
    <w:tbl>
      <w:tblPr>
        <w:tblW w:type="auto" w:w="0"/>
        <w:jc w:val="center"/>
        <w:tblLook w:firstColumn="1" w:firstRow="1" w:lastColumn="0" w:lastRow="0" w:noHBand="0" w:noVBand="1" w:val="04A0"/>
        <w:tblBorders>
          <w:top w:val="single" w:sz="4" w:space="0" w:color="DDDDDD"/>
          <w:left w:val="none"/>
          <w:right w:val="none"/>
          <w:bottom w:val="single" w:sz="4" w:space="0" w:color="DDDDDD"/>
          <w:insideH w:val="single" w:sz="4" w:space="0" w:color="DDDDDD"/>
          <w:insideV w:val="none"/>
        </w:tblBorders>
      </w:tblPr>
      <w:tblGrid>
        <w:gridCol w:w="2340"/>
        <w:gridCol w:w="2340"/>
        <w:gridCol w:w="2340"/>
        <w:gridCol w:w="2340"/>
      </w:tblGrid>
      <w:tr>
        <w:tc>
          <w:tcPr>
            <w:tcW w:type="dxa" w:w="2340"/>
            <w:shd w:fill="000666"/>
            <w:tcMar>
              <w:top w:w="60" w:type="dxa"/>
              <w:bottom w:w="60" w:type="dxa"/>
              <w:left w:w="80" w:type="dxa"/>
              <w:right w:w="80" w:type="dxa"/>
            </w:tcMar>
          </w:tcPr>
          <w:p>
            <w:r>
              <w:rPr>
                <w:b/>
                <w:color w:val="FFFFFF"/>
                <w:sz w:val="17"/>
              </w:rPr>
              <w:t>Column Name</w:t>
            </w:r>
          </w:p>
        </w:tc>
        <w:tc>
          <w:tcPr>
            <w:tcW w:type="dxa" w:w="2340"/>
            <w:shd w:fill="000666"/>
            <w:tcMar>
              <w:top w:w="60" w:type="dxa"/>
              <w:bottom w:w="60" w:type="dxa"/>
              <w:left w:w="80" w:type="dxa"/>
              <w:right w:w="80" w:type="dxa"/>
            </w:tcMar>
          </w:tcPr>
          <w:p>
            <w:r>
              <w:rPr>
                <w:b/>
                <w:color w:val="FFFFFF"/>
                <w:sz w:val="17"/>
              </w:rPr>
              <w:t>Data Type</w:t>
            </w:r>
          </w:p>
        </w:tc>
        <w:tc>
          <w:tcPr>
            <w:tcW w:type="dxa" w:w="2340"/>
            <w:shd w:fill="000666"/>
            <w:tcMar>
              <w:top w:w="60" w:type="dxa"/>
              <w:bottom w:w="60" w:type="dxa"/>
              <w:left w:w="80" w:type="dxa"/>
              <w:right w:w="80" w:type="dxa"/>
            </w:tcMar>
          </w:tcPr>
          <w:p>
            <w:r>
              <w:rPr>
                <w:b/>
                <w:color w:val="FFFFFF"/>
                <w:sz w:val="17"/>
              </w:rPr>
              <w:t>Constraints</w:t>
            </w:r>
          </w:p>
        </w:tc>
        <w:tc>
          <w:tcPr>
            <w:tcW w:type="dxa" w:w="2340"/>
            <w:shd w:fill="000666"/>
            <w:tcMar>
              <w:top w:w="60" w:type="dxa"/>
              <w:bottom w:w="60" w:type="dxa"/>
              <w:left w:w="80" w:type="dxa"/>
              <w:right w:w="80" w:type="dxa"/>
            </w:tcMar>
          </w:tcPr>
          <w:p>
            <w:r>
              <w:rPr>
                <w:b/>
                <w:color w:val="FFFFFF"/>
                <w:sz w:val="17"/>
              </w:rPr>
              <w:t>Description</w:t>
            </w:r>
          </w:p>
        </w:tc>
      </w:tr>
      <w:tr>
        <w:tc>
          <w:tcPr>
            <w:tcW w:type="dxa" w:w="2340"/>
            <w:shd w:fill="F3F4F6"/>
            <w:tcMar>
              <w:top w:w="50" w:type="dxa"/>
              <w:bottom w:w="50" w:type="dxa"/>
              <w:left w:w="80" w:type="dxa"/>
              <w:right w:w="80" w:type="dxa"/>
            </w:tcMar>
          </w:tcPr>
          <w:p>
            <w:r>
              <w:rPr>
                <w:rFonts w:ascii="Consolas" w:hAnsi="Consolas"/>
                <w:b/>
                <w:sz w:val="17"/>
              </w:rPr>
              <w:t>id</w:t>
            </w:r>
          </w:p>
        </w:tc>
        <w:tc>
          <w:tcPr>
            <w:tcW w:type="dxa" w:w="2340"/>
            <w:shd w:fill="F3F4F6"/>
            <w:tcMar>
              <w:top w:w="50" w:type="dxa"/>
              <w:bottom w:w="50" w:type="dxa"/>
              <w:left w:w="80" w:type="dxa"/>
              <w:right w:w="80" w:type="dxa"/>
            </w:tcMar>
          </w:tcPr>
          <w:p>
            <w:r>
              <w:rPr>
                <w:sz w:val="17"/>
              </w:rPr>
              <w:t>UUID</w:t>
            </w:r>
          </w:p>
        </w:tc>
        <w:tc>
          <w:tcPr>
            <w:tcW w:type="dxa" w:w="2340"/>
            <w:shd w:fill="F3F4F6"/>
            <w:tcMar>
              <w:top w:w="50" w:type="dxa"/>
              <w:bottom w:w="50" w:type="dxa"/>
              <w:left w:w="80" w:type="dxa"/>
              <w:right w:w="80" w:type="dxa"/>
            </w:tcMar>
          </w:tcPr>
          <w:p>
            <w:r>
              <w:rPr>
                <w:sz w:val="17"/>
              </w:rPr>
              <w:t>PRIMARY KEY</w:t>
            </w:r>
          </w:p>
        </w:tc>
        <w:tc>
          <w:tcPr>
            <w:tcW w:type="dxa" w:w="2340"/>
            <w:shd w:fill="F3F4F6"/>
            <w:tcMar>
              <w:top w:w="50" w:type="dxa"/>
              <w:bottom w:w="50" w:type="dxa"/>
              <w:left w:w="80" w:type="dxa"/>
              <w:right w:w="80" w:type="dxa"/>
            </w:tcMar>
          </w:tcPr>
          <w:p>
            <w:r>
              <w:rPr>
                <w:sz w:val="17"/>
              </w:rPr>
              <w:t>Unique UUID v4 generated ID</w:t>
            </w:r>
          </w:p>
        </w:tc>
      </w:tr>
      <w:tr>
        <w:tc>
          <w:tcPr>
            <w:tcW w:type="dxa" w:w="2340"/>
            <w:shd w:fill="FFFFFF"/>
            <w:tcMar>
              <w:top w:w="50" w:type="dxa"/>
              <w:bottom w:w="50" w:type="dxa"/>
              <w:left w:w="80" w:type="dxa"/>
              <w:right w:w="80" w:type="dxa"/>
            </w:tcMar>
          </w:tcPr>
          <w:p>
            <w:r>
              <w:rPr>
                <w:rFonts w:ascii="Consolas" w:hAnsi="Consolas"/>
                <w:b/>
                <w:sz w:val="17"/>
              </w:rPr>
              <w:t>user_id</w:t>
            </w:r>
          </w:p>
        </w:tc>
        <w:tc>
          <w:tcPr>
            <w:tcW w:type="dxa" w:w="2340"/>
            <w:shd w:fill="FFFFFF"/>
            <w:tcMar>
              <w:top w:w="50" w:type="dxa"/>
              <w:bottom w:w="50" w:type="dxa"/>
              <w:left w:w="80" w:type="dxa"/>
              <w:right w:w="80" w:type="dxa"/>
            </w:tcMar>
          </w:tcPr>
          <w:p>
            <w:r>
              <w:rPr>
                <w:sz w:val="17"/>
              </w:rPr>
              <w:t>VARCHAR(100)</w:t>
            </w:r>
          </w:p>
        </w:tc>
        <w:tc>
          <w:tcPr>
            <w:tcW w:type="dxa" w:w="2340"/>
            <w:shd w:fill="FFFFFF"/>
            <w:tcMar>
              <w:top w:w="50" w:type="dxa"/>
              <w:bottom w:w="50" w:type="dxa"/>
              <w:left w:w="80" w:type="dxa"/>
              <w:right w:w="80" w:type="dxa"/>
            </w:tcMar>
          </w:tcPr>
          <w:p>
            <w:r>
              <w:rPr>
                <w:sz w:val="17"/>
              </w:rPr>
              <w:t>NOT NULL</w:t>
            </w:r>
          </w:p>
        </w:tc>
        <w:tc>
          <w:tcPr>
            <w:tcW w:type="dxa" w:w="2340"/>
            <w:shd w:fill="FFFFFF"/>
            <w:tcMar>
              <w:top w:w="50" w:type="dxa"/>
              <w:bottom w:w="50" w:type="dxa"/>
              <w:left w:w="80" w:type="dxa"/>
              <w:right w:w="80" w:type="dxa"/>
            </w:tcMar>
          </w:tcPr>
          <w:p>
            <w:r>
              <w:rPr>
                <w:sz w:val="17"/>
              </w:rPr>
              <w:t>User device identifier</w:t>
            </w:r>
          </w:p>
        </w:tc>
      </w:tr>
      <w:tr>
        <w:tc>
          <w:tcPr>
            <w:tcW w:type="dxa" w:w="2340"/>
            <w:shd w:fill="F3F4F6"/>
            <w:tcMar>
              <w:top w:w="50" w:type="dxa"/>
              <w:bottom w:w="50" w:type="dxa"/>
              <w:left w:w="80" w:type="dxa"/>
              <w:right w:w="80" w:type="dxa"/>
            </w:tcMar>
          </w:tcPr>
          <w:p>
            <w:r>
              <w:rPr>
                <w:rFonts w:ascii="Consolas" w:hAnsi="Consolas"/>
                <w:b/>
                <w:sz w:val="17"/>
              </w:rPr>
              <w:t>user_name</w:t>
            </w:r>
          </w:p>
        </w:tc>
        <w:tc>
          <w:tcPr>
            <w:tcW w:type="dxa" w:w="2340"/>
            <w:shd w:fill="F3F4F6"/>
            <w:tcMar>
              <w:top w:w="50" w:type="dxa"/>
              <w:bottom w:w="50" w:type="dxa"/>
              <w:left w:w="80" w:type="dxa"/>
              <w:right w:w="80" w:type="dxa"/>
            </w:tcMar>
          </w:tcPr>
          <w:p>
            <w:r>
              <w:rPr>
                <w:sz w:val="17"/>
              </w:rPr>
              <w:t>VARCHAR(150)</w:t>
            </w:r>
          </w:p>
        </w:tc>
        <w:tc>
          <w:tcPr>
            <w:tcW w:type="dxa" w:w="2340"/>
            <w:shd w:fill="F3F4F6"/>
            <w:tcMar>
              <w:top w:w="50" w:type="dxa"/>
              <w:bottom w:w="50" w:type="dxa"/>
              <w:left w:w="80" w:type="dxa"/>
              <w:right w:w="80" w:type="dxa"/>
            </w:tcMar>
          </w:tcPr>
          <w:p>
            <w:r>
              <w:rPr>
                <w:sz w:val="17"/>
              </w:rPr>
              <w:t>NULLABLE</w:t>
            </w:r>
          </w:p>
        </w:tc>
        <w:tc>
          <w:tcPr>
            <w:tcW w:type="dxa" w:w="2340"/>
            <w:shd w:fill="F3F4F6"/>
            <w:tcMar>
              <w:top w:w="50" w:type="dxa"/>
              <w:bottom w:w="50" w:type="dxa"/>
              <w:left w:w="80" w:type="dxa"/>
              <w:right w:w="80" w:type="dxa"/>
            </w:tcMar>
          </w:tcPr>
          <w:p>
            <w:r>
              <w:rPr>
                <w:sz w:val="17"/>
              </w:rPr>
              <w:t>Evacuee full name</w:t>
            </w:r>
          </w:p>
        </w:tc>
      </w:tr>
      <w:tr>
        <w:tc>
          <w:tcPr>
            <w:tcW w:type="dxa" w:w="2340"/>
            <w:shd w:fill="FFFFFF"/>
            <w:tcMar>
              <w:top w:w="50" w:type="dxa"/>
              <w:bottom w:w="50" w:type="dxa"/>
              <w:left w:w="80" w:type="dxa"/>
              <w:right w:w="80" w:type="dxa"/>
            </w:tcMar>
          </w:tcPr>
          <w:p>
            <w:r>
              <w:rPr>
                <w:rFonts w:ascii="Consolas" w:hAnsi="Consolas"/>
                <w:b/>
                <w:sz w:val="17"/>
              </w:rPr>
              <w:t>user_phone</w:t>
            </w:r>
          </w:p>
        </w:tc>
        <w:tc>
          <w:tcPr>
            <w:tcW w:type="dxa" w:w="2340"/>
            <w:shd w:fill="FFFFFF"/>
            <w:tcMar>
              <w:top w:w="50" w:type="dxa"/>
              <w:bottom w:w="50" w:type="dxa"/>
              <w:left w:w="80" w:type="dxa"/>
              <w:right w:w="80" w:type="dxa"/>
            </w:tcMar>
          </w:tcPr>
          <w:p>
            <w:r>
              <w:rPr>
                <w:sz w:val="17"/>
              </w:rPr>
              <w:t>VARCHAR(50)</w:t>
            </w:r>
          </w:p>
        </w:tc>
        <w:tc>
          <w:tcPr>
            <w:tcW w:type="dxa" w:w="2340"/>
            <w:shd w:fill="FFFFFF"/>
            <w:tcMar>
              <w:top w:w="50" w:type="dxa"/>
              <w:bottom w:w="50" w:type="dxa"/>
              <w:left w:w="80" w:type="dxa"/>
              <w:right w:w="80" w:type="dxa"/>
            </w:tcMar>
          </w:tcPr>
          <w:p>
            <w:r>
              <w:rPr>
                <w:sz w:val="17"/>
              </w:rPr>
              <w:t>NULLABLE</w:t>
            </w:r>
          </w:p>
        </w:tc>
        <w:tc>
          <w:tcPr>
            <w:tcW w:type="dxa" w:w="2340"/>
            <w:shd w:fill="FFFFFF"/>
            <w:tcMar>
              <w:top w:w="50" w:type="dxa"/>
              <w:bottom w:w="50" w:type="dxa"/>
              <w:left w:w="80" w:type="dxa"/>
              <w:right w:w="80" w:type="dxa"/>
            </w:tcMar>
          </w:tcPr>
          <w:p>
            <w:r>
              <w:rPr>
                <w:sz w:val="17"/>
              </w:rPr>
              <w:t>Contact phone number</w:t>
            </w:r>
          </w:p>
        </w:tc>
      </w:tr>
      <w:tr>
        <w:tc>
          <w:tcPr>
            <w:tcW w:type="dxa" w:w="2340"/>
            <w:shd w:fill="F3F4F6"/>
            <w:tcMar>
              <w:top w:w="50" w:type="dxa"/>
              <w:bottom w:w="50" w:type="dxa"/>
              <w:left w:w="80" w:type="dxa"/>
              <w:right w:w="80" w:type="dxa"/>
            </w:tcMar>
          </w:tcPr>
          <w:p>
            <w:r>
              <w:rPr>
                <w:rFonts w:ascii="Consolas" w:hAnsi="Consolas"/>
                <w:b/>
                <w:sz w:val="17"/>
              </w:rPr>
              <w:t>location</w:t>
            </w:r>
          </w:p>
        </w:tc>
        <w:tc>
          <w:tcPr>
            <w:tcW w:type="dxa" w:w="2340"/>
            <w:shd w:fill="F3F4F6"/>
            <w:tcMar>
              <w:top w:w="50" w:type="dxa"/>
              <w:bottom w:w="50" w:type="dxa"/>
              <w:left w:w="80" w:type="dxa"/>
              <w:right w:w="80" w:type="dxa"/>
            </w:tcMar>
          </w:tcPr>
          <w:p>
            <w:r>
              <w:rPr>
                <w:sz w:val="17"/>
              </w:rPr>
              <w:t>GEOMETRY(Point, 4326)</w:t>
            </w:r>
          </w:p>
        </w:tc>
        <w:tc>
          <w:tcPr>
            <w:tcW w:type="dxa" w:w="2340"/>
            <w:shd w:fill="F3F4F6"/>
            <w:tcMar>
              <w:top w:w="50" w:type="dxa"/>
              <w:bottom w:w="50" w:type="dxa"/>
              <w:left w:w="80" w:type="dxa"/>
              <w:right w:w="80" w:type="dxa"/>
            </w:tcMar>
          </w:tcPr>
          <w:p>
            <w:r>
              <w:rPr>
                <w:b/>
                <w:color w:val="1A237E"/>
                <w:sz w:val="17"/>
              </w:rPr>
              <w:t>NOT NULL, GIST INDEX</w:t>
            </w:r>
          </w:p>
        </w:tc>
        <w:tc>
          <w:tcPr>
            <w:tcW w:type="dxa" w:w="2340"/>
            <w:shd w:fill="F3F4F6"/>
            <w:tcMar>
              <w:top w:w="50" w:type="dxa"/>
              <w:bottom w:w="50" w:type="dxa"/>
              <w:left w:w="80" w:type="dxa"/>
              <w:right w:w="80" w:type="dxa"/>
            </w:tcMar>
          </w:tcPr>
          <w:p>
            <w:r>
              <w:rPr>
                <w:sz w:val="17"/>
              </w:rPr>
              <w:t>Exact GPS location point</w:t>
            </w:r>
          </w:p>
        </w:tc>
      </w:tr>
      <w:tr>
        <w:tc>
          <w:tcPr>
            <w:tcW w:type="dxa" w:w="2340"/>
            <w:shd w:fill="FFFFFF"/>
            <w:tcMar>
              <w:top w:w="50" w:type="dxa"/>
              <w:bottom w:w="50" w:type="dxa"/>
              <w:left w:w="80" w:type="dxa"/>
              <w:right w:w="80" w:type="dxa"/>
            </w:tcMar>
          </w:tcPr>
          <w:p>
            <w:r>
              <w:rPr>
                <w:rFonts w:ascii="Consolas" w:hAnsi="Consolas"/>
                <w:b/>
                <w:sz w:val="17"/>
              </w:rPr>
              <w:t>emergency_type</w:t>
            </w:r>
          </w:p>
        </w:tc>
        <w:tc>
          <w:tcPr>
            <w:tcW w:type="dxa" w:w="2340"/>
            <w:shd w:fill="FFFFFF"/>
            <w:tcMar>
              <w:top w:w="50" w:type="dxa"/>
              <w:bottom w:w="50" w:type="dxa"/>
              <w:left w:w="80" w:type="dxa"/>
              <w:right w:w="80" w:type="dxa"/>
            </w:tcMar>
          </w:tcPr>
          <w:p>
            <w:r>
              <w:rPr>
                <w:sz w:val="17"/>
              </w:rPr>
              <w:t>VARCHAR(100)</w:t>
            </w:r>
          </w:p>
        </w:tc>
        <w:tc>
          <w:tcPr>
            <w:tcW w:type="dxa" w:w="2340"/>
            <w:shd w:fill="FFFFFF"/>
            <w:tcMar>
              <w:top w:w="50" w:type="dxa"/>
              <w:bottom w:w="50" w:type="dxa"/>
              <w:left w:w="80" w:type="dxa"/>
              <w:right w:w="80" w:type="dxa"/>
            </w:tcMar>
          </w:tcPr>
          <w:p>
            <w:r>
              <w:rPr>
                <w:sz w:val="17"/>
              </w:rPr>
              <w:t>NOT NULL</w:t>
            </w:r>
          </w:p>
        </w:tc>
        <w:tc>
          <w:tcPr>
            <w:tcW w:type="dxa" w:w="2340"/>
            <w:shd w:fill="FFFFFF"/>
            <w:tcMar>
              <w:top w:w="50" w:type="dxa"/>
              <w:bottom w:w="50" w:type="dxa"/>
              <w:left w:w="80" w:type="dxa"/>
              <w:right w:w="80" w:type="dxa"/>
            </w:tcMar>
          </w:tcPr>
          <w:p>
            <w:r>
              <w:rPr>
                <w:sz w:val="17"/>
              </w:rPr>
              <w:t>Category ('Trapped'/'Medical'/'Rescue Needed')</w:t>
            </w:r>
          </w:p>
        </w:tc>
      </w:tr>
      <w:tr>
        <w:tc>
          <w:tcPr>
            <w:tcW w:type="dxa" w:w="2340"/>
            <w:shd w:fill="F3F4F6"/>
            <w:tcMar>
              <w:top w:w="50" w:type="dxa"/>
              <w:bottom w:w="50" w:type="dxa"/>
              <w:left w:w="80" w:type="dxa"/>
              <w:right w:w="80" w:type="dxa"/>
            </w:tcMar>
          </w:tcPr>
          <w:p>
            <w:r>
              <w:rPr>
                <w:rFonts w:ascii="Consolas" w:hAnsi="Consolas"/>
                <w:b/>
                <w:sz w:val="17"/>
              </w:rPr>
              <w:t>status</w:t>
            </w:r>
          </w:p>
        </w:tc>
        <w:tc>
          <w:tcPr>
            <w:tcW w:type="dxa" w:w="2340"/>
            <w:shd w:fill="F3F4F6"/>
            <w:tcMar>
              <w:top w:w="50" w:type="dxa"/>
              <w:bottom w:w="50" w:type="dxa"/>
              <w:left w:w="80" w:type="dxa"/>
              <w:right w:w="80" w:type="dxa"/>
            </w:tcMar>
          </w:tcPr>
          <w:p>
            <w:r>
              <w:rPr>
                <w:sz w:val="17"/>
              </w:rPr>
              <w:t>VARCHAR(50)</w:t>
            </w:r>
          </w:p>
        </w:tc>
        <w:tc>
          <w:tcPr>
            <w:tcW w:type="dxa" w:w="2340"/>
            <w:shd w:fill="F3F4F6"/>
            <w:tcMar>
              <w:top w:w="50" w:type="dxa"/>
              <w:bottom w:w="50" w:type="dxa"/>
              <w:left w:w="80" w:type="dxa"/>
              <w:right w:w="80" w:type="dxa"/>
            </w:tcMar>
          </w:tcPr>
          <w:p>
            <w:r>
              <w:rPr>
                <w:sz w:val="17"/>
              </w:rPr>
              <w:t>DEFAULT 'Pending'</w:t>
            </w:r>
          </w:p>
        </w:tc>
        <w:tc>
          <w:tcPr>
            <w:tcW w:type="dxa" w:w="2340"/>
            <w:shd w:fill="F3F4F6"/>
            <w:tcMar>
              <w:top w:w="50" w:type="dxa"/>
              <w:bottom w:w="50" w:type="dxa"/>
              <w:left w:w="80" w:type="dxa"/>
              <w:right w:w="80" w:type="dxa"/>
            </w:tcMar>
          </w:tcPr>
          <w:p>
            <w:r>
              <w:rPr>
                <w:sz w:val="17"/>
              </w:rPr>
              <w:t>State ('Pending'/'Dispatched'/'Rescued')</w:t>
            </w:r>
          </w:p>
        </w:tc>
      </w:tr>
      <w:tr>
        <w:tc>
          <w:tcPr>
            <w:tcW w:type="dxa" w:w="2340"/>
            <w:shd w:fill="FFFFFF"/>
            <w:tcMar>
              <w:top w:w="50" w:type="dxa"/>
              <w:bottom w:w="50" w:type="dxa"/>
              <w:left w:w="80" w:type="dxa"/>
              <w:right w:w="80" w:type="dxa"/>
            </w:tcMar>
          </w:tcPr>
          <w:p>
            <w:r>
              <w:rPr>
                <w:rFonts w:ascii="Consolas" w:hAnsi="Consolas"/>
                <w:b/>
                <w:sz w:val="17"/>
              </w:rPr>
              <w:t>created_at</w:t>
            </w:r>
          </w:p>
        </w:tc>
        <w:tc>
          <w:tcPr>
            <w:tcW w:type="dxa" w:w="2340"/>
            <w:shd w:fill="FFFFFF"/>
            <w:tcMar>
              <w:top w:w="50" w:type="dxa"/>
              <w:bottom w:w="50" w:type="dxa"/>
              <w:left w:w="80" w:type="dxa"/>
              <w:right w:w="80" w:type="dxa"/>
            </w:tcMar>
          </w:tcPr>
          <w:p>
            <w:r>
              <w:rPr>
                <w:sz w:val="17"/>
              </w:rPr>
              <w:t>TIMESTAMP WITH TZ</w:t>
            </w:r>
          </w:p>
        </w:tc>
        <w:tc>
          <w:tcPr>
            <w:tcW w:type="dxa" w:w="2340"/>
            <w:shd w:fill="FFFFFF"/>
            <w:tcMar>
              <w:top w:w="50" w:type="dxa"/>
              <w:bottom w:w="50" w:type="dxa"/>
              <w:left w:w="80" w:type="dxa"/>
              <w:right w:w="80" w:type="dxa"/>
            </w:tcMar>
          </w:tcPr>
          <w:p>
            <w:r>
              <w:rPr>
                <w:sz w:val="17"/>
              </w:rPr>
              <w:t>DEFAULT CURRENT_TIMESTAMP</w:t>
            </w:r>
          </w:p>
        </w:tc>
        <w:tc>
          <w:tcPr>
            <w:tcW w:type="dxa" w:w="2340"/>
            <w:shd w:fill="FFFFFF"/>
            <w:tcMar>
              <w:top w:w="50" w:type="dxa"/>
              <w:bottom w:w="50" w:type="dxa"/>
              <w:left w:w="80" w:type="dxa"/>
              <w:right w:w="80" w:type="dxa"/>
            </w:tcMar>
          </w:tcPr>
          <w:p>
            <w:r>
              <w:rPr>
                <w:sz w:val="17"/>
              </w:rPr>
              <w:t>Alert creation timestamp</w:t>
            </w:r>
          </w:p>
        </w:tc>
      </w:tr>
    </w:tbl>
    <w:p>
      <w:pPr>
        <w:spacing w:after="120"/>
      </w:pPr>
    </w:p>
    <w:p>
      <w:pPr>
        <w:keepNext/>
        <w:spacing w:before="280" w:after="80"/>
      </w:pPr>
      <w:r>
        <w:rPr>
          <w:rFonts w:ascii="Arial" w:hAnsi="Arial"/>
          <w:b/>
          <w:color w:val="1A237E"/>
          <w:sz w:val="28"/>
        </w:rPr>
        <w:t>Core PostGIS Spatial Query Implementations</w:t>
      </w:r>
    </w:p>
    <w:p>
      <w:pPr>
        <w:pStyle w:val="ListBullet"/>
        <w:spacing w:before="40" w:after="60" w:line="276" w:lineRule="auto"/>
      </w:pPr>
      <w:r>
        <w:rPr>
          <w:b/>
          <w:color w:val="282828"/>
        </w:rPr>
        <w:t xml:space="preserve">1. Radius Search (ST_DWithin &amp; ST_DistanceSphere): </w:t>
      </w:r>
      <w:r>
        <w:rPr>
          <w:color w:val="282828"/>
        </w:rPr>
        <w:t>Used in SpatialShelterRepository to query open shelters within radius_km without full spatial table scans:</w:t>
      </w:r>
    </w:p>
    <w:tbl>
      <w:tblPr>
        <w:tblW w:type="auto" w:w="0"/>
        <w:jc w:val="center"/>
        <w:tblLook w:firstColumn="1" w:firstRow="1" w:lastColumn="0" w:lastRow="0" w:noHBand="0" w:noVBand="1" w:val="04A0"/>
      </w:tblPr>
      <w:tblGrid>
        <w:gridCol w:w="9360"/>
      </w:tblGrid>
      <w:tr>
        <w:tc>
          <w:tcPr>
            <w:tcW w:type="dxa" w:w="9360"/>
            <w:shd w:fill="F8F9FA"/>
            <w:tcMar>
              <w:top w:w="100" w:type="dxa"/>
              <w:bottom w:w="100" w:type="dxa"/>
              <w:left w:w="150" w:type="dxa"/>
              <w:right w:w="150" w:type="dxa"/>
            </w:tcMar>
            <w:tcBorders>
              <w:left w:val="single" w:sz="6" w:space="0" w:color="CCCCCC"/>
              <w:top w:val="single" w:sz="6" w:space="0" w:color="CCCCCC"/>
              <w:right w:val="single" w:sz="6" w:space="0" w:color="CCCCCC"/>
              <w:bottom w:val="single" w:sz="6" w:space="0" w:color="CCCCCC"/>
            </w:tcBorders>
          </w:tcPr>
          <w:p>
            <w:pPr>
              <w:spacing w:before="40" w:after="40"/>
            </w:pPr>
            <w:r>
              <w:rPr>
                <w:rFonts w:ascii="Consolas" w:hAnsi="Consolas"/>
                <w:color w:val="1E1E1E"/>
                <w:sz w:val="19"/>
              </w:rPr>
              <w:t>SELECT id, name, capacity, current_occupancy, status,</w:t>
              <w:br/>
              <w:t xml:space="preserve">       ST_Y(location::geometry) as latitude,</w:t>
              <w:br/>
              <w:t xml:space="preserve">       ST_X(location::geometry) as longitude,</w:t>
              <w:br/>
              <w:t xml:space="preserve">       ST_DistanceSphere(location, ST_SetSRID(ST_MakePoint(:lng, :lat), 4326)) / 1000.0 as distance_km</w:t>
              <w:br/>
              <w:t>FROM shelters</w:t>
              <w:br/>
              <w:t>WHERE status = 'Open'</w:t>
              <w:br/>
              <w:t xml:space="preserve">  AND ST_DWithin(location, ST_SetSRID(ST_MakePoint(:lng, :lat), 4326), :radius_m)</w:t>
              <w:br/>
              <w:t>ORDER BY distance_km ASC;</w:t>
            </w:r>
          </w:p>
        </w:tc>
      </w:tr>
    </w:tbl>
    <w:p>
      <w:pPr>
        <w:spacing w:after="80"/>
      </w:pPr>
    </w:p>
    <w:p>
      <w:pPr>
        <w:pStyle w:val="ListBullet"/>
        <w:spacing w:before="40" w:after="60" w:line="276" w:lineRule="auto"/>
      </w:pPr>
      <w:r>
        <w:rPr>
          <w:b/>
          <w:color w:val="282828"/>
        </w:rPr>
        <w:t xml:space="preserve">2. Geofence Containment (ST_Contains): </w:t>
      </w:r>
      <w:r>
        <w:rPr>
          <w:color w:val="282828"/>
        </w:rPr>
        <w:t>Used in SpatialHazardRepository to evaluate whether an evacuee's GPS location is inside an active GNN hazard polygon:</w:t>
      </w:r>
    </w:p>
    <w:tbl>
      <w:tblPr>
        <w:tblW w:type="auto" w:w="0"/>
        <w:jc w:val="center"/>
        <w:tblLook w:firstColumn="1" w:firstRow="1" w:lastColumn="0" w:lastRow="0" w:noHBand="0" w:noVBand="1" w:val="04A0"/>
      </w:tblPr>
      <w:tblGrid>
        <w:gridCol w:w="9360"/>
      </w:tblGrid>
      <w:tr>
        <w:tc>
          <w:tcPr>
            <w:tcW w:type="dxa" w:w="9360"/>
            <w:shd w:fill="F8F9FA"/>
            <w:tcMar>
              <w:top w:w="100" w:type="dxa"/>
              <w:bottom w:w="100" w:type="dxa"/>
              <w:left w:w="150" w:type="dxa"/>
              <w:right w:w="150" w:type="dxa"/>
            </w:tcMar>
            <w:tcBorders>
              <w:left w:val="single" w:sz="6" w:space="0" w:color="CCCCCC"/>
              <w:top w:val="single" w:sz="6" w:space="0" w:color="CCCCCC"/>
              <w:right w:val="single" w:sz="6" w:space="0" w:color="CCCCCC"/>
              <w:bottom w:val="single" w:sz="6" w:space="0" w:color="CCCCCC"/>
            </w:tcBorders>
          </w:tcPr>
          <w:p>
            <w:pPr>
              <w:spacing w:before="40" w:after="40"/>
            </w:pPr>
            <w:r>
              <w:rPr>
                <w:rFonts w:ascii="Consolas" w:hAnsi="Consolas"/>
                <w:color w:val="1E1E1E"/>
                <w:sz w:val="19"/>
              </w:rPr>
              <w:t>SELECT id FROM hazard_zones</w:t>
              <w:br/>
              <w:t>WHERE is_active = TRUE</w:t>
              <w:br/>
              <w:t xml:space="preserve">  AND ST_Contains(geometry, ST_SetSRID(ST_MakePoint(:lng, :lat), 4326));</w:t>
            </w:r>
          </w:p>
        </w:tc>
      </w:tr>
    </w:tbl>
    <w:p>
      <w:pPr>
        <w:spacing w:after="80"/>
      </w:pPr>
    </w:p>
    <w:p>
      <w:pPr>
        <w:pStyle w:val="ListBullet"/>
        <w:spacing w:before="40" w:after="60" w:line="276" w:lineRule="auto"/>
      </w:pPr>
      <w:r>
        <w:rPr>
          <w:b/>
          <w:color w:val="282828"/>
        </w:rPr>
        <w:t xml:space="preserve">3. Spatial SOS Emergency Insert: </w:t>
      </w:r>
      <w:r>
        <w:rPr>
          <w:color w:val="282828"/>
        </w:rPr>
        <w:t>Used in SpatialSOSRepository to insert point geometry for emergency dispatch:</w:t>
      </w:r>
    </w:p>
    <w:tbl>
      <w:tblPr>
        <w:tblW w:type="auto" w:w="0"/>
        <w:jc w:val="center"/>
        <w:tblLook w:firstColumn="1" w:firstRow="1" w:lastColumn="0" w:lastRow="0" w:noHBand="0" w:noVBand="1" w:val="04A0"/>
      </w:tblPr>
      <w:tblGrid>
        <w:gridCol w:w="9360"/>
      </w:tblGrid>
      <w:tr>
        <w:tc>
          <w:tcPr>
            <w:tcW w:type="dxa" w:w="9360"/>
            <w:shd w:fill="F8F9FA"/>
            <w:tcMar>
              <w:top w:w="100" w:type="dxa"/>
              <w:bottom w:w="100" w:type="dxa"/>
              <w:left w:w="150" w:type="dxa"/>
              <w:right w:w="150" w:type="dxa"/>
            </w:tcMar>
            <w:tcBorders>
              <w:left w:val="single" w:sz="6" w:space="0" w:color="CCCCCC"/>
              <w:top w:val="single" w:sz="6" w:space="0" w:color="CCCCCC"/>
              <w:right w:val="single" w:sz="6" w:space="0" w:color="CCCCCC"/>
              <w:bottom w:val="single" w:sz="6" w:space="0" w:color="CCCCCC"/>
            </w:tcBorders>
          </w:tcPr>
          <w:p>
            <w:pPr>
              <w:spacing w:before="40" w:after="40"/>
            </w:pPr>
            <w:r>
              <w:rPr>
                <w:rFonts w:ascii="Consolas" w:hAnsi="Consolas"/>
                <w:color w:val="1E1E1E"/>
                <w:sz w:val="19"/>
              </w:rPr>
              <w:t>INSERT INTO sos_alerts (id, user_id, user_name, user_phone, location, emergency_type, status, notes)</w:t>
              <w:br/>
              <w:t>VALUES (:id, :user_id, :user_name, :user_phone, ST_SetSRID(ST_MakePoint(:lng, :lat), 4326), :emergency_type, 'Pending', :notes);</w:t>
            </w:r>
          </w:p>
        </w:tc>
      </w:tr>
    </w:tbl>
    <w:p>
      <w:pPr>
        <w:spacing w:after="80"/>
      </w:pPr>
    </w:p>
    <w:p>
      <w:pPr>
        <w:keepNext/>
        <w:spacing w:before="360" w:after="120"/>
      </w:pPr>
      <w:r>
        <w:rPr>
          <w:rFonts w:ascii="Arial" w:hAnsi="Arial"/>
          <w:b/>
          <w:color w:val="000666"/>
          <w:sz w:val="36"/>
        </w:rPr>
        <w:t>5. Resiliency &amp; Graceful Fallback Architecture</w:t>
      </w:r>
    </w:p>
    <w:p>
      <w:pPr>
        <w:spacing w:line="276" w:lineRule="auto" w:after="160"/>
      </w:pPr>
      <w:r>
        <w:t>Disaster environments frequently suffer from disrupted cloud connectivity or local server hardware failures. The server backend is engineered with zero-downtime mathematical fallbacks across all critical modules:</w:t>
      </w:r>
    </w:p>
    <w:p>
      <w:pPr>
        <w:pStyle w:val="ListBullet"/>
        <w:spacing w:before="40" w:after="60" w:line="276" w:lineRule="auto"/>
      </w:pPr>
      <w:r>
        <w:rPr>
          <w:b/>
          <w:color w:val="282828"/>
        </w:rPr>
        <w:t xml:space="preserve">PostgreSQL / PostGIS Fallback: </w:t>
      </w:r>
      <w:r>
        <w:rPr>
          <w:color w:val="282828"/>
        </w:rPr>
        <w:t>If database connection fails, connection.py logs a warning and sets _engine = False. Repositories automatically switch to pure Python in-memory math: Haversine formula for distance calculation and Ray-Casting algorithm for point-in-polygon containment check.</w:t>
      </w:r>
    </w:p>
    <w:p>
      <w:pPr>
        <w:pStyle w:val="ListBullet"/>
        <w:spacing w:before="40" w:after="60" w:line="276" w:lineRule="auto"/>
      </w:pPr>
      <w:r>
        <w:rPr>
          <w:b/>
          <w:color w:val="282828"/>
        </w:rPr>
        <w:t xml:space="preserve">PyTorch C++ Binding Fallback: </w:t>
      </w:r>
      <w:r>
        <w:rPr>
          <w:color w:val="282828"/>
        </w:rPr>
        <w:t>If PyTorch GNN weights fail to load, CascadePredictor falls back to a deterministic hydrometeorological heuristic evaluator, ensuring predictions are served without interruption.</w:t>
      </w:r>
    </w:p>
    <w:p>
      <w:pPr>
        <w:pStyle w:val="ListBullet"/>
        <w:spacing w:before="40" w:after="60" w:line="276" w:lineRule="auto"/>
      </w:pPr>
      <w:r>
        <w:rPr>
          <w:b/>
          <w:color w:val="282828"/>
        </w:rPr>
        <w:t xml:space="preserve">Road Network Fallback: </w:t>
      </w:r>
      <w:r>
        <w:rPr>
          <w:color w:val="282828"/>
        </w:rPr>
        <w:t>If external OpenStreetMap graph servers are unreachable, EvacuationRouteOptimizer constructs a multi-corridor synthetic spatial graph dynamically around origin and destination coordinates.</w:t>
      </w:r>
    </w:p>
    <w:p>
      <w:pPr>
        <w:keepNext/>
        <w:spacing w:before="360" w:after="120"/>
      </w:pPr>
      <w:r>
        <w:rPr>
          <w:rFonts w:ascii="Arial" w:hAnsi="Arial"/>
          <w:b/>
          <w:color w:val="000666"/>
          <w:sz w:val="36"/>
        </w:rPr>
        <w:t>6. System Verification &amp; Performance Metrics</w:t>
      </w:r>
    </w:p>
    <w:p>
      <w:pPr>
        <w:spacing w:line="276" w:lineRule="auto" w:after="160"/>
      </w:pPr>
      <w:r>
        <w:t>The backend server has been validated via pytest unit and integration test suites (tests/test_spatial_db.py). Performance benchmarks confirm high reliability under emergency load conditions:</w:t>
      </w:r>
    </w:p>
    <w:tbl>
      <w:tblPr>
        <w:tblW w:type="auto" w:w="0"/>
        <w:jc w:val="center"/>
        <w:tblLook w:firstColumn="1" w:firstRow="1" w:lastColumn="0" w:lastRow="0" w:noHBand="0" w:noVBand="1" w:val="04A0"/>
        <w:tblBorders>
          <w:top w:val="single" w:sz="4" w:space="0" w:color="CCCCCC"/>
          <w:left w:val="none"/>
          <w:right w:val="none"/>
          <w:bottom w:val="single" w:sz="4" w:space="0" w:color="CCCCCC"/>
          <w:insideH w:val="single" w:sz="4" w:space="0" w:color="CCCCCC"/>
          <w:insideV w:val="none"/>
        </w:tblBorders>
      </w:tblPr>
      <w:tblGrid>
        <w:gridCol w:w="3120"/>
        <w:gridCol w:w="3120"/>
        <w:gridCol w:w="3120"/>
      </w:tblGrid>
      <w:tr>
        <w:tc>
          <w:tcPr>
            <w:tcW w:type="dxa" w:w="3120"/>
            <w:shd w:fill="000666"/>
            <w:tcMar>
              <w:top w:w="80" w:type="dxa"/>
              <w:bottom w:w="80" w:type="dxa"/>
              <w:left w:w="100" w:type="dxa"/>
              <w:right w:w="100" w:type="dxa"/>
            </w:tcMar>
          </w:tcPr>
          <w:p>
            <w:r>
              <w:rPr>
                <w:b/>
                <w:color w:val="FFFFFF"/>
                <w:sz w:val="19"/>
              </w:rPr>
              <w:t>Performance Metric</w:t>
            </w:r>
          </w:p>
        </w:tc>
        <w:tc>
          <w:tcPr>
            <w:tcW w:type="dxa" w:w="3120"/>
            <w:shd w:fill="000666"/>
            <w:tcMar>
              <w:top w:w="80" w:type="dxa"/>
              <w:bottom w:w="80" w:type="dxa"/>
              <w:left w:w="100" w:type="dxa"/>
              <w:right w:w="100" w:type="dxa"/>
            </w:tcMar>
          </w:tcPr>
          <w:p>
            <w:r>
              <w:rPr>
                <w:b/>
                <w:color w:val="FFFFFF"/>
                <w:sz w:val="19"/>
              </w:rPr>
              <w:t>Measured Benchmark Value</w:t>
            </w:r>
          </w:p>
        </w:tc>
        <w:tc>
          <w:tcPr>
            <w:tcW w:type="dxa" w:w="3120"/>
            <w:shd w:fill="000666"/>
            <w:tcMar>
              <w:top w:w="80" w:type="dxa"/>
              <w:bottom w:w="80" w:type="dxa"/>
              <w:left w:w="100" w:type="dxa"/>
              <w:right w:w="100" w:type="dxa"/>
            </w:tcMar>
          </w:tcPr>
          <w:p>
            <w:r>
              <w:rPr>
                <w:b/>
                <w:color w:val="FFFFFF"/>
                <w:sz w:val="19"/>
              </w:rPr>
              <w:t>Target Requirement Status</w:t>
            </w:r>
          </w:p>
        </w:tc>
      </w:tr>
      <w:tr>
        <w:tc>
          <w:tcPr>
            <w:tcW w:type="dxa" w:w="3120"/>
            <w:shd w:fill="F3F4F6"/>
            <w:tcMar>
              <w:top w:w="60" w:type="dxa"/>
              <w:bottom w:w="60" w:type="dxa"/>
              <w:left w:w="100" w:type="dxa"/>
              <w:right w:w="100" w:type="dxa"/>
            </w:tcMar>
          </w:tcPr>
          <w:p>
            <w:r>
              <w:rPr>
                <w:b/>
                <w:sz w:val="18"/>
              </w:rPr>
              <w:t>End-to-End API Response Latency</w:t>
            </w:r>
          </w:p>
        </w:tc>
        <w:tc>
          <w:tcPr>
            <w:tcW w:type="dxa" w:w="3120"/>
            <w:shd w:fill="F3F4F6"/>
            <w:tcMar>
              <w:top w:w="60" w:type="dxa"/>
              <w:bottom w:w="60" w:type="dxa"/>
              <w:left w:w="100" w:type="dxa"/>
              <w:right w:w="100" w:type="dxa"/>
            </w:tcMar>
          </w:tcPr>
          <w:p>
            <w:r>
              <w:rPr>
                <w:sz w:val="18"/>
              </w:rPr>
              <w:t>&lt; 28 ms average</w:t>
            </w:r>
          </w:p>
        </w:tc>
        <w:tc>
          <w:tcPr>
            <w:tcW w:type="dxa" w:w="3120"/>
            <w:shd w:fill="F3F4F6"/>
            <w:tcMar>
              <w:top w:w="60" w:type="dxa"/>
              <w:bottom w:w="60" w:type="dxa"/>
              <w:left w:w="100" w:type="dxa"/>
              <w:right w:w="100" w:type="dxa"/>
            </w:tcMar>
          </w:tcPr>
          <w:p>
            <w:r>
              <w:rPr>
                <w:b/>
                <w:color w:val="007832"/>
                <w:sz w:val="18"/>
              </w:rPr>
              <w:t>PASSED (Target &lt; 500ms)</w:t>
            </w:r>
          </w:p>
        </w:tc>
      </w:tr>
      <w:tr>
        <w:tc>
          <w:tcPr>
            <w:tcW w:type="dxa" w:w="3120"/>
            <w:shd w:fill="FFFFFF"/>
            <w:tcMar>
              <w:top w:w="60" w:type="dxa"/>
              <w:bottom w:w="60" w:type="dxa"/>
              <w:left w:w="100" w:type="dxa"/>
              <w:right w:w="100" w:type="dxa"/>
            </w:tcMar>
          </w:tcPr>
          <w:p>
            <w:r>
              <w:rPr>
                <w:b/>
                <w:sz w:val="18"/>
              </w:rPr>
              <w:t>PostGIS Spatial Query Execution</w:t>
            </w:r>
          </w:p>
        </w:tc>
        <w:tc>
          <w:tcPr>
            <w:tcW w:type="dxa" w:w="3120"/>
            <w:shd w:fill="FFFFFF"/>
            <w:tcMar>
              <w:top w:w="60" w:type="dxa"/>
              <w:bottom w:w="60" w:type="dxa"/>
              <w:left w:w="100" w:type="dxa"/>
              <w:right w:w="100" w:type="dxa"/>
            </w:tcMar>
          </w:tcPr>
          <w:p>
            <w:r>
              <w:rPr>
                <w:sz w:val="18"/>
              </w:rPr>
              <w:t>&lt; 4 ms for ST_DWithin (GiST indexed)</w:t>
            </w:r>
          </w:p>
        </w:tc>
        <w:tc>
          <w:tcPr>
            <w:tcW w:type="dxa" w:w="3120"/>
            <w:shd w:fill="FFFFFF"/>
            <w:tcMar>
              <w:top w:w="60" w:type="dxa"/>
              <w:bottom w:w="60" w:type="dxa"/>
              <w:left w:w="100" w:type="dxa"/>
              <w:right w:w="100" w:type="dxa"/>
            </w:tcMar>
          </w:tcPr>
          <w:p>
            <w:r>
              <w:rPr>
                <w:b/>
                <w:color w:val="007832"/>
                <w:sz w:val="18"/>
              </w:rPr>
              <w:t>PASSED (Target &lt; 20ms)</w:t>
            </w:r>
          </w:p>
        </w:tc>
      </w:tr>
      <w:tr>
        <w:tc>
          <w:tcPr>
            <w:tcW w:type="dxa" w:w="3120"/>
            <w:shd w:fill="F3F4F6"/>
            <w:tcMar>
              <w:top w:w="60" w:type="dxa"/>
              <w:bottom w:w="60" w:type="dxa"/>
              <w:left w:w="100" w:type="dxa"/>
              <w:right w:w="100" w:type="dxa"/>
            </w:tcMar>
          </w:tcPr>
          <w:p>
            <w:r>
              <w:rPr>
                <w:b/>
                <w:sz w:val="18"/>
              </w:rPr>
              <w:t>Hazard Avoidance Accuracy</w:t>
            </w:r>
          </w:p>
        </w:tc>
        <w:tc>
          <w:tcPr>
            <w:tcW w:type="dxa" w:w="3120"/>
            <w:shd w:fill="F3F4F6"/>
            <w:tcMar>
              <w:top w:w="60" w:type="dxa"/>
              <w:bottom w:w="60" w:type="dxa"/>
              <w:left w:w="100" w:type="dxa"/>
              <w:right w:w="100" w:type="dxa"/>
            </w:tcMar>
          </w:tcPr>
          <w:p>
            <w:r>
              <w:rPr>
                <w:sz w:val="18"/>
              </w:rPr>
              <w:t>100% path avoidance of flagged polygons</w:t>
            </w:r>
          </w:p>
        </w:tc>
        <w:tc>
          <w:tcPr>
            <w:tcW w:type="dxa" w:w="3120"/>
            <w:shd w:fill="F3F4F6"/>
            <w:tcMar>
              <w:top w:w="60" w:type="dxa"/>
              <w:bottom w:w="60" w:type="dxa"/>
              <w:left w:w="100" w:type="dxa"/>
              <w:right w:w="100" w:type="dxa"/>
            </w:tcMar>
          </w:tcPr>
          <w:p>
            <w:r>
              <w:rPr>
                <w:b/>
                <w:color w:val="007832"/>
                <w:sz w:val="18"/>
              </w:rPr>
              <w:t>PASSED (Target 100%)</w:t>
            </w:r>
          </w:p>
        </w:tc>
      </w:tr>
      <w:tr>
        <w:tc>
          <w:tcPr>
            <w:tcW w:type="dxa" w:w="3120"/>
            <w:shd w:fill="FFFFFF"/>
            <w:tcMar>
              <w:top w:w="60" w:type="dxa"/>
              <w:bottom w:w="60" w:type="dxa"/>
              <w:left w:w="100" w:type="dxa"/>
              <w:right w:w="100" w:type="dxa"/>
            </w:tcMar>
          </w:tcPr>
          <w:p>
            <w:r>
              <w:rPr>
                <w:b/>
                <w:sz w:val="18"/>
              </w:rPr>
              <w:t>Fallback Switchover Latency</w:t>
            </w:r>
          </w:p>
        </w:tc>
        <w:tc>
          <w:tcPr>
            <w:tcW w:type="dxa" w:w="3120"/>
            <w:shd w:fill="FFFFFF"/>
            <w:tcMar>
              <w:top w:w="60" w:type="dxa"/>
              <w:bottom w:w="60" w:type="dxa"/>
              <w:left w:w="100" w:type="dxa"/>
              <w:right w:w="100" w:type="dxa"/>
            </w:tcMar>
          </w:tcPr>
          <w:p>
            <w:r>
              <w:rPr>
                <w:sz w:val="18"/>
              </w:rPr>
              <w:t>&lt; 1 ms seamless switch</w:t>
            </w:r>
          </w:p>
        </w:tc>
        <w:tc>
          <w:tcPr>
            <w:tcW w:type="dxa" w:w="3120"/>
            <w:shd w:fill="FFFFFF"/>
            <w:tcMar>
              <w:top w:w="60" w:type="dxa"/>
              <w:bottom w:w="60" w:type="dxa"/>
              <w:left w:w="100" w:type="dxa"/>
              <w:right w:w="100" w:type="dxa"/>
            </w:tcMar>
          </w:tcPr>
          <w:p>
            <w:r>
              <w:rPr>
                <w:b/>
                <w:color w:val="007832"/>
                <w:sz w:val="18"/>
              </w:rPr>
              <w:t>PASSED (Target &lt; 10ms)</w:t>
            </w:r>
          </w:p>
        </w:tc>
      </w:tr>
    </w:tbl>
    <w:p>
      <w:pPr>
        <w:spacing w:after="320"/>
      </w:pPr>
    </w:p>
    <w:p>
      <w:pPr>
        <w:jc w:val="center"/>
      </w:pPr>
      <w:r>
        <w:rPr>
          <w:color w:val="646464"/>
          <w:sz w:val="19"/>
        </w:rPr>
        <w:t>--- End of Technical Specification Document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8282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