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452C4" w14:textId="11D0BC58" w:rsidR="004F1929" w:rsidRPr="00223A54" w:rsidRDefault="00BE1517">
      <w:pPr>
        <w:rPr>
          <w:rFonts w:ascii="Times New Roman" w:hAnsi="Times New Roman" w:cs="Times New Roman"/>
          <w:sz w:val="32"/>
          <w:szCs w:val="32"/>
        </w:rPr>
      </w:pPr>
      <w:r w:rsidRPr="00223A54">
        <w:rPr>
          <w:rFonts w:ascii="Times New Roman" w:hAnsi="Times New Roman" w:cs="Times New Roman"/>
          <w:sz w:val="32"/>
          <w:szCs w:val="32"/>
        </w:rPr>
        <w:t xml:space="preserve">Task </w:t>
      </w:r>
      <w:r w:rsidRPr="00223A54">
        <w:rPr>
          <w:rFonts w:ascii="Times New Roman" w:hAnsi="Times New Roman" w:cs="Times New Roman"/>
          <w:sz w:val="32"/>
          <w:szCs w:val="32"/>
        </w:rPr>
        <w:t>3:</w:t>
      </w:r>
      <w:r w:rsidRPr="00223A54">
        <w:rPr>
          <w:rFonts w:ascii="Times New Roman" w:hAnsi="Times New Roman" w:cs="Times New Roman"/>
          <w:sz w:val="32"/>
          <w:szCs w:val="32"/>
        </w:rPr>
        <w:t xml:space="preserve"> Perform a Basic Vulnerability Scan on Your PC.</w:t>
      </w:r>
    </w:p>
    <w:p w14:paraId="1DFFAE1D" w14:textId="6E01544C" w:rsidR="00BE1517" w:rsidRDefault="00223A54" w:rsidP="00124A7F">
      <w:pPr>
        <w:jc w:val="both"/>
        <w:rPr>
          <w:rFonts w:ascii="Times New Roman" w:hAnsi="Times New Roman" w:cs="Times New Roman"/>
          <w:sz w:val="24"/>
          <w:szCs w:val="24"/>
        </w:rPr>
      </w:pPr>
      <w:r>
        <w:rPr>
          <w:rFonts w:ascii="Times New Roman" w:hAnsi="Times New Roman" w:cs="Times New Roman"/>
          <w:sz w:val="24"/>
          <w:szCs w:val="24"/>
        </w:rPr>
        <w:t>To perform a basic vulnerability scan lets make use of free available vulnerability scanner. let us consider Nessus Essentials.</w:t>
      </w:r>
    </w:p>
    <w:p w14:paraId="227954F4" w14:textId="02516618" w:rsidR="00223A54" w:rsidRDefault="005F43EF" w:rsidP="00124A7F">
      <w:pPr>
        <w:jc w:val="both"/>
        <w:rPr>
          <w:rFonts w:ascii="Times New Roman" w:hAnsi="Times New Roman" w:cs="Times New Roman"/>
          <w:sz w:val="24"/>
          <w:szCs w:val="24"/>
        </w:rPr>
      </w:pPr>
      <w:r>
        <w:rPr>
          <w:rFonts w:ascii="Times New Roman" w:hAnsi="Times New Roman" w:cs="Times New Roman"/>
          <w:sz w:val="24"/>
          <w:szCs w:val="24"/>
        </w:rPr>
        <w:t>First</w:t>
      </w:r>
      <w:r w:rsidR="0030243A">
        <w:rPr>
          <w:rFonts w:ascii="Times New Roman" w:hAnsi="Times New Roman" w:cs="Times New Roman"/>
          <w:sz w:val="24"/>
          <w:szCs w:val="24"/>
        </w:rPr>
        <w:t xml:space="preserve">, download Nessus scanner from </w:t>
      </w:r>
      <w:hyperlink r:id="rId4" w:history="1">
        <w:r w:rsidR="0030243A" w:rsidRPr="003B2808">
          <w:rPr>
            <w:rStyle w:val="Hyperlink"/>
            <w:rFonts w:ascii="Times New Roman" w:hAnsi="Times New Roman" w:cs="Times New Roman"/>
            <w:sz w:val="24"/>
            <w:szCs w:val="24"/>
          </w:rPr>
          <w:t>https://www.tenable.com/products/nessus/nessus-essentials</w:t>
        </w:r>
      </w:hyperlink>
      <w:r w:rsidR="0030243A">
        <w:rPr>
          <w:rFonts w:ascii="Times New Roman" w:hAnsi="Times New Roman" w:cs="Times New Roman"/>
          <w:sz w:val="24"/>
          <w:szCs w:val="24"/>
        </w:rPr>
        <w:t xml:space="preserve"> and install the program. While installing you will get product key for registering with tenable and activate the scanner. Follow the web application instructions. </w:t>
      </w:r>
    </w:p>
    <w:p w14:paraId="311FC2D3" w14:textId="77777777" w:rsidR="0030243A" w:rsidRDefault="0030243A" w:rsidP="0030243A">
      <w:pPr>
        <w:keepNext/>
        <w:jc w:val="center"/>
      </w:pPr>
      <w:r>
        <w:rPr>
          <w:rFonts w:ascii="Times New Roman" w:hAnsi="Times New Roman" w:cs="Times New Roman"/>
          <w:noProof/>
          <w:sz w:val="24"/>
          <w:szCs w:val="24"/>
        </w:rPr>
        <w:drawing>
          <wp:inline distT="0" distB="0" distL="0" distR="0" wp14:anchorId="2E451F0F" wp14:editId="60639BE2">
            <wp:extent cx="2217420" cy="2771775"/>
            <wp:effectExtent l="0" t="0" r="0" b="9525"/>
            <wp:docPr id="195509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94233" name="Picture 1955094233"/>
                    <pic:cNvPicPr/>
                  </pic:nvPicPr>
                  <pic:blipFill>
                    <a:blip r:embed="rId5">
                      <a:extLst>
                        <a:ext uri="{28A0092B-C50C-407E-A947-70E740481C1C}">
                          <a14:useLocalDpi xmlns:a14="http://schemas.microsoft.com/office/drawing/2010/main" val="0"/>
                        </a:ext>
                      </a:extLst>
                    </a:blip>
                    <a:stretch>
                      <a:fillRect/>
                    </a:stretch>
                  </pic:blipFill>
                  <pic:spPr>
                    <a:xfrm>
                      <a:off x="0" y="0"/>
                      <a:ext cx="2220636" cy="2775795"/>
                    </a:xfrm>
                    <a:prstGeom prst="rect">
                      <a:avLst/>
                    </a:prstGeom>
                  </pic:spPr>
                </pic:pic>
              </a:graphicData>
            </a:graphic>
          </wp:inline>
        </w:drawing>
      </w:r>
    </w:p>
    <w:p w14:paraId="71C3B160" w14:textId="2E9AF2C9" w:rsidR="0030243A" w:rsidRDefault="0030243A" w:rsidP="0030243A">
      <w:pPr>
        <w:pStyle w:val="Caption"/>
        <w:jc w:val="center"/>
        <w:rPr>
          <w:rFonts w:ascii="Times New Roman" w:hAnsi="Times New Roman" w:cs="Times New Roman"/>
          <w:sz w:val="24"/>
          <w:szCs w:val="24"/>
        </w:rPr>
      </w:pPr>
      <w:r>
        <w:t xml:space="preserve">Figure </w:t>
      </w:r>
      <w:fldSimple w:instr=" SEQ Figure \* ARABIC ">
        <w:r w:rsidR="0086201E">
          <w:rPr>
            <w:noProof/>
          </w:rPr>
          <w:t>1</w:t>
        </w:r>
      </w:fldSimple>
      <w:r>
        <w:t>- Register Nessus</w:t>
      </w:r>
    </w:p>
    <w:p w14:paraId="77F38F30" w14:textId="77777777" w:rsidR="0030243A" w:rsidRDefault="0030243A" w:rsidP="0030243A">
      <w:pPr>
        <w:keepNext/>
        <w:jc w:val="center"/>
      </w:pPr>
      <w:r>
        <w:rPr>
          <w:rFonts w:ascii="Times New Roman" w:hAnsi="Times New Roman" w:cs="Times New Roman"/>
          <w:noProof/>
          <w:sz w:val="24"/>
          <w:szCs w:val="24"/>
        </w:rPr>
        <w:drawing>
          <wp:inline distT="0" distB="0" distL="0" distR="0" wp14:anchorId="18CEB0F0" wp14:editId="60C9756E">
            <wp:extent cx="2263140" cy="3711384"/>
            <wp:effectExtent l="0" t="0" r="3810" b="3810"/>
            <wp:docPr id="6892230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23070" name="Picture 2" descr="A screenshot of a computer&#10;&#10;AI-generated content may be incorrect."/>
                    <pic:cNvPicPr/>
                  </pic:nvPicPr>
                  <pic:blipFill rotWithShape="1">
                    <a:blip r:embed="rId6">
                      <a:extLst>
                        <a:ext uri="{28A0092B-C50C-407E-A947-70E740481C1C}">
                          <a14:useLocalDpi xmlns:a14="http://schemas.microsoft.com/office/drawing/2010/main" val="0"/>
                        </a:ext>
                      </a:extLst>
                    </a:blip>
                    <a:srcRect t="2514" b="3588"/>
                    <a:stretch/>
                  </pic:blipFill>
                  <pic:spPr bwMode="auto">
                    <a:xfrm>
                      <a:off x="0" y="0"/>
                      <a:ext cx="2272240" cy="3726307"/>
                    </a:xfrm>
                    <a:prstGeom prst="rect">
                      <a:avLst/>
                    </a:prstGeom>
                    <a:ln>
                      <a:noFill/>
                    </a:ln>
                    <a:extLst>
                      <a:ext uri="{53640926-AAD7-44D8-BBD7-CCE9431645EC}">
                        <a14:shadowObscured xmlns:a14="http://schemas.microsoft.com/office/drawing/2010/main"/>
                      </a:ext>
                    </a:extLst>
                  </pic:spPr>
                </pic:pic>
              </a:graphicData>
            </a:graphic>
          </wp:inline>
        </w:drawing>
      </w:r>
    </w:p>
    <w:p w14:paraId="0D251C33" w14:textId="35261D54" w:rsidR="0030243A" w:rsidRDefault="0030243A" w:rsidP="0030243A">
      <w:pPr>
        <w:pStyle w:val="Caption"/>
        <w:jc w:val="center"/>
        <w:rPr>
          <w:rFonts w:ascii="Times New Roman" w:hAnsi="Times New Roman" w:cs="Times New Roman"/>
          <w:sz w:val="24"/>
          <w:szCs w:val="24"/>
        </w:rPr>
      </w:pPr>
      <w:r>
        <w:t xml:space="preserve">Figure </w:t>
      </w:r>
      <w:fldSimple w:instr=" SEQ Figure \* ARABIC ">
        <w:r w:rsidR="0086201E">
          <w:rPr>
            <w:noProof/>
          </w:rPr>
          <w:t>2</w:t>
        </w:r>
      </w:fldSimple>
      <w:r>
        <w:t xml:space="preserve"> - Activate </w:t>
      </w:r>
      <w:r w:rsidR="00940753">
        <w:t>Nessus with</w:t>
      </w:r>
      <w:r>
        <w:t xml:space="preserve"> Licence Key</w:t>
      </w:r>
    </w:p>
    <w:p w14:paraId="702CBDFB" w14:textId="77777777" w:rsidR="0030243A" w:rsidRDefault="0030243A" w:rsidP="0030243A">
      <w:pPr>
        <w:keepNext/>
        <w:jc w:val="center"/>
      </w:pPr>
      <w:r>
        <w:rPr>
          <w:rFonts w:ascii="Times New Roman" w:hAnsi="Times New Roman" w:cs="Times New Roman"/>
          <w:noProof/>
          <w:sz w:val="24"/>
          <w:szCs w:val="24"/>
        </w:rPr>
        <w:lastRenderedPageBreak/>
        <w:drawing>
          <wp:inline distT="0" distB="0" distL="0" distR="0" wp14:anchorId="5018A3D0" wp14:editId="4593095B">
            <wp:extent cx="3634105" cy="3200400"/>
            <wp:effectExtent l="0" t="0" r="4445" b="0"/>
            <wp:docPr id="1915153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53890" name="Picture 1915153890"/>
                    <pic:cNvPicPr/>
                  </pic:nvPicPr>
                  <pic:blipFill rotWithShape="1">
                    <a:blip r:embed="rId7">
                      <a:extLst>
                        <a:ext uri="{28A0092B-C50C-407E-A947-70E740481C1C}">
                          <a14:useLocalDpi xmlns:a14="http://schemas.microsoft.com/office/drawing/2010/main" val="0"/>
                        </a:ext>
                      </a:extLst>
                    </a:blip>
                    <a:srcRect l="9876" t="14496" r="5983" b="9391"/>
                    <a:stretch/>
                  </pic:blipFill>
                  <pic:spPr bwMode="auto">
                    <a:xfrm>
                      <a:off x="0" y="0"/>
                      <a:ext cx="3635647" cy="3201758"/>
                    </a:xfrm>
                    <a:prstGeom prst="rect">
                      <a:avLst/>
                    </a:prstGeom>
                    <a:ln>
                      <a:noFill/>
                    </a:ln>
                    <a:extLst>
                      <a:ext uri="{53640926-AAD7-44D8-BBD7-CCE9431645EC}">
                        <a14:shadowObscured xmlns:a14="http://schemas.microsoft.com/office/drawing/2010/main"/>
                      </a:ext>
                    </a:extLst>
                  </pic:spPr>
                </pic:pic>
              </a:graphicData>
            </a:graphic>
          </wp:inline>
        </w:drawing>
      </w:r>
    </w:p>
    <w:p w14:paraId="19556FC0" w14:textId="0118CC39" w:rsidR="0030243A" w:rsidRDefault="0030243A" w:rsidP="0030243A">
      <w:pPr>
        <w:pStyle w:val="Caption"/>
        <w:jc w:val="center"/>
      </w:pPr>
      <w:r>
        <w:t xml:space="preserve">Figure </w:t>
      </w:r>
      <w:fldSimple w:instr=" SEQ Figure \* ARABIC ">
        <w:r w:rsidR="0086201E">
          <w:rPr>
            <w:noProof/>
          </w:rPr>
          <w:t>3</w:t>
        </w:r>
      </w:fldSimple>
      <w:r>
        <w:t xml:space="preserve"> - Login with proper credentials via web browser</w:t>
      </w:r>
    </w:p>
    <w:p w14:paraId="7B3F3DBE" w14:textId="5F37FBFB" w:rsidR="0030243A" w:rsidRDefault="00940753" w:rsidP="00124A7F">
      <w:pPr>
        <w:jc w:val="both"/>
        <w:rPr>
          <w:rFonts w:ascii="Times New Roman" w:hAnsi="Times New Roman" w:cs="Times New Roman"/>
          <w:sz w:val="24"/>
          <w:szCs w:val="24"/>
        </w:rPr>
      </w:pPr>
      <w:r>
        <w:rPr>
          <w:rFonts w:ascii="Times New Roman" w:hAnsi="Times New Roman" w:cs="Times New Roman"/>
          <w:sz w:val="24"/>
          <w:szCs w:val="24"/>
        </w:rPr>
        <w:t>After logging into Nessus install plugins for scan templates. Plugin link is provided when activating the product. So be careful with the installation steps.</w:t>
      </w:r>
    </w:p>
    <w:p w14:paraId="6066E774" w14:textId="77777777" w:rsidR="00940753" w:rsidRDefault="00940753" w:rsidP="00940753">
      <w:pPr>
        <w:keepNext/>
        <w:jc w:val="center"/>
      </w:pPr>
      <w:r>
        <w:rPr>
          <w:rFonts w:ascii="Times New Roman" w:hAnsi="Times New Roman" w:cs="Times New Roman"/>
          <w:noProof/>
          <w:sz w:val="24"/>
          <w:szCs w:val="24"/>
        </w:rPr>
        <w:drawing>
          <wp:inline distT="0" distB="0" distL="0" distR="0" wp14:anchorId="3EB34750" wp14:editId="673B6C7E">
            <wp:extent cx="5731510" cy="2055495"/>
            <wp:effectExtent l="0" t="0" r="2540" b="1905"/>
            <wp:docPr id="141103222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32222"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p w14:paraId="2B2B5D2A" w14:textId="662C3BBC" w:rsidR="00940753" w:rsidRDefault="00940753" w:rsidP="00940753">
      <w:pPr>
        <w:pStyle w:val="Caption"/>
        <w:jc w:val="center"/>
      </w:pPr>
      <w:r>
        <w:t xml:space="preserve">Figure </w:t>
      </w:r>
      <w:fldSimple w:instr=" SEQ Figure \* ARABIC ">
        <w:r w:rsidR="0086201E">
          <w:rPr>
            <w:noProof/>
          </w:rPr>
          <w:t>4</w:t>
        </w:r>
      </w:fldSimple>
      <w:r>
        <w:t xml:space="preserve"> - Install plugins into Nessus</w:t>
      </w:r>
    </w:p>
    <w:p w14:paraId="473431F7" w14:textId="1098697E" w:rsidR="00940753" w:rsidRDefault="00124A7F" w:rsidP="00124A7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13BB86" wp14:editId="16B4FB20">
                <wp:simplePos x="0" y="0"/>
                <wp:positionH relativeFrom="column">
                  <wp:posOffset>2468880</wp:posOffset>
                </wp:positionH>
                <wp:positionV relativeFrom="paragraph">
                  <wp:posOffset>295275</wp:posOffset>
                </wp:positionV>
                <wp:extent cx="251460" cy="0"/>
                <wp:effectExtent l="0" t="76200" r="15240" b="95250"/>
                <wp:wrapNone/>
                <wp:docPr id="308044931" name="Straight Arrow Connector 12"/>
                <wp:cNvGraphicFramePr/>
                <a:graphic xmlns:a="http://schemas.openxmlformats.org/drawingml/2006/main">
                  <a:graphicData uri="http://schemas.microsoft.com/office/word/2010/wordprocessingShape">
                    <wps:wsp>
                      <wps:cNvCnPr/>
                      <wps:spPr>
                        <a:xfrm>
                          <a:off x="0" y="0"/>
                          <a:ext cx="2514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5F440E" id="_x0000_t32" coordsize="21600,21600" o:spt="32" o:oned="t" path="m,l21600,21600e" filled="f">
                <v:path arrowok="t" fillok="f" o:connecttype="none"/>
                <o:lock v:ext="edit" shapetype="t"/>
              </v:shapetype>
              <v:shape id="Straight Arrow Connector 12" o:spid="_x0000_s1026" type="#_x0000_t32" style="position:absolute;margin-left:194.4pt;margin-top:23.25pt;width:19.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F4C45D7" wp14:editId="3812B059">
                <wp:simplePos x="0" y="0"/>
                <wp:positionH relativeFrom="column">
                  <wp:posOffset>7620</wp:posOffset>
                </wp:positionH>
                <wp:positionV relativeFrom="paragraph">
                  <wp:posOffset>287655</wp:posOffset>
                </wp:positionV>
                <wp:extent cx="449580" cy="0"/>
                <wp:effectExtent l="0" t="76200" r="26670" b="95250"/>
                <wp:wrapNone/>
                <wp:docPr id="1205014404" name="Straight Arrow Connector 11"/>
                <wp:cNvGraphicFramePr/>
                <a:graphic xmlns:a="http://schemas.openxmlformats.org/drawingml/2006/main">
                  <a:graphicData uri="http://schemas.microsoft.com/office/word/2010/wordprocessingShape">
                    <wps:wsp>
                      <wps:cNvCnPr/>
                      <wps:spPr>
                        <a:xfrm>
                          <a:off x="0" y="0"/>
                          <a:ext cx="4495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50B0A3" id="Straight Arrow Connector 11" o:spid="_x0000_s1026" type="#_x0000_t32" style="position:absolute;margin-left:.6pt;margin-top:22.65pt;width:35.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88F3C00" wp14:editId="4004293D">
                <wp:simplePos x="0" y="0"/>
                <wp:positionH relativeFrom="column">
                  <wp:posOffset>2225040</wp:posOffset>
                </wp:positionH>
                <wp:positionV relativeFrom="paragraph">
                  <wp:posOffset>104775</wp:posOffset>
                </wp:positionV>
                <wp:extent cx="472440" cy="0"/>
                <wp:effectExtent l="0" t="76200" r="22860" b="95250"/>
                <wp:wrapNone/>
                <wp:docPr id="112787228" name="Straight Arrow Connector 10"/>
                <wp:cNvGraphicFramePr/>
                <a:graphic xmlns:a="http://schemas.openxmlformats.org/drawingml/2006/main">
                  <a:graphicData uri="http://schemas.microsoft.com/office/word/2010/wordprocessingShape">
                    <wps:wsp>
                      <wps:cNvCnPr/>
                      <wps:spPr>
                        <a:xfrm>
                          <a:off x="0" y="0"/>
                          <a:ext cx="4724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076E5" id="Straight Arrow Connector 10" o:spid="_x0000_s1026" type="#_x0000_t32" style="position:absolute;margin-left:175.2pt;margin-top:8.25pt;width:37.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C9E54D8" wp14:editId="7AAEDA01">
                <wp:simplePos x="0" y="0"/>
                <wp:positionH relativeFrom="column">
                  <wp:posOffset>3802380</wp:posOffset>
                </wp:positionH>
                <wp:positionV relativeFrom="paragraph">
                  <wp:posOffset>112395</wp:posOffset>
                </wp:positionV>
                <wp:extent cx="289560" cy="0"/>
                <wp:effectExtent l="0" t="76200" r="15240" b="95250"/>
                <wp:wrapNone/>
                <wp:docPr id="78126871" name="Straight Arrow Connector 9"/>
                <wp:cNvGraphicFramePr/>
                <a:graphic xmlns:a="http://schemas.openxmlformats.org/drawingml/2006/main">
                  <a:graphicData uri="http://schemas.microsoft.com/office/word/2010/wordprocessingShape">
                    <wps:wsp>
                      <wps:cNvCnPr/>
                      <wps:spPr>
                        <a:xfrm>
                          <a:off x="0" y="0"/>
                          <a:ext cx="289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F15C7" id="Straight Arrow Connector 9" o:spid="_x0000_s1026" type="#_x0000_t32" style="position:absolute;margin-left:299.4pt;margin-top:8.85pt;width:22.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8BE4DCE" wp14:editId="20EE5831">
                <wp:simplePos x="0" y="0"/>
                <wp:positionH relativeFrom="column">
                  <wp:posOffset>1539240</wp:posOffset>
                </wp:positionH>
                <wp:positionV relativeFrom="paragraph">
                  <wp:posOffset>104775</wp:posOffset>
                </wp:positionV>
                <wp:extent cx="281940" cy="0"/>
                <wp:effectExtent l="0" t="76200" r="22860" b="95250"/>
                <wp:wrapNone/>
                <wp:docPr id="1609200845" name="Straight Arrow Connector 6"/>
                <wp:cNvGraphicFramePr/>
                <a:graphic xmlns:a="http://schemas.openxmlformats.org/drawingml/2006/main">
                  <a:graphicData uri="http://schemas.microsoft.com/office/word/2010/wordprocessingShape">
                    <wps:wsp>
                      <wps:cNvCnPr/>
                      <wps:spPr>
                        <a:xfrm>
                          <a:off x="0" y="0"/>
                          <a:ext cx="2819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0338A" id="Straight Arrow Connector 6" o:spid="_x0000_s1026" type="#_x0000_t32" style="position:absolute;margin-left:121.2pt;margin-top:8.25pt;width:22.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" strokecolor="black [3213]" strokeweight=".5pt">
                <v:stroke endarrow="block" joinstyle="miter"/>
              </v:shape>
            </w:pict>
          </mc:Fallback>
        </mc:AlternateContent>
      </w:r>
      <w:r w:rsidR="00940753">
        <w:rPr>
          <w:rFonts w:ascii="Times New Roman" w:hAnsi="Times New Roman" w:cs="Times New Roman"/>
          <w:sz w:val="24"/>
          <w:szCs w:val="24"/>
        </w:rPr>
        <w:t>For plugin go to Settings</w:t>
      </w:r>
      <w:r w:rsidR="00940753">
        <w:rPr>
          <w:rFonts w:ascii="Times New Roman" w:hAnsi="Times New Roman" w:cs="Times New Roman"/>
          <w:sz w:val="24"/>
          <w:szCs w:val="24"/>
        </w:rPr>
        <w:tab/>
        <w:t>About</w:t>
      </w:r>
      <w:r w:rsidR="00940753">
        <w:rPr>
          <w:rFonts w:ascii="Times New Roman" w:hAnsi="Times New Roman" w:cs="Times New Roman"/>
          <w:sz w:val="24"/>
          <w:szCs w:val="24"/>
        </w:rPr>
        <w:tab/>
      </w:r>
      <w:r w:rsidR="00940753">
        <w:rPr>
          <w:rFonts w:ascii="Times New Roman" w:hAnsi="Times New Roman" w:cs="Times New Roman"/>
          <w:sz w:val="24"/>
          <w:szCs w:val="24"/>
        </w:rPr>
        <w:tab/>
        <w:t>Software Update</w:t>
      </w:r>
      <w:r w:rsidR="00940753">
        <w:rPr>
          <w:rFonts w:ascii="Times New Roman" w:hAnsi="Times New Roman" w:cs="Times New Roman"/>
          <w:sz w:val="24"/>
          <w:szCs w:val="24"/>
        </w:rPr>
        <w:tab/>
        <w:t xml:space="preserve">Manual </w:t>
      </w:r>
      <w:r>
        <w:rPr>
          <w:rFonts w:ascii="Times New Roman" w:hAnsi="Times New Roman" w:cs="Times New Roman"/>
          <w:sz w:val="24"/>
          <w:szCs w:val="24"/>
        </w:rPr>
        <w:t>Software</w:t>
      </w:r>
      <w:r w:rsidR="00940753">
        <w:rPr>
          <w:rFonts w:ascii="Times New Roman" w:hAnsi="Times New Roman" w:cs="Times New Roman"/>
          <w:sz w:val="24"/>
          <w:szCs w:val="24"/>
        </w:rPr>
        <w:t xml:space="preserve"> Update</w:t>
      </w:r>
      <w:r w:rsidR="00940753">
        <w:rPr>
          <w:rFonts w:ascii="Times New Roman" w:hAnsi="Times New Roman" w:cs="Times New Roman"/>
          <w:sz w:val="24"/>
          <w:szCs w:val="24"/>
        </w:rPr>
        <w:tab/>
        <w:t>Upload your own plugin archive</w:t>
      </w:r>
      <w:r w:rsidR="00940753">
        <w:rPr>
          <w:rFonts w:ascii="Times New Roman" w:hAnsi="Times New Roman" w:cs="Times New Roman"/>
          <w:sz w:val="24"/>
          <w:szCs w:val="24"/>
        </w:rPr>
        <w:tab/>
        <w:t xml:space="preserve">select your downloaded plugin as .tar and direct it to </w:t>
      </w:r>
      <w:r w:rsidRPr="00124A7F">
        <w:rPr>
          <w:rFonts w:ascii="Times New Roman" w:hAnsi="Times New Roman" w:cs="Times New Roman"/>
          <w:sz w:val="24"/>
          <w:szCs w:val="24"/>
        </w:rPr>
        <w:t>C:\Program Files\Tenable\Nessus</w:t>
      </w:r>
      <w:r>
        <w:rPr>
          <w:rFonts w:ascii="Times New Roman" w:hAnsi="Times New Roman" w:cs="Times New Roman"/>
          <w:sz w:val="24"/>
          <w:szCs w:val="24"/>
        </w:rPr>
        <w:t xml:space="preserve"> folder. It will take 10 mins to install all the plugins.</w:t>
      </w:r>
    </w:p>
    <w:p w14:paraId="370BDA8E" w14:textId="77777777" w:rsidR="00124A7F" w:rsidRDefault="00124A7F" w:rsidP="00124A7F">
      <w:pPr>
        <w:keepNext/>
        <w:jc w:val="center"/>
      </w:pPr>
      <w:r>
        <w:rPr>
          <w:rFonts w:ascii="Times New Roman" w:hAnsi="Times New Roman" w:cs="Times New Roman"/>
          <w:noProof/>
          <w:sz w:val="24"/>
          <w:szCs w:val="24"/>
        </w:rPr>
        <w:lastRenderedPageBreak/>
        <w:drawing>
          <wp:inline distT="0" distB="0" distL="0" distR="0" wp14:anchorId="47988159" wp14:editId="5552020C">
            <wp:extent cx="5731510" cy="2839085"/>
            <wp:effectExtent l="0" t="0" r="2540" b="0"/>
            <wp:docPr id="1939159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9578" name="Picture 19391595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7B1E0BF0" w14:textId="75B7E7EB" w:rsidR="00124A7F" w:rsidRDefault="00124A7F" w:rsidP="00124A7F">
      <w:pPr>
        <w:pStyle w:val="Caption"/>
        <w:jc w:val="center"/>
        <w:rPr>
          <w:rFonts w:ascii="Times New Roman" w:hAnsi="Times New Roman" w:cs="Times New Roman"/>
          <w:sz w:val="24"/>
          <w:szCs w:val="24"/>
        </w:rPr>
      </w:pPr>
      <w:r>
        <w:t xml:space="preserve">Figure </w:t>
      </w:r>
      <w:fldSimple w:instr=" SEQ Figure \* ARABIC ">
        <w:r w:rsidR="0086201E">
          <w:rPr>
            <w:noProof/>
          </w:rPr>
          <w:t>5</w:t>
        </w:r>
      </w:fldSimple>
      <w:r>
        <w:t xml:space="preserve"> - Nessus scanner templates</w:t>
      </w:r>
    </w:p>
    <w:p w14:paraId="3EA8F901" w14:textId="00C837F3" w:rsidR="00124A7F" w:rsidRDefault="00124A7F" w:rsidP="00940753">
      <w:pPr>
        <w:rPr>
          <w:rFonts w:ascii="Times New Roman" w:hAnsi="Times New Roman" w:cs="Times New Roman"/>
          <w:sz w:val="24"/>
          <w:szCs w:val="24"/>
        </w:rPr>
      </w:pPr>
      <w:r>
        <w:rPr>
          <w:rFonts w:ascii="Times New Roman" w:hAnsi="Times New Roman" w:cs="Times New Roman"/>
          <w:sz w:val="24"/>
          <w:szCs w:val="24"/>
        </w:rPr>
        <w:t>First, we will perform personal host scan i.e.: Windows using Advanced Scan which uses logon credentials.</w:t>
      </w:r>
    </w:p>
    <w:p w14:paraId="094539BE" w14:textId="77777777" w:rsidR="00C71213" w:rsidRDefault="00124A7F" w:rsidP="00C71213">
      <w:pPr>
        <w:keepNext/>
        <w:jc w:val="center"/>
      </w:pPr>
      <w:r>
        <w:rPr>
          <w:rFonts w:ascii="Times New Roman" w:hAnsi="Times New Roman" w:cs="Times New Roman"/>
          <w:noProof/>
          <w:sz w:val="24"/>
          <w:szCs w:val="24"/>
        </w:rPr>
        <w:drawing>
          <wp:inline distT="0" distB="0" distL="0" distR="0" wp14:anchorId="42B510F2" wp14:editId="059FC483">
            <wp:extent cx="5779008" cy="3535680"/>
            <wp:effectExtent l="0" t="0" r="0" b="7620"/>
            <wp:docPr id="1336597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97092" name="Picture 1336597092"/>
                    <pic:cNvPicPr/>
                  </pic:nvPicPr>
                  <pic:blipFill rotWithShape="1">
                    <a:blip r:embed="rId10">
                      <a:extLst>
                        <a:ext uri="{28A0092B-C50C-407E-A947-70E740481C1C}">
                          <a14:useLocalDpi xmlns:a14="http://schemas.microsoft.com/office/drawing/2010/main" val="0"/>
                        </a:ext>
                      </a:extLst>
                    </a:blip>
                    <a:srcRect l="931" r="4542" b="12003"/>
                    <a:stretch/>
                  </pic:blipFill>
                  <pic:spPr bwMode="auto">
                    <a:xfrm>
                      <a:off x="0" y="0"/>
                      <a:ext cx="5785284" cy="3539519"/>
                    </a:xfrm>
                    <a:prstGeom prst="rect">
                      <a:avLst/>
                    </a:prstGeom>
                    <a:ln>
                      <a:noFill/>
                    </a:ln>
                    <a:extLst>
                      <a:ext uri="{53640926-AAD7-44D8-BBD7-CCE9431645EC}">
                        <a14:shadowObscured xmlns:a14="http://schemas.microsoft.com/office/drawing/2010/main"/>
                      </a:ext>
                    </a:extLst>
                  </pic:spPr>
                </pic:pic>
              </a:graphicData>
            </a:graphic>
          </wp:inline>
        </w:drawing>
      </w:r>
    </w:p>
    <w:p w14:paraId="3C20812B" w14:textId="023D4100" w:rsidR="00124A7F" w:rsidRDefault="00C71213" w:rsidP="00C71213">
      <w:pPr>
        <w:pStyle w:val="Caption"/>
        <w:jc w:val="center"/>
        <w:rPr>
          <w:rFonts w:ascii="Times New Roman" w:hAnsi="Times New Roman" w:cs="Times New Roman"/>
          <w:sz w:val="24"/>
          <w:szCs w:val="24"/>
        </w:rPr>
      </w:pPr>
      <w:r>
        <w:t xml:space="preserve">Figure </w:t>
      </w:r>
      <w:fldSimple w:instr=" SEQ Figure \* ARABIC ">
        <w:r w:rsidR="0086201E">
          <w:rPr>
            <w:noProof/>
          </w:rPr>
          <w:t>6</w:t>
        </w:r>
      </w:fldSimple>
      <w:r>
        <w:t xml:space="preserve"> - Windows host scanning config</w:t>
      </w:r>
    </w:p>
    <w:p w14:paraId="32CF49E1" w14:textId="6AD1A632" w:rsidR="00124A7F" w:rsidRDefault="00C71213" w:rsidP="00C71213">
      <w:pPr>
        <w:jc w:val="both"/>
        <w:rPr>
          <w:rFonts w:ascii="Times New Roman" w:hAnsi="Times New Roman" w:cs="Times New Roman"/>
          <w:sz w:val="24"/>
          <w:szCs w:val="24"/>
        </w:rPr>
      </w:pPr>
      <w:r>
        <w:rPr>
          <w:rFonts w:ascii="Times New Roman" w:hAnsi="Times New Roman" w:cs="Times New Roman"/>
          <w:sz w:val="24"/>
          <w:szCs w:val="24"/>
        </w:rPr>
        <w:t>Input name, description and target within the network. Also, credentials tab would need username and password with OS name as an input for scanning.</w:t>
      </w:r>
    </w:p>
    <w:p w14:paraId="01FE1D05" w14:textId="77777777" w:rsidR="00C71213" w:rsidRDefault="00C71213" w:rsidP="00940753">
      <w:pPr>
        <w:rPr>
          <w:rFonts w:ascii="Times New Roman" w:hAnsi="Times New Roman" w:cs="Times New Roman"/>
          <w:sz w:val="24"/>
          <w:szCs w:val="24"/>
        </w:rPr>
      </w:pPr>
    </w:p>
    <w:p w14:paraId="3204F768" w14:textId="77777777" w:rsidR="00C71213" w:rsidRDefault="00124A7F" w:rsidP="00C71213">
      <w:pPr>
        <w:keepNext/>
        <w:jc w:val="center"/>
      </w:pPr>
      <w:r>
        <w:rPr>
          <w:rFonts w:ascii="Times New Roman" w:hAnsi="Times New Roman" w:cs="Times New Roman"/>
          <w:noProof/>
          <w:sz w:val="24"/>
          <w:szCs w:val="24"/>
        </w:rPr>
        <w:lastRenderedPageBreak/>
        <w:drawing>
          <wp:inline distT="0" distB="0" distL="0" distR="0" wp14:anchorId="201A045F" wp14:editId="01DE7CA2">
            <wp:extent cx="5036820" cy="3455907"/>
            <wp:effectExtent l="0" t="0" r="0" b="0"/>
            <wp:docPr id="72569106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91067" name="Picture 1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046957" cy="3462862"/>
                    </a:xfrm>
                    <a:prstGeom prst="rect">
                      <a:avLst/>
                    </a:prstGeom>
                  </pic:spPr>
                </pic:pic>
              </a:graphicData>
            </a:graphic>
          </wp:inline>
        </w:drawing>
      </w:r>
    </w:p>
    <w:p w14:paraId="7FC8ACE2" w14:textId="7B249E98" w:rsidR="00124A7F" w:rsidRDefault="00C71213" w:rsidP="00C71213">
      <w:pPr>
        <w:pStyle w:val="Caption"/>
        <w:jc w:val="center"/>
        <w:rPr>
          <w:rFonts w:ascii="Times New Roman" w:hAnsi="Times New Roman" w:cs="Times New Roman"/>
          <w:sz w:val="24"/>
          <w:szCs w:val="24"/>
        </w:rPr>
      </w:pPr>
      <w:r>
        <w:t xml:space="preserve">Figure </w:t>
      </w:r>
      <w:fldSimple w:instr=" SEQ Figure \* ARABIC ">
        <w:r w:rsidR="0086201E">
          <w:rPr>
            <w:noProof/>
          </w:rPr>
          <w:t>7</w:t>
        </w:r>
      </w:fldSimple>
      <w:r>
        <w:t xml:space="preserve"> - Found Vulnerabilities for Windows Host</w:t>
      </w:r>
    </w:p>
    <w:p w14:paraId="3DC96643" w14:textId="77777777" w:rsidR="00C71213" w:rsidRDefault="00124A7F" w:rsidP="00C71213">
      <w:pPr>
        <w:keepNext/>
        <w:jc w:val="center"/>
      </w:pPr>
      <w:r>
        <w:rPr>
          <w:rFonts w:ascii="Times New Roman" w:hAnsi="Times New Roman" w:cs="Times New Roman"/>
          <w:noProof/>
          <w:sz w:val="24"/>
          <w:szCs w:val="24"/>
        </w:rPr>
        <w:drawing>
          <wp:inline distT="0" distB="0" distL="0" distR="0" wp14:anchorId="185328E8" wp14:editId="57CA344D">
            <wp:extent cx="5036820" cy="3600997"/>
            <wp:effectExtent l="0" t="0" r="0" b="0"/>
            <wp:docPr id="172525245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2456" name="Picture 16"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42928" cy="3605364"/>
                    </a:xfrm>
                    <a:prstGeom prst="rect">
                      <a:avLst/>
                    </a:prstGeom>
                  </pic:spPr>
                </pic:pic>
              </a:graphicData>
            </a:graphic>
          </wp:inline>
        </w:drawing>
      </w:r>
    </w:p>
    <w:p w14:paraId="215DA90C" w14:textId="3A72317C" w:rsidR="00124A7F" w:rsidRDefault="00C71213" w:rsidP="00C71213">
      <w:pPr>
        <w:pStyle w:val="Caption"/>
        <w:jc w:val="center"/>
      </w:pPr>
      <w:r>
        <w:t xml:space="preserve">Figure </w:t>
      </w:r>
      <w:fldSimple w:instr=" SEQ Figure \* ARABIC ">
        <w:r w:rsidR="0086201E">
          <w:rPr>
            <w:noProof/>
          </w:rPr>
          <w:t>8</w:t>
        </w:r>
      </w:fldSimple>
      <w:r>
        <w:t xml:space="preserve"> - High severity vulnerability for windows</w:t>
      </w:r>
    </w:p>
    <w:p w14:paraId="2FE20140" w14:textId="01AB48E1" w:rsidR="00C71213" w:rsidRDefault="00C71213" w:rsidP="00C71213">
      <w:pPr>
        <w:jc w:val="both"/>
        <w:rPr>
          <w:rFonts w:ascii="Times New Roman" w:hAnsi="Times New Roman" w:cs="Times New Roman"/>
          <w:sz w:val="24"/>
          <w:szCs w:val="24"/>
        </w:rPr>
      </w:pPr>
      <w:r>
        <w:rPr>
          <w:rFonts w:ascii="Times New Roman" w:hAnsi="Times New Roman" w:cs="Times New Roman"/>
          <w:sz w:val="24"/>
          <w:szCs w:val="24"/>
        </w:rPr>
        <w:t>As you can see figure 7 indicates vulnerability found with its severity. Figure 8 explains how SBM server can be exploited for man-in-the-middle attack and below the description, solution has been provided for this problem.</w:t>
      </w:r>
    </w:p>
    <w:p w14:paraId="5749FB41" w14:textId="197720E5" w:rsidR="00C71213" w:rsidRDefault="00C71213" w:rsidP="00C71213">
      <w:pPr>
        <w:jc w:val="both"/>
        <w:rPr>
          <w:rFonts w:ascii="Times New Roman" w:hAnsi="Times New Roman" w:cs="Times New Roman"/>
          <w:sz w:val="24"/>
          <w:szCs w:val="24"/>
        </w:rPr>
      </w:pPr>
      <w:r>
        <w:rPr>
          <w:rFonts w:ascii="Times New Roman" w:hAnsi="Times New Roman" w:cs="Times New Roman"/>
          <w:sz w:val="24"/>
          <w:szCs w:val="24"/>
        </w:rPr>
        <w:t xml:space="preserve">Note that found vulnerability can be manually </w:t>
      </w:r>
      <w:r w:rsidR="005F43EF">
        <w:rPr>
          <w:rFonts w:ascii="Times New Roman" w:hAnsi="Times New Roman" w:cs="Times New Roman"/>
          <w:sz w:val="24"/>
          <w:szCs w:val="24"/>
        </w:rPr>
        <w:t>modified for its severity as per company’s need.</w:t>
      </w:r>
    </w:p>
    <w:p w14:paraId="2930373B" w14:textId="77777777" w:rsidR="005F43EF" w:rsidRDefault="005F43EF" w:rsidP="005F43EF">
      <w:pPr>
        <w:keepNext/>
        <w:jc w:val="center"/>
      </w:pPr>
      <w:r>
        <w:rPr>
          <w:rFonts w:ascii="Times New Roman" w:hAnsi="Times New Roman" w:cs="Times New Roman"/>
          <w:noProof/>
          <w:sz w:val="24"/>
          <w:szCs w:val="24"/>
        </w:rPr>
        <w:lastRenderedPageBreak/>
        <w:drawing>
          <wp:inline distT="0" distB="0" distL="0" distR="0" wp14:anchorId="26E72E53" wp14:editId="4DEB0306">
            <wp:extent cx="5708155" cy="2948940"/>
            <wp:effectExtent l="0" t="0" r="6985" b="3810"/>
            <wp:docPr id="847604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04301" name="Picture 8476043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3342" cy="2956786"/>
                    </a:xfrm>
                    <a:prstGeom prst="rect">
                      <a:avLst/>
                    </a:prstGeom>
                  </pic:spPr>
                </pic:pic>
              </a:graphicData>
            </a:graphic>
          </wp:inline>
        </w:drawing>
      </w:r>
    </w:p>
    <w:p w14:paraId="4859B604" w14:textId="73DAFA2F" w:rsidR="005F43EF" w:rsidRDefault="005F43EF" w:rsidP="0086201E">
      <w:pPr>
        <w:pStyle w:val="Caption"/>
        <w:jc w:val="center"/>
        <w:rPr>
          <w:rFonts w:ascii="Times New Roman" w:hAnsi="Times New Roman" w:cs="Times New Roman"/>
          <w:sz w:val="24"/>
          <w:szCs w:val="24"/>
        </w:rPr>
      </w:pPr>
      <w:r>
        <w:t xml:space="preserve">Figure </w:t>
      </w:r>
      <w:fldSimple w:instr=" SEQ Figure \* ARABIC ">
        <w:r w:rsidR="0086201E">
          <w:rPr>
            <w:noProof/>
          </w:rPr>
          <w:t>9</w:t>
        </w:r>
      </w:fldSimple>
      <w:r>
        <w:t xml:space="preserve"> - Mixed SSL Vulnerability</w:t>
      </w:r>
    </w:p>
    <w:p w14:paraId="6BFF99C9" w14:textId="45C61043" w:rsidR="00C71213" w:rsidRDefault="005F43EF" w:rsidP="00C71213">
      <w:pPr>
        <w:jc w:val="both"/>
        <w:rPr>
          <w:rFonts w:ascii="Times New Roman" w:hAnsi="Times New Roman" w:cs="Times New Roman"/>
          <w:sz w:val="24"/>
          <w:szCs w:val="24"/>
        </w:rPr>
      </w:pPr>
      <w:r>
        <w:rPr>
          <w:rFonts w:ascii="Times New Roman" w:hAnsi="Times New Roman" w:cs="Times New Roman"/>
          <w:sz w:val="24"/>
          <w:szCs w:val="24"/>
        </w:rPr>
        <w:t>Next, I performed Malware scan and Network scan. Following were the results…</w:t>
      </w:r>
    </w:p>
    <w:p w14:paraId="4C00C8B4" w14:textId="77777777" w:rsidR="0086201E" w:rsidRDefault="005F43EF" w:rsidP="0086201E">
      <w:pPr>
        <w:keepNext/>
        <w:jc w:val="center"/>
      </w:pPr>
      <w:r>
        <w:rPr>
          <w:rFonts w:ascii="Times New Roman" w:hAnsi="Times New Roman" w:cs="Times New Roman"/>
          <w:noProof/>
          <w:sz w:val="24"/>
          <w:szCs w:val="24"/>
        </w:rPr>
        <w:drawing>
          <wp:inline distT="0" distB="0" distL="0" distR="0" wp14:anchorId="5146DD36" wp14:editId="520CBE3D">
            <wp:extent cx="5751763" cy="2705100"/>
            <wp:effectExtent l="0" t="0" r="1905" b="0"/>
            <wp:docPr id="763078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7890" name="Picture 763078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6583" cy="2716773"/>
                    </a:xfrm>
                    <a:prstGeom prst="rect">
                      <a:avLst/>
                    </a:prstGeom>
                  </pic:spPr>
                </pic:pic>
              </a:graphicData>
            </a:graphic>
          </wp:inline>
        </w:drawing>
      </w:r>
    </w:p>
    <w:p w14:paraId="71AE86A8" w14:textId="495604E4" w:rsidR="0086201E" w:rsidRPr="0086201E" w:rsidRDefault="0086201E" w:rsidP="0086201E">
      <w:pPr>
        <w:pStyle w:val="Caption"/>
        <w:jc w:val="center"/>
      </w:pPr>
      <w:r>
        <w:t xml:space="preserve">Figure </w:t>
      </w:r>
      <w:fldSimple w:instr=" SEQ Figure \* ARABIC ">
        <w:r>
          <w:rPr>
            <w:noProof/>
          </w:rPr>
          <w:t>10</w:t>
        </w:r>
      </w:fldSimple>
      <w:r>
        <w:t xml:space="preserve"> - Malware Scan for open ports</w:t>
      </w:r>
    </w:p>
    <w:p w14:paraId="5A00824C" w14:textId="77777777" w:rsidR="0086201E" w:rsidRDefault="0086201E" w:rsidP="0086201E">
      <w:pPr>
        <w:keepNext/>
        <w:jc w:val="center"/>
      </w:pPr>
      <w:r>
        <w:rPr>
          <w:rFonts w:ascii="Times New Roman" w:hAnsi="Times New Roman" w:cs="Times New Roman"/>
          <w:noProof/>
          <w:sz w:val="24"/>
          <w:szCs w:val="24"/>
        </w:rPr>
        <w:lastRenderedPageBreak/>
        <w:drawing>
          <wp:inline distT="0" distB="0" distL="0" distR="0" wp14:anchorId="2703A8F6" wp14:editId="42250858">
            <wp:extent cx="5083107" cy="2727960"/>
            <wp:effectExtent l="0" t="0" r="3810" b="0"/>
            <wp:docPr id="827024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2454" name="Picture 827024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4474" cy="2744794"/>
                    </a:xfrm>
                    <a:prstGeom prst="rect">
                      <a:avLst/>
                    </a:prstGeom>
                  </pic:spPr>
                </pic:pic>
              </a:graphicData>
            </a:graphic>
          </wp:inline>
        </w:drawing>
      </w:r>
    </w:p>
    <w:p w14:paraId="20D3DA17" w14:textId="2050C9B0" w:rsidR="0086201E" w:rsidRDefault="0086201E" w:rsidP="0086201E">
      <w:pPr>
        <w:pStyle w:val="Caption"/>
        <w:jc w:val="center"/>
        <w:rPr>
          <w:rFonts w:ascii="Times New Roman" w:hAnsi="Times New Roman" w:cs="Times New Roman"/>
          <w:sz w:val="24"/>
          <w:szCs w:val="24"/>
        </w:rPr>
      </w:pPr>
      <w:r>
        <w:t xml:space="preserve">Figure </w:t>
      </w:r>
      <w:fldSimple w:instr=" SEQ Figure \* ARABIC ">
        <w:r>
          <w:rPr>
            <w:noProof/>
          </w:rPr>
          <w:t>11</w:t>
        </w:r>
      </w:fldSimple>
      <w:r>
        <w:t xml:space="preserve"> - Network Scan</w:t>
      </w:r>
    </w:p>
    <w:p w14:paraId="578DB8F4" w14:textId="77777777" w:rsidR="0086201E" w:rsidRDefault="0086201E" w:rsidP="0086201E">
      <w:pPr>
        <w:keepNext/>
        <w:jc w:val="center"/>
      </w:pPr>
      <w:r>
        <w:rPr>
          <w:rFonts w:ascii="Times New Roman" w:hAnsi="Times New Roman" w:cs="Times New Roman"/>
          <w:noProof/>
          <w:sz w:val="24"/>
          <w:szCs w:val="24"/>
        </w:rPr>
        <w:drawing>
          <wp:inline distT="0" distB="0" distL="0" distR="0" wp14:anchorId="4E771173" wp14:editId="0A71FD3D">
            <wp:extent cx="5959428" cy="3154680"/>
            <wp:effectExtent l="0" t="0" r="3810" b="7620"/>
            <wp:docPr id="237162365"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2365" name="Picture 2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9122" cy="3159812"/>
                    </a:xfrm>
                    <a:prstGeom prst="rect">
                      <a:avLst/>
                    </a:prstGeom>
                  </pic:spPr>
                </pic:pic>
              </a:graphicData>
            </a:graphic>
          </wp:inline>
        </w:drawing>
      </w:r>
    </w:p>
    <w:p w14:paraId="514BE692" w14:textId="73BFF58F" w:rsidR="005F43EF" w:rsidRDefault="0086201E" w:rsidP="0086201E">
      <w:pPr>
        <w:pStyle w:val="Caption"/>
        <w:jc w:val="center"/>
        <w:rPr>
          <w:rFonts w:ascii="Times New Roman" w:hAnsi="Times New Roman" w:cs="Times New Roman"/>
          <w:sz w:val="24"/>
          <w:szCs w:val="24"/>
        </w:rPr>
      </w:pPr>
      <w:r>
        <w:t xml:space="preserve">Figure </w:t>
      </w:r>
      <w:fldSimple w:instr=" SEQ Figure \* ARABIC ">
        <w:r>
          <w:rPr>
            <w:noProof/>
          </w:rPr>
          <w:t>12</w:t>
        </w:r>
      </w:fldSimple>
      <w:r>
        <w:t xml:space="preserve"> - IP Forwarding Enabled Vulnerability</w:t>
      </w:r>
    </w:p>
    <w:p w14:paraId="21938B60" w14:textId="3456AC5B" w:rsidR="0086201E" w:rsidRDefault="0086201E" w:rsidP="00C71213">
      <w:pPr>
        <w:jc w:val="both"/>
        <w:rPr>
          <w:rFonts w:ascii="Times New Roman" w:hAnsi="Times New Roman" w:cs="Times New Roman"/>
          <w:sz w:val="24"/>
          <w:szCs w:val="24"/>
        </w:rPr>
      </w:pPr>
      <w:r>
        <w:rPr>
          <w:rFonts w:ascii="Times New Roman" w:hAnsi="Times New Roman" w:cs="Times New Roman"/>
          <w:sz w:val="24"/>
          <w:szCs w:val="24"/>
        </w:rPr>
        <w:t xml:space="preserve">As you can see from figure 10 to 12 indicated important information about network. Network scan is as important as the host scan for identifying minor vulnerabilities as it can turn into to threat in future. </w:t>
      </w:r>
    </w:p>
    <w:p w14:paraId="41302668" w14:textId="77777777" w:rsidR="00314D2B" w:rsidRDefault="0086201E" w:rsidP="00C71213">
      <w:pPr>
        <w:jc w:val="both"/>
        <w:rPr>
          <w:rFonts w:ascii="Times New Roman" w:hAnsi="Times New Roman" w:cs="Times New Roman"/>
          <w:sz w:val="24"/>
          <w:szCs w:val="24"/>
        </w:rPr>
      </w:pPr>
      <w:r>
        <w:rPr>
          <w:rFonts w:ascii="Times New Roman" w:hAnsi="Times New Roman" w:cs="Times New Roman"/>
          <w:sz w:val="24"/>
          <w:szCs w:val="24"/>
        </w:rPr>
        <w:t xml:space="preserve">In figure 12, we found out that IP forwarding is enabled on 192.168.1.1 as in the description it says that the device is vulnerable to firewall bypass </w:t>
      </w:r>
      <w:r w:rsidR="00314D2B">
        <w:rPr>
          <w:rFonts w:ascii="Times New Roman" w:hAnsi="Times New Roman" w:cs="Times New Roman"/>
          <w:sz w:val="24"/>
          <w:szCs w:val="24"/>
        </w:rPr>
        <w:t xml:space="preserve">and NAC filtering </w:t>
      </w:r>
      <w:r>
        <w:rPr>
          <w:rFonts w:ascii="Times New Roman" w:hAnsi="Times New Roman" w:cs="Times New Roman"/>
          <w:sz w:val="24"/>
          <w:szCs w:val="24"/>
        </w:rPr>
        <w:t>via route packets</w:t>
      </w:r>
      <w:r w:rsidR="00314D2B">
        <w:rPr>
          <w:rFonts w:ascii="Times New Roman" w:hAnsi="Times New Roman" w:cs="Times New Roman"/>
          <w:sz w:val="24"/>
          <w:szCs w:val="24"/>
        </w:rPr>
        <w:t xml:space="preserve"> unless it is a router. However, in this case it is a router so no need to worry about it.</w:t>
      </w:r>
    </w:p>
    <w:p w14:paraId="483EDDED" w14:textId="5B40C2FE" w:rsidR="00314D2B" w:rsidRDefault="00314D2B" w:rsidP="00C71213">
      <w:pPr>
        <w:jc w:val="both"/>
        <w:rPr>
          <w:rFonts w:ascii="Times New Roman" w:hAnsi="Times New Roman" w:cs="Times New Roman"/>
          <w:sz w:val="24"/>
          <w:szCs w:val="24"/>
        </w:rPr>
      </w:pPr>
      <w:r>
        <w:rPr>
          <w:rFonts w:ascii="Times New Roman" w:hAnsi="Times New Roman" w:cs="Times New Roman"/>
          <w:sz w:val="24"/>
          <w:szCs w:val="24"/>
        </w:rPr>
        <w:t>We also found that the telnet server over the network is running over unencrypted channel. It can be solved by using SSH server. There also needs to be a proper SSL certificate for router to be trusted.</w:t>
      </w:r>
    </w:p>
    <w:p w14:paraId="19DB719D" w14:textId="5058C8C5" w:rsidR="00AB3EB6" w:rsidRDefault="00AB3EB6" w:rsidP="00C712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To conclude with the documentation, I understand that vulnerability assessment is crucial to identify vulnerabilities and solve them before it becomes threat. For this </w:t>
      </w:r>
      <w:r w:rsidR="0088303E">
        <w:rPr>
          <w:rFonts w:ascii="Times New Roman" w:hAnsi="Times New Roman" w:cs="Times New Roman"/>
          <w:sz w:val="24"/>
          <w:szCs w:val="24"/>
        </w:rPr>
        <w:t>reason,</w:t>
      </w:r>
      <w:r>
        <w:rPr>
          <w:rFonts w:ascii="Times New Roman" w:hAnsi="Times New Roman" w:cs="Times New Roman"/>
          <w:sz w:val="24"/>
          <w:szCs w:val="24"/>
        </w:rPr>
        <w:t xml:space="preserve"> Nessus from Tenable is </w:t>
      </w:r>
      <w:r w:rsidR="0088303E">
        <w:rPr>
          <w:rFonts w:ascii="Times New Roman" w:hAnsi="Times New Roman" w:cs="Times New Roman"/>
          <w:sz w:val="24"/>
          <w:szCs w:val="24"/>
        </w:rPr>
        <w:t>accurate web-based application to solve the problem. With the usage of free version, I got so much insight into the vulnerability assessment, and it has many features for working in collaborative environments.</w:t>
      </w:r>
    </w:p>
    <w:p w14:paraId="48AA3EF9" w14:textId="233520FA" w:rsidR="0086201E" w:rsidRPr="00C71213" w:rsidRDefault="0086201E" w:rsidP="00C71213">
      <w:pPr>
        <w:jc w:val="both"/>
        <w:rPr>
          <w:rFonts w:ascii="Times New Roman" w:hAnsi="Times New Roman" w:cs="Times New Roman"/>
          <w:sz w:val="24"/>
          <w:szCs w:val="24"/>
        </w:rPr>
      </w:pPr>
      <w:r>
        <w:rPr>
          <w:rFonts w:ascii="Times New Roman" w:hAnsi="Times New Roman" w:cs="Times New Roman"/>
          <w:sz w:val="24"/>
          <w:szCs w:val="24"/>
        </w:rPr>
        <w:t xml:space="preserve"> </w:t>
      </w:r>
    </w:p>
    <w:sectPr w:rsidR="0086201E" w:rsidRPr="00C712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9BF"/>
    <w:rsid w:val="00124A7F"/>
    <w:rsid w:val="001E1DB8"/>
    <w:rsid w:val="00223A54"/>
    <w:rsid w:val="0030243A"/>
    <w:rsid w:val="00314D2B"/>
    <w:rsid w:val="003709BF"/>
    <w:rsid w:val="004F1929"/>
    <w:rsid w:val="005F43EF"/>
    <w:rsid w:val="0086201E"/>
    <w:rsid w:val="0088303E"/>
    <w:rsid w:val="00936100"/>
    <w:rsid w:val="00940753"/>
    <w:rsid w:val="00AB3EB6"/>
    <w:rsid w:val="00BE1517"/>
    <w:rsid w:val="00C712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623FC"/>
  <w15:chartTrackingRefBased/>
  <w15:docId w15:val="{1407A557-6FA6-4BD8-ADEF-92E9EE03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09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09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09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09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9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9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9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9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9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9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09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09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09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09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9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9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9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9BF"/>
    <w:rPr>
      <w:rFonts w:eastAsiaTheme="majorEastAsia" w:cstheme="majorBidi"/>
      <w:color w:val="272727" w:themeColor="text1" w:themeTint="D8"/>
    </w:rPr>
  </w:style>
  <w:style w:type="paragraph" w:styleId="Title">
    <w:name w:val="Title"/>
    <w:basedOn w:val="Normal"/>
    <w:next w:val="Normal"/>
    <w:link w:val="TitleChar"/>
    <w:uiPriority w:val="10"/>
    <w:qFormat/>
    <w:rsid w:val="003709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9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9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9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9BF"/>
    <w:pPr>
      <w:spacing w:before="160"/>
      <w:jc w:val="center"/>
    </w:pPr>
    <w:rPr>
      <w:i/>
      <w:iCs/>
      <w:color w:val="404040" w:themeColor="text1" w:themeTint="BF"/>
    </w:rPr>
  </w:style>
  <w:style w:type="character" w:customStyle="1" w:styleId="QuoteChar">
    <w:name w:val="Quote Char"/>
    <w:basedOn w:val="DefaultParagraphFont"/>
    <w:link w:val="Quote"/>
    <w:uiPriority w:val="29"/>
    <w:rsid w:val="003709BF"/>
    <w:rPr>
      <w:i/>
      <w:iCs/>
      <w:color w:val="404040" w:themeColor="text1" w:themeTint="BF"/>
    </w:rPr>
  </w:style>
  <w:style w:type="paragraph" w:styleId="ListParagraph">
    <w:name w:val="List Paragraph"/>
    <w:basedOn w:val="Normal"/>
    <w:uiPriority w:val="34"/>
    <w:qFormat/>
    <w:rsid w:val="003709BF"/>
    <w:pPr>
      <w:ind w:left="720"/>
      <w:contextualSpacing/>
    </w:pPr>
  </w:style>
  <w:style w:type="character" w:styleId="IntenseEmphasis">
    <w:name w:val="Intense Emphasis"/>
    <w:basedOn w:val="DefaultParagraphFont"/>
    <w:uiPriority w:val="21"/>
    <w:qFormat/>
    <w:rsid w:val="003709BF"/>
    <w:rPr>
      <w:i/>
      <w:iCs/>
      <w:color w:val="0F4761" w:themeColor="accent1" w:themeShade="BF"/>
    </w:rPr>
  </w:style>
  <w:style w:type="paragraph" w:styleId="IntenseQuote">
    <w:name w:val="Intense Quote"/>
    <w:basedOn w:val="Normal"/>
    <w:next w:val="Normal"/>
    <w:link w:val="IntenseQuoteChar"/>
    <w:uiPriority w:val="30"/>
    <w:qFormat/>
    <w:rsid w:val="003709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9BF"/>
    <w:rPr>
      <w:i/>
      <w:iCs/>
      <w:color w:val="0F4761" w:themeColor="accent1" w:themeShade="BF"/>
    </w:rPr>
  </w:style>
  <w:style w:type="character" w:styleId="IntenseReference">
    <w:name w:val="Intense Reference"/>
    <w:basedOn w:val="DefaultParagraphFont"/>
    <w:uiPriority w:val="32"/>
    <w:qFormat/>
    <w:rsid w:val="003709BF"/>
    <w:rPr>
      <w:b/>
      <w:bCs/>
      <w:smallCaps/>
      <w:color w:val="0F4761" w:themeColor="accent1" w:themeShade="BF"/>
      <w:spacing w:val="5"/>
    </w:rPr>
  </w:style>
  <w:style w:type="character" w:styleId="Hyperlink">
    <w:name w:val="Hyperlink"/>
    <w:basedOn w:val="DefaultParagraphFont"/>
    <w:uiPriority w:val="99"/>
    <w:unhideWhenUsed/>
    <w:rsid w:val="0030243A"/>
    <w:rPr>
      <w:color w:val="467886" w:themeColor="hyperlink"/>
      <w:u w:val="single"/>
    </w:rPr>
  </w:style>
  <w:style w:type="character" w:styleId="UnresolvedMention">
    <w:name w:val="Unresolved Mention"/>
    <w:basedOn w:val="DefaultParagraphFont"/>
    <w:uiPriority w:val="99"/>
    <w:semiHidden/>
    <w:unhideWhenUsed/>
    <w:rsid w:val="0030243A"/>
    <w:rPr>
      <w:color w:val="605E5C"/>
      <w:shd w:val="clear" w:color="auto" w:fill="E1DFDD"/>
    </w:rPr>
  </w:style>
  <w:style w:type="paragraph" w:styleId="Caption">
    <w:name w:val="caption"/>
    <w:basedOn w:val="Normal"/>
    <w:next w:val="Normal"/>
    <w:uiPriority w:val="35"/>
    <w:unhideWhenUsed/>
    <w:qFormat/>
    <w:rsid w:val="0030243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tenable.com/products/nessus/nessus-essentials"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7</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Jagannath Mandap</dc:creator>
  <cp:keywords/>
  <dc:description/>
  <cp:lastModifiedBy>Shree Jagannath Mandap</cp:lastModifiedBy>
  <cp:revision>6</cp:revision>
  <dcterms:created xsi:type="dcterms:W3CDTF">2025-05-29T05:59:00Z</dcterms:created>
  <dcterms:modified xsi:type="dcterms:W3CDTF">2025-05-29T14:36:00Z</dcterms:modified>
</cp:coreProperties>
</file>