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94FBCF" w14:textId="77777777" w:rsidR="008E07E0" w:rsidRDefault="008E07E0" w:rsidP="00771ABB">
      <w:pPr>
        <w:ind w:right="-180"/>
        <w:rPr>
          <w:rFonts w:cs="Calibri"/>
        </w:rPr>
      </w:pPr>
    </w:p>
    <w:p w14:paraId="5165A1C3" w14:textId="7EE90B04" w:rsidR="008E07E0" w:rsidRDefault="00CC3234">
      <w:pPr>
        <w:rPr>
          <w:rFonts w:eastAsia="Times New Roman" w:cs="Calibri"/>
          <w:b/>
          <w:kern w:val="40"/>
          <w:sz w:val="36"/>
          <w:szCs w:val="24"/>
        </w:rPr>
      </w:pPr>
      <w:r>
        <w:rPr>
          <w:rFonts w:ascii="Calibri" w:hAnsi="Calibri"/>
          <w:noProof/>
          <w:color w:val="000000"/>
        </w:rPr>
        <w:drawing>
          <wp:inline distT="0" distB="0" distL="0" distR="0" wp14:anchorId="1909CD5E" wp14:editId="674A8572">
            <wp:extent cx="5943600" cy="5943600"/>
            <wp:effectExtent l="0" t="0" r="0" b="0"/>
            <wp:docPr id="4" name="Picture 4" descr="cid:e8646daa-b818-49e3-ac63-2848de3e0af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954591" descr="cid:e8646daa-b818-49e3-ac63-2848de3e0af9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19E19" w14:textId="05287A59" w:rsidR="00D675F0" w:rsidRPr="00AD4356" w:rsidRDefault="00007128" w:rsidP="00DD1428">
      <w:pPr>
        <w:pStyle w:val="TitlePage"/>
        <w:rPr>
          <w:rFonts w:asciiTheme="minorHAnsi" w:eastAsiaTheme="minorHAnsi" w:hAnsiTheme="minorHAnsi" w:cstheme="minorBidi"/>
          <w:color w:val="163856"/>
          <w:kern w:val="0"/>
          <w:sz w:val="44"/>
          <w:szCs w:val="36"/>
        </w:rPr>
      </w:pPr>
      <w:r>
        <w:rPr>
          <w:rFonts w:asciiTheme="minorHAnsi" w:eastAsiaTheme="minorHAnsi" w:hAnsiTheme="minorHAnsi" w:cstheme="minorBidi"/>
          <w:color w:val="163856"/>
          <w:kern w:val="0"/>
          <w:sz w:val="44"/>
          <w:szCs w:val="36"/>
        </w:rPr>
        <w:t>Wiley</w:t>
      </w:r>
      <w:r w:rsidR="00B76079">
        <w:rPr>
          <w:rFonts w:asciiTheme="minorHAnsi" w:eastAsiaTheme="minorHAnsi" w:hAnsiTheme="minorHAnsi" w:cstheme="minorBidi"/>
          <w:color w:val="163856"/>
          <w:kern w:val="0"/>
          <w:sz w:val="44"/>
          <w:szCs w:val="36"/>
        </w:rPr>
        <w:t xml:space="preserve"> 1.0</w:t>
      </w:r>
    </w:p>
    <w:p w14:paraId="5D4686AB" w14:textId="3384DF38" w:rsidR="00DD1428" w:rsidRPr="007F0DE0" w:rsidRDefault="00147C2E" w:rsidP="00DD1428">
      <w:pPr>
        <w:pStyle w:val="TitlePage"/>
        <w:rPr>
          <w:rFonts w:asciiTheme="minorHAnsi" w:hAnsiTheme="minorHAnsi" w:cs="Calibri"/>
        </w:rPr>
      </w:pPr>
      <w:r>
        <w:rPr>
          <w:rFonts w:asciiTheme="minorHAnsi" w:eastAsiaTheme="minorHAnsi" w:hAnsiTheme="minorHAnsi" w:cstheme="minorBidi"/>
          <w:color w:val="163856"/>
          <w:kern w:val="0"/>
          <w:sz w:val="44"/>
          <w:szCs w:val="36"/>
        </w:rPr>
        <w:t>Installation Guide</w:t>
      </w:r>
    </w:p>
    <w:p w14:paraId="21C6A739" w14:textId="5DCFBA3C" w:rsidR="00DD1428" w:rsidRPr="007F0DE0" w:rsidRDefault="00DD1428" w:rsidP="00DD1428">
      <w:pPr>
        <w:pStyle w:val="TitlePageSmall"/>
        <w:rPr>
          <w:rFonts w:asciiTheme="minorHAnsi" w:hAnsiTheme="minorHAnsi" w:cs="Calibri"/>
        </w:rPr>
      </w:pPr>
    </w:p>
    <w:p w14:paraId="5D0A043B" w14:textId="77777777" w:rsidR="00DD1428" w:rsidRDefault="00DD1428" w:rsidP="00DD1428">
      <w:pPr>
        <w:pStyle w:val="TitlePageSmall"/>
        <w:rPr>
          <w:rFonts w:asciiTheme="minorHAnsi" w:hAnsiTheme="minorHAnsi" w:cs="Calibri"/>
        </w:rPr>
      </w:pPr>
    </w:p>
    <w:p w14:paraId="310EA2D7" w14:textId="77777777" w:rsidR="004734E5" w:rsidRDefault="004734E5" w:rsidP="00DD1428">
      <w:pPr>
        <w:pStyle w:val="TitlePageSmall"/>
        <w:rPr>
          <w:rFonts w:asciiTheme="minorHAnsi" w:hAnsiTheme="minorHAnsi" w:cs="Calibri"/>
        </w:rPr>
      </w:pPr>
    </w:p>
    <w:p w14:paraId="41E45554" w14:textId="77777777" w:rsidR="00104B31" w:rsidRDefault="001B2352" w:rsidP="00104B31">
      <w:pPr>
        <w:rPr>
          <w:noProof/>
        </w:rPr>
      </w:pPr>
      <w:r>
        <w:rPr>
          <w:rFonts w:cs="Calibri"/>
        </w:rPr>
        <w:br w:type="page"/>
      </w:r>
      <w:r w:rsidR="00104B31">
        <w:rPr>
          <w:rFonts w:eastAsia="Times New Roman" w:cs="Calibri"/>
          <w:sz w:val="24"/>
          <w:szCs w:val="24"/>
        </w:rPr>
        <w:fldChar w:fldCharType="begin"/>
      </w:r>
      <w:r w:rsidR="00104B31">
        <w:rPr>
          <w:rFonts w:eastAsia="Times New Roman" w:cs="Calibri"/>
          <w:sz w:val="24"/>
          <w:szCs w:val="24"/>
        </w:rPr>
        <w:instrText xml:space="preserve"> TOC \o "1-3" \u </w:instrText>
      </w:r>
      <w:r w:rsidR="00104B31">
        <w:rPr>
          <w:rFonts w:eastAsia="Times New Roman" w:cs="Calibri"/>
          <w:sz w:val="24"/>
          <w:szCs w:val="24"/>
        </w:rPr>
        <w:fldChar w:fldCharType="separate"/>
      </w:r>
    </w:p>
    <w:p w14:paraId="312E4B44" w14:textId="06CC39D0" w:rsidR="00104B31" w:rsidRPr="00A3688C" w:rsidRDefault="00104B31" w:rsidP="00104B31">
      <w:pPr>
        <w:rPr>
          <w:rFonts w:eastAsiaTheme="majorEastAsia" w:cstheme="majorBidi"/>
          <w:b/>
          <w:i/>
          <w:color w:val="002060"/>
          <w:sz w:val="28"/>
          <w:szCs w:val="32"/>
        </w:rPr>
      </w:pPr>
      <w:r>
        <w:rPr>
          <w:rFonts w:eastAsia="Times New Roman" w:cs="Calibri"/>
          <w:sz w:val="24"/>
          <w:szCs w:val="24"/>
        </w:rPr>
        <w:lastRenderedPageBreak/>
        <w:fldChar w:fldCharType="end"/>
      </w:r>
      <w:bookmarkStart w:id="0" w:name="_Toc395176129"/>
      <w:bookmarkStart w:id="1" w:name="_Toc423424996"/>
      <w:bookmarkStart w:id="2" w:name="_Toc423425130"/>
      <w:bookmarkStart w:id="3" w:name="_Toc423425137"/>
      <w:bookmarkStart w:id="4" w:name="_Toc423425147"/>
      <w:bookmarkStart w:id="5" w:name="_Toc423425164"/>
      <w:bookmarkStart w:id="6" w:name="_Toc423425171"/>
      <w:bookmarkStart w:id="7" w:name="_Toc423425178"/>
      <w:bookmarkStart w:id="8" w:name="_Toc423425189"/>
      <w:r w:rsidR="00A3688C" w:rsidRPr="00A3688C">
        <w:rPr>
          <w:rFonts w:eastAsiaTheme="majorEastAsia" w:cstheme="majorBidi"/>
          <w:b/>
          <w:i/>
          <w:color w:val="002060"/>
          <w:sz w:val="28"/>
          <w:szCs w:val="32"/>
        </w:rPr>
        <w:t>Table of Contents</w:t>
      </w:r>
    </w:p>
    <w:p w14:paraId="6CE165D8" w14:textId="0F0B26DE" w:rsidR="00626A2A" w:rsidRDefault="00A3688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r:id="rId10" w:anchor="_Toc423938160" w:history="1">
        <w:r w:rsidR="00626A2A" w:rsidRPr="0057603C">
          <w:rPr>
            <w:rStyle w:val="Hyperlink"/>
            <w:noProof/>
          </w:rPr>
          <w:t>S</w:t>
        </w:r>
        <w:r w:rsidR="00771ABB">
          <w:rPr>
            <w:rStyle w:val="Hyperlink"/>
            <w:noProof/>
          </w:rPr>
          <w:t>etup</w:t>
        </w:r>
        <w:r w:rsidR="00626A2A">
          <w:rPr>
            <w:noProof/>
            <w:webHidden/>
          </w:rPr>
          <w:tab/>
        </w:r>
        <w:r w:rsidR="00626A2A">
          <w:rPr>
            <w:noProof/>
            <w:webHidden/>
          </w:rPr>
          <w:fldChar w:fldCharType="begin"/>
        </w:r>
        <w:r w:rsidR="00626A2A">
          <w:rPr>
            <w:noProof/>
            <w:webHidden/>
          </w:rPr>
          <w:instrText xml:space="preserve"> PAGEREF _Toc423938160 \h </w:instrText>
        </w:r>
        <w:r w:rsidR="00626A2A">
          <w:rPr>
            <w:noProof/>
            <w:webHidden/>
          </w:rPr>
        </w:r>
        <w:r w:rsidR="00626A2A">
          <w:rPr>
            <w:noProof/>
            <w:webHidden/>
          </w:rPr>
          <w:fldChar w:fldCharType="separate"/>
        </w:r>
        <w:r w:rsidR="00626A2A">
          <w:rPr>
            <w:noProof/>
            <w:webHidden/>
          </w:rPr>
          <w:t>1</w:t>
        </w:r>
        <w:r w:rsidR="00626A2A">
          <w:rPr>
            <w:noProof/>
            <w:webHidden/>
          </w:rPr>
          <w:fldChar w:fldCharType="end"/>
        </w:r>
      </w:hyperlink>
      <w:r w:rsidR="00771ABB">
        <w:rPr>
          <w:noProof/>
        </w:rPr>
        <w:br/>
      </w:r>
      <w:hyperlink r:id="rId11" w:anchor="_Toc423938165" w:history="1">
        <w:r w:rsidR="00771ABB" w:rsidRPr="0057603C">
          <w:rPr>
            <w:rStyle w:val="Hyperlink"/>
            <w:noProof/>
          </w:rPr>
          <w:t>S</w:t>
        </w:r>
        <w:r w:rsidR="00771ABB">
          <w:rPr>
            <w:rStyle w:val="Hyperlink"/>
            <w:noProof/>
          </w:rPr>
          <w:t>tartup</w:t>
        </w:r>
        <w:r w:rsidR="00771ABB">
          <w:rPr>
            <w:noProof/>
            <w:webHidden/>
          </w:rPr>
          <w:tab/>
        </w:r>
        <w:r w:rsidR="00771ABB">
          <w:rPr>
            <w:noProof/>
            <w:webHidden/>
          </w:rPr>
          <w:t>1</w:t>
        </w:r>
      </w:hyperlink>
    </w:p>
    <w:p w14:paraId="1E0D039C" w14:textId="56137420" w:rsidR="00626A2A" w:rsidRDefault="00527C44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12" w:anchor="_Toc423938165" w:history="1">
        <w:r w:rsidR="00626A2A" w:rsidRPr="0057603C">
          <w:rPr>
            <w:rStyle w:val="Hyperlink"/>
            <w:noProof/>
          </w:rPr>
          <w:t>Shutdown</w:t>
        </w:r>
        <w:r w:rsidR="00626A2A">
          <w:rPr>
            <w:noProof/>
            <w:webHidden/>
          </w:rPr>
          <w:tab/>
        </w:r>
        <w:r w:rsidR="00771ABB">
          <w:rPr>
            <w:noProof/>
            <w:webHidden/>
          </w:rPr>
          <w:t>4</w:t>
        </w:r>
      </w:hyperlink>
    </w:p>
    <w:p w14:paraId="1CF95394" w14:textId="1781B1C0" w:rsidR="00104B31" w:rsidRDefault="00A3688C">
      <w:r>
        <w:fldChar w:fldCharType="end"/>
      </w:r>
    </w:p>
    <w:p w14:paraId="3EAC181A" w14:textId="1FEF0F65" w:rsidR="00104B31" w:rsidRDefault="00104B31" w:rsidP="00104B31"/>
    <w:p w14:paraId="05F5951D" w14:textId="1592FFC9" w:rsidR="00104B31" w:rsidRDefault="00104B31">
      <w:bookmarkStart w:id="9" w:name="_GoBack"/>
      <w:bookmarkEnd w:id="9"/>
    </w:p>
    <w:p w14:paraId="0A2C672A" w14:textId="251C0302" w:rsidR="00DD1428" w:rsidRPr="007F0DE0" w:rsidRDefault="00DD1428" w:rsidP="00DD1428">
      <w:pPr>
        <w:rPr>
          <w:rFonts w:cs="Calibri"/>
          <w:sz w:val="12"/>
          <w:szCs w:val="12"/>
        </w:rPr>
      </w:pPr>
    </w:p>
    <w:p w14:paraId="10B324FC" w14:textId="77777777" w:rsidR="009E08E8" w:rsidRDefault="00A4265C" w:rsidP="00C4313F">
      <w:pPr>
        <w:pStyle w:val="Pa4"/>
        <w:spacing w:after="120" w:line="360" w:lineRule="auto"/>
        <w:jc w:val="both"/>
        <w:rPr>
          <w:rFonts w:eastAsia="Times New Roman" w:cs="Calibri"/>
          <w:b/>
          <w:bCs/>
          <w:sz w:val="28"/>
          <w:szCs w:val="28"/>
          <w:u w:val="single"/>
        </w:rPr>
        <w:sectPr w:rsidR="009E08E8" w:rsidSect="009E08E8">
          <w:headerReference w:type="default" r:id="rId13"/>
          <w:footerReference w:type="default" r:id="rId14"/>
          <w:footerReference w:type="first" r:id="rId15"/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  <w:r w:rsidRPr="007F0DE0">
        <w:rPr>
          <w:rFonts w:eastAsia="Times New Roman" w:cs="Calibri"/>
          <w:b/>
          <w:bCs/>
          <w:sz w:val="28"/>
          <w:szCs w:val="28"/>
          <w:u w:val="single"/>
        </w:rPr>
        <w:br w:type="page"/>
      </w:r>
    </w:p>
    <w:p w14:paraId="6DD9CBEE" w14:textId="455966EB" w:rsidR="00AB0111" w:rsidRDefault="00AB0111" w:rsidP="00C4313F">
      <w:pPr>
        <w:pStyle w:val="Pa4"/>
        <w:spacing w:after="120" w:line="360" w:lineRule="auto"/>
        <w:jc w:val="both"/>
        <w:rPr>
          <w:rFonts w:eastAsia="Times New Roman" w:cs="Calibri"/>
          <w:b/>
          <w:bCs/>
          <w:sz w:val="28"/>
          <w:szCs w:val="28"/>
          <w:u w:val="single"/>
        </w:rPr>
      </w:pPr>
      <w:r w:rsidRPr="00147C2E">
        <w:rPr>
          <w:rFonts w:ascii="Century Gothic" w:eastAsiaTheme="majorEastAsia" w:hAnsi="Century Gothic" w:cstheme="minorHAnsi"/>
          <w:b/>
          <w:noProof/>
          <w:sz w:val="22"/>
          <w:szCs w:val="22"/>
        </w:rPr>
        <w:lastRenderedPageBreak/>
        <mc:AlternateContent>
          <mc:Choice Requires="wps">
            <w:drawing>
              <wp:anchor distT="45720" distB="45720" distL="114300" distR="114300" simplePos="0" relativeHeight="251858944" behindDoc="0" locked="0" layoutInCell="1" allowOverlap="1" wp14:anchorId="11CE1E04" wp14:editId="2B622E5C">
                <wp:simplePos x="0" y="0"/>
                <wp:positionH relativeFrom="margin">
                  <wp:posOffset>-9525</wp:posOffset>
                </wp:positionH>
                <wp:positionV relativeFrom="paragraph">
                  <wp:posOffset>0</wp:posOffset>
                </wp:positionV>
                <wp:extent cx="2466975" cy="581025"/>
                <wp:effectExtent l="0" t="0" r="9525" b="952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FD5D78" w14:textId="57450388" w:rsidR="00AB0111" w:rsidRPr="0086331D" w:rsidRDefault="00AB0111" w:rsidP="00AB0111">
                            <w:pPr>
                              <w:pStyle w:val="Heading1"/>
                            </w:pPr>
                            <w:r>
                              <w:t>Setup</w:t>
                            </w:r>
                          </w:p>
                          <w:p w14:paraId="72F7C132" w14:textId="77777777" w:rsidR="00AB0111" w:rsidRDefault="00AB0111" w:rsidP="00AB0111"/>
                          <w:p w14:paraId="25BB9DFE" w14:textId="77777777" w:rsidR="00AB0111" w:rsidRPr="0086331D" w:rsidRDefault="00AB0111" w:rsidP="00AB0111">
                            <w:pPr>
                              <w:pStyle w:val="Heading1"/>
                            </w:pPr>
                            <w:proofErr w:type="spellStart"/>
                            <w:r>
                              <w:t>ShutdownStartup</w:t>
                            </w:r>
                            <w:proofErr w:type="spellEnd"/>
                          </w:p>
                          <w:p w14:paraId="29A8D272" w14:textId="77777777" w:rsidR="00AB0111" w:rsidRDefault="00AB0111" w:rsidP="00AB0111"/>
                          <w:p w14:paraId="4C9E2998" w14:textId="77777777" w:rsidR="00AB0111" w:rsidRPr="0086331D" w:rsidRDefault="00AB0111" w:rsidP="00AB0111">
                            <w:pPr>
                              <w:pStyle w:val="Heading1"/>
                            </w:pPr>
                            <w:r>
                              <w:t>Shutdown Startup</w:t>
                            </w:r>
                          </w:p>
                          <w:p w14:paraId="6AAE7F50" w14:textId="77777777" w:rsidR="00AB0111" w:rsidRDefault="00AB0111" w:rsidP="00AB0111"/>
                          <w:p w14:paraId="43570AC3" w14:textId="77777777" w:rsidR="00AB0111" w:rsidRPr="0086331D" w:rsidRDefault="00AB0111" w:rsidP="00AB0111">
                            <w:pPr>
                              <w:pStyle w:val="Heading1"/>
                            </w:pPr>
                            <w:proofErr w:type="spellStart"/>
                            <w:r>
                              <w:t>ShutdownStartup</w:t>
                            </w:r>
                            <w:proofErr w:type="spellEnd"/>
                          </w:p>
                          <w:p w14:paraId="7D44A77D" w14:textId="77777777" w:rsidR="00000000" w:rsidRDefault="00527C44"/>
                          <w:p w14:paraId="4DDA5FA5" w14:textId="77777777" w:rsidR="008E07E0" w:rsidRPr="0086331D" w:rsidRDefault="00147C2E" w:rsidP="00104B31">
                            <w:pPr>
                              <w:pStyle w:val="Heading1"/>
                            </w:pPr>
                            <w:r>
                              <w:t>Startup</w:t>
                            </w:r>
                          </w:p>
                          <w:p w14:paraId="4D9412E2" w14:textId="77777777" w:rsidR="0048573D" w:rsidRDefault="0048573D"/>
                          <w:p w14:paraId="44A54F0E" w14:textId="77777777" w:rsidR="008E07E0" w:rsidRPr="0086331D" w:rsidRDefault="00F55B03" w:rsidP="00104B31">
                            <w:pPr>
                              <w:pStyle w:val="Heading1"/>
                            </w:pPr>
                            <w:proofErr w:type="spellStart"/>
                            <w:r>
                              <w:t>Shutdown</w:t>
                            </w:r>
                            <w:r w:rsidR="00147C2E">
                              <w:t>Startup</w:t>
                            </w:r>
                            <w:proofErr w:type="spellEnd"/>
                          </w:p>
                          <w:p w14:paraId="14D69598" w14:textId="77777777" w:rsidR="008342F3" w:rsidRDefault="008342F3"/>
                          <w:p w14:paraId="0735A2F7" w14:textId="77777777" w:rsidR="008E07E0" w:rsidRPr="0086331D" w:rsidRDefault="00F55B03" w:rsidP="00104B31">
                            <w:pPr>
                              <w:pStyle w:val="Heading1"/>
                            </w:pPr>
                            <w:r>
                              <w:t>Shutdown</w:t>
                            </w:r>
                            <w:r w:rsidR="00070EC8">
                              <w:t xml:space="preserve"> </w:t>
                            </w:r>
                            <w:r w:rsidR="00147C2E">
                              <w:t>Startup</w:t>
                            </w:r>
                          </w:p>
                          <w:p w14:paraId="2FB9A0CB" w14:textId="77777777" w:rsidR="0048573D" w:rsidRDefault="0048573D"/>
                          <w:p w14:paraId="7F5A5506" w14:textId="77777777" w:rsidR="008E07E0" w:rsidRPr="0086331D" w:rsidRDefault="00F55B03" w:rsidP="00104B31">
                            <w:pPr>
                              <w:pStyle w:val="Heading1"/>
                            </w:pPr>
                            <w:proofErr w:type="spellStart"/>
                            <w:r>
                              <w:t>Shutdown</w:t>
                            </w:r>
                            <w:r w:rsidR="00147C2E">
                              <w:t>Startup</w:t>
                            </w:r>
                            <w:proofErr w:type="spellEnd"/>
                          </w:p>
                          <w:p w14:paraId="477CB9BF" w14:textId="77777777" w:rsidR="00D35E9C" w:rsidRDefault="00D35E9C"/>
                          <w:p w14:paraId="57714EC3" w14:textId="0D13F779" w:rsidR="00AB0111" w:rsidRPr="0086331D" w:rsidRDefault="00F55B03" w:rsidP="00AB0111">
                            <w:pPr>
                              <w:pStyle w:val="Heading1"/>
                            </w:pPr>
                            <w:proofErr w:type="spellStart"/>
                            <w:r>
                              <w:t>Shutdown</w:t>
                            </w:r>
                            <w:r w:rsidR="00147C2E">
                              <w:t>Startup</w:t>
                            </w:r>
                            <w:r w:rsidR="00AB0111">
                              <w:t>Setup</w:t>
                            </w:r>
                            <w:proofErr w:type="spellEnd"/>
                          </w:p>
                          <w:p w14:paraId="30E77EDC" w14:textId="77777777" w:rsidR="00AB0111" w:rsidRDefault="00AB0111" w:rsidP="00AB0111"/>
                          <w:p w14:paraId="3BFA869A" w14:textId="77777777" w:rsidR="00AB0111" w:rsidRPr="0086331D" w:rsidRDefault="00AB0111" w:rsidP="00AB0111">
                            <w:pPr>
                              <w:pStyle w:val="Heading1"/>
                            </w:pPr>
                            <w:proofErr w:type="spellStart"/>
                            <w:r>
                              <w:t>ShutdownStartup</w:t>
                            </w:r>
                            <w:proofErr w:type="spellEnd"/>
                          </w:p>
                          <w:p w14:paraId="150AA321" w14:textId="77777777" w:rsidR="00AB0111" w:rsidRDefault="00AB0111" w:rsidP="00AB0111"/>
                          <w:p w14:paraId="5420F304" w14:textId="77777777" w:rsidR="00AB0111" w:rsidRPr="0086331D" w:rsidRDefault="00AB0111" w:rsidP="00AB0111">
                            <w:pPr>
                              <w:pStyle w:val="Heading1"/>
                            </w:pPr>
                            <w:r>
                              <w:t>Shutdown Startup</w:t>
                            </w:r>
                          </w:p>
                          <w:p w14:paraId="0F17CBFB" w14:textId="77777777" w:rsidR="00AB0111" w:rsidRDefault="00AB0111" w:rsidP="00AB0111"/>
                          <w:p w14:paraId="1EF90266" w14:textId="77777777" w:rsidR="00AB0111" w:rsidRPr="0086331D" w:rsidRDefault="00AB0111" w:rsidP="00AB0111">
                            <w:pPr>
                              <w:pStyle w:val="Heading1"/>
                            </w:pPr>
                            <w:proofErr w:type="spellStart"/>
                            <w:r>
                              <w:t>ShutdownStartup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CE1E0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.75pt;margin-top:0;width:194.25pt;height:45.75pt;z-index:251858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" stroked="f">
                <v:textbox>
                  <w:txbxContent>
                    <w:p w14:paraId="60FD5D78" w14:textId="57450388" w:rsidR="00AB0111" w:rsidRPr="0086331D" w:rsidRDefault="00AB0111" w:rsidP="00AB0111">
                      <w:pPr>
                        <w:pStyle w:val="Heading1"/>
                      </w:pPr>
                      <w:r>
                        <w:t>Setup</w:t>
                      </w:r>
                    </w:p>
                    <w:p w14:paraId="72F7C132" w14:textId="77777777" w:rsidR="00AB0111" w:rsidRDefault="00AB0111" w:rsidP="00AB0111"/>
                    <w:p w14:paraId="25BB9DFE" w14:textId="77777777" w:rsidR="00AB0111" w:rsidRPr="0086331D" w:rsidRDefault="00AB0111" w:rsidP="00AB0111">
                      <w:pPr>
                        <w:pStyle w:val="Heading1"/>
                      </w:pPr>
                      <w:proofErr w:type="spellStart"/>
                      <w:r>
                        <w:t>ShutdownStartup</w:t>
                      </w:r>
                      <w:proofErr w:type="spellEnd"/>
                    </w:p>
                    <w:p w14:paraId="29A8D272" w14:textId="77777777" w:rsidR="00AB0111" w:rsidRDefault="00AB0111" w:rsidP="00AB0111"/>
                    <w:p w14:paraId="4C9E2998" w14:textId="77777777" w:rsidR="00AB0111" w:rsidRPr="0086331D" w:rsidRDefault="00AB0111" w:rsidP="00AB0111">
                      <w:pPr>
                        <w:pStyle w:val="Heading1"/>
                      </w:pPr>
                      <w:r>
                        <w:t>Shutdown Startup</w:t>
                      </w:r>
                    </w:p>
                    <w:p w14:paraId="6AAE7F50" w14:textId="77777777" w:rsidR="00AB0111" w:rsidRDefault="00AB0111" w:rsidP="00AB0111"/>
                    <w:p w14:paraId="43570AC3" w14:textId="77777777" w:rsidR="00AB0111" w:rsidRPr="0086331D" w:rsidRDefault="00AB0111" w:rsidP="00AB0111">
                      <w:pPr>
                        <w:pStyle w:val="Heading1"/>
                      </w:pPr>
                      <w:proofErr w:type="spellStart"/>
                      <w:r>
                        <w:t>ShutdownStartup</w:t>
                      </w:r>
                      <w:proofErr w:type="spellEnd"/>
                    </w:p>
                    <w:p w14:paraId="7D44A77D" w14:textId="77777777" w:rsidR="00000000" w:rsidRDefault="00527C44"/>
                    <w:p w14:paraId="4DDA5FA5" w14:textId="77777777" w:rsidR="008E07E0" w:rsidRPr="0086331D" w:rsidRDefault="00147C2E" w:rsidP="00104B31">
                      <w:pPr>
                        <w:pStyle w:val="Heading1"/>
                      </w:pPr>
                      <w:r>
                        <w:t>Startup</w:t>
                      </w:r>
                    </w:p>
                    <w:p w14:paraId="4D9412E2" w14:textId="77777777" w:rsidR="0048573D" w:rsidRDefault="0048573D"/>
                    <w:p w14:paraId="44A54F0E" w14:textId="77777777" w:rsidR="008E07E0" w:rsidRPr="0086331D" w:rsidRDefault="00F55B03" w:rsidP="00104B31">
                      <w:pPr>
                        <w:pStyle w:val="Heading1"/>
                      </w:pPr>
                      <w:proofErr w:type="spellStart"/>
                      <w:r>
                        <w:t>Shutdown</w:t>
                      </w:r>
                      <w:r w:rsidR="00147C2E">
                        <w:t>Startup</w:t>
                      </w:r>
                      <w:proofErr w:type="spellEnd"/>
                    </w:p>
                    <w:p w14:paraId="14D69598" w14:textId="77777777" w:rsidR="008342F3" w:rsidRDefault="008342F3"/>
                    <w:p w14:paraId="0735A2F7" w14:textId="77777777" w:rsidR="008E07E0" w:rsidRPr="0086331D" w:rsidRDefault="00F55B03" w:rsidP="00104B31">
                      <w:pPr>
                        <w:pStyle w:val="Heading1"/>
                      </w:pPr>
                      <w:r>
                        <w:t>Shutdown</w:t>
                      </w:r>
                      <w:r w:rsidR="00070EC8">
                        <w:t xml:space="preserve"> </w:t>
                      </w:r>
                      <w:r w:rsidR="00147C2E">
                        <w:t>Startup</w:t>
                      </w:r>
                    </w:p>
                    <w:p w14:paraId="2FB9A0CB" w14:textId="77777777" w:rsidR="0048573D" w:rsidRDefault="0048573D"/>
                    <w:p w14:paraId="7F5A5506" w14:textId="77777777" w:rsidR="008E07E0" w:rsidRPr="0086331D" w:rsidRDefault="00F55B03" w:rsidP="00104B31">
                      <w:pPr>
                        <w:pStyle w:val="Heading1"/>
                      </w:pPr>
                      <w:proofErr w:type="spellStart"/>
                      <w:r>
                        <w:t>Shutdown</w:t>
                      </w:r>
                      <w:r w:rsidR="00147C2E">
                        <w:t>Startup</w:t>
                      </w:r>
                      <w:proofErr w:type="spellEnd"/>
                    </w:p>
                    <w:p w14:paraId="477CB9BF" w14:textId="77777777" w:rsidR="00D35E9C" w:rsidRDefault="00D35E9C"/>
                    <w:p w14:paraId="57714EC3" w14:textId="0D13F779" w:rsidR="00AB0111" w:rsidRPr="0086331D" w:rsidRDefault="00F55B03" w:rsidP="00AB0111">
                      <w:pPr>
                        <w:pStyle w:val="Heading1"/>
                      </w:pPr>
                      <w:proofErr w:type="spellStart"/>
                      <w:r>
                        <w:t>Shutdown</w:t>
                      </w:r>
                      <w:r w:rsidR="00147C2E">
                        <w:t>Startup</w:t>
                      </w:r>
                      <w:r w:rsidR="00AB0111">
                        <w:t>Setup</w:t>
                      </w:r>
                      <w:proofErr w:type="spellEnd"/>
                    </w:p>
                    <w:p w14:paraId="30E77EDC" w14:textId="77777777" w:rsidR="00AB0111" w:rsidRDefault="00AB0111" w:rsidP="00AB0111"/>
                    <w:p w14:paraId="3BFA869A" w14:textId="77777777" w:rsidR="00AB0111" w:rsidRPr="0086331D" w:rsidRDefault="00AB0111" w:rsidP="00AB0111">
                      <w:pPr>
                        <w:pStyle w:val="Heading1"/>
                      </w:pPr>
                      <w:proofErr w:type="spellStart"/>
                      <w:r>
                        <w:t>ShutdownStartup</w:t>
                      </w:r>
                      <w:proofErr w:type="spellEnd"/>
                    </w:p>
                    <w:p w14:paraId="150AA321" w14:textId="77777777" w:rsidR="00AB0111" w:rsidRDefault="00AB0111" w:rsidP="00AB0111"/>
                    <w:p w14:paraId="5420F304" w14:textId="77777777" w:rsidR="00AB0111" w:rsidRPr="0086331D" w:rsidRDefault="00AB0111" w:rsidP="00AB0111">
                      <w:pPr>
                        <w:pStyle w:val="Heading1"/>
                      </w:pPr>
                      <w:r>
                        <w:t>Shutdown Startup</w:t>
                      </w:r>
                    </w:p>
                    <w:p w14:paraId="0F17CBFB" w14:textId="77777777" w:rsidR="00AB0111" w:rsidRDefault="00AB0111" w:rsidP="00AB0111"/>
                    <w:p w14:paraId="1EF90266" w14:textId="77777777" w:rsidR="00AB0111" w:rsidRPr="0086331D" w:rsidRDefault="00AB0111" w:rsidP="00AB0111">
                      <w:pPr>
                        <w:pStyle w:val="Heading1"/>
                      </w:pPr>
                      <w:proofErr w:type="spellStart"/>
                      <w:r>
                        <w:t>ShutdownStartup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4530469" w14:textId="77777777" w:rsidR="00AB0111" w:rsidRDefault="00AB0111" w:rsidP="00C4313F">
      <w:pPr>
        <w:pStyle w:val="Pa4"/>
        <w:spacing w:after="120" w:line="360" w:lineRule="auto"/>
        <w:jc w:val="both"/>
        <w:rPr>
          <w:rFonts w:eastAsia="Times New Roman" w:cs="Calibri"/>
          <w:b/>
          <w:bCs/>
          <w:sz w:val="28"/>
          <w:szCs w:val="28"/>
          <w:u w:val="single"/>
        </w:rPr>
      </w:pPr>
    </w:p>
    <w:p w14:paraId="55A9217A" w14:textId="2F23ECB9" w:rsidR="008F2800" w:rsidRDefault="008F2800" w:rsidP="008F2800">
      <w:pPr>
        <w:pStyle w:val="Default"/>
        <w:numPr>
          <w:ilvl w:val="0"/>
          <w:numId w:val="29"/>
        </w:numPr>
        <w:spacing w:after="120" w:line="360" w:lineRule="auto"/>
        <w:jc w:val="both"/>
        <w:rPr>
          <w:rStyle w:val="A6"/>
          <w:rFonts w:ascii="Century Gothic" w:hAnsi="Century Gothic" w:cstheme="minorHAnsi"/>
          <w:i w:val="0"/>
          <w:iCs w:val="0"/>
          <w:color w:val="000000" w:themeColor="text1"/>
          <w:sz w:val="22"/>
          <w:szCs w:val="22"/>
        </w:rPr>
      </w:pPr>
      <w:r>
        <w:rPr>
          <w:rStyle w:val="A6"/>
          <w:rFonts w:ascii="Century Gothic" w:hAnsi="Century Gothic" w:cstheme="minorHAnsi"/>
          <w:i w:val="0"/>
          <w:iCs w:val="0"/>
          <w:color w:val="000000" w:themeColor="text1"/>
          <w:sz w:val="22"/>
          <w:szCs w:val="22"/>
        </w:rPr>
        <w:t>Use</w:t>
      </w:r>
      <w:r w:rsidR="00771ABB">
        <w:rPr>
          <w:rStyle w:val="A6"/>
          <w:rFonts w:ascii="Century Gothic" w:hAnsi="Century Gothic" w:cstheme="minorHAnsi"/>
          <w:i w:val="0"/>
          <w:iCs w:val="0"/>
          <w:color w:val="000000" w:themeColor="text1"/>
          <w:sz w:val="22"/>
          <w:szCs w:val="22"/>
        </w:rPr>
        <w:t xml:space="preserve"> </w:t>
      </w:r>
      <w:r>
        <w:rPr>
          <w:rStyle w:val="A6"/>
          <w:rFonts w:ascii="Century Gothic" w:hAnsi="Century Gothic" w:cstheme="minorHAnsi"/>
          <w:i w:val="0"/>
          <w:iCs w:val="0"/>
          <w:color w:val="000000" w:themeColor="text1"/>
          <w:sz w:val="22"/>
          <w:szCs w:val="22"/>
        </w:rPr>
        <w:t>URL</w:t>
      </w:r>
      <w:r w:rsidR="00771ABB">
        <w:rPr>
          <w:rStyle w:val="A6"/>
          <w:rFonts w:ascii="Century Gothic" w:hAnsi="Century Gothic" w:cstheme="minorHAnsi"/>
          <w:i w:val="0"/>
          <w:iCs w:val="0"/>
          <w:color w:val="000000" w:themeColor="text1"/>
          <w:sz w:val="22"/>
          <w:szCs w:val="22"/>
        </w:rPr>
        <w:t>s below</w:t>
      </w:r>
      <w:r>
        <w:rPr>
          <w:rStyle w:val="A6"/>
          <w:rFonts w:ascii="Century Gothic" w:hAnsi="Century Gothic" w:cstheme="minorHAnsi"/>
          <w:i w:val="0"/>
          <w:iCs w:val="0"/>
          <w:color w:val="000000" w:themeColor="text1"/>
          <w:sz w:val="22"/>
          <w:szCs w:val="22"/>
        </w:rPr>
        <w:t xml:space="preserve"> to clone </w:t>
      </w:r>
      <w:r w:rsidRPr="00B01DC2">
        <w:rPr>
          <w:rStyle w:val="A6"/>
          <w:rFonts w:ascii="Century Gothic" w:hAnsi="Century Gothic" w:cstheme="minorHAnsi"/>
          <w:b/>
          <w:i w:val="0"/>
          <w:iCs w:val="0"/>
          <w:color w:val="000000" w:themeColor="text1"/>
          <w:sz w:val="22"/>
          <w:szCs w:val="22"/>
        </w:rPr>
        <w:t>Orbis180</w:t>
      </w:r>
      <w:r>
        <w:rPr>
          <w:rStyle w:val="A6"/>
          <w:rFonts w:ascii="Century Gothic" w:hAnsi="Century Gothic" w:cstheme="minorHAnsi"/>
          <w:i w:val="0"/>
          <w:iCs w:val="0"/>
          <w:color w:val="000000" w:themeColor="text1"/>
          <w:sz w:val="22"/>
          <w:szCs w:val="22"/>
        </w:rPr>
        <w:t xml:space="preserve"> project to your local VM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44"/>
        <w:gridCol w:w="5586"/>
      </w:tblGrid>
      <w:tr w:rsidR="00F24BC3" w14:paraId="37CCCF58" w14:textId="77777777" w:rsidTr="00F24BC3">
        <w:tc>
          <w:tcPr>
            <w:tcW w:w="4675" w:type="dxa"/>
          </w:tcPr>
          <w:p w14:paraId="6CF9186F" w14:textId="21F765F0" w:rsidR="00F24BC3" w:rsidRPr="004067CF" w:rsidRDefault="00F24BC3" w:rsidP="004067CF">
            <w:pPr>
              <w:pStyle w:val="Default"/>
              <w:spacing w:after="120" w:line="360" w:lineRule="auto"/>
              <w:jc w:val="center"/>
              <w:rPr>
                <w:rStyle w:val="A6"/>
                <w:rFonts w:ascii="Century Gothic" w:hAnsi="Century Gothic" w:cstheme="minorHAnsi"/>
                <w:b/>
                <w:i w:val="0"/>
                <w:iCs w:val="0"/>
                <w:color w:val="000000" w:themeColor="text1"/>
                <w:sz w:val="22"/>
                <w:szCs w:val="22"/>
              </w:rPr>
            </w:pPr>
            <w:r w:rsidRPr="004067CF">
              <w:rPr>
                <w:rStyle w:val="A6"/>
                <w:rFonts w:ascii="Century Gothic" w:hAnsi="Century Gothic" w:cstheme="minorHAnsi"/>
                <w:b/>
                <w:i w:val="0"/>
                <w:iCs w:val="0"/>
                <w:color w:val="000000" w:themeColor="text1"/>
                <w:sz w:val="22"/>
                <w:szCs w:val="22"/>
              </w:rPr>
              <w:t>Clone Type</w:t>
            </w:r>
          </w:p>
        </w:tc>
        <w:tc>
          <w:tcPr>
            <w:tcW w:w="4675" w:type="dxa"/>
          </w:tcPr>
          <w:p w14:paraId="2B2B50F0" w14:textId="2B0E5F56" w:rsidR="00F24BC3" w:rsidRPr="004067CF" w:rsidRDefault="00F24BC3" w:rsidP="004067CF">
            <w:pPr>
              <w:pStyle w:val="Default"/>
              <w:spacing w:after="120" w:line="360" w:lineRule="auto"/>
              <w:jc w:val="center"/>
              <w:rPr>
                <w:rStyle w:val="A6"/>
                <w:rFonts w:ascii="Century Gothic" w:hAnsi="Century Gothic" w:cstheme="minorHAnsi"/>
                <w:b/>
                <w:i w:val="0"/>
                <w:iCs w:val="0"/>
                <w:color w:val="000000" w:themeColor="text1"/>
                <w:sz w:val="22"/>
                <w:szCs w:val="22"/>
              </w:rPr>
            </w:pPr>
            <w:r w:rsidRPr="004067CF">
              <w:rPr>
                <w:rStyle w:val="A6"/>
                <w:rFonts w:ascii="Century Gothic" w:hAnsi="Century Gothic" w:cstheme="minorHAnsi"/>
                <w:b/>
                <w:i w:val="0"/>
                <w:iCs w:val="0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F24BC3" w14:paraId="3F6628E2" w14:textId="77777777" w:rsidTr="00F24BC3">
        <w:tc>
          <w:tcPr>
            <w:tcW w:w="4675" w:type="dxa"/>
          </w:tcPr>
          <w:p w14:paraId="473B39BC" w14:textId="616C3417" w:rsidR="00F24BC3" w:rsidRPr="004067CF" w:rsidRDefault="00F24BC3" w:rsidP="00F24BC3">
            <w:pPr>
              <w:pStyle w:val="Default"/>
              <w:spacing w:after="120" w:line="360" w:lineRule="auto"/>
              <w:jc w:val="both"/>
              <w:rPr>
                <w:rStyle w:val="A6"/>
                <w:rFonts w:ascii="Century Gothic" w:hAnsi="Century Gothic" w:cstheme="minorHAnsi"/>
                <w:i w:val="0"/>
                <w:iCs w:val="0"/>
                <w:color w:val="000000" w:themeColor="text1"/>
                <w:sz w:val="22"/>
                <w:szCs w:val="22"/>
              </w:rPr>
            </w:pPr>
            <w:r w:rsidRPr="004067CF">
              <w:rPr>
                <w:rStyle w:val="A6"/>
                <w:rFonts w:ascii="Century Gothic" w:hAnsi="Century Gothic" w:cstheme="minorHAnsi"/>
                <w:i w:val="0"/>
                <w:iCs w:val="0"/>
                <w:color w:val="000000" w:themeColor="text1"/>
                <w:sz w:val="22"/>
                <w:szCs w:val="22"/>
              </w:rPr>
              <w:t>HTTPS</w:t>
            </w:r>
          </w:p>
        </w:tc>
        <w:tc>
          <w:tcPr>
            <w:tcW w:w="4675" w:type="dxa"/>
          </w:tcPr>
          <w:p w14:paraId="4622C82C" w14:textId="19D21F42" w:rsidR="00F24BC3" w:rsidRPr="00771ABB" w:rsidRDefault="00F24BC3" w:rsidP="00F24BC3">
            <w:pPr>
              <w:pStyle w:val="Default"/>
              <w:spacing w:after="120" w:line="360" w:lineRule="auto"/>
              <w:jc w:val="both"/>
              <w:rPr>
                <w:rStyle w:val="A6"/>
                <w:rFonts w:ascii="Century Gothic" w:hAnsi="Century Gothic" w:cstheme="minorHAnsi"/>
                <w:i w:val="0"/>
                <w:iCs w:val="0"/>
                <w:color w:val="000000" w:themeColor="text1"/>
                <w:sz w:val="22"/>
                <w:szCs w:val="22"/>
              </w:rPr>
            </w:pPr>
            <w:r w:rsidRPr="00771ABB">
              <w:rPr>
                <w:rFonts w:ascii="Century Gothic" w:hAnsi="Century Gothic" w:cs="Times New Roman"/>
                <w:sz w:val="22"/>
                <w:szCs w:val="22"/>
              </w:rPr>
              <w:t>https://github.com/OrbisTechnologies/Orbis180.git</w:t>
            </w:r>
          </w:p>
        </w:tc>
      </w:tr>
      <w:tr w:rsidR="00F24BC3" w14:paraId="1B2C8D7B" w14:textId="77777777" w:rsidTr="00F24BC3">
        <w:tc>
          <w:tcPr>
            <w:tcW w:w="4675" w:type="dxa"/>
          </w:tcPr>
          <w:p w14:paraId="4D3B4B54" w14:textId="0F174BFF" w:rsidR="00F24BC3" w:rsidRPr="004067CF" w:rsidRDefault="00F24BC3" w:rsidP="00F24BC3">
            <w:pPr>
              <w:pStyle w:val="Default"/>
              <w:spacing w:after="120" w:line="360" w:lineRule="auto"/>
              <w:jc w:val="both"/>
              <w:rPr>
                <w:rStyle w:val="A6"/>
                <w:rFonts w:ascii="Century Gothic" w:hAnsi="Century Gothic" w:cstheme="minorHAnsi"/>
                <w:i w:val="0"/>
                <w:iCs w:val="0"/>
                <w:color w:val="000000" w:themeColor="text1"/>
                <w:sz w:val="22"/>
                <w:szCs w:val="22"/>
              </w:rPr>
            </w:pPr>
            <w:r w:rsidRPr="004067CF">
              <w:rPr>
                <w:rStyle w:val="A6"/>
                <w:rFonts w:ascii="Century Gothic" w:hAnsi="Century Gothic" w:cstheme="minorHAnsi"/>
                <w:i w:val="0"/>
                <w:iCs w:val="0"/>
                <w:color w:val="000000" w:themeColor="text1"/>
                <w:sz w:val="22"/>
                <w:szCs w:val="22"/>
              </w:rPr>
              <w:t>SSH</w:t>
            </w:r>
          </w:p>
        </w:tc>
        <w:tc>
          <w:tcPr>
            <w:tcW w:w="4675" w:type="dxa"/>
          </w:tcPr>
          <w:p w14:paraId="76C5BE90" w14:textId="593AB087" w:rsidR="00F24BC3" w:rsidRPr="004067CF" w:rsidRDefault="00F24BC3" w:rsidP="00F24BC3">
            <w:pPr>
              <w:pStyle w:val="Default"/>
              <w:spacing w:after="120" w:line="360" w:lineRule="auto"/>
              <w:jc w:val="both"/>
              <w:rPr>
                <w:rStyle w:val="A6"/>
                <w:rFonts w:ascii="Century Gothic" w:hAnsi="Century Gothic" w:cstheme="minorHAnsi"/>
                <w:i w:val="0"/>
                <w:iCs w:val="0"/>
                <w:color w:val="000000" w:themeColor="text1"/>
                <w:sz w:val="22"/>
                <w:szCs w:val="22"/>
              </w:rPr>
            </w:pPr>
            <w:proofErr w:type="spellStart"/>
            <w:r w:rsidRPr="00771ABB">
              <w:rPr>
                <w:rFonts w:ascii="Century Gothic" w:hAnsi="Century Gothic"/>
                <w:sz w:val="22"/>
                <w:szCs w:val="22"/>
              </w:rPr>
              <w:t>git@github.com:OrbisTechnologies</w:t>
            </w:r>
            <w:proofErr w:type="spellEnd"/>
            <w:r w:rsidRPr="00771ABB">
              <w:rPr>
                <w:rFonts w:ascii="Century Gothic" w:hAnsi="Century Gothic"/>
                <w:sz w:val="22"/>
                <w:szCs w:val="22"/>
              </w:rPr>
              <w:t>/Orbis180.git</w:t>
            </w:r>
          </w:p>
        </w:tc>
      </w:tr>
      <w:tr w:rsidR="00F24BC3" w14:paraId="71F746C9" w14:textId="77777777" w:rsidTr="00F24BC3">
        <w:tc>
          <w:tcPr>
            <w:tcW w:w="4675" w:type="dxa"/>
          </w:tcPr>
          <w:p w14:paraId="173C6235" w14:textId="0BCB2FDC" w:rsidR="00F24BC3" w:rsidRPr="004067CF" w:rsidRDefault="00F24BC3" w:rsidP="00F24BC3">
            <w:pPr>
              <w:pStyle w:val="Default"/>
              <w:spacing w:after="120" w:line="360" w:lineRule="auto"/>
              <w:jc w:val="both"/>
              <w:rPr>
                <w:rStyle w:val="A6"/>
                <w:rFonts w:ascii="Century Gothic" w:hAnsi="Century Gothic" w:cstheme="minorHAnsi"/>
                <w:i w:val="0"/>
                <w:iCs w:val="0"/>
                <w:color w:val="000000" w:themeColor="text1"/>
                <w:sz w:val="22"/>
                <w:szCs w:val="22"/>
              </w:rPr>
            </w:pPr>
            <w:r w:rsidRPr="004067CF">
              <w:rPr>
                <w:rStyle w:val="A6"/>
                <w:rFonts w:ascii="Century Gothic" w:hAnsi="Century Gothic" w:cstheme="minorHAnsi"/>
                <w:i w:val="0"/>
                <w:iCs w:val="0"/>
                <w:color w:val="000000" w:themeColor="text1"/>
                <w:sz w:val="22"/>
                <w:szCs w:val="22"/>
              </w:rPr>
              <w:t>Subversion</w:t>
            </w:r>
          </w:p>
        </w:tc>
        <w:tc>
          <w:tcPr>
            <w:tcW w:w="4675" w:type="dxa"/>
          </w:tcPr>
          <w:p w14:paraId="0290396A" w14:textId="5528B522" w:rsidR="00F24BC3" w:rsidRPr="004067CF" w:rsidRDefault="00F24BC3" w:rsidP="00F24BC3">
            <w:pPr>
              <w:pStyle w:val="Default"/>
              <w:spacing w:after="120" w:line="360" w:lineRule="auto"/>
              <w:jc w:val="both"/>
              <w:rPr>
                <w:rStyle w:val="A6"/>
                <w:rFonts w:ascii="Century Gothic" w:hAnsi="Century Gothic" w:cstheme="minorHAnsi"/>
                <w:i w:val="0"/>
                <w:iCs w:val="0"/>
                <w:color w:val="000000" w:themeColor="text1"/>
                <w:sz w:val="22"/>
                <w:szCs w:val="22"/>
              </w:rPr>
            </w:pPr>
            <w:r w:rsidRPr="004067CF">
              <w:rPr>
                <w:rFonts w:ascii="Century Gothic" w:hAnsi="Century Gothic"/>
                <w:sz w:val="22"/>
                <w:szCs w:val="22"/>
              </w:rPr>
              <w:t>https://github.com/OrbisTechnologies/Orbis180</w:t>
            </w:r>
          </w:p>
        </w:tc>
      </w:tr>
    </w:tbl>
    <w:p w14:paraId="026F69F6" w14:textId="175342D5" w:rsidR="00F24BC3" w:rsidRPr="00F24BC3" w:rsidRDefault="00F24BC3" w:rsidP="00F24BC3">
      <w:pPr>
        <w:pStyle w:val="Default"/>
      </w:pPr>
      <w:r>
        <w:t xml:space="preserve"> </w:t>
      </w:r>
    </w:p>
    <w:p w14:paraId="2CF219CF" w14:textId="3BC286BB" w:rsidR="008F2800" w:rsidRDefault="00B97DD2" w:rsidP="008F2800">
      <w:pPr>
        <w:pStyle w:val="Default"/>
        <w:numPr>
          <w:ilvl w:val="0"/>
          <w:numId w:val="29"/>
        </w:numPr>
        <w:spacing w:after="120" w:line="360" w:lineRule="auto"/>
        <w:jc w:val="both"/>
        <w:rPr>
          <w:rStyle w:val="A6"/>
          <w:rFonts w:ascii="Century Gothic" w:hAnsi="Century Gothic" w:cstheme="minorHAnsi"/>
          <w:i w:val="0"/>
          <w:iCs w:val="0"/>
          <w:color w:val="000000" w:themeColor="text1"/>
          <w:sz w:val="22"/>
          <w:szCs w:val="22"/>
        </w:rPr>
      </w:pPr>
      <w:r>
        <w:rPr>
          <w:rStyle w:val="A6"/>
          <w:rFonts w:ascii="Century Gothic" w:hAnsi="Century Gothic" w:cstheme="minorHAnsi"/>
          <w:i w:val="0"/>
          <w:iCs w:val="0"/>
          <w:color w:val="000000" w:themeColor="text1"/>
          <w:sz w:val="22"/>
          <w:szCs w:val="22"/>
        </w:rPr>
        <w:t>U</w:t>
      </w:r>
      <w:r w:rsidR="00BD20BA">
        <w:rPr>
          <w:rStyle w:val="A6"/>
          <w:rFonts w:ascii="Century Gothic" w:hAnsi="Century Gothic" w:cstheme="minorHAnsi"/>
          <w:i w:val="0"/>
          <w:iCs w:val="0"/>
          <w:color w:val="000000" w:themeColor="text1"/>
          <w:sz w:val="22"/>
          <w:szCs w:val="22"/>
        </w:rPr>
        <w:t xml:space="preserve">nder locally </w:t>
      </w:r>
      <w:r w:rsidR="00A1728A">
        <w:rPr>
          <w:rStyle w:val="A6"/>
          <w:rFonts w:ascii="Century Gothic" w:hAnsi="Century Gothic" w:cstheme="minorHAnsi"/>
          <w:i w:val="0"/>
          <w:iCs w:val="0"/>
          <w:color w:val="000000" w:themeColor="text1"/>
          <w:sz w:val="22"/>
          <w:szCs w:val="22"/>
        </w:rPr>
        <w:t>cloned Orbis180 project</w:t>
      </w:r>
      <w:r>
        <w:rPr>
          <w:rStyle w:val="A6"/>
          <w:rFonts w:ascii="Century Gothic" w:hAnsi="Century Gothic" w:cstheme="minorHAnsi"/>
          <w:i w:val="0"/>
          <w:iCs w:val="0"/>
          <w:color w:val="000000" w:themeColor="text1"/>
          <w:sz w:val="22"/>
          <w:szCs w:val="22"/>
        </w:rPr>
        <w:t xml:space="preserve">, go to </w:t>
      </w:r>
      <w:proofErr w:type="spellStart"/>
      <w:r>
        <w:rPr>
          <w:rStyle w:val="A6"/>
          <w:rFonts w:ascii="Century Gothic" w:hAnsi="Century Gothic" w:cstheme="minorHAnsi"/>
          <w:b/>
          <w:i w:val="0"/>
          <w:iCs w:val="0"/>
          <w:color w:val="000000" w:themeColor="text1"/>
          <w:sz w:val="22"/>
          <w:szCs w:val="22"/>
        </w:rPr>
        <w:t>conf</w:t>
      </w:r>
      <w:proofErr w:type="spellEnd"/>
      <w:r w:rsidRPr="00E1012F">
        <w:rPr>
          <w:rStyle w:val="A6"/>
          <w:rFonts w:ascii="Century Gothic" w:hAnsi="Century Gothic" w:cstheme="minorHAnsi"/>
          <w:i w:val="0"/>
          <w:iCs w:val="0"/>
          <w:color w:val="000000" w:themeColor="text1"/>
          <w:sz w:val="22"/>
          <w:szCs w:val="22"/>
        </w:rPr>
        <w:t xml:space="preserve"> folder</w:t>
      </w:r>
      <w:r w:rsidR="00A1728A">
        <w:rPr>
          <w:rStyle w:val="A6"/>
          <w:rFonts w:ascii="Century Gothic" w:hAnsi="Century Gothic" w:cstheme="minorHAnsi"/>
          <w:i w:val="0"/>
          <w:iCs w:val="0"/>
          <w:color w:val="000000" w:themeColor="text1"/>
          <w:sz w:val="22"/>
          <w:szCs w:val="22"/>
        </w:rPr>
        <w:t>:</w:t>
      </w:r>
    </w:p>
    <w:p w14:paraId="5D1F5CD2" w14:textId="3BD16E2E" w:rsidR="00A1728A" w:rsidRPr="00403B07" w:rsidRDefault="00A1728A" w:rsidP="00A1728A">
      <w:pPr>
        <w:pStyle w:val="Pa4"/>
        <w:spacing w:line="360" w:lineRule="auto"/>
        <w:ind w:left="1080" w:firstLine="360"/>
        <w:jc w:val="both"/>
        <w:rPr>
          <w:rFonts w:asciiTheme="minorHAnsi" w:hAnsiTheme="minorHAnsi" w:cs="Times New Roman"/>
          <w:b/>
          <w:color w:val="0070C0"/>
          <w:sz w:val="22"/>
        </w:rPr>
      </w:pPr>
      <w:r w:rsidRPr="008E21C8">
        <w:rPr>
          <w:rFonts w:asciiTheme="minorHAnsi" w:hAnsiTheme="minorHAnsi" w:cs="Times New Roman"/>
          <w:b/>
          <w:color w:val="0070C0"/>
          <w:sz w:val="22"/>
          <w:highlight w:val="lightGray"/>
        </w:rPr>
        <w:t xml:space="preserve">$ </w:t>
      </w:r>
      <w:proofErr w:type="gramStart"/>
      <w:r w:rsidRPr="008E21C8">
        <w:rPr>
          <w:rFonts w:asciiTheme="minorHAnsi" w:hAnsiTheme="minorHAnsi" w:cs="Times New Roman"/>
          <w:b/>
          <w:color w:val="0070C0"/>
          <w:sz w:val="22"/>
          <w:highlight w:val="lightGray"/>
        </w:rPr>
        <w:t>cd</w:t>
      </w:r>
      <w:proofErr w:type="gramEnd"/>
      <w:r w:rsidRPr="008E21C8">
        <w:rPr>
          <w:rFonts w:asciiTheme="minorHAnsi" w:hAnsiTheme="minorHAnsi" w:cs="Times New Roman"/>
          <w:b/>
          <w:color w:val="0070C0"/>
          <w:sz w:val="22"/>
          <w:highlight w:val="lightGray"/>
        </w:rPr>
        <w:t xml:space="preserve"> &lt;Orbis180&gt;/</w:t>
      </w:r>
      <w:proofErr w:type="spellStart"/>
      <w:r w:rsidR="00265B2B" w:rsidRPr="008E21C8">
        <w:rPr>
          <w:rFonts w:asciiTheme="minorHAnsi" w:hAnsiTheme="minorHAnsi" w:cs="Times New Roman"/>
          <w:b/>
          <w:color w:val="0070C0"/>
          <w:sz w:val="22"/>
          <w:highlight w:val="lightGray"/>
        </w:rPr>
        <w:t>dataIngestion</w:t>
      </w:r>
      <w:proofErr w:type="spellEnd"/>
      <w:r w:rsidR="00265B2B" w:rsidRPr="008E21C8">
        <w:rPr>
          <w:rFonts w:asciiTheme="minorHAnsi" w:hAnsiTheme="minorHAnsi" w:cs="Times New Roman"/>
          <w:b/>
          <w:color w:val="0070C0"/>
          <w:sz w:val="22"/>
          <w:highlight w:val="lightGray"/>
        </w:rPr>
        <w:t>/</w:t>
      </w:r>
      <w:proofErr w:type="spellStart"/>
      <w:r w:rsidR="00265B2B" w:rsidRPr="008E21C8">
        <w:rPr>
          <w:rFonts w:asciiTheme="minorHAnsi" w:hAnsiTheme="minorHAnsi" w:cs="Times New Roman"/>
          <w:b/>
          <w:color w:val="0070C0"/>
          <w:sz w:val="22"/>
          <w:highlight w:val="lightGray"/>
        </w:rPr>
        <w:t>src</w:t>
      </w:r>
      <w:proofErr w:type="spellEnd"/>
      <w:r w:rsidR="00265B2B" w:rsidRPr="008E21C8">
        <w:rPr>
          <w:rFonts w:asciiTheme="minorHAnsi" w:hAnsiTheme="minorHAnsi" w:cs="Times New Roman"/>
          <w:b/>
          <w:color w:val="0070C0"/>
          <w:sz w:val="22"/>
          <w:highlight w:val="lightGray"/>
        </w:rPr>
        <w:t>/main/resources/</w:t>
      </w:r>
      <w:proofErr w:type="spellStart"/>
      <w:r w:rsidR="00265B2B" w:rsidRPr="008E21C8">
        <w:rPr>
          <w:rFonts w:asciiTheme="minorHAnsi" w:hAnsiTheme="minorHAnsi" w:cs="Times New Roman"/>
          <w:b/>
          <w:color w:val="0070C0"/>
          <w:sz w:val="22"/>
          <w:highlight w:val="lightGray"/>
        </w:rPr>
        <w:t>conf</w:t>
      </w:r>
      <w:proofErr w:type="spellEnd"/>
    </w:p>
    <w:p w14:paraId="2BADEEEC" w14:textId="77777777" w:rsidR="005C4E76" w:rsidRDefault="00E1012F" w:rsidP="008F2800">
      <w:pPr>
        <w:pStyle w:val="Default"/>
        <w:numPr>
          <w:ilvl w:val="0"/>
          <w:numId w:val="29"/>
        </w:numPr>
        <w:spacing w:after="120" w:line="360" w:lineRule="auto"/>
        <w:jc w:val="both"/>
        <w:rPr>
          <w:rStyle w:val="A6"/>
          <w:rFonts w:ascii="Century Gothic" w:hAnsi="Century Gothic" w:cstheme="minorHAnsi"/>
          <w:i w:val="0"/>
          <w:iCs w:val="0"/>
          <w:color w:val="000000" w:themeColor="text1"/>
          <w:sz w:val="22"/>
          <w:szCs w:val="22"/>
        </w:rPr>
      </w:pPr>
      <w:r>
        <w:rPr>
          <w:rStyle w:val="A6"/>
          <w:rFonts w:ascii="Century Gothic" w:hAnsi="Century Gothic" w:cstheme="minorHAnsi"/>
          <w:i w:val="0"/>
          <w:iCs w:val="0"/>
          <w:color w:val="000000" w:themeColor="text1"/>
          <w:sz w:val="22"/>
          <w:szCs w:val="22"/>
        </w:rPr>
        <w:t xml:space="preserve">Open </w:t>
      </w:r>
      <w:proofErr w:type="spellStart"/>
      <w:r w:rsidRPr="00D412E6">
        <w:rPr>
          <w:rStyle w:val="A6"/>
          <w:rFonts w:ascii="Century Gothic" w:hAnsi="Century Gothic" w:cstheme="minorHAnsi"/>
          <w:b/>
          <w:i w:val="0"/>
          <w:iCs w:val="0"/>
          <w:color w:val="000000" w:themeColor="text1"/>
          <w:sz w:val="22"/>
          <w:szCs w:val="22"/>
        </w:rPr>
        <w:t>config.pro</w:t>
      </w:r>
      <w:r w:rsidR="00D412E6" w:rsidRPr="00D412E6">
        <w:rPr>
          <w:rStyle w:val="A6"/>
          <w:rFonts w:ascii="Century Gothic" w:hAnsi="Century Gothic" w:cstheme="minorHAnsi"/>
          <w:b/>
          <w:i w:val="0"/>
          <w:iCs w:val="0"/>
          <w:color w:val="000000" w:themeColor="text1"/>
          <w:sz w:val="22"/>
          <w:szCs w:val="22"/>
        </w:rPr>
        <w:t>perties</w:t>
      </w:r>
      <w:proofErr w:type="spellEnd"/>
      <w:r w:rsidR="00D412E6">
        <w:rPr>
          <w:rStyle w:val="A6"/>
          <w:rFonts w:ascii="Century Gothic" w:hAnsi="Century Gothic" w:cstheme="minorHAnsi"/>
          <w:i w:val="0"/>
          <w:iCs w:val="0"/>
          <w:color w:val="000000" w:themeColor="text1"/>
          <w:sz w:val="22"/>
          <w:szCs w:val="22"/>
        </w:rPr>
        <w:t xml:space="preserve"> file</w:t>
      </w:r>
      <w:r w:rsidR="005D5754">
        <w:rPr>
          <w:rStyle w:val="A6"/>
          <w:rFonts w:ascii="Century Gothic" w:hAnsi="Century Gothic" w:cstheme="minorHAnsi"/>
          <w:i w:val="0"/>
          <w:iCs w:val="0"/>
          <w:color w:val="000000" w:themeColor="text1"/>
          <w:sz w:val="22"/>
          <w:szCs w:val="22"/>
        </w:rPr>
        <w:t xml:space="preserve"> </w:t>
      </w:r>
      <w:r w:rsidR="00C46D9F">
        <w:rPr>
          <w:rStyle w:val="A6"/>
          <w:rFonts w:ascii="Century Gothic" w:hAnsi="Century Gothic" w:cstheme="minorHAnsi"/>
          <w:i w:val="0"/>
          <w:iCs w:val="0"/>
          <w:color w:val="000000" w:themeColor="text1"/>
          <w:sz w:val="22"/>
          <w:szCs w:val="22"/>
        </w:rPr>
        <w:t xml:space="preserve">with an </w:t>
      </w:r>
      <w:r w:rsidR="00487935">
        <w:rPr>
          <w:rStyle w:val="A6"/>
          <w:rFonts w:ascii="Century Gothic" w:hAnsi="Century Gothic" w:cstheme="minorHAnsi"/>
          <w:i w:val="0"/>
          <w:iCs w:val="0"/>
          <w:color w:val="000000" w:themeColor="text1"/>
          <w:sz w:val="22"/>
          <w:szCs w:val="22"/>
        </w:rPr>
        <w:t>appropriate editor</w:t>
      </w:r>
      <w:r w:rsidR="006B764D">
        <w:rPr>
          <w:rStyle w:val="A6"/>
          <w:rFonts w:ascii="Century Gothic" w:hAnsi="Century Gothic" w:cstheme="minorHAnsi"/>
          <w:i w:val="0"/>
          <w:iCs w:val="0"/>
          <w:color w:val="000000" w:themeColor="text1"/>
          <w:sz w:val="22"/>
          <w:szCs w:val="22"/>
        </w:rPr>
        <w:t xml:space="preserve"> </w:t>
      </w:r>
    </w:p>
    <w:p w14:paraId="70622331" w14:textId="50C6EEA3" w:rsidR="00A1728A" w:rsidRDefault="001975B8" w:rsidP="005C4E76">
      <w:pPr>
        <w:pStyle w:val="Default"/>
        <w:numPr>
          <w:ilvl w:val="1"/>
          <w:numId w:val="29"/>
        </w:numPr>
        <w:spacing w:after="120" w:line="360" w:lineRule="auto"/>
        <w:jc w:val="both"/>
        <w:rPr>
          <w:rStyle w:val="A6"/>
          <w:rFonts w:ascii="Century Gothic" w:hAnsi="Century Gothic" w:cstheme="minorHAnsi"/>
          <w:i w:val="0"/>
          <w:iCs w:val="0"/>
          <w:color w:val="000000" w:themeColor="text1"/>
          <w:sz w:val="22"/>
          <w:szCs w:val="22"/>
        </w:rPr>
      </w:pPr>
      <w:r>
        <w:rPr>
          <w:rStyle w:val="A6"/>
          <w:rFonts w:ascii="Century Gothic" w:hAnsi="Century Gothic" w:cstheme="minorHAnsi"/>
          <w:i w:val="0"/>
          <w:iCs w:val="0"/>
          <w:color w:val="000000" w:themeColor="text1"/>
          <w:sz w:val="22"/>
          <w:szCs w:val="22"/>
        </w:rPr>
        <w:t>A</w:t>
      </w:r>
      <w:r w:rsidR="006B764D">
        <w:rPr>
          <w:rStyle w:val="A6"/>
          <w:rFonts w:ascii="Century Gothic" w:hAnsi="Century Gothic" w:cstheme="minorHAnsi"/>
          <w:i w:val="0"/>
          <w:iCs w:val="0"/>
          <w:color w:val="000000" w:themeColor="text1"/>
          <w:sz w:val="22"/>
          <w:szCs w:val="22"/>
        </w:rPr>
        <w:t>dd your API Key</w:t>
      </w:r>
    </w:p>
    <w:p w14:paraId="3BD5F0A2" w14:textId="66B79823" w:rsidR="006B764D" w:rsidRDefault="006B764D" w:rsidP="000F6B20">
      <w:pPr>
        <w:pStyle w:val="Pa4"/>
        <w:spacing w:line="360" w:lineRule="auto"/>
        <w:ind w:left="1080" w:firstLine="360"/>
        <w:jc w:val="both"/>
        <w:rPr>
          <w:rFonts w:asciiTheme="minorHAnsi" w:hAnsiTheme="minorHAnsi" w:cs="Times New Roman"/>
          <w:b/>
          <w:color w:val="C00000"/>
          <w:sz w:val="22"/>
        </w:rPr>
      </w:pPr>
      <w:r w:rsidRPr="00EA43F9">
        <w:rPr>
          <w:rFonts w:asciiTheme="minorHAnsi" w:hAnsiTheme="minorHAnsi" w:cs="Times New Roman"/>
          <w:b/>
          <w:color w:val="0070C0"/>
          <w:sz w:val="22"/>
          <w:highlight w:val="lightGray"/>
        </w:rPr>
        <w:t xml:space="preserve">$ </w:t>
      </w:r>
      <w:r w:rsidR="00CE7A0D" w:rsidRPr="00EA43F9">
        <w:rPr>
          <w:rFonts w:asciiTheme="minorHAnsi" w:hAnsiTheme="minorHAnsi" w:cs="Times New Roman"/>
          <w:b/>
          <w:color w:val="0070C0"/>
          <w:sz w:val="22"/>
          <w:highlight w:val="lightGray"/>
        </w:rPr>
        <w:t>com.orbis.orbis180.rest.openFDAClient.urlAPIKey=</w:t>
      </w:r>
      <w:r w:rsidR="00CE7A0D" w:rsidRPr="00F42CDB">
        <w:rPr>
          <w:rFonts w:asciiTheme="minorHAnsi" w:hAnsiTheme="minorHAnsi" w:cs="Times New Roman"/>
          <w:b/>
          <w:color w:val="C00000"/>
          <w:sz w:val="22"/>
          <w:highlight w:val="lightGray"/>
        </w:rPr>
        <w:t>&lt;Your_API_Key_Goes_Here&gt;</w:t>
      </w:r>
    </w:p>
    <w:p w14:paraId="2CFEED21" w14:textId="4F1ABA54" w:rsidR="001975B8" w:rsidRDefault="001975B8" w:rsidP="001975B8">
      <w:pPr>
        <w:pStyle w:val="Default"/>
        <w:numPr>
          <w:ilvl w:val="1"/>
          <w:numId w:val="29"/>
        </w:numPr>
        <w:spacing w:after="120" w:line="360" w:lineRule="auto"/>
        <w:jc w:val="both"/>
        <w:rPr>
          <w:rStyle w:val="A6"/>
          <w:rFonts w:ascii="Century Gothic" w:hAnsi="Century Gothic" w:cstheme="minorHAnsi"/>
          <w:i w:val="0"/>
          <w:iCs w:val="0"/>
          <w:color w:val="000000" w:themeColor="text1"/>
          <w:sz w:val="22"/>
          <w:szCs w:val="22"/>
        </w:rPr>
      </w:pPr>
      <w:r>
        <w:rPr>
          <w:rStyle w:val="A6"/>
          <w:rFonts w:ascii="Century Gothic" w:hAnsi="Century Gothic" w:cstheme="minorHAnsi"/>
          <w:i w:val="0"/>
          <w:iCs w:val="0"/>
          <w:color w:val="000000" w:themeColor="text1"/>
          <w:sz w:val="22"/>
          <w:szCs w:val="22"/>
        </w:rPr>
        <w:t xml:space="preserve">Update </w:t>
      </w:r>
      <w:proofErr w:type="spellStart"/>
      <w:r>
        <w:rPr>
          <w:rStyle w:val="A6"/>
          <w:rFonts w:ascii="Century Gothic" w:hAnsi="Century Gothic" w:cstheme="minorHAnsi"/>
          <w:i w:val="0"/>
          <w:iCs w:val="0"/>
          <w:color w:val="000000" w:themeColor="text1"/>
          <w:sz w:val="22"/>
          <w:szCs w:val="22"/>
        </w:rPr>
        <w:t>json</w:t>
      </w:r>
      <w:proofErr w:type="spellEnd"/>
      <w:r>
        <w:rPr>
          <w:rStyle w:val="A6"/>
          <w:rFonts w:ascii="Century Gothic" w:hAnsi="Century Gothic" w:cstheme="minorHAnsi"/>
          <w:i w:val="0"/>
          <w:iCs w:val="0"/>
          <w:color w:val="000000" w:themeColor="text1"/>
          <w:sz w:val="22"/>
          <w:szCs w:val="22"/>
        </w:rPr>
        <w:t xml:space="preserve"> directory path</w:t>
      </w:r>
    </w:p>
    <w:p w14:paraId="4ADBE8CC" w14:textId="641B535B" w:rsidR="001975B8" w:rsidRPr="00403B07" w:rsidRDefault="00E32CFD" w:rsidP="00771ABB">
      <w:pPr>
        <w:pStyle w:val="Pa4"/>
        <w:spacing w:line="360" w:lineRule="auto"/>
        <w:ind w:left="1080" w:right="-180" w:firstLine="360"/>
        <w:jc w:val="both"/>
        <w:rPr>
          <w:rFonts w:asciiTheme="minorHAnsi" w:hAnsiTheme="minorHAnsi" w:cs="Times New Roman"/>
          <w:b/>
          <w:color w:val="0070C0"/>
          <w:sz w:val="22"/>
        </w:rPr>
      </w:pPr>
      <w:r>
        <w:rPr>
          <w:rFonts w:asciiTheme="minorHAnsi" w:hAnsiTheme="minorHAnsi" w:cs="Times New Roman"/>
          <w:b/>
          <w:color w:val="0070C0"/>
          <w:sz w:val="22"/>
          <w:highlight w:val="lightGray"/>
        </w:rPr>
        <w:t>$</w:t>
      </w:r>
      <w:r w:rsidRPr="008167E5">
        <w:rPr>
          <w:rFonts w:asciiTheme="minorHAnsi" w:hAnsiTheme="minorHAnsi" w:cs="Times New Roman"/>
          <w:b/>
          <w:color w:val="0070C0"/>
          <w:sz w:val="22"/>
          <w:highlight w:val="lightGray"/>
        </w:rPr>
        <w:t>com.orbis.orbis180.rest.openFDAClient.jsonDirPath=</w:t>
      </w:r>
      <w:r w:rsidR="001975B8" w:rsidRPr="008167E5">
        <w:rPr>
          <w:rFonts w:asciiTheme="minorHAnsi" w:hAnsiTheme="minorHAnsi" w:cs="Times New Roman"/>
          <w:b/>
          <w:color w:val="C00000"/>
          <w:sz w:val="22"/>
          <w:highlight w:val="lightGray"/>
        </w:rPr>
        <w:t>&lt;</w:t>
      </w:r>
      <w:r w:rsidRPr="008167E5">
        <w:rPr>
          <w:rFonts w:asciiTheme="minorHAnsi" w:hAnsiTheme="minorHAnsi" w:cs="Times New Roman"/>
          <w:b/>
          <w:color w:val="C00000"/>
          <w:sz w:val="22"/>
          <w:highlight w:val="lightGray"/>
        </w:rPr>
        <w:t>File_Path_To_Created_Json_file</w:t>
      </w:r>
      <w:r w:rsidR="001975B8" w:rsidRPr="008167E5">
        <w:rPr>
          <w:rFonts w:asciiTheme="minorHAnsi" w:hAnsiTheme="minorHAnsi" w:cs="Times New Roman"/>
          <w:b/>
          <w:color w:val="C00000"/>
          <w:sz w:val="22"/>
          <w:highlight w:val="lightGray"/>
        </w:rPr>
        <w:t>&gt;</w:t>
      </w:r>
    </w:p>
    <w:p w14:paraId="62405AC9" w14:textId="59E7CF0C" w:rsidR="001975B8" w:rsidRPr="001975B8" w:rsidRDefault="001975B8" w:rsidP="001975B8">
      <w:pPr>
        <w:pStyle w:val="Default"/>
      </w:pPr>
    </w:p>
    <w:p w14:paraId="3D16B1D4" w14:textId="4C963D96" w:rsidR="00487935" w:rsidRDefault="000F1815" w:rsidP="00532F5E">
      <w:pPr>
        <w:pStyle w:val="Default"/>
        <w:numPr>
          <w:ilvl w:val="0"/>
          <w:numId w:val="29"/>
        </w:numPr>
        <w:spacing w:after="120" w:line="360" w:lineRule="auto"/>
        <w:jc w:val="both"/>
        <w:rPr>
          <w:rStyle w:val="A6"/>
          <w:rFonts w:ascii="Century Gothic" w:hAnsi="Century Gothic" w:cstheme="minorHAnsi"/>
          <w:i w:val="0"/>
          <w:iCs w:val="0"/>
          <w:color w:val="000000" w:themeColor="text1"/>
          <w:sz w:val="22"/>
          <w:szCs w:val="22"/>
        </w:rPr>
      </w:pPr>
      <w:r>
        <w:rPr>
          <w:rStyle w:val="A6"/>
          <w:rFonts w:ascii="Century Gothic" w:hAnsi="Century Gothic" w:cstheme="minorHAnsi"/>
          <w:i w:val="0"/>
          <w:iCs w:val="0"/>
          <w:color w:val="000000" w:themeColor="text1"/>
          <w:sz w:val="22"/>
          <w:szCs w:val="22"/>
        </w:rPr>
        <w:t xml:space="preserve">Change to </w:t>
      </w:r>
      <w:proofErr w:type="spellStart"/>
      <w:r>
        <w:rPr>
          <w:rStyle w:val="A6"/>
          <w:rFonts w:ascii="Century Gothic" w:hAnsi="Century Gothic" w:cstheme="minorHAnsi"/>
          <w:i w:val="0"/>
          <w:iCs w:val="0"/>
          <w:color w:val="000000" w:themeColor="text1"/>
          <w:sz w:val="22"/>
          <w:szCs w:val="22"/>
        </w:rPr>
        <w:t>dataIngestion</w:t>
      </w:r>
      <w:proofErr w:type="spellEnd"/>
      <w:r>
        <w:rPr>
          <w:rStyle w:val="A6"/>
          <w:rFonts w:ascii="Century Gothic" w:hAnsi="Century Gothic" w:cstheme="minorHAnsi"/>
          <w:i w:val="0"/>
          <w:iCs w:val="0"/>
          <w:color w:val="000000" w:themeColor="text1"/>
          <w:sz w:val="22"/>
          <w:szCs w:val="22"/>
        </w:rPr>
        <w:t xml:space="preserve"> base folder</w:t>
      </w:r>
    </w:p>
    <w:p w14:paraId="75B4CBCA" w14:textId="112A8BB4" w:rsidR="000F1815" w:rsidRPr="00403B07" w:rsidRDefault="000F1815" w:rsidP="000F1815">
      <w:pPr>
        <w:pStyle w:val="Pa4"/>
        <w:spacing w:line="360" w:lineRule="auto"/>
        <w:ind w:left="1080" w:firstLine="360"/>
        <w:jc w:val="both"/>
        <w:rPr>
          <w:rFonts w:asciiTheme="minorHAnsi" w:hAnsiTheme="minorHAnsi" w:cs="Times New Roman"/>
          <w:b/>
          <w:color w:val="0070C0"/>
          <w:sz w:val="22"/>
        </w:rPr>
      </w:pPr>
      <w:r w:rsidRPr="008E21C8">
        <w:rPr>
          <w:rFonts w:asciiTheme="minorHAnsi" w:hAnsiTheme="minorHAnsi" w:cs="Times New Roman"/>
          <w:b/>
          <w:color w:val="0070C0"/>
          <w:sz w:val="22"/>
          <w:highlight w:val="lightGray"/>
        </w:rPr>
        <w:t xml:space="preserve">$ </w:t>
      </w:r>
      <w:proofErr w:type="gramStart"/>
      <w:r w:rsidRPr="008E21C8">
        <w:rPr>
          <w:rFonts w:asciiTheme="minorHAnsi" w:hAnsiTheme="minorHAnsi" w:cs="Times New Roman"/>
          <w:b/>
          <w:color w:val="0070C0"/>
          <w:sz w:val="22"/>
          <w:highlight w:val="lightGray"/>
        </w:rPr>
        <w:t>cd</w:t>
      </w:r>
      <w:r>
        <w:rPr>
          <w:rFonts w:asciiTheme="minorHAnsi" w:hAnsiTheme="minorHAnsi" w:cs="Times New Roman"/>
          <w:b/>
          <w:color w:val="0070C0"/>
          <w:sz w:val="22"/>
          <w:highlight w:val="lightGray"/>
        </w:rPr>
        <w:t xml:space="preserve"> ..</w:t>
      </w:r>
      <w:proofErr w:type="gramEnd"/>
      <w:r>
        <w:rPr>
          <w:rFonts w:asciiTheme="minorHAnsi" w:hAnsiTheme="minorHAnsi" w:cs="Times New Roman"/>
          <w:b/>
          <w:color w:val="0070C0"/>
          <w:sz w:val="22"/>
          <w:highlight w:val="lightGray"/>
        </w:rPr>
        <w:t>/../../../</w:t>
      </w:r>
      <w:r w:rsidRPr="008E21C8">
        <w:rPr>
          <w:rFonts w:asciiTheme="minorHAnsi" w:hAnsiTheme="minorHAnsi" w:cs="Times New Roman"/>
          <w:b/>
          <w:color w:val="0070C0"/>
          <w:sz w:val="22"/>
          <w:highlight w:val="lightGray"/>
        </w:rPr>
        <w:t xml:space="preserve"> </w:t>
      </w:r>
    </w:p>
    <w:p w14:paraId="579364FE" w14:textId="137A79E9" w:rsidR="000F1815" w:rsidRDefault="00CA05B9" w:rsidP="00532F5E">
      <w:pPr>
        <w:pStyle w:val="Default"/>
        <w:numPr>
          <w:ilvl w:val="0"/>
          <w:numId w:val="29"/>
        </w:numPr>
        <w:spacing w:after="120" w:line="360" w:lineRule="auto"/>
        <w:jc w:val="both"/>
        <w:rPr>
          <w:rStyle w:val="A6"/>
          <w:rFonts w:ascii="Century Gothic" w:hAnsi="Century Gothic" w:cstheme="minorHAnsi"/>
          <w:i w:val="0"/>
          <w:iCs w:val="0"/>
          <w:color w:val="000000" w:themeColor="text1"/>
          <w:sz w:val="22"/>
          <w:szCs w:val="22"/>
        </w:rPr>
      </w:pPr>
      <w:r>
        <w:rPr>
          <w:rStyle w:val="A6"/>
          <w:rFonts w:ascii="Century Gothic" w:hAnsi="Century Gothic" w:cstheme="minorHAnsi"/>
          <w:i w:val="0"/>
          <w:iCs w:val="0"/>
          <w:color w:val="000000" w:themeColor="text1"/>
          <w:sz w:val="22"/>
          <w:szCs w:val="22"/>
        </w:rPr>
        <w:t>Build the</w:t>
      </w:r>
      <w:r w:rsidR="005B6FFA">
        <w:rPr>
          <w:rStyle w:val="A6"/>
          <w:rFonts w:ascii="Century Gothic" w:hAnsi="Century Gothic" w:cstheme="minorHAnsi"/>
          <w:i w:val="0"/>
          <w:iCs w:val="0"/>
          <w:color w:val="000000" w:themeColor="text1"/>
          <w:sz w:val="22"/>
          <w:szCs w:val="22"/>
        </w:rPr>
        <w:t xml:space="preserve"> </w:t>
      </w:r>
      <w:proofErr w:type="spellStart"/>
      <w:r w:rsidR="005B6FFA">
        <w:rPr>
          <w:rStyle w:val="A6"/>
          <w:rFonts w:ascii="Century Gothic" w:hAnsi="Century Gothic" w:cstheme="minorHAnsi"/>
          <w:i w:val="0"/>
          <w:iCs w:val="0"/>
          <w:color w:val="000000" w:themeColor="text1"/>
          <w:sz w:val="22"/>
          <w:szCs w:val="22"/>
        </w:rPr>
        <w:t>dataIngestion</w:t>
      </w:r>
      <w:proofErr w:type="spellEnd"/>
      <w:r>
        <w:rPr>
          <w:rStyle w:val="A6"/>
          <w:rFonts w:ascii="Century Gothic" w:hAnsi="Century Gothic" w:cstheme="minorHAnsi"/>
          <w:i w:val="0"/>
          <w:iCs w:val="0"/>
          <w:color w:val="000000" w:themeColor="text1"/>
          <w:sz w:val="22"/>
          <w:szCs w:val="22"/>
        </w:rPr>
        <w:t xml:space="preserve"> project</w:t>
      </w:r>
    </w:p>
    <w:p w14:paraId="09FF618F" w14:textId="31913DE0" w:rsidR="005B6FFA" w:rsidRPr="00403B07" w:rsidRDefault="005B6FFA" w:rsidP="005B6FFA">
      <w:pPr>
        <w:pStyle w:val="Pa4"/>
        <w:spacing w:line="360" w:lineRule="auto"/>
        <w:ind w:left="720" w:firstLine="720"/>
        <w:jc w:val="both"/>
        <w:rPr>
          <w:rFonts w:asciiTheme="minorHAnsi" w:hAnsiTheme="minorHAnsi" w:cs="Times New Roman"/>
          <w:b/>
          <w:color w:val="0070C0"/>
          <w:sz w:val="22"/>
        </w:rPr>
      </w:pPr>
      <w:r w:rsidRPr="008E21C8">
        <w:rPr>
          <w:rFonts w:asciiTheme="minorHAnsi" w:hAnsiTheme="minorHAnsi" w:cs="Times New Roman"/>
          <w:b/>
          <w:color w:val="0070C0"/>
          <w:sz w:val="22"/>
          <w:highlight w:val="lightGray"/>
        </w:rPr>
        <w:t xml:space="preserve">$ </w:t>
      </w:r>
      <w:proofErr w:type="spellStart"/>
      <w:proofErr w:type="gramStart"/>
      <w:r>
        <w:rPr>
          <w:rFonts w:asciiTheme="minorHAnsi" w:hAnsiTheme="minorHAnsi" w:cs="Times New Roman"/>
          <w:b/>
          <w:color w:val="0070C0"/>
          <w:sz w:val="22"/>
          <w:highlight w:val="lightGray"/>
        </w:rPr>
        <w:t>mvn</w:t>
      </w:r>
      <w:proofErr w:type="spellEnd"/>
      <w:proofErr w:type="gramEnd"/>
      <w:r>
        <w:rPr>
          <w:rFonts w:asciiTheme="minorHAnsi" w:hAnsiTheme="minorHAnsi" w:cs="Times New Roman"/>
          <w:b/>
          <w:color w:val="0070C0"/>
          <w:sz w:val="22"/>
          <w:highlight w:val="lightGray"/>
        </w:rPr>
        <w:t xml:space="preserve"> clean install</w:t>
      </w:r>
    </w:p>
    <w:p w14:paraId="5CA39105" w14:textId="642C24D6" w:rsidR="005B6FFA" w:rsidRPr="008F2800" w:rsidRDefault="00771ABB" w:rsidP="00532F5E">
      <w:pPr>
        <w:pStyle w:val="Default"/>
        <w:numPr>
          <w:ilvl w:val="0"/>
          <w:numId w:val="29"/>
        </w:numPr>
        <w:spacing w:after="120" w:line="360" w:lineRule="auto"/>
        <w:jc w:val="both"/>
        <w:rPr>
          <w:rStyle w:val="A6"/>
          <w:rFonts w:ascii="Century Gothic" w:hAnsi="Century Gothic" w:cstheme="minorHAnsi"/>
          <w:i w:val="0"/>
          <w:iCs w:val="0"/>
          <w:color w:val="000000" w:themeColor="text1"/>
          <w:sz w:val="22"/>
          <w:szCs w:val="22"/>
        </w:rPr>
      </w:pPr>
      <w:r>
        <w:rPr>
          <w:rStyle w:val="A6"/>
          <w:rFonts w:ascii="Century Gothic" w:hAnsi="Century Gothic" w:cstheme="minorHAnsi"/>
          <w:i w:val="0"/>
          <w:iCs w:val="0"/>
          <w:color w:val="000000" w:themeColor="text1"/>
          <w:sz w:val="22"/>
          <w:szCs w:val="22"/>
        </w:rPr>
        <w:t xml:space="preserve">When the </w:t>
      </w:r>
      <w:r w:rsidR="00EA23BE">
        <w:rPr>
          <w:rStyle w:val="A6"/>
          <w:rFonts w:ascii="Century Gothic" w:hAnsi="Century Gothic" w:cstheme="minorHAnsi"/>
          <w:i w:val="0"/>
          <w:iCs w:val="0"/>
          <w:color w:val="000000" w:themeColor="text1"/>
          <w:sz w:val="22"/>
          <w:szCs w:val="22"/>
        </w:rPr>
        <w:t>“Build Success”</w:t>
      </w:r>
      <w:r w:rsidR="00035836">
        <w:rPr>
          <w:rStyle w:val="A6"/>
          <w:rFonts w:ascii="Century Gothic" w:hAnsi="Century Gothic" w:cstheme="minorHAnsi"/>
          <w:i w:val="0"/>
          <w:iCs w:val="0"/>
          <w:color w:val="000000" w:themeColor="text1"/>
          <w:sz w:val="22"/>
          <w:szCs w:val="22"/>
        </w:rPr>
        <w:t xml:space="preserve"> message</w:t>
      </w:r>
      <w:r>
        <w:rPr>
          <w:rStyle w:val="A6"/>
          <w:rFonts w:ascii="Century Gothic" w:hAnsi="Century Gothic" w:cstheme="minorHAnsi"/>
          <w:i w:val="0"/>
          <w:iCs w:val="0"/>
          <w:color w:val="000000" w:themeColor="text1"/>
          <w:sz w:val="22"/>
          <w:szCs w:val="22"/>
        </w:rPr>
        <w:t xml:space="preserve"> </w:t>
      </w:r>
      <w:r>
        <w:rPr>
          <w:rStyle w:val="A6"/>
          <w:rFonts w:ascii="Century Gothic" w:hAnsi="Century Gothic" w:cstheme="minorHAnsi"/>
          <w:i w:val="0"/>
          <w:iCs w:val="0"/>
          <w:color w:val="000000" w:themeColor="text1"/>
          <w:sz w:val="22"/>
          <w:szCs w:val="22"/>
        </w:rPr>
        <w:t>is displayed,</w:t>
      </w:r>
      <w:r>
        <w:rPr>
          <w:rStyle w:val="A6"/>
          <w:rFonts w:ascii="Century Gothic" w:hAnsi="Century Gothic" w:cstheme="minorHAnsi"/>
          <w:i w:val="0"/>
          <w:iCs w:val="0"/>
          <w:color w:val="000000" w:themeColor="text1"/>
          <w:sz w:val="22"/>
          <w:szCs w:val="22"/>
        </w:rPr>
        <w:t xml:space="preserve"> the WAR file is created under the target directory. </w:t>
      </w:r>
      <w:r w:rsidR="00EA23BE">
        <w:rPr>
          <w:rStyle w:val="A6"/>
          <w:rFonts w:ascii="Century Gothic" w:hAnsi="Century Gothic" w:cstheme="minorHAnsi"/>
          <w:i w:val="0"/>
          <w:iCs w:val="0"/>
          <w:color w:val="000000" w:themeColor="text1"/>
          <w:sz w:val="22"/>
          <w:szCs w:val="22"/>
        </w:rPr>
        <w:t xml:space="preserve"> </w:t>
      </w:r>
      <w:r>
        <w:rPr>
          <w:rStyle w:val="A6"/>
          <w:rFonts w:ascii="Century Gothic" w:hAnsi="Century Gothic" w:cstheme="minorHAnsi"/>
          <w:i w:val="0"/>
          <w:iCs w:val="0"/>
          <w:color w:val="000000" w:themeColor="text1"/>
          <w:sz w:val="22"/>
          <w:szCs w:val="22"/>
        </w:rPr>
        <w:t>Proceed to Startup.</w:t>
      </w:r>
    </w:p>
    <w:p w14:paraId="09F91144" w14:textId="28871F72" w:rsidR="00362AA3" w:rsidRDefault="00362AA3" w:rsidP="00C4313F">
      <w:pPr>
        <w:pStyle w:val="Pa4"/>
        <w:spacing w:after="120" w:line="360" w:lineRule="auto"/>
        <w:jc w:val="both"/>
        <w:rPr>
          <w:rFonts w:eastAsia="Times New Roman" w:cs="Calibri"/>
          <w:b/>
          <w:bCs/>
          <w:sz w:val="28"/>
          <w:szCs w:val="28"/>
          <w:u w:val="single"/>
        </w:rPr>
      </w:pPr>
      <w:r w:rsidRPr="00147C2E">
        <w:rPr>
          <w:rFonts w:ascii="Century Gothic" w:eastAsiaTheme="majorEastAsia" w:hAnsi="Century Gothic" w:cstheme="minorHAnsi"/>
          <w:b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42880" behindDoc="0" locked="0" layoutInCell="1" allowOverlap="1" wp14:anchorId="1F85CB60" wp14:editId="78C29A51">
                <wp:simplePos x="0" y="0"/>
                <wp:positionH relativeFrom="margin">
                  <wp:posOffset>-9525</wp:posOffset>
                </wp:positionH>
                <wp:positionV relativeFrom="paragraph">
                  <wp:posOffset>209</wp:posOffset>
                </wp:positionV>
                <wp:extent cx="2466975" cy="581025"/>
                <wp:effectExtent l="0" t="0" r="952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6D6DAC" w14:textId="02A2A008" w:rsidR="008E07E0" w:rsidRPr="0086331D" w:rsidRDefault="00147C2E" w:rsidP="00104B31">
                            <w:pPr>
                              <w:pStyle w:val="Heading1"/>
                            </w:pPr>
                            <w:bookmarkStart w:id="10" w:name="_Toc423938160"/>
                            <w:r>
                              <w:t>Startup</w:t>
                            </w:r>
                          </w:p>
                          <w:p w14:paraId="5A152B9C" w14:textId="77777777" w:rsidR="0048573D" w:rsidRDefault="0048573D"/>
                          <w:p w14:paraId="7936EE7D" w14:textId="77777777" w:rsidR="008E07E0" w:rsidRPr="0086331D" w:rsidRDefault="00F55B03" w:rsidP="00104B31">
                            <w:pPr>
                              <w:pStyle w:val="Heading1"/>
                            </w:pPr>
                            <w:proofErr w:type="spellStart"/>
                            <w:r>
                              <w:t>Shutdown</w:t>
                            </w:r>
                            <w:r w:rsidR="00147C2E">
                              <w:t>Startup</w:t>
                            </w:r>
                            <w:proofErr w:type="spellEnd"/>
                          </w:p>
                          <w:p w14:paraId="4B68240D" w14:textId="77777777" w:rsidR="008342F3" w:rsidRDefault="008342F3"/>
                          <w:p w14:paraId="753BDD43" w14:textId="77777777" w:rsidR="008E07E0" w:rsidRPr="0086331D" w:rsidRDefault="00F55B03" w:rsidP="00104B31">
                            <w:pPr>
                              <w:pStyle w:val="Heading1"/>
                            </w:pPr>
                            <w:r>
                              <w:t>Shutdown</w:t>
                            </w:r>
                            <w:r w:rsidR="00070EC8">
                              <w:t xml:space="preserve"> </w:t>
                            </w:r>
                            <w:r w:rsidR="00147C2E">
                              <w:t>Startup</w:t>
                            </w:r>
                          </w:p>
                          <w:p w14:paraId="14A44BAD" w14:textId="77777777" w:rsidR="0048573D" w:rsidRDefault="0048573D"/>
                          <w:p w14:paraId="7DF7FAE5" w14:textId="77777777" w:rsidR="008E07E0" w:rsidRPr="0086331D" w:rsidRDefault="00F55B03" w:rsidP="00104B31">
                            <w:pPr>
                              <w:pStyle w:val="Heading1"/>
                            </w:pPr>
                            <w:proofErr w:type="spellStart"/>
                            <w:r>
                              <w:t>Shutdown</w:t>
                            </w:r>
                            <w:r w:rsidR="00147C2E">
                              <w:t>Startup</w:t>
                            </w:r>
                            <w:proofErr w:type="spellEnd"/>
                          </w:p>
                          <w:p w14:paraId="2D61153C" w14:textId="77777777" w:rsidR="00D35E9C" w:rsidRDefault="00D35E9C"/>
                          <w:p w14:paraId="007863F6" w14:textId="77777777" w:rsidR="008E07E0" w:rsidRPr="0086331D" w:rsidRDefault="00F55B03" w:rsidP="00104B31">
                            <w:pPr>
                              <w:pStyle w:val="Heading1"/>
                            </w:pPr>
                            <w:proofErr w:type="spellStart"/>
                            <w:r>
                              <w:t>Shutdown</w:t>
                            </w:r>
                            <w:r w:rsidR="00147C2E">
                              <w:t>Startup</w:t>
                            </w:r>
                            <w:proofErr w:type="spellEnd"/>
                          </w:p>
                          <w:p w14:paraId="259F7A95" w14:textId="77777777" w:rsidR="0048573D" w:rsidRDefault="0048573D"/>
                          <w:p w14:paraId="722E7208" w14:textId="77777777" w:rsidR="008E07E0" w:rsidRPr="0086331D" w:rsidRDefault="00F55B03" w:rsidP="00104B31">
                            <w:pPr>
                              <w:pStyle w:val="Heading1"/>
                            </w:pPr>
                            <w:proofErr w:type="spellStart"/>
                            <w:r>
                              <w:t>Shutdown</w:t>
                            </w:r>
                            <w:r w:rsidR="00147C2E">
                              <w:t>Startup</w:t>
                            </w:r>
                            <w:proofErr w:type="spellEnd"/>
                          </w:p>
                          <w:p w14:paraId="7AD98252" w14:textId="77777777" w:rsidR="008342F3" w:rsidRDefault="008342F3"/>
                          <w:p w14:paraId="05696B1E" w14:textId="77777777" w:rsidR="008E07E0" w:rsidRPr="0086331D" w:rsidRDefault="00F55B03" w:rsidP="00104B31">
                            <w:pPr>
                              <w:pStyle w:val="Heading1"/>
                            </w:pPr>
                            <w:r>
                              <w:t>Shutdown</w:t>
                            </w:r>
                            <w:r w:rsidR="00070EC8">
                              <w:t xml:space="preserve"> </w:t>
                            </w:r>
                            <w:r w:rsidR="00147C2E">
                              <w:t>Startup</w:t>
                            </w:r>
                          </w:p>
                          <w:p w14:paraId="383F23F5" w14:textId="77777777" w:rsidR="0048573D" w:rsidRDefault="0048573D"/>
                          <w:p w14:paraId="69534179" w14:textId="77777777" w:rsidR="008E07E0" w:rsidRPr="0086331D" w:rsidRDefault="00F55B03" w:rsidP="00104B31">
                            <w:pPr>
                              <w:pStyle w:val="Heading1"/>
                            </w:pPr>
                            <w:proofErr w:type="spellStart"/>
                            <w:r>
                              <w:t>Shutdown</w:t>
                            </w:r>
                            <w:r w:rsidR="00147C2E">
                              <w:t>Startup</w:t>
                            </w:r>
                            <w:proofErr w:type="spellEnd"/>
                          </w:p>
                          <w:p w14:paraId="3A03A622" w14:textId="77777777" w:rsidR="00000000" w:rsidRDefault="00527C44"/>
                          <w:p w14:paraId="390944C3" w14:textId="77777777" w:rsidR="004546FB" w:rsidRDefault="00F55B03" w:rsidP="004546FB">
                            <w:pPr>
                              <w:pStyle w:val="Heading1"/>
                            </w:pPr>
                            <w:r>
                              <w:t>Shutdown</w:t>
                            </w:r>
                            <w:r w:rsidR="00070EC8">
                              <w:t xml:space="preserve"> </w:t>
                            </w:r>
                          </w:p>
                          <w:p w14:paraId="339FC196" w14:textId="77777777" w:rsidR="00070EC8" w:rsidRDefault="00070EC8" w:rsidP="00104B31">
                            <w:pPr>
                              <w:pStyle w:val="Heading1"/>
                            </w:pPr>
                          </w:p>
                          <w:p w14:paraId="12D25BAE" w14:textId="77777777" w:rsidR="008342F3" w:rsidRDefault="008342F3"/>
                          <w:p w14:paraId="2B13E0ED" w14:textId="77777777" w:rsidR="004546FB" w:rsidRDefault="009834E4" w:rsidP="004546FB">
                            <w:pPr>
                              <w:pStyle w:val="Heading1"/>
                            </w:pPr>
                            <w:proofErr w:type="spellStart"/>
                            <w:r>
                              <w:t>References</w:t>
                            </w:r>
                            <w:r w:rsidR="00F55B03">
                              <w:t>Shutdown</w:t>
                            </w:r>
                            <w:proofErr w:type="spellEnd"/>
                            <w:r w:rsidR="00070EC8">
                              <w:t xml:space="preserve"> </w:t>
                            </w:r>
                          </w:p>
                          <w:p w14:paraId="34A8BF36" w14:textId="77777777" w:rsidR="00070EC8" w:rsidRDefault="00070EC8" w:rsidP="00104B31">
                            <w:pPr>
                              <w:pStyle w:val="Heading1"/>
                            </w:pPr>
                          </w:p>
                          <w:p w14:paraId="48BC4FA9" w14:textId="77777777" w:rsidR="00D35E9C" w:rsidRDefault="00D35E9C"/>
                          <w:p w14:paraId="47E5A4B1" w14:textId="57450388" w:rsidR="008E07E0" w:rsidRPr="0086331D" w:rsidRDefault="00F55B03" w:rsidP="00104B31">
                            <w:pPr>
                              <w:pStyle w:val="Heading1"/>
                            </w:pPr>
                            <w:proofErr w:type="spellStart"/>
                            <w:r>
                              <w:t>Shutdown</w:t>
                            </w:r>
                            <w:r w:rsidR="00147C2E">
                              <w:t>Startup</w:t>
                            </w:r>
                            <w:proofErr w:type="spellEnd"/>
                          </w:p>
                          <w:p w14:paraId="4FEBF4E3" w14:textId="77777777" w:rsidR="0048573D" w:rsidRDefault="0048573D"/>
                          <w:p w14:paraId="2A1E9975" w14:textId="77777777" w:rsidR="008E07E0" w:rsidRPr="0086331D" w:rsidRDefault="00F55B03" w:rsidP="00104B31">
                            <w:pPr>
                              <w:pStyle w:val="Heading1"/>
                            </w:pPr>
                            <w:proofErr w:type="spellStart"/>
                            <w:r>
                              <w:t>Shutdown</w:t>
                            </w:r>
                            <w:r w:rsidR="00147C2E">
                              <w:t>Startup</w:t>
                            </w:r>
                            <w:proofErr w:type="spellEnd"/>
                          </w:p>
                          <w:p w14:paraId="72F1F40B" w14:textId="77777777" w:rsidR="008342F3" w:rsidRDefault="008342F3"/>
                          <w:p w14:paraId="472C4255" w14:textId="77777777" w:rsidR="008E07E0" w:rsidRPr="0086331D" w:rsidRDefault="00F55B03" w:rsidP="00104B31">
                            <w:pPr>
                              <w:pStyle w:val="Heading1"/>
                            </w:pPr>
                            <w:r>
                              <w:t>Shutdown</w:t>
                            </w:r>
                            <w:r w:rsidR="00070EC8">
                              <w:t xml:space="preserve"> </w:t>
                            </w:r>
                            <w:r w:rsidR="00147C2E">
                              <w:t>Startup</w:t>
                            </w:r>
                          </w:p>
                          <w:p w14:paraId="07F985EF" w14:textId="77777777" w:rsidR="0048573D" w:rsidRDefault="0048573D"/>
                          <w:p w14:paraId="0A93C724" w14:textId="77777777" w:rsidR="008E07E0" w:rsidRPr="0086331D" w:rsidRDefault="00F55B03" w:rsidP="00104B31">
                            <w:pPr>
                              <w:pStyle w:val="Heading1"/>
                            </w:pPr>
                            <w:proofErr w:type="spellStart"/>
                            <w:r>
                              <w:t>Shutdown</w:t>
                            </w:r>
                            <w:r w:rsidR="00147C2E">
                              <w:t>Startup</w:t>
                            </w:r>
                            <w:proofErr w:type="spellEnd"/>
                          </w:p>
                          <w:p w14:paraId="624B7516" w14:textId="77777777" w:rsidR="00D35E9C" w:rsidRDefault="00D35E9C"/>
                          <w:p w14:paraId="305E1D98" w14:textId="0D13F779" w:rsidR="008E07E0" w:rsidRPr="0086331D" w:rsidRDefault="00F55B03" w:rsidP="00104B31">
                            <w:pPr>
                              <w:pStyle w:val="Heading1"/>
                            </w:pPr>
                            <w:proofErr w:type="spellStart"/>
                            <w:r>
                              <w:t>Shutdown</w:t>
                            </w:r>
                            <w:r w:rsidR="00147C2E">
                              <w:t>Startup</w:t>
                            </w:r>
                            <w:bookmarkEnd w:id="10"/>
                            <w:proofErr w:type="spellEnd"/>
                          </w:p>
                          <w:p w14:paraId="25A2294F" w14:textId="77777777" w:rsidR="0048573D" w:rsidRDefault="0048573D"/>
                          <w:p w14:paraId="5917946A" w14:textId="77777777" w:rsidR="008E07E0" w:rsidRPr="0086331D" w:rsidRDefault="00F55B03" w:rsidP="00104B31">
                            <w:pPr>
                              <w:pStyle w:val="Heading1"/>
                            </w:pPr>
                            <w:bookmarkStart w:id="11" w:name="_Toc423938161"/>
                            <w:proofErr w:type="spellStart"/>
                            <w:r>
                              <w:t>Shutdown</w:t>
                            </w:r>
                            <w:r w:rsidR="00147C2E">
                              <w:t>Startup</w:t>
                            </w:r>
                            <w:bookmarkEnd w:id="11"/>
                            <w:proofErr w:type="spellEnd"/>
                          </w:p>
                          <w:p w14:paraId="78A582BE" w14:textId="77777777" w:rsidR="008342F3" w:rsidRDefault="008342F3"/>
                          <w:p w14:paraId="6461C602" w14:textId="0D13F779" w:rsidR="008E07E0" w:rsidRPr="0086331D" w:rsidRDefault="00F55B03" w:rsidP="00104B31">
                            <w:pPr>
                              <w:pStyle w:val="Heading1"/>
                            </w:pPr>
                            <w:bookmarkStart w:id="12" w:name="_Toc423938116"/>
                            <w:bookmarkStart w:id="13" w:name="_Toc423938162"/>
                            <w:r>
                              <w:t>Shutdown</w:t>
                            </w:r>
                            <w:r w:rsidR="00070EC8">
                              <w:t xml:space="preserve"> </w:t>
                            </w:r>
                            <w:r w:rsidR="00147C2E">
                              <w:t>Startup</w:t>
                            </w:r>
                            <w:bookmarkEnd w:id="12"/>
                            <w:bookmarkEnd w:id="13"/>
                          </w:p>
                          <w:p w14:paraId="15F62919" w14:textId="77777777" w:rsidR="0048573D" w:rsidRDefault="0048573D"/>
                          <w:p w14:paraId="7264BA97" w14:textId="567231D0" w:rsidR="008E07E0" w:rsidRPr="0086331D" w:rsidRDefault="00F55B03" w:rsidP="00104B31">
                            <w:pPr>
                              <w:pStyle w:val="Heading1"/>
                            </w:pPr>
                            <w:bookmarkStart w:id="14" w:name="_Toc423938117"/>
                            <w:bookmarkStart w:id="15" w:name="_Toc423938163"/>
                            <w:proofErr w:type="spellStart"/>
                            <w:r>
                              <w:t>Shutdown</w:t>
                            </w:r>
                            <w:r w:rsidR="00147C2E">
                              <w:t>Startup</w:t>
                            </w:r>
                            <w:bookmarkEnd w:id="14"/>
                            <w:bookmarkEnd w:id="15"/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5CB60" id="_x0000_s1027" type="#_x0000_t202" style="position:absolute;left:0;text-align:left;margin-left:-.75pt;margin-top:0;width:194.25pt;height:45.75pt;z-index:2516428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" stroked="f">
                <v:textbox>
                  <w:txbxContent>
                    <w:p w14:paraId="2D6D6DAC" w14:textId="02A2A008" w:rsidR="008E07E0" w:rsidRPr="0086331D" w:rsidRDefault="00147C2E" w:rsidP="00104B31">
                      <w:pPr>
                        <w:pStyle w:val="Heading1"/>
                      </w:pPr>
                      <w:bookmarkStart w:id="16" w:name="_Toc423938160"/>
                      <w:r>
                        <w:t>Startup</w:t>
                      </w:r>
                    </w:p>
                    <w:p w14:paraId="5A152B9C" w14:textId="77777777" w:rsidR="0048573D" w:rsidRDefault="0048573D"/>
                    <w:p w14:paraId="7936EE7D" w14:textId="77777777" w:rsidR="008E07E0" w:rsidRPr="0086331D" w:rsidRDefault="00F55B03" w:rsidP="00104B31">
                      <w:pPr>
                        <w:pStyle w:val="Heading1"/>
                      </w:pPr>
                      <w:proofErr w:type="spellStart"/>
                      <w:r>
                        <w:t>Shutdown</w:t>
                      </w:r>
                      <w:r w:rsidR="00147C2E">
                        <w:t>Startup</w:t>
                      </w:r>
                      <w:proofErr w:type="spellEnd"/>
                    </w:p>
                    <w:p w14:paraId="4B68240D" w14:textId="77777777" w:rsidR="008342F3" w:rsidRDefault="008342F3"/>
                    <w:p w14:paraId="753BDD43" w14:textId="77777777" w:rsidR="008E07E0" w:rsidRPr="0086331D" w:rsidRDefault="00F55B03" w:rsidP="00104B31">
                      <w:pPr>
                        <w:pStyle w:val="Heading1"/>
                      </w:pPr>
                      <w:r>
                        <w:t>Shutdown</w:t>
                      </w:r>
                      <w:r w:rsidR="00070EC8">
                        <w:t xml:space="preserve"> </w:t>
                      </w:r>
                      <w:r w:rsidR="00147C2E">
                        <w:t>Startup</w:t>
                      </w:r>
                    </w:p>
                    <w:p w14:paraId="14A44BAD" w14:textId="77777777" w:rsidR="0048573D" w:rsidRDefault="0048573D"/>
                    <w:p w14:paraId="7DF7FAE5" w14:textId="77777777" w:rsidR="008E07E0" w:rsidRPr="0086331D" w:rsidRDefault="00F55B03" w:rsidP="00104B31">
                      <w:pPr>
                        <w:pStyle w:val="Heading1"/>
                      </w:pPr>
                      <w:proofErr w:type="spellStart"/>
                      <w:r>
                        <w:t>Shutdown</w:t>
                      </w:r>
                      <w:r w:rsidR="00147C2E">
                        <w:t>Startup</w:t>
                      </w:r>
                      <w:proofErr w:type="spellEnd"/>
                    </w:p>
                    <w:p w14:paraId="2D61153C" w14:textId="77777777" w:rsidR="00D35E9C" w:rsidRDefault="00D35E9C"/>
                    <w:p w14:paraId="007863F6" w14:textId="77777777" w:rsidR="008E07E0" w:rsidRPr="0086331D" w:rsidRDefault="00F55B03" w:rsidP="00104B31">
                      <w:pPr>
                        <w:pStyle w:val="Heading1"/>
                      </w:pPr>
                      <w:proofErr w:type="spellStart"/>
                      <w:r>
                        <w:t>Shutdown</w:t>
                      </w:r>
                      <w:r w:rsidR="00147C2E">
                        <w:t>Startup</w:t>
                      </w:r>
                      <w:proofErr w:type="spellEnd"/>
                    </w:p>
                    <w:p w14:paraId="259F7A95" w14:textId="77777777" w:rsidR="0048573D" w:rsidRDefault="0048573D"/>
                    <w:p w14:paraId="722E7208" w14:textId="77777777" w:rsidR="008E07E0" w:rsidRPr="0086331D" w:rsidRDefault="00F55B03" w:rsidP="00104B31">
                      <w:pPr>
                        <w:pStyle w:val="Heading1"/>
                      </w:pPr>
                      <w:proofErr w:type="spellStart"/>
                      <w:r>
                        <w:t>Shutdown</w:t>
                      </w:r>
                      <w:r w:rsidR="00147C2E">
                        <w:t>Startup</w:t>
                      </w:r>
                      <w:proofErr w:type="spellEnd"/>
                    </w:p>
                    <w:p w14:paraId="7AD98252" w14:textId="77777777" w:rsidR="008342F3" w:rsidRDefault="008342F3"/>
                    <w:p w14:paraId="05696B1E" w14:textId="77777777" w:rsidR="008E07E0" w:rsidRPr="0086331D" w:rsidRDefault="00F55B03" w:rsidP="00104B31">
                      <w:pPr>
                        <w:pStyle w:val="Heading1"/>
                      </w:pPr>
                      <w:r>
                        <w:t>Shutdown</w:t>
                      </w:r>
                      <w:r w:rsidR="00070EC8">
                        <w:t xml:space="preserve"> </w:t>
                      </w:r>
                      <w:r w:rsidR="00147C2E">
                        <w:t>Startup</w:t>
                      </w:r>
                    </w:p>
                    <w:p w14:paraId="383F23F5" w14:textId="77777777" w:rsidR="0048573D" w:rsidRDefault="0048573D"/>
                    <w:p w14:paraId="69534179" w14:textId="77777777" w:rsidR="008E07E0" w:rsidRPr="0086331D" w:rsidRDefault="00F55B03" w:rsidP="00104B31">
                      <w:pPr>
                        <w:pStyle w:val="Heading1"/>
                      </w:pPr>
                      <w:proofErr w:type="spellStart"/>
                      <w:r>
                        <w:t>Shutdown</w:t>
                      </w:r>
                      <w:r w:rsidR="00147C2E">
                        <w:t>Startup</w:t>
                      </w:r>
                      <w:proofErr w:type="spellEnd"/>
                    </w:p>
                    <w:p w14:paraId="3A03A622" w14:textId="77777777" w:rsidR="00000000" w:rsidRDefault="00527C44"/>
                    <w:p w14:paraId="390944C3" w14:textId="77777777" w:rsidR="004546FB" w:rsidRDefault="00F55B03" w:rsidP="004546FB">
                      <w:pPr>
                        <w:pStyle w:val="Heading1"/>
                      </w:pPr>
                      <w:r>
                        <w:t>Shutdown</w:t>
                      </w:r>
                      <w:r w:rsidR="00070EC8">
                        <w:t xml:space="preserve"> </w:t>
                      </w:r>
                    </w:p>
                    <w:p w14:paraId="339FC196" w14:textId="77777777" w:rsidR="00070EC8" w:rsidRDefault="00070EC8" w:rsidP="00104B31">
                      <w:pPr>
                        <w:pStyle w:val="Heading1"/>
                      </w:pPr>
                    </w:p>
                    <w:p w14:paraId="12D25BAE" w14:textId="77777777" w:rsidR="008342F3" w:rsidRDefault="008342F3"/>
                    <w:p w14:paraId="2B13E0ED" w14:textId="77777777" w:rsidR="004546FB" w:rsidRDefault="009834E4" w:rsidP="004546FB">
                      <w:pPr>
                        <w:pStyle w:val="Heading1"/>
                      </w:pPr>
                      <w:proofErr w:type="spellStart"/>
                      <w:r>
                        <w:t>References</w:t>
                      </w:r>
                      <w:r w:rsidR="00F55B03">
                        <w:t>Shutdown</w:t>
                      </w:r>
                      <w:proofErr w:type="spellEnd"/>
                      <w:r w:rsidR="00070EC8">
                        <w:t xml:space="preserve"> </w:t>
                      </w:r>
                    </w:p>
                    <w:p w14:paraId="34A8BF36" w14:textId="77777777" w:rsidR="00070EC8" w:rsidRDefault="00070EC8" w:rsidP="00104B31">
                      <w:pPr>
                        <w:pStyle w:val="Heading1"/>
                      </w:pPr>
                    </w:p>
                    <w:p w14:paraId="48BC4FA9" w14:textId="77777777" w:rsidR="00D35E9C" w:rsidRDefault="00D35E9C"/>
                    <w:p w14:paraId="47E5A4B1" w14:textId="57450388" w:rsidR="008E07E0" w:rsidRPr="0086331D" w:rsidRDefault="00F55B03" w:rsidP="00104B31">
                      <w:pPr>
                        <w:pStyle w:val="Heading1"/>
                      </w:pPr>
                      <w:proofErr w:type="spellStart"/>
                      <w:r>
                        <w:t>Shutdown</w:t>
                      </w:r>
                      <w:r w:rsidR="00147C2E">
                        <w:t>Startup</w:t>
                      </w:r>
                      <w:proofErr w:type="spellEnd"/>
                    </w:p>
                    <w:p w14:paraId="4FEBF4E3" w14:textId="77777777" w:rsidR="0048573D" w:rsidRDefault="0048573D"/>
                    <w:p w14:paraId="2A1E9975" w14:textId="77777777" w:rsidR="008E07E0" w:rsidRPr="0086331D" w:rsidRDefault="00F55B03" w:rsidP="00104B31">
                      <w:pPr>
                        <w:pStyle w:val="Heading1"/>
                      </w:pPr>
                      <w:proofErr w:type="spellStart"/>
                      <w:r>
                        <w:t>Shutdown</w:t>
                      </w:r>
                      <w:r w:rsidR="00147C2E">
                        <w:t>Startup</w:t>
                      </w:r>
                      <w:proofErr w:type="spellEnd"/>
                    </w:p>
                    <w:p w14:paraId="72F1F40B" w14:textId="77777777" w:rsidR="008342F3" w:rsidRDefault="008342F3"/>
                    <w:p w14:paraId="472C4255" w14:textId="77777777" w:rsidR="008E07E0" w:rsidRPr="0086331D" w:rsidRDefault="00F55B03" w:rsidP="00104B31">
                      <w:pPr>
                        <w:pStyle w:val="Heading1"/>
                      </w:pPr>
                      <w:r>
                        <w:t>Shutdown</w:t>
                      </w:r>
                      <w:r w:rsidR="00070EC8">
                        <w:t xml:space="preserve"> </w:t>
                      </w:r>
                      <w:r w:rsidR="00147C2E">
                        <w:t>Startup</w:t>
                      </w:r>
                    </w:p>
                    <w:p w14:paraId="07F985EF" w14:textId="77777777" w:rsidR="0048573D" w:rsidRDefault="0048573D"/>
                    <w:p w14:paraId="0A93C724" w14:textId="77777777" w:rsidR="008E07E0" w:rsidRPr="0086331D" w:rsidRDefault="00F55B03" w:rsidP="00104B31">
                      <w:pPr>
                        <w:pStyle w:val="Heading1"/>
                      </w:pPr>
                      <w:proofErr w:type="spellStart"/>
                      <w:r>
                        <w:t>Shutdown</w:t>
                      </w:r>
                      <w:r w:rsidR="00147C2E">
                        <w:t>Startup</w:t>
                      </w:r>
                      <w:proofErr w:type="spellEnd"/>
                    </w:p>
                    <w:p w14:paraId="624B7516" w14:textId="77777777" w:rsidR="00D35E9C" w:rsidRDefault="00D35E9C"/>
                    <w:p w14:paraId="305E1D98" w14:textId="0D13F779" w:rsidR="008E07E0" w:rsidRPr="0086331D" w:rsidRDefault="00F55B03" w:rsidP="00104B31">
                      <w:pPr>
                        <w:pStyle w:val="Heading1"/>
                      </w:pPr>
                      <w:proofErr w:type="spellStart"/>
                      <w:r>
                        <w:t>Shutdown</w:t>
                      </w:r>
                      <w:r w:rsidR="00147C2E">
                        <w:t>Startup</w:t>
                      </w:r>
                      <w:bookmarkEnd w:id="16"/>
                      <w:proofErr w:type="spellEnd"/>
                    </w:p>
                    <w:p w14:paraId="25A2294F" w14:textId="77777777" w:rsidR="0048573D" w:rsidRDefault="0048573D"/>
                    <w:p w14:paraId="5917946A" w14:textId="77777777" w:rsidR="008E07E0" w:rsidRPr="0086331D" w:rsidRDefault="00F55B03" w:rsidP="00104B31">
                      <w:pPr>
                        <w:pStyle w:val="Heading1"/>
                      </w:pPr>
                      <w:bookmarkStart w:id="17" w:name="_Toc423938161"/>
                      <w:proofErr w:type="spellStart"/>
                      <w:r>
                        <w:t>Shutdown</w:t>
                      </w:r>
                      <w:r w:rsidR="00147C2E">
                        <w:t>Startup</w:t>
                      </w:r>
                      <w:bookmarkEnd w:id="17"/>
                      <w:proofErr w:type="spellEnd"/>
                    </w:p>
                    <w:p w14:paraId="78A582BE" w14:textId="77777777" w:rsidR="008342F3" w:rsidRDefault="008342F3"/>
                    <w:p w14:paraId="6461C602" w14:textId="0D13F779" w:rsidR="008E07E0" w:rsidRPr="0086331D" w:rsidRDefault="00F55B03" w:rsidP="00104B31">
                      <w:pPr>
                        <w:pStyle w:val="Heading1"/>
                      </w:pPr>
                      <w:bookmarkStart w:id="18" w:name="_Toc423938116"/>
                      <w:bookmarkStart w:id="19" w:name="_Toc423938162"/>
                      <w:r>
                        <w:t>Shutdown</w:t>
                      </w:r>
                      <w:r w:rsidR="00070EC8">
                        <w:t xml:space="preserve"> </w:t>
                      </w:r>
                      <w:r w:rsidR="00147C2E">
                        <w:t>Startup</w:t>
                      </w:r>
                      <w:bookmarkEnd w:id="18"/>
                      <w:bookmarkEnd w:id="19"/>
                    </w:p>
                    <w:p w14:paraId="15F62919" w14:textId="77777777" w:rsidR="0048573D" w:rsidRDefault="0048573D"/>
                    <w:p w14:paraId="7264BA97" w14:textId="567231D0" w:rsidR="008E07E0" w:rsidRPr="0086331D" w:rsidRDefault="00F55B03" w:rsidP="00104B31">
                      <w:pPr>
                        <w:pStyle w:val="Heading1"/>
                      </w:pPr>
                      <w:bookmarkStart w:id="20" w:name="_Toc423938117"/>
                      <w:bookmarkStart w:id="21" w:name="_Toc423938163"/>
                      <w:proofErr w:type="spellStart"/>
                      <w:r>
                        <w:t>Shutdown</w:t>
                      </w:r>
                      <w:r w:rsidR="00147C2E">
                        <w:t>Startup</w:t>
                      </w:r>
                      <w:bookmarkEnd w:id="20"/>
                      <w:bookmarkEnd w:id="21"/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3180797" w14:textId="6C8E4201" w:rsidR="00362AA3" w:rsidRDefault="00362AA3" w:rsidP="00C4313F">
      <w:pPr>
        <w:pStyle w:val="Pa4"/>
        <w:spacing w:after="120" w:line="360" w:lineRule="auto"/>
        <w:jc w:val="both"/>
        <w:rPr>
          <w:rFonts w:eastAsia="Times New Roman" w:cs="Calibri"/>
          <w:b/>
          <w:bCs/>
          <w:sz w:val="28"/>
          <w:szCs w:val="28"/>
          <w:u w:val="single"/>
        </w:rPr>
      </w:pPr>
    </w:p>
    <w:p w14:paraId="7BC43083" w14:textId="6816816A" w:rsidR="00F55B03" w:rsidRPr="00F55B03" w:rsidRDefault="00317CD2" w:rsidP="00362AA3">
      <w:pPr>
        <w:pStyle w:val="Default"/>
        <w:numPr>
          <w:ilvl w:val="0"/>
          <w:numId w:val="29"/>
        </w:numPr>
        <w:spacing w:after="120" w:line="360" w:lineRule="auto"/>
        <w:jc w:val="both"/>
        <w:rPr>
          <w:rStyle w:val="A6"/>
          <w:rFonts w:ascii="Century Gothic" w:hAnsi="Century Gothic" w:cstheme="minorHAnsi"/>
          <w:b/>
          <w:i w:val="0"/>
          <w:iCs w:val="0"/>
          <w:color w:val="000000" w:themeColor="text1"/>
          <w:sz w:val="22"/>
          <w:szCs w:val="22"/>
        </w:rPr>
      </w:pPr>
      <w:r w:rsidRPr="00F55B03">
        <w:rPr>
          <w:rStyle w:val="A6"/>
          <w:rFonts w:ascii="Century Gothic" w:hAnsi="Century Gothic" w:cstheme="minorHAnsi"/>
          <w:b/>
          <w:i w:val="0"/>
          <w:iCs w:val="0"/>
          <w:color w:val="000000" w:themeColor="text1"/>
          <w:sz w:val="22"/>
          <w:szCs w:val="22"/>
        </w:rPr>
        <w:t>Application</w:t>
      </w:r>
      <w:r w:rsidR="00AD7E98">
        <w:rPr>
          <w:rStyle w:val="A6"/>
          <w:rFonts w:ascii="Century Gothic" w:hAnsi="Century Gothic" w:cstheme="minorHAnsi"/>
          <w:b/>
          <w:i w:val="0"/>
          <w:iCs w:val="0"/>
          <w:color w:val="000000" w:themeColor="text1"/>
          <w:sz w:val="22"/>
          <w:szCs w:val="22"/>
        </w:rPr>
        <w:t xml:space="preserve"> Install</w:t>
      </w:r>
    </w:p>
    <w:p w14:paraId="3659C853" w14:textId="641554EE" w:rsidR="009834E4" w:rsidRPr="00F55B03" w:rsidRDefault="009834E4" w:rsidP="009834E4">
      <w:pPr>
        <w:pStyle w:val="Pa4"/>
        <w:numPr>
          <w:ilvl w:val="0"/>
          <w:numId w:val="33"/>
        </w:numPr>
        <w:spacing w:line="360" w:lineRule="auto"/>
        <w:rPr>
          <w:rFonts w:ascii="Century Gothic" w:hAnsi="Century Gothic" w:cstheme="minorHAnsi"/>
          <w:color w:val="000000" w:themeColor="text1"/>
          <w:sz w:val="22"/>
          <w:lang w:bidi="en-US"/>
        </w:rPr>
      </w:pPr>
      <w:r w:rsidRPr="00F55B03">
        <w:rPr>
          <w:rFonts w:ascii="Century Gothic" w:hAnsi="Century Gothic" w:cstheme="minorHAnsi"/>
          <w:color w:val="000000" w:themeColor="text1"/>
          <w:sz w:val="22"/>
          <w:lang w:bidi="en-US"/>
        </w:rPr>
        <w:t xml:space="preserve">Login to the VM hosting </w:t>
      </w:r>
      <w:r w:rsidR="00AD7E98">
        <w:rPr>
          <w:rFonts w:ascii="Century Gothic" w:hAnsi="Century Gothic" w:cstheme="minorHAnsi"/>
          <w:color w:val="000000" w:themeColor="text1"/>
          <w:sz w:val="22"/>
          <w:lang w:bidi="en-US"/>
        </w:rPr>
        <w:t xml:space="preserve">the </w:t>
      </w:r>
      <w:r w:rsidRPr="00F55B03">
        <w:rPr>
          <w:rFonts w:ascii="Century Gothic" w:hAnsi="Century Gothic" w:cstheme="minorHAnsi"/>
          <w:color w:val="000000" w:themeColor="text1"/>
          <w:sz w:val="22"/>
          <w:lang w:bidi="en-US"/>
        </w:rPr>
        <w:t>Wiley Tomcat instance.</w:t>
      </w:r>
    </w:p>
    <w:p w14:paraId="2D66E3D5" w14:textId="77777777" w:rsidR="009834E4" w:rsidRPr="00F55B03" w:rsidRDefault="009834E4" w:rsidP="009834E4">
      <w:pPr>
        <w:pStyle w:val="Pa4"/>
        <w:numPr>
          <w:ilvl w:val="0"/>
          <w:numId w:val="33"/>
        </w:numPr>
        <w:spacing w:line="360" w:lineRule="auto"/>
        <w:rPr>
          <w:rFonts w:ascii="Century Gothic" w:hAnsi="Century Gothic" w:cstheme="minorHAnsi"/>
          <w:color w:val="000000" w:themeColor="text1"/>
          <w:sz w:val="22"/>
          <w:lang w:bidi="en-US"/>
        </w:rPr>
      </w:pPr>
      <w:r w:rsidRPr="00F55B03">
        <w:rPr>
          <w:rFonts w:ascii="Century Gothic" w:hAnsi="Century Gothic" w:cstheme="minorHAnsi"/>
          <w:color w:val="000000" w:themeColor="text1"/>
          <w:sz w:val="22"/>
          <w:lang w:bidi="en-US"/>
        </w:rPr>
        <w:t>Execute the following command to stop Tomcat:</w:t>
      </w:r>
    </w:p>
    <w:p w14:paraId="5F3F2763" w14:textId="77777777" w:rsidR="009834E4" w:rsidRPr="00403B07" w:rsidRDefault="009834E4" w:rsidP="009834E4">
      <w:pPr>
        <w:pStyle w:val="Pa4"/>
        <w:spacing w:line="360" w:lineRule="auto"/>
        <w:ind w:left="2880"/>
        <w:jc w:val="both"/>
        <w:rPr>
          <w:rFonts w:asciiTheme="minorHAnsi" w:hAnsiTheme="minorHAnsi" w:cs="Times New Roman"/>
          <w:b/>
          <w:color w:val="0070C0"/>
          <w:sz w:val="22"/>
        </w:rPr>
      </w:pPr>
      <w:proofErr w:type="gramStart"/>
      <w:r w:rsidRPr="00403B07">
        <w:rPr>
          <w:rFonts w:asciiTheme="minorHAnsi" w:hAnsiTheme="minorHAnsi" w:cs="Times New Roman"/>
          <w:b/>
          <w:color w:val="0070C0"/>
          <w:sz w:val="22"/>
          <w:highlight w:val="lightGray"/>
        </w:rPr>
        <w:lastRenderedPageBreak/>
        <w:t>$ ./</w:t>
      </w:r>
      <w:proofErr w:type="gramEnd"/>
      <w:r w:rsidRPr="00403B07">
        <w:rPr>
          <w:rFonts w:asciiTheme="minorHAnsi" w:hAnsiTheme="minorHAnsi" w:cs="Times New Roman"/>
          <w:b/>
          <w:color w:val="0070C0"/>
          <w:sz w:val="22"/>
          <w:highlight w:val="lightGray"/>
        </w:rPr>
        <w:t>&lt;Tomcat Server&gt;/bin/shutdown.sh</w:t>
      </w:r>
    </w:p>
    <w:p w14:paraId="29B34E4B" w14:textId="77777777" w:rsidR="00F55B03" w:rsidRPr="00F55B03" w:rsidRDefault="00F55B03" w:rsidP="009834E4">
      <w:pPr>
        <w:pStyle w:val="Default"/>
        <w:numPr>
          <w:ilvl w:val="0"/>
          <w:numId w:val="33"/>
        </w:numPr>
        <w:spacing w:after="120" w:line="360" w:lineRule="auto"/>
        <w:rPr>
          <w:rFonts w:ascii="Century Gothic" w:hAnsi="Century Gothic" w:cstheme="minorHAnsi"/>
          <w:color w:val="000000" w:themeColor="text1"/>
          <w:sz w:val="22"/>
          <w:szCs w:val="22"/>
          <w:lang w:bidi="en-US"/>
        </w:rPr>
      </w:pPr>
      <w:r w:rsidRPr="00F55B03">
        <w:rPr>
          <w:rFonts w:ascii="Century Gothic" w:hAnsi="Century Gothic" w:cstheme="minorHAnsi"/>
          <w:color w:val="000000" w:themeColor="text1"/>
          <w:sz w:val="22"/>
          <w:szCs w:val="22"/>
          <w:lang w:bidi="en-US"/>
        </w:rPr>
        <w:t xml:space="preserve">Change to Tomcat server </w:t>
      </w:r>
      <w:proofErr w:type="spellStart"/>
      <w:r w:rsidRPr="00F55B03">
        <w:rPr>
          <w:rFonts w:ascii="Century Gothic" w:hAnsi="Century Gothic" w:cstheme="minorHAnsi"/>
          <w:color w:val="000000" w:themeColor="text1"/>
          <w:sz w:val="22"/>
          <w:szCs w:val="22"/>
          <w:lang w:bidi="en-US"/>
        </w:rPr>
        <w:t>webapps</w:t>
      </w:r>
      <w:proofErr w:type="spellEnd"/>
      <w:r w:rsidRPr="00F55B03">
        <w:rPr>
          <w:rFonts w:ascii="Century Gothic" w:hAnsi="Century Gothic" w:cstheme="minorHAnsi"/>
          <w:color w:val="000000" w:themeColor="text1"/>
          <w:sz w:val="22"/>
          <w:szCs w:val="22"/>
          <w:lang w:bidi="en-US"/>
        </w:rPr>
        <w:t xml:space="preserve"> folder.</w:t>
      </w:r>
    </w:p>
    <w:p w14:paraId="5ECF6165" w14:textId="77777777" w:rsidR="00F55B03" w:rsidRPr="00403B07" w:rsidRDefault="00F55B03" w:rsidP="009834E4">
      <w:pPr>
        <w:pStyle w:val="Default"/>
        <w:spacing w:after="120" w:line="360" w:lineRule="auto"/>
        <w:ind w:left="2880"/>
        <w:jc w:val="both"/>
        <w:rPr>
          <w:rFonts w:asciiTheme="minorHAnsi" w:hAnsiTheme="minorHAnsi" w:cstheme="minorHAnsi"/>
          <w:b/>
          <w:color w:val="0070C0"/>
          <w:sz w:val="22"/>
          <w:szCs w:val="22"/>
        </w:rPr>
      </w:pPr>
      <w:r w:rsidRPr="00403B07">
        <w:rPr>
          <w:rFonts w:asciiTheme="minorHAnsi" w:hAnsiTheme="minorHAnsi" w:cstheme="minorHAnsi"/>
          <w:b/>
          <w:color w:val="0070C0"/>
          <w:sz w:val="22"/>
          <w:szCs w:val="22"/>
          <w:highlight w:val="lightGray"/>
        </w:rPr>
        <w:t xml:space="preserve">$ </w:t>
      </w:r>
      <w:proofErr w:type="gramStart"/>
      <w:r w:rsidRPr="00403B07">
        <w:rPr>
          <w:rFonts w:asciiTheme="minorHAnsi" w:hAnsiTheme="minorHAnsi" w:cstheme="minorHAnsi"/>
          <w:b/>
          <w:color w:val="0070C0"/>
          <w:sz w:val="22"/>
          <w:szCs w:val="22"/>
          <w:highlight w:val="lightGray"/>
        </w:rPr>
        <w:t>cd</w:t>
      </w:r>
      <w:proofErr w:type="gramEnd"/>
      <w:r w:rsidRPr="00403B07">
        <w:rPr>
          <w:rFonts w:asciiTheme="minorHAnsi" w:hAnsiTheme="minorHAnsi" w:cstheme="minorHAnsi"/>
          <w:b/>
          <w:color w:val="0070C0"/>
          <w:sz w:val="22"/>
          <w:szCs w:val="22"/>
          <w:highlight w:val="lightGray"/>
        </w:rPr>
        <w:t xml:space="preserve"> &lt;Tomcat Server&gt;/</w:t>
      </w:r>
      <w:proofErr w:type="spellStart"/>
      <w:r w:rsidRPr="00403B07">
        <w:rPr>
          <w:rFonts w:asciiTheme="minorHAnsi" w:hAnsiTheme="minorHAnsi" w:cstheme="minorHAnsi"/>
          <w:b/>
          <w:color w:val="0070C0"/>
          <w:sz w:val="22"/>
          <w:szCs w:val="22"/>
          <w:highlight w:val="lightGray"/>
        </w:rPr>
        <w:t>webapps</w:t>
      </w:r>
      <w:proofErr w:type="spellEnd"/>
    </w:p>
    <w:p w14:paraId="54D84AD7" w14:textId="77777777" w:rsidR="00F55B03" w:rsidRPr="00F55B03" w:rsidRDefault="00F55B03" w:rsidP="009834E4">
      <w:pPr>
        <w:pStyle w:val="Default"/>
        <w:numPr>
          <w:ilvl w:val="0"/>
          <w:numId w:val="33"/>
        </w:numPr>
        <w:spacing w:after="120" w:line="360" w:lineRule="auto"/>
        <w:rPr>
          <w:rFonts w:ascii="Century Gothic" w:hAnsi="Century Gothic" w:cstheme="minorHAnsi"/>
          <w:color w:val="000000" w:themeColor="text1"/>
          <w:sz w:val="22"/>
          <w:szCs w:val="22"/>
          <w:lang w:bidi="en-US"/>
        </w:rPr>
      </w:pPr>
      <w:r w:rsidRPr="00F55B03">
        <w:rPr>
          <w:rFonts w:ascii="Century Gothic" w:hAnsi="Century Gothic" w:cstheme="minorHAnsi"/>
          <w:color w:val="000000" w:themeColor="text1"/>
          <w:sz w:val="22"/>
          <w:szCs w:val="22"/>
          <w:lang w:bidi="en-US"/>
        </w:rPr>
        <w:t xml:space="preserve">Copy </w:t>
      </w:r>
      <w:proofErr w:type="spellStart"/>
      <w:r w:rsidRPr="00F55B03">
        <w:rPr>
          <w:rFonts w:ascii="Century Gothic" w:hAnsi="Century Gothic" w:cstheme="minorHAnsi"/>
          <w:color w:val="000000" w:themeColor="text1"/>
          <w:sz w:val="22"/>
          <w:szCs w:val="22"/>
          <w:lang w:bidi="en-US"/>
        </w:rPr>
        <w:t>dataIngestion</w:t>
      </w:r>
      <w:r w:rsidRPr="00F55B03">
        <w:rPr>
          <w:rFonts w:ascii="Century Gothic" w:hAnsi="Century Gothic" w:cstheme="minorHAnsi"/>
          <w:b/>
          <w:color w:val="000000" w:themeColor="text1"/>
          <w:sz w:val="22"/>
          <w:szCs w:val="22"/>
          <w:lang w:bidi="en-US"/>
        </w:rPr>
        <w:t>.</w:t>
      </w:r>
      <w:r w:rsidRPr="00F55B03">
        <w:rPr>
          <w:rFonts w:ascii="Century Gothic" w:hAnsi="Century Gothic" w:cstheme="minorHAnsi"/>
          <w:color w:val="000000" w:themeColor="text1"/>
          <w:sz w:val="22"/>
          <w:szCs w:val="22"/>
          <w:lang w:bidi="en-US"/>
        </w:rPr>
        <w:t>war</w:t>
      </w:r>
      <w:proofErr w:type="spellEnd"/>
      <w:r w:rsidRPr="00F55B03">
        <w:rPr>
          <w:rFonts w:ascii="Century Gothic" w:hAnsi="Century Gothic" w:cstheme="minorHAnsi"/>
          <w:color w:val="000000" w:themeColor="text1"/>
          <w:sz w:val="22"/>
          <w:szCs w:val="22"/>
          <w:lang w:bidi="en-US"/>
        </w:rPr>
        <w:t xml:space="preserve"> to </w:t>
      </w:r>
      <w:proofErr w:type="spellStart"/>
      <w:r w:rsidRPr="00F55B03">
        <w:rPr>
          <w:rFonts w:ascii="Century Gothic" w:hAnsi="Century Gothic" w:cstheme="minorHAnsi"/>
          <w:color w:val="000000" w:themeColor="text1"/>
          <w:sz w:val="22"/>
          <w:szCs w:val="22"/>
          <w:lang w:bidi="en-US"/>
        </w:rPr>
        <w:t>webapps</w:t>
      </w:r>
      <w:proofErr w:type="spellEnd"/>
      <w:r w:rsidRPr="00F55B03">
        <w:rPr>
          <w:rFonts w:ascii="Century Gothic" w:hAnsi="Century Gothic" w:cstheme="minorHAnsi"/>
          <w:color w:val="000000" w:themeColor="text1"/>
          <w:sz w:val="22"/>
          <w:szCs w:val="22"/>
          <w:lang w:bidi="en-US"/>
        </w:rPr>
        <w:t>.</w:t>
      </w:r>
    </w:p>
    <w:p w14:paraId="08BBEA35" w14:textId="77777777" w:rsidR="00F55B03" w:rsidRPr="00403B07" w:rsidRDefault="00F55B03" w:rsidP="009834E4">
      <w:pPr>
        <w:pStyle w:val="Default"/>
        <w:spacing w:after="120" w:line="360" w:lineRule="auto"/>
        <w:ind w:left="2880"/>
        <w:jc w:val="both"/>
        <w:rPr>
          <w:rFonts w:asciiTheme="minorHAnsi" w:hAnsiTheme="minorHAnsi" w:cstheme="minorHAnsi"/>
          <w:b/>
          <w:color w:val="0070C0"/>
          <w:sz w:val="22"/>
          <w:szCs w:val="22"/>
        </w:rPr>
      </w:pPr>
      <w:r w:rsidRPr="00403B07">
        <w:rPr>
          <w:rFonts w:asciiTheme="minorHAnsi" w:hAnsiTheme="minorHAnsi" w:cstheme="minorHAnsi"/>
          <w:b/>
          <w:color w:val="0070C0"/>
          <w:sz w:val="22"/>
          <w:szCs w:val="22"/>
          <w:highlight w:val="lightGray"/>
        </w:rPr>
        <w:t xml:space="preserve">$ </w:t>
      </w:r>
      <w:proofErr w:type="spellStart"/>
      <w:proofErr w:type="gramStart"/>
      <w:r w:rsidRPr="00403B07">
        <w:rPr>
          <w:rFonts w:asciiTheme="minorHAnsi" w:hAnsiTheme="minorHAnsi" w:cstheme="minorHAnsi"/>
          <w:b/>
          <w:color w:val="0070C0"/>
          <w:sz w:val="22"/>
          <w:szCs w:val="22"/>
          <w:highlight w:val="lightGray"/>
        </w:rPr>
        <w:t>cp</w:t>
      </w:r>
      <w:proofErr w:type="spellEnd"/>
      <w:proofErr w:type="gramEnd"/>
      <w:r w:rsidRPr="00403B07">
        <w:rPr>
          <w:rFonts w:asciiTheme="minorHAnsi" w:hAnsiTheme="minorHAnsi" w:cstheme="minorHAnsi"/>
          <w:b/>
          <w:color w:val="0070C0"/>
          <w:sz w:val="22"/>
          <w:szCs w:val="22"/>
          <w:highlight w:val="lightGray"/>
        </w:rPr>
        <w:t xml:space="preserve"> -</w:t>
      </w:r>
      <w:proofErr w:type="spellStart"/>
      <w:r w:rsidRPr="00403B07">
        <w:rPr>
          <w:rFonts w:asciiTheme="minorHAnsi" w:hAnsiTheme="minorHAnsi" w:cstheme="minorHAnsi"/>
          <w:b/>
          <w:color w:val="0070C0"/>
          <w:sz w:val="22"/>
          <w:szCs w:val="22"/>
          <w:highlight w:val="lightGray"/>
        </w:rPr>
        <w:t>rp</w:t>
      </w:r>
      <w:proofErr w:type="spellEnd"/>
      <w:r w:rsidRPr="00403B07">
        <w:rPr>
          <w:rFonts w:asciiTheme="minorHAnsi" w:hAnsiTheme="minorHAnsi" w:cstheme="minorHAnsi"/>
          <w:b/>
          <w:color w:val="0070C0"/>
          <w:sz w:val="22"/>
          <w:szCs w:val="22"/>
          <w:highlight w:val="lightGray"/>
        </w:rPr>
        <w:t xml:space="preserve"> &lt;Orbis180&gt;/</w:t>
      </w:r>
      <w:proofErr w:type="spellStart"/>
      <w:r w:rsidRPr="00403B07">
        <w:rPr>
          <w:rFonts w:asciiTheme="minorHAnsi" w:hAnsiTheme="minorHAnsi" w:cstheme="minorHAnsi"/>
          <w:b/>
          <w:color w:val="0070C0"/>
          <w:sz w:val="22"/>
          <w:szCs w:val="22"/>
          <w:highlight w:val="lightGray"/>
        </w:rPr>
        <w:t>dataIngestion</w:t>
      </w:r>
      <w:proofErr w:type="spellEnd"/>
      <w:r w:rsidRPr="00403B07">
        <w:rPr>
          <w:rFonts w:asciiTheme="minorHAnsi" w:hAnsiTheme="minorHAnsi" w:cstheme="minorHAnsi"/>
          <w:b/>
          <w:color w:val="0070C0"/>
          <w:sz w:val="22"/>
          <w:szCs w:val="22"/>
          <w:highlight w:val="lightGray"/>
        </w:rPr>
        <w:t>/target/</w:t>
      </w:r>
      <w:proofErr w:type="spellStart"/>
      <w:r w:rsidRPr="00403B07">
        <w:rPr>
          <w:rFonts w:asciiTheme="minorHAnsi" w:hAnsiTheme="minorHAnsi" w:cstheme="minorHAnsi"/>
          <w:b/>
          <w:color w:val="0070C0"/>
          <w:sz w:val="22"/>
          <w:szCs w:val="22"/>
          <w:highlight w:val="lightGray"/>
        </w:rPr>
        <w:t>dataIngestion.war</w:t>
      </w:r>
      <w:proofErr w:type="spellEnd"/>
      <w:r w:rsidRPr="00403B07">
        <w:rPr>
          <w:rFonts w:asciiTheme="minorHAnsi" w:hAnsiTheme="minorHAnsi" w:cstheme="minorHAnsi"/>
          <w:b/>
          <w:color w:val="0070C0"/>
          <w:sz w:val="22"/>
          <w:szCs w:val="22"/>
          <w:highlight w:val="lightGray"/>
        </w:rPr>
        <w:t xml:space="preserve"> .</w:t>
      </w:r>
    </w:p>
    <w:p w14:paraId="2C14AD66" w14:textId="539C007A" w:rsidR="00F55B03" w:rsidRPr="00F55B03" w:rsidRDefault="00F55B03" w:rsidP="009834E4">
      <w:pPr>
        <w:pStyle w:val="Default"/>
        <w:numPr>
          <w:ilvl w:val="0"/>
          <w:numId w:val="33"/>
        </w:numPr>
        <w:spacing w:after="120" w:line="360" w:lineRule="auto"/>
        <w:rPr>
          <w:rFonts w:ascii="Century Gothic" w:hAnsi="Century Gothic" w:cstheme="minorHAnsi"/>
          <w:color w:val="000000" w:themeColor="text1"/>
          <w:sz w:val="22"/>
          <w:szCs w:val="22"/>
          <w:lang w:bidi="en-US"/>
        </w:rPr>
      </w:pPr>
      <w:r w:rsidRPr="00F55B03">
        <w:rPr>
          <w:rFonts w:ascii="Century Gothic" w:hAnsi="Century Gothic" w:cstheme="minorHAnsi"/>
          <w:color w:val="000000" w:themeColor="text1"/>
          <w:sz w:val="22"/>
          <w:szCs w:val="22"/>
          <w:lang w:bidi="en-US"/>
        </w:rPr>
        <w:t xml:space="preserve">Copy </w:t>
      </w:r>
      <w:proofErr w:type="spellStart"/>
      <w:r w:rsidR="00AD7E98">
        <w:rPr>
          <w:rFonts w:ascii="Century Gothic" w:hAnsi="Century Gothic" w:cstheme="minorHAnsi"/>
          <w:color w:val="000000" w:themeColor="text1"/>
          <w:sz w:val="22"/>
          <w:szCs w:val="22"/>
          <w:lang w:bidi="en-US"/>
        </w:rPr>
        <w:t>wiley</w:t>
      </w:r>
      <w:proofErr w:type="spellEnd"/>
      <w:r w:rsidRPr="00F55B03">
        <w:rPr>
          <w:rFonts w:ascii="Century Gothic" w:hAnsi="Century Gothic" w:cstheme="minorHAnsi"/>
          <w:color w:val="000000" w:themeColor="text1"/>
          <w:sz w:val="22"/>
          <w:szCs w:val="22"/>
          <w:lang w:bidi="en-US"/>
        </w:rPr>
        <w:t xml:space="preserve"> project to </w:t>
      </w:r>
      <w:proofErr w:type="spellStart"/>
      <w:r w:rsidRPr="00F55B03">
        <w:rPr>
          <w:rFonts w:ascii="Century Gothic" w:hAnsi="Century Gothic" w:cstheme="minorHAnsi"/>
          <w:color w:val="000000" w:themeColor="text1"/>
          <w:sz w:val="22"/>
          <w:szCs w:val="22"/>
          <w:lang w:bidi="en-US"/>
        </w:rPr>
        <w:t>webapps</w:t>
      </w:r>
      <w:proofErr w:type="spellEnd"/>
      <w:r w:rsidRPr="00F55B03">
        <w:rPr>
          <w:rFonts w:ascii="Century Gothic" w:hAnsi="Century Gothic" w:cstheme="minorHAnsi"/>
          <w:color w:val="000000" w:themeColor="text1"/>
          <w:sz w:val="22"/>
          <w:szCs w:val="22"/>
          <w:lang w:bidi="en-US"/>
        </w:rPr>
        <w:t>.</w:t>
      </w:r>
    </w:p>
    <w:p w14:paraId="304CFA19" w14:textId="6A06613B" w:rsidR="00F55B03" w:rsidRPr="00403B07" w:rsidRDefault="00F55B03" w:rsidP="009834E4">
      <w:pPr>
        <w:pStyle w:val="Default"/>
        <w:spacing w:after="120" w:line="360" w:lineRule="auto"/>
        <w:ind w:left="2880"/>
        <w:jc w:val="both"/>
        <w:rPr>
          <w:rFonts w:asciiTheme="minorHAnsi" w:hAnsiTheme="minorHAnsi" w:cstheme="minorHAnsi"/>
          <w:b/>
          <w:color w:val="0070C0"/>
          <w:sz w:val="22"/>
          <w:szCs w:val="22"/>
        </w:rPr>
      </w:pPr>
      <w:r w:rsidRPr="00403B07">
        <w:rPr>
          <w:rFonts w:asciiTheme="minorHAnsi" w:hAnsiTheme="minorHAnsi" w:cstheme="minorHAnsi"/>
          <w:b/>
          <w:color w:val="0070C0"/>
          <w:sz w:val="22"/>
          <w:szCs w:val="22"/>
          <w:highlight w:val="lightGray"/>
        </w:rPr>
        <w:t xml:space="preserve">$ </w:t>
      </w:r>
      <w:proofErr w:type="spellStart"/>
      <w:proofErr w:type="gramStart"/>
      <w:r w:rsidRPr="00403B07">
        <w:rPr>
          <w:rFonts w:asciiTheme="minorHAnsi" w:hAnsiTheme="minorHAnsi" w:cstheme="minorHAnsi"/>
          <w:b/>
          <w:color w:val="0070C0"/>
          <w:sz w:val="22"/>
          <w:szCs w:val="22"/>
          <w:highlight w:val="lightGray"/>
        </w:rPr>
        <w:t>cp</w:t>
      </w:r>
      <w:proofErr w:type="spellEnd"/>
      <w:proofErr w:type="gramEnd"/>
      <w:r w:rsidRPr="00403B07">
        <w:rPr>
          <w:rFonts w:asciiTheme="minorHAnsi" w:hAnsiTheme="minorHAnsi" w:cstheme="minorHAnsi"/>
          <w:b/>
          <w:color w:val="0070C0"/>
          <w:sz w:val="22"/>
          <w:szCs w:val="22"/>
          <w:highlight w:val="lightGray"/>
        </w:rPr>
        <w:t xml:space="preserve"> –</w:t>
      </w:r>
      <w:proofErr w:type="spellStart"/>
      <w:r w:rsidRPr="00403B07">
        <w:rPr>
          <w:rFonts w:asciiTheme="minorHAnsi" w:hAnsiTheme="minorHAnsi" w:cstheme="minorHAnsi"/>
          <w:b/>
          <w:color w:val="0070C0"/>
          <w:sz w:val="22"/>
          <w:szCs w:val="22"/>
          <w:highlight w:val="lightGray"/>
        </w:rPr>
        <w:t>rp</w:t>
      </w:r>
      <w:proofErr w:type="spellEnd"/>
      <w:r w:rsidRPr="00403B07">
        <w:rPr>
          <w:rFonts w:asciiTheme="minorHAnsi" w:hAnsiTheme="minorHAnsi" w:cstheme="minorHAnsi"/>
          <w:b/>
          <w:color w:val="0070C0"/>
          <w:sz w:val="22"/>
          <w:szCs w:val="22"/>
          <w:highlight w:val="lightGray"/>
        </w:rPr>
        <w:t xml:space="preserve"> &lt;Orbis180&gt;/</w:t>
      </w:r>
      <w:proofErr w:type="spellStart"/>
      <w:r w:rsidR="00AD7E98">
        <w:rPr>
          <w:rFonts w:asciiTheme="minorHAnsi" w:hAnsiTheme="minorHAnsi" w:cstheme="minorHAnsi"/>
          <w:b/>
          <w:color w:val="0070C0"/>
          <w:sz w:val="22"/>
          <w:szCs w:val="22"/>
          <w:highlight w:val="lightGray"/>
        </w:rPr>
        <w:t>wiley</w:t>
      </w:r>
      <w:proofErr w:type="spellEnd"/>
      <w:r w:rsidRPr="00403B07">
        <w:rPr>
          <w:rFonts w:asciiTheme="minorHAnsi" w:hAnsiTheme="minorHAnsi" w:cstheme="minorHAnsi"/>
          <w:b/>
          <w:color w:val="0070C0"/>
          <w:sz w:val="22"/>
          <w:szCs w:val="22"/>
          <w:highlight w:val="lightGray"/>
        </w:rPr>
        <w:t xml:space="preserve"> .</w:t>
      </w:r>
    </w:p>
    <w:p w14:paraId="142354F8" w14:textId="77777777" w:rsidR="00F55B03" w:rsidRPr="00F55B03" w:rsidRDefault="00F55B03" w:rsidP="009834E4">
      <w:pPr>
        <w:pStyle w:val="Default"/>
        <w:numPr>
          <w:ilvl w:val="0"/>
          <w:numId w:val="33"/>
        </w:numPr>
        <w:spacing w:after="120" w:line="360" w:lineRule="auto"/>
        <w:rPr>
          <w:rFonts w:ascii="Century Gothic" w:hAnsi="Century Gothic" w:cstheme="minorHAnsi"/>
          <w:color w:val="000000" w:themeColor="text1"/>
          <w:sz w:val="22"/>
          <w:szCs w:val="22"/>
          <w:lang w:bidi="en-US"/>
        </w:rPr>
      </w:pPr>
      <w:r w:rsidRPr="00F55B03">
        <w:rPr>
          <w:rFonts w:ascii="Century Gothic" w:hAnsi="Century Gothic" w:cstheme="minorHAnsi"/>
          <w:color w:val="000000" w:themeColor="text1"/>
          <w:sz w:val="22"/>
          <w:szCs w:val="22"/>
          <w:lang w:bidi="en-US"/>
        </w:rPr>
        <w:t>Click below link to go to Sesame Framework download page</w:t>
      </w:r>
    </w:p>
    <w:p w14:paraId="2A7F774D" w14:textId="77777777" w:rsidR="00F55B03" w:rsidRPr="00403B07" w:rsidRDefault="00F55B03" w:rsidP="009834E4">
      <w:pPr>
        <w:pStyle w:val="Default"/>
        <w:spacing w:after="120" w:line="360" w:lineRule="auto"/>
        <w:ind w:left="288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403B07">
        <w:rPr>
          <w:rFonts w:asciiTheme="minorHAnsi" w:hAnsiTheme="minorHAnsi" w:cstheme="minorHAnsi"/>
          <w:b/>
          <w:color w:val="0070C0"/>
          <w:sz w:val="22"/>
          <w:szCs w:val="22"/>
          <w:highlight w:val="lightGray"/>
        </w:rPr>
        <w:t>http://sourceforge.net/projects/sesame/files/Sesame%202/</w:t>
      </w:r>
      <w:r w:rsidRPr="00403B07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</w:p>
    <w:p w14:paraId="77108A34" w14:textId="77777777" w:rsidR="00F55B03" w:rsidRPr="00F55B03" w:rsidRDefault="00F55B03" w:rsidP="009834E4">
      <w:pPr>
        <w:pStyle w:val="Default"/>
        <w:numPr>
          <w:ilvl w:val="0"/>
          <w:numId w:val="33"/>
        </w:numPr>
        <w:spacing w:after="120" w:line="360" w:lineRule="auto"/>
        <w:rPr>
          <w:rFonts w:ascii="Century Gothic" w:hAnsi="Century Gothic" w:cstheme="minorHAnsi"/>
          <w:color w:val="000000" w:themeColor="text1"/>
          <w:sz w:val="22"/>
          <w:szCs w:val="22"/>
          <w:lang w:bidi="en-US"/>
        </w:rPr>
      </w:pPr>
      <w:r w:rsidRPr="00F55B03">
        <w:rPr>
          <w:rFonts w:ascii="Century Gothic" w:hAnsi="Century Gothic" w:cstheme="minorHAnsi"/>
          <w:color w:val="000000" w:themeColor="text1"/>
          <w:sz w:val="22"/>
          <w:szCs w:val="22"/>
          <w:lang w:bidi="en-US"/>
        </w:rPr>
        <w:t>Under parent folder, click on 2.8.3 and download openrdf-sesame-2.8.3-sdk.tar.gz.</w:t>
      </w:r>
    </w:p>
    <w:p w14:paraId="5092E6CC" w14:textId="250AE4B3" w:rsidR="00F55B03" w:rsidRPr="00403B07" w:rsidRDefault="00F55B03" w:rsidP="009834E4">
      <w:pPr>
        <w:pStyle w:val="Default"/>
        <w:spacing w:after="120" w:line="360" w:lineRule="auto"/>
        <w:ind w:left="2880"/>
        <w:jc w:val="both"/>
        <w:rPr>
          <w:rFonts w:asciiTheme="minorHAnsi" w:hAnsiTheme="minorHAnsi" w:cstheme="minorHAnsi"/>
          <w:b/>
          <w:color w:val="0070C0"/>
          <w:sz w:val="22"/>
          <w:szCs w:val="22"/>
        </w:rPr>
      </w:pPr>
      <w:r w:rsidRPr="00403B07">
        <w:rPr>
          <w:rFonts w:asciiTheme="minorHAnsi" w:hAnsiTheme="minorHAnsi" w:cstheme="minorHAnsi"/>
          <w:b/>
          <w:color w:val="0070C0"/>
          <w:sz w:val="22"/>
          <w:szCs w:val="22"/>
          <w:highlight w:val="lightGray"/>
        </w:rPr>
        <w:t>http://sourceforge.net/projects/sesame/files/Sesame%202/</w:t>
      </w:r>
      <w:r w:rsidR="009F190A" w:rsidRPr="009F190A">
        <w:rPr>
          <w:rFonts w:asciiTheme="minorHAnsi" w:hAnsiTheme="minorHAnsi" w:cstheme="minorHAnsi"/>
          <w:b/>
          <w:color w:val="0070C0"/>
          <w:sz w:val="22"/>
          <w:szCs w:val="22"/>
          <w:highlight w:val="lightGray"/>
        </w:rPr>
        <w:t>2.8.3/</w:t>
      </w:r>
      <w:r w:rsidRPr="00403B07">
        <w:rPr>
          <w:rFonts w:asciiTheme="minorHAnsi" w:hAnsiTheme="minorHAnsi" w:cstheme="minorHAnsi"/>
          <w:b/>
          <w:color w:val="0070C0"/>
          <w:sz w:val="22"/>
          <w:szCs w:val="22"/>
        </w:rPr>
        <w:tab/>
      </w:r>
    </w:p>
    <w:p w14:paraId="2EAD0E55" w14:textId="77777777" w:rsidR="00F55B03" w:rsidRPr="00F55B03" w:rsidRDefault="00F55B03" w:rsidP="009834E4">
      <w:pPr>
        <w:pStyle w:val="Default"/>
        <w:numPr>
          <w:ilvl w:val="0"/>
          <w:numId w:val="33"/>
        </w:numPr>
        <w:spacing w:after="120" w:line="360" w:lineRule="auto"/>
        <w:rPr>
          <w:rFonts w:ascii="Century Gothic" w:hAnsi="Century Gothic" w:cstheme="minorHAnsi"/>
          <w:color w:val="000000" w:themeColor="text1"/>
          <w:sz w:val="22"/>
          <w:szCs w:val="22"/>
          <w:lang w:bidi="en-US"/>
        </w:rPr>
      </w:pPr>
      <w:r w:rsidRPr="00F55B03">
        <w:rPr>
          <w:rFonts w:ascii="Century Gothic" w:hAnsi="Century Gothic" w:cstheme="minorHAnsi"/>
          <w:color w:val="000000" w:themeColor="text1"/>
          <w:sz w:val="22"/>
          <w:szCs w:val="22"/>
          <w:lang w:bidi="en-US"/>
        </w:rPr>
        <w:t>Download Sesame 2.8.3 Framework from below link to the VM and unzip the files</w:t>
      </w:r>
    </w:p>
    <w:p w14:paraId="400B8DC6" w14:textId="77777777" w:rsidR="00F55B03" w:rsidRPr="00403B07" w:rsidRDefault="00F55B03" w:rsidP="009834E4">
      <w:pPr>
        <w:pStyle w:val="Default"/>
        <w:spacing w:after="120" w:line="360" w:lineRule="auto"/>
        <w:ind w:left="2880"/>
        <w:jc w:val="both"/>
        <w:rPr>
          <w:rFonts w:asciiTheme="minorHAnsi" w:hAnsiTheme="minorHAnsi" w:cstheme="minorHAnsi"/>
          <w:b/>
          <w:color w:val="0070C0"/>
          <w:sz w:val="22"/>
          <w:szCs w:val="22"/>
        </w:rPr>
      </w:pPr>
      <w:r w:rsidRPr="00403B07">
        <w:rPr>
          <w:rFonts w:asciiTheme="minorHAnsi" w:hAnsiTheme="minorHAnsi" w:cstheme="minorHAnsi"/>
          <w:b/>
          <w:color w:val="0070C0"/>
          <w:sz w:val="22"/>
          <w:szCs w:val="22"/>
          <w:highlight w:val="lightGray"/>
        </w:rPr>
        <w:t xml:space="preserve">$ </w:t>
      </w:r>
      <w:proofErr w:type="gramStart"/>
      <w:r w:rsidRPr="00403B07">
        <w:rPr>
          <w:rFonts w:asciiTheme="minorHAnsi" w:hAnsiTheme="minorHAnsi" w:cstheme="minorHAnsi"/>
          <w:b/>
          <w:color w:val="0070C0"/>
          <w:sz w:val="22"/>
          <w:szCs w:val="22"/>
          <w:highlight w:val="lightGray"/>
        </w:rPr>
        <w:t>tar</w:t>
      </w:r>
      <w:proofErr w:type="gramEnd"/>
      <w:r w:rsidRPr="00403B07">
        <w:rPr>
          <w:rFonts w:asciiTheme="minorHAnsi" w:hAnsiTheme="minorHAnsi" w:cstheme="minorHAnsi"/>
          <w:b/>
          <w:color w:val="0070C0"/>
          <w:sz w:val="22"/>
          <w:szCs w:val="22"/>
          <w:highlight w:val="lightGray"/>
        </w:rPr>
        <w:t xml:space="preserve"> –</w:t>
      </w:r>
      <w:proofErr w:type="spellStart"/>
      <w:r w:rsidRPr="00403B07">
        <w:rPr>
          <w:rFonts w:asciiTheme="minorHAnsi" w:hAnsiTheme="minorHAnsi" w:cstheme="minorHAnsi"/>
          <w:b/>
          <w:color w:val="0070C0"/>
          <w:sz w:val="22"/>
          <w:szCs w:val="22"/>
          <w:highlight w:val="lightGray"/>
        </w:rPr>
        <w:t>zvf</w:t>
      </w:r>
      <w:proofErr w:type="spellEnd"/>
      <w:r w:rsidRPr="00403B07">
        <w:rPr>
          <w:rFonts w:asciiTheme="minorHAnsi" w:hAnsiTheme="minorHAnsi" w:cstheme="minorHAnsi"/>
          <w:b/>
          <w:color w:val="0070C0"/>
          <w:sz w:val="22"/>
          <w:szCs w:val="22"/>
          <w:highlight w:val="lightGray"/>
        </w:rPr>
        <w:t xml:space="preserve"> openrdf-sesame-2.8.3-sdk.tar.gz</w:t>
      </w:r>
      <w:r w:rsidRPr="00403B07">
        <w:rPr>
          <w:rFonts w:asciiTheme="minorHAnsi" w:hAnsiTheme="minorHAnsi" w:cstheme="minorHAnsi"/>
          <w:b/>
          <w:color w:val="0070C0"/>
          <w:sz w:val="22"/>
          <w:szCs w:val="22"/>
        </w:rPr>
        <w:tab/>
      </w:r>
    </w:p>
    <w:p w14:paraId="164AB5EE" w14:textId="77777777" w:rsidR="00F55B03" w:rsidRPr="00F55B03" w:rsidRDefault="00F55B03" w:rsidP="009834E4">
      <w:pPr>
        <w:pStyle w:val="Default"/>
        <w:numPr>
          <w:ilvl w:val="0"/>
          <w:numId w:val="33"/>
        </w:numPr>
        <w:spacing w:after="120" w:line="360" w:lineRule="auto"/>
        <w:rPr>
          <w:rFonts w:ascii="Century Gothic" w:hAnsi="Century Gothic" w:cstheme="minorHAnsi"/>
          <w:color w:val="000000" w:themeColor="text1"/>
          <w:sz w:val="22"/>
          <w:szCs w:val="22"/>
          <w:lang w:bidi="en-US"/>
        </w:rPr>
      </w:pPr>
      <w:r w:rsidRPr="00F55B03">
        <w:rPr>
          <w:rFonts w:ascii="Century Gothic" w:hAnsi="Century Gothic" w:cstheme="minorHAnsi"/>
          <w:color w:val="000000" w:themeColor="text1"/>
          <w:sz w:val="22"/>
          <w:szCs w:val="22"/>
          <w:lang w:bidi="en-US"/>
        </w:rPr>
        <w:t xml:space="preserve">Change to Tomcat server </w:t>
      </w:r>
      <w:proofErr w:type="spellStart"/>
      <w:r w:rsidRPr="00F55B03">
        <w:rPr>
          <w:rFonts w:ascii="Century Gothic" w:hAnsi="Century Gothic" w:cstheme="minorHAnsi"/>
          <w:color w:val="000000" w:themeColor="text1"/>
          <w:sz w:val="22"/>
          <w:szCs w:val="22"/>
          <w:lang w:bidi="en-US"/>
        </w:rPr>
        <w:t>webapps</w:t>
      </w:r>
      <w:proofErr w:type="spellEnd"/>
      <w:r w:rsidRPr="00F55B03">
        <w:rPr>
          <w:rFonts w:ascii="Century Gothic" w:hAnsi="Century Gothic" w:cstheme="minorHAnsi"/>
          <w:color w:val="000000" w:themeColor="text1"/>
          <w:sz w:val="22"/>
          <w:szCs w:val="22"/>
          <w:lang w:bidi="en-US"/>
        </w:rPr>
        <w:t xml:space="preserve"> folder.</w:t>
      </w:r>
    </w:p>
    <w:p w14:paraId="4B322C80" w14:textId="77777777" w:rsidR="00F55B03" w:rsidRPr="00403B07" w:rsidRDefault="00F55B03" w:rsidP="009834E4">
      <w:pPr>
        <w:pStyle w:val="Default"/>
        <w:spacing w:after="120" w:line="360" w:lineRule="auto"/>
        <w:ind w:left="2880"/>
        <w:jc w:val="both"/>
        <w:rPr>
          <w:rFonts w:asciiTheme="minorHAnsi" w:hAnsiTheme="minorHAnsi" w:cstheme="minorHAnsi"/>
          <w:b/>
          <w:color w:val="0070C0"/>
          <w:sz w:val="22"/>
          <w:szCs w:val="22"/>
        </w:rPr>
      </w:pPr>
      <w:r w:rsidRPr="00403B07">
        <w:rPr>
          <w:rFonts w:asciiTheme="minorHAnsi" w:hAnsiTheme="minorHAnsi" w:cstheme="minorHAnsi"/>
          <w:b/>
          <w:color w:val="0070C0"/>
          <w:sz w:val="22"/>
          <w:szCs w:val="22"/>
          <w:highlight w:val="lightGray"/>
        </w:rPr>
        <w:t xml:space="preserve">$ </w:t>
      </w:r>
      <w:proofErr w:type="gramStart"/>
      <w:r w:rsidRPr="00403B07">
        <w:rPr>
          <w:rFonts w:asciiTheme="minorHAnsi" w:hAnsiTheme="minorHAnsi" w:cstheme="minorHAnsi"/>
          <w:b/>
          <w:color w:val="0070C0"/>
          <w:sz w:val="22"/>
          <w:szCs w:val="22"/>
          <w:highlight w:val="lightGray"/>
        </w:rPr>
        <w:t>cd</w:t>
      </w:r>
      <w:proofErr w:type="gramEnd"/>
      <w:r w:rsidRPr="00403B07">
        <w:rPr>
          <w:rFonts w:asciiTheme="minorHAnsi" w:hAnsiTheme="minorHAnsi" w:cstheme="minorHAnsi"/>
          <w:b/>
          <w:color w:val="0070C0"/>
          <w:sz w:val="22"/>
          <w:szCs w:val="22"/>
          <w:highlight w:val="lightGray"/>
        </w:rPr>
        <w:t xml:space="preserve"> &lt;Tomcat Server&gt;/</w:t>
      </w:r>
      <w:proofErr w:type="spellStart"/>
      <w:r w:rsidRPr="00403B07">
        <w:rPr>
          <w:rFonts w:asciiTheme="minorHAnsi" w:hAnsiTheme="minorHAnsi" w:cstheme="minorHAnsi"/>
          <w:b/>
          <w:color w:val="0070C0"/>
          <w:sz w:val="22"/>
          <w:szCs w:val="22"/>
          <w:highlight w:val="lightGray"/>
        </w:rPr>
        <w:t>webapps</w:t>
      </w:r>
      <w:proofErr w:type="spellEnd"/>
    </w:p>
    <w:p w14:paraId="5EE1F773" w14:textId="77777777" w:rsidR="00F55B03" w:rsidRPr="00F55B03" w:rsidRDefault="00F55B03" w:rsidP="009834E4">
      <w:pPr>
        <w:pStyle w:val="Default"/>
        <w:numPr>
          <w:ilvl w:val="0"/>
          <w:numId w:val="33"/>
        </w:numPr>
        <w:spacing w:after="120" w:line="360" w:lineRule="auto"/>
        <w:rPr>
          <w:rFonts w:ascii="Century Gothic" w:hAnsi="Century Gothic" w:cstheme="minorHAnsi"/>
          <w:color w:val="000000" w:themeColor="text1"/>
          <w:sz w:val="22"/>
          <w:szCs w:val="22"/>
          <w:lang w:bidi="en-US"/>
        </w:rPr>
      </w:pPr>
      <w:r w:rsidRPr="00F55B03">
        <w:rPr>
          <w:rFonts w:ascii="Century Gothic" w:hAnsi="Century Gothic" w:cstheme="minorHAnsi"/>
          <w:color w:val="000000" w:themeColor="text1"/>
          <w:sz w:val="22"/>
          <w:szCs w:val="22"/>
          <w:lang w:bidi="en-US"/>
        </w:rPr>
        <w:t xml:space="preserve">Copy </w:t>
      </w:r>
      <w:proofErr w:type="spellStart"/>
      <w:r w:rsidRPr="00F55B03">
        <w:rPr>
          <w:rFonts w:ascii="Century Gothic" w:hAnsi="Century Gothic" w:cstheme="minorHAnsi"/>
          <w:color w:val="000000" w:themeColor="text1"/>
          <w:sz w:val="22"/>
          <w:szCs w:val="22"/>
          <w:lang w:bidi="en-US"/>
        </w:rPr>
        <w:t>openrdf-sesame.war</w:t>
      </w:r>
      <w:proofErr w:type="spellEnd"/>
      <w:r w:rsidRPr="00F55B03">
        <w:rPr>
          <w:rFonts w:ascii="Century Gothic" w:hAnsi="Century Gothic" w:cstheme="minorHAnsi"/>
          <w:color w:val="000000" w:themeColor="text1"/>
          <w:sz w:val="22"/>
          <w:szCs w:val="22"/>
          <w:lang w:bidi="en-US"/>
        </w:rPr>
        <w:t xml:space="preserve"> file to </w:t>
      </w:r>
      <w:proofErr w:type="spellStart"/>
      <w:r w:rsidRPr="00F55B03">
        <w:rPr>
          <w:rFonts w:ascii="Century Gothic" w:hAnsi="Century Gothic" w:cstheme="minorHAnsi"/>
          <w:color w:val="000000" w:themeColor="text1"/>
          <w:sz w:val="22"/>
          <w:szCs w:val="22"/>
          <w:lang w:bidi="en-US"/>
        </w:rPr>
        <w:t>webapps</w:t>
      </w:r>
      <w:proofErr w:type="spellEnd"/>
    </w:p>
    <w:p w14:paraId="1DDEE586" w14:textId="77777777" w:rsidR="00F55B03" w:rsidRPr="00403B07" w:rsidRDefault="00F55B03" w:rsidP="009834E4">
      <w:pPr>
        <w:pStyle w:val="Default"/>
        <w:spacing w:after="120" w:line="360" w:lineRule="auto"/>
        <w:ind w:left="288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403B07">
        <w:rPr>
          <w:rFonts w:asciiTheme="minorHAnsi" w:hAnsiTheme="minorHAnsi" w:cstheme="minorHAnsi"/>
          <w:b/>
          <w:color w:val="0070C0"/>
          <w:sz w:val="22"/>
          <w:szCs w:val="22"/>
          <w:highlight w:val="lightGray"/>
        </w:rPr>
        <w:t xml:space="preserve">$ </w:t>
      </w:r>
      <w:proofErr w:type="spellStart"/>
      <w:proofErr w:type="gramStart"/>
      <w:r w:rsidRPr="00403B07">
        <w:rPr>
          <w:rFonts w:asciiTheme="minorHAnsi" w:hAnsiTheme="minorHAnsi" w:cstheme="minorHAnsi"/>
          <w:b/>
          <w:color w:val="0070C0"/>
          <w:sz w:val="22"/>
          <w:szCs w:val="22"/>
          <w:highlight w:val="lightGray"/>
        </w:rPr>
        <w:t>cp</w:t>
      </w:r>
      <w:proofErr w:type="spellEnd"/>
      <w:proofErr w:type="gramEnd"/>
      <w:r w:rsidRPr="00403B07">
        <w:rPr>
          <w:rFonts w:asciiTheme="minorHAnsi" w:hAnsiTheme="minorHAnsi" w:cstheme="minorHAnsi"/>
          <w:b/>
          <w:color w:val="0070C0"/>
          <w:sz w:val="22"/>
          <w:szCs w:val="22"/>
          <w:highlight w:val="lightGray"/>
        </w:rPr>
        <w:t xml:space="preserve"> -</w:t>
      </w:r>
      <w:proofErr w:type="spellStart"/>
      <w:r w:rsidRPr="00403B07">
        <w:rPr>
          <w:rFonts w:asciiTheme="minorHAnsi" w:hAnsiTheme="minorHAnsi" w:cstheme="minorHAnsi"/>
          <w:b/>
          <w:color w:val="0070C0"/>
          <w:sz w:val="22"/>
          <w:szCs w:val="22"/>
          <w:highlight w:val="lightGray"/>
        </w:rPr>
        <w:t>rp</w:t>
      </w:r>
      <w:proofErr w:type="spellEnd"/>
      <w:r w:rsidRPr="00403B07">
        <w:rPr>
          <w:rFonts w:asciiTheme="minorHAnsi" w:hAnsiTheme="minorHAnsi" w:cstheme="minorHAnsi"/>
          <w:b/>
          <w:color w:val="0070C0"/>
          <w:sz w:val="22"/>
          <w:szCs w:val="22"/>
          <w:highlight w:val="lightGray"/>
        </w:rPr>
        <w:t xml:space="preserve"> openrdf-sesame-2.8.3/war/</w:t>
      </w:r>
      <w:proofErr w:type="spellStart"/>
      <w:r w:rsidRPr="00403B07">
        <w:rPr>
          <w:rFonts w:asciiTheme="minorHAnsi" w:hAnsiTheme="minorHAnsi" w:cstheme="minorHAnsi"/>
          <w:b/>
          <w:color w:val="0070C0"/>
          <w:sz w:val="22"/>
          <w:szCs w:val="22"/>
          <w:highlight w:val="lightGray"/>
        </w:rPr>
        <w:t>openrdf</w:t>
      </w:r>
      <w:proofErr w:type="spellEnd"/>
      <w:r w:rsidRPr="00403B07">
        <w:rPr>
          <w:rFonts w:asciiTheme="minorHAnsi" w:hAnsiTheme="minorHAnsi" w:cstheme="minorHAnsi"/>
          <w:b/>
          <w:color w:val="0070C0"/>
          <w:sz w:val="22"/>
          <w:szCs w:val="22"/>
          <w:highlight w:val="lightGray"/>
        </w:rPr>
        <w:t>-sesame .</w:t>
      </w:r>
      <w:r w:rsidRPr="00403B07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</w:p>
    <w:p w14:paraId="0B180AFE" w14:textId="77777777" w:rsidR="00F55B03" w:rsidRPr="00F55B03" w:rsidRDefault="00F55B03" w:rsidP="009834E4">
      <w:pPr>
        <w:pStyle w:val="Default"/>
        <w:numPr>
          <w:ilvl w:val="0"/>
          <w:numId w:val="33"/>
        </w:numPr>
        <w:spacing w:after="120" w:line="360" w:lineRule="auto"/>
        <w:rPr>
          <w:rFonts w:ascii="Century Gothic" w:hAnsi="Century Gothic" w:cstheme="minorHAnsi"/>
          <w:color w:val="000000" w:themeColor="text1"/>
          <w:sz w:val="22"/>
          <w:szCs w:val="22"/>
          <w:lang w:bidi="en-US"/>
        </w:rPr>
      </w:pPr>
      <w:r w:rsidRPr="00F55B03">
        <w:rPr>
          <w:rFonts w:ascii="Century Gothic" w:hAnsi="Century Gothic" w:cstheme="minorHAnsi"/>
          <w:color w:val="000000" w:themeColor="text1"/>
          <w:sz w:val="22"/>
          <w:szCs w:val="22"/>
          <w:lang w:bidi="en-US"/>
        </w:rPr>
        <w:t xml:space="preserve">Copy </w:t>
      </w:r>
      <w:proofErr w:type="spellStart"/>
      <w:r w:rsidRPr="00F55B03">
        <w:rPr>
          <w:rFonts w:ascii="Century Gothic" w:hAnsi="Century Gothic" w:cstheme="minorHAnsi"/>
          <w:color w:val="000000" w:themeColor="text1"/>
          <w:sz w:val="22"/>
          <w:szCs w:val="22"/>
          <w:lang w:bidi="en-US"/>
        </w:rPr>
        <w:t>openrdf-workbench.war</w:t>
      </w:r>
      <w:proofErr w:type="spellEnd"/>
      <w:r w:rsidRPr="00F55B03">
        <w:rPr>
          <w:rFonts w:ascii="Century Gothic" w:hAnsi="Century Gothic" w:cstheme="minorHAnsi"/>
          <w:color w:val="000000" w:themeColor="text1"/>
          <w:sz w:val="22"/>
          <w:szCs w:val="22"/>
          <w:lang w:bidi="en-US"/>
        </w:rPr>
        <w:t xml:space="preserve"> file to </w:t>
      </w:r>
      <w:proofErr w:type="spellStart"/>
      <w:r w:rsidRPr="00F55B03">
        <w:rPr>
          <w:rFonts w:ascii="Century Gothic" w:hAnsi="Century Gothic" w:cstheme="minorHAnsi"/>
          <w:color w:val="000000" w:themeColor="text1"/>
          <w:sz w:val="22"/>
          <w:szCs w:val="22"/>
          <w:lang w:bidi="en-US"/>
        </w:rPr>
        <w:t>webapp</w:t>
      </w:r>
      <w:proofErr w:type="spellEnd"/>
    </w:p>
    <w:p w14:paraId="1536E9A5" w14:textId="1D1355E4" w:rsidR="00F55B03" w:rsidRPr="00403B07" w:rsidRDefault="00F55B03" w:rsidP="009834E4">
      <w:pPr>
        <w:pStyle w:val="Default"/>
        <w:spacing w:after="120" w:line="360" w:lineRule="auto"/>
        <w:ind w:left="2880"/>
        <w:jc w:val="both"/>
        <w:rPr>
          <w:rFonts w:asciiTheme="minorHAnsi" w:hAnsiTheme="minorHAnsi" w:cstheme="minorHAnsi"/>
          <w:b/>
          <w:color w:val="0070C0"/>
          <w:sz w:val="22"/>
          <w:szCs w:val="22"/>
        </w:rPr>
      </w:pPr>
      <w:r w:rsidRPr="00403B07">
        <w:rPr>
          <w:rFonts w:asciiTheme="minorHAnsi" w:hAnsiTheme="minorHAnsi" w:cstheme="minorHAnsi"/>
          <w:b/>
          <w:color w:val="0070C0"/>
          <w:sz w:val="22"/>
          <w:szCs w:val="22"/>
          <w:highlight w:val="lightGray"/>
        </w:rPr>
        <w:t xml:space="preserve">$ </w:t>
      </w:r>
      <w:proofErr w:type="spellStart"/>
      <w:proofErr w:type="gramStart"/>
      <w:r w:rsidRPr="00403B07">
        <w:rPr>
          <w:rFonts w:asciiTheme="minorHAnsi" w:hAnsiTheme="minorHAnsi" w:cstheme="minorHAnsi"/>
          <w:b/>
          <w:color w:val="0070C0"/>
          <w:sz w:val="22"/>
          <w:szCs w:val="22"/>
          <w:highlight w:val="lightGray"/>
        </w:rPr>
        <w:t>cp</w:t>
      </w:r>
      <w:proofErr w:type="spellEnd"/>
      <w:proofErr w:type="gramEnd"/>
      <w:r w:rsidRPr="00403B07">
        <w:rPr>
          <w:rFonts w:asciiTheme="minorHAnsi" w:hAnsiTheme="minorHAnsi" w:cstheme="minorHAnsi"/>
          <w:b/>
          <w:color w:val="0070C0"/>
          <w:sz w:val="22"/>
          <w:szCs w:val="22"/>
          <w:highlight w:val="lightGray"/>
        </w:rPr>
        <w:t xml:space="preserve"> -</w:t>
      </w:r>
      <w:proofErr w:type="spellStart"/>
      <w:r w:rsidRPr="00403B07">
        <w:rPr>
          <w:rFonts w:asciiTheme="minorHAnsi" w:hAnsiTheme="minorHAnsi" w:cstheme="minorHAnsi"/>
          <w:b/>
          <w:color w:val="0070C0"/>
          <w:sz w:val="22"/>
          <w:szCs w:val="22"/>
          <w:highlight w:val="lightGray"/>
        </w:rPr>
        <w:t>rp</w:t>
      </w:r>
      <w:proofErr w:type="spellEnd"/>
      <w:r w:rsidRPr="00403B07">
        <w:rPr>
          <w:rFonts w:asciiTheme="minorHAnsi" w:hAnsiTheme="minorHAnsi" w:cstheme="minorHAnsi"/>
          <w:b/>
          <w:color w:val="0070C0"/>
          <w:sz w:val="22"/>
          <w:szCs w:val="22"/>
          <w:highlight w:val="lightGray"/>
        </w:rPr>
        <w:t xml:space="preserve"> openrdf-sesame-2.8.3/war/</w:t>
      </w:r>
      <w:proofErr w:type="spellStart"/>
      <w:r w:rsidRPr="00403B07">
        <w:rPr>
          <w:rFonts w:asciiTheme="minorHAnsi" w:hAnsiTheme="minorHAnsi" w:cstheme="minorHAnsi"/>
          <w:b/>
          <w:color w:val="0070C0"/>
          <w:sz w:val="22"/>
          <w:szCs w:val="22"/>
          <w:highlight w:val="lightGray"/>
        </w:rPr>
        <w:t>openrdf-workbench.war</w:t>
      </w:r>
      <w:proofErr w:type="spellEnd"/>
      <w:r w:rsidRPr="00403B07">
        <w:rPr>
          <w:rFonts w:asciiTheme="minorHAnsi" w:hAnsiTheme="minorHAnsi" w:cstheme="minorHAnsi"/>
          <w:b/>
          <w:color w:val="0070C0"/>
          <w:sz w:val="22"/>
          <w:szCs w:val="22"/>
          <w:highlight w:val="lightGray"/>
        </w:rPr>
        <w:t xml:space="preserve"> .</w:t>
      </w:r>
      <w:r w:rsidRPr="00403B07">
        <w:rPr>
          <w:rFonts w:asciiTheme="minorHAnsi" w:hAnsiTheme="minorHAnsi" w:cstheme="minorHAnsi"/>
          <w:b/>
          <w:color w:val="0070C0"/>
          <w:sz w:val="22"/>
          <w:szCs w:val="22"/>
        </w:rPr>
        <w:tab/>
      </w:r>
    </w:p>
    <w:p w14:paraId="3AC3BD64" w14:textId="32D774FA" w:rsidR="009834E4" w:rsidRPr="00AD7E98" w:rsidRDefault="00AD7E98" w:rsidP="00AD7E98">
      <w:pPr>
        <w:pStyle w:val="Pa4"/>
        <w:numPr>
          <w:ilvl w:val="0"/>
          <w:numId w:val="29"/>
        </w:numPr>
        <w:spacing w:line="360" w:lineRule="auto"/>
        <w:rPr>
          <w:rFonts w:ascii="Century Gothic" w:hAnsi="Century Gothic" w:cstheme="minorHAnsi"/>
          <w:b/>
          <w:color w:val="000000" w:themeColor="text1"/>
          <w:sz w:val="22"/>
          <w:lang w:bidi="en-US"/>
        </w:rPr>
      </w:pPr>
      <w:r w:rsidRPr="00AD7E98">
        <w:rPr>
          <w:rFonts w:ascii="Century Gothic" w:hAnsi="Century Gothic" w:cstheme="minorHAnsi"/>
          <w:b/>
          <w:color w:val="000000" w:themeColor="text1"/>
          <w:sz w:val="22"/>
          <w:lang w:bidi="en-US"/>
        </w:rPr>
        <w:t>C</w:t>
      </w:r>
      <w:r w:rsidR="009834E4" w:rsidRPr="00AD7E98">
        <w:rPr>
          <w:rFonts w:ascii="Century Gothic" w:hAnsi="Century Gothic" w:cstheme="minorHAnsi"/>
          <w:b/>
          <w:color w:val="000000" w:themeColor="text1"/>
          <w:sz w:val="22"/>
          <w:lang w:bidi="en-US"/>
        </w:rPr>
        <w:t xml:space="preserve">onfiguration </w:t>
      </w:r>
      <w:r w:rsidR="009F190A">
        <w:rPr>
          <w:rFonts w:ascii="Century Gothic" w:hAnsi="Century Gothic" w:cstheme="minorHAnsi"/>
          <w:b/>
          <w:color w:val="000000" w:themeColor="text1"/>
          <w:sz w:val="22"/>
          <w:lang w:bidi="en-US"/>
        </w:rPr>
        <w:t>modification</w:t>
      </w:r>
    </w:p>
    <w:p w14:paraId="6BB16A71" w14:textId="77777777" w:rsidR="009834E4" w:rsidRDefault="009834E4" w:rsidP="00AD7E98">
      <w:pPr>
        <w:pStyle w:val="Default"/>
        <w:numPr>
          <w:ilvl w:val="1"/>
          <w:numId w:val="29"/>
        </w:numPr>
        <w:spacing w:after="120" w:line="360" w:lineRule="auto"/>
        <w:jc w:val="both"/>
        <w:rPr>
          <w:rStyle w:val="A6"/>
          <w:rFonts w:ascii="Century Gothic" w:hAnsi="Century Gothic" w:cstheme="minorHAnsi"/>
          <w:i w:val="0"/>
          <w:iCs w:val="0"/>
          <w:color w:val="000000" w:themeColor="text1"/>
          <w:sz w:val="22"/>
          <w:szCs w:val="22"/>
        </w:rPr>
      </w:pPr>
      <w:r w:rsidRPr="00F55B03">
        <w:rPr>
          <w:rFonts w:ascii="Century Gothic" w:hAnsi="Century Gothic" w:cstheme="minorHAnsi"/>
          <w:color w:val="000000" w:themeColor="text1"/>
          <w:sz w:val="22"/>
          <w:szCs w:val="22"/>
          <w:lang w:bidi="en-US"/>
        </w:rPr>
        <w:t xml:space="preserve">Go to </w:t>
      </w:r>
      <w:r w:rsidRPr="00403B07">
        <w:rPr>
          <w:rFonts w:asciiTheme="minorHAnsi" w:hAnsiTheme="minorHAnsi" w:cstheme="minorHAnsi"/>
          <w:b/>
          <w:color w:val="0070C0"/>
          <w:sz w:val="22"/>
          <w:szCs w:val="22"/>
          <w:lang w:bidi="en-US"/>
        </w:rPr>
        <w:t>&lt;Tomcat Server&gt;/</w:t>
      </w:r>
      <w:proofErr w:type="spellStart"/>
      <w:r w:rsidRPr="00403B07">
        <w:rPr>
          <w:rFonts w:asciiTheme="minorHAnsi" w:hAnsiTheme="minorHAnsi" w:cstheme="minorHAnsi"/>
          <w:b/>
          <w:color w:val="0070C0"/>
          <w:sz w:val="22"/>
          <w:szCs w:val="22"/>
          <w:lang w:bidi="en-US"/>
        </w:rPr>
        <w:t>dataIngestion</w:t>
      </w:r>
      <w:proofErr w:type="spellEnd"/>
      <w:r w:rsidRPr="00403B07">
        <w:rPr>
          <w:rFonts w:asciiTheme="minorHAnsi" w:hAnsiTheme="minorHAnsi" w:cstheme="minorHAnsi"/>
          <w:b/>
          <w:color w:val="0070C0"/>
          <w:sz w:val="22"/>
          <w:szCs w:val="22"/>
          <w:lang w:bidi="en-US"/>
        </w:rPr>
        <w:t>/WEB-INF/classes/</w:t>
      </w:r>
      <w:proofErr w:type="spellStart"/>
      <w:r w:rsidRPr="00403B07">
        <w:rPr>
          <w:rFonts w:asciiTheme="minorHAnsi" w:hAnsiTheme="minorHAnsi" w:cstheme="minorHAnsi"/>
          <w:b/>
          <w:color w:val="0070C0"/>
          <w:sz w:val="22"/>
          <w:szCs w:val="22"/>
          <w:lang w:bidi="en-US"/>
        </w:rPr>
        <w:t>conf</w:t>
      </w:r>
      <w:proofErr w:type="spellEnd"/>
      <w:r w:rsidRPr="00403B07">
        <w:rPr>
          <w:rFonts w:asciiTheme="minorHAnsi" w:hAnsiTheme="minorHAnsi" w:cstheme="minorHAnsi"/>
          <w:b/>
          <w:color w:val="0070C0"/>
          <w:sz w:val="22"/>
          <w:szCs w:val="22"/>
          <w:lang w:bidi="en-US"/>
        </w:rPr>
        <w:t>/</w:t>
      </w:r>
      <w:proofErr w:type="spellStart"/>
      <w:r w:rsidRPr="00403B07">
        <w:rPr>
          <w:rFonts w:asciiTheme="minorHAnsi" w:hAnsiTheme="minorHAnsi" w:cstheme="minorHAnsi"/>
          <w:b/>
          <w:color w:val="0070C0"/>
          <w:sz w:val="22"/>
          <w:szCs w:val="22"/>
          <w:lang w:bidi="en-US"/>
        </w:rPr>
        <w:t>config.properties</w:t>
      </w:r>
      <w:proofErr w:type="spellEnd"/>
      <w:r w:rsidRPr="00403B07">
        <w:rPr>
          <w:rStyle w:val="A6"/>
          <w:rFonts w:asciiTheme="minorHAnsi" w:hAnsiTheme="minorHAnsi" w:cstheme="minorHAnsi"/>
          <w:b/>
          <w:i w:val="0"/>
          <w:iCs w:val="0"/>
          <w:color w:val="0070C0"/>
          <w:sz w:val="22"/>
          <w:szCs w:val="22"/>
        </w:rPr>
        <w:t xml:space="preserve"> </w:t>
      </w:r>
    </w:p>
    <w:p w14:paraId="104D5F46" w14:textId="3AF67E7A" w:rsidR="00771ABB" w:rsidRDefault="009834E4" w:rsidP="00AD7E98">
      <w:pPr>
        <w:pStyle w:val="Default"/>
        <w:numPr>
          <w:ilvl w:val="1"/>
          <w:numId w:val="29"/>
        </w:numPr>
        <w:spacing w:after="120" w:line="360" w:lineRule="auto"/>
        <w:jc w:val="both"/>
        <w:rPr>
          <w:rStyle w:val="A6"/>
          <w:rFonts w:ascii="Century Gothic" w:hAnsi="Century Gothic" w:cstheme="minorHAnsi"/>
          <w:i w:val="0"/>
          <w:iCs w:val="0"/>
          <w:color w:val="000000" w:themeColor="text1"/>
          <w:sz w:val="22"/>
          <w:szCs w:val="22"/>
        </w:rPr>
      </w:pPr>
      <w:r>
        <w:rPr>
          <w:rStyle w:val="A6"/>
          <w:rFonts w:ascii="Century Gothic" w:hAnsi="Century Gothic" w:cstheme="minorHAnsi"/>
          <w:i w:val="0"/>
          <w:iCs w:val="0"/>
          <w:color w:val="000000" w:themeColor="text1"/>
          <w:sz w:val="22"/>
          <w:szCs w:val="22"/>
        </w:rPr>
        <w:t xml:space="preserve">Modify </w:t>
      </w:r>
      <w:r w:rsidR="004546FB">
        <w:rPr>
          <w:rStyle w:val="A6"/>
          <w:rFonts w:ascii="Century Gothic" w:hAnsi="Century Gothic" w:cstheme="minorHAnsi"/>
          <w:i w:val="0"/>
          <w:iCs w:val="0"/>
          <w:color w:val="000000" w:themeColor="text1"/>
          <w:sz w:val="22"/>
          <w:szCs w:val="22"/>
        </w:rPr>
        <w:t>configuration</w:t>
      </w:r>
      <w:r>
        <w:rPr>
          <w:rStyle w:val="A6"/>
          <w:rFonts w:ascii="Century Gothic" w:hAnsi="Century Gothic" w:cstheme="minorHAnsi"/>
          <w:i w:val="0"/>
          <w:iCs w:val="0"/>
          <w:color w:val="000000" w:themeColor="text1"/>
          <w:sz w:val="22"/>
          <w:szCs w:val="22"/>
        </w:rPr>
        <w:t xml:space="preserve"> fields to accommodate the following values: </w:t>
      </w:r>
    </w:p>
    <w:p w14:paraId="5504F9F8" w14:textId="5E4D8F6F" w:rsidR="009834E4" w:rsidRDefault="00771ABB" w:rsidP="00771ABB">
      <w:pPr>
        <w:rPr>
          <w:rStyle w:val="A6"/>
          <w:rFonts w:ascii="Century Gothic" w:hAnsi="Century Gothic" w:cstheme="minorHAnsi"/>
          <w:i w:val="0"/>
          <w:iCs w:val="0"/>
          <w:color w:val="000000" w:themeColor="text1"/>
          <w:sz w:val="22"/>
          <w:szCs w:val="22"/>
        </w:rPr>
      </w:pPr>
      <w:r>
        <w:rPr>
          <w:rStyle w:val="A6"/>
          <w:rFonts w:ascii="Century Gothic" w:hAnsi="Century Gothic" w:cstheme="minorHAnsi"/>
          <w:i w:val="0"/>
          <w:iCs w:val="0"/>
          <w:color w:val="000000" w:themeColor="text1"/>
          <w:sz w:val="22"/>
          <w:szCs w:val="22"/>
        </w:rPr>
        <w:br w:type="page"/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3146"/>
        <w:gridCol w:w="3059"/>
        <w:gridCol w:w="3145"/>
      </w:tblGrid>
      <w:tr w:rsidR="009834E4" w:rsidRPr="00E9397A" w14:paraId="45416A69" w14:textId="77777777" w:rsidTr="009E08E8">
        <w:tc>
          <w:tcPr>
            <w:tcW w:w="1682" w:type="pct"/>
          </w:tcPr>
          <w:p w14:paraId="034CBB67" w14:textId="77777777" w:rsidR="009834E4" w:rsidRPr="00F55B03" w:rsidRDefault="009834E4" w:rsidP="007A2209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Times New Roman"/>
                <w:b/>
                <w:sz w:val="20"/>
                <w:szCs w:val="20"/>
              </w:rPr>
            </w:pPr>
            <w:r w:rsidRPr="00F55B03">
              <w:rPr>
                <w:rFonts w:ascii="Century Gothic" w:hAnsi="Century Gothic" w:cs="Times New Roman"/>
                <w:b/>
                <w:sz w:val="20"/>
                <w:szCs w:val="20"/>
              </w:rPr>
              <w:lastRenderedPageBreak/>
              <w:t>Configuration Fields</w:t>
            </w:r>
          </w:p>
        </w:tc>
        <w:tc>
          <w:tcPr>
            <w:tcW w:w="1636" w:type="pct"/>
          </w:tcPr>
          <w:p w14:paraId="31BE1006" w14:textId="77777777" w:rsidR="009834E4" w:rsidRPr="00F55B03" w:rsidRDefault="009834E4" w:rsidP="007A2209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Times New Roman"/>
                <w:b/>
                <w:sz w:val="20"/>
                <w:szCs w:val="20"/>
              </w:rPr>
            </w:pPr>
            <w:r w:rsidRPr="00F55B03">
              <w:rPr>
                <w:rFonts w:ascii="Century Gothic" w:hAnsi="Century Gothic" w:cs="Times New Roman"/>
                <w:b/>
                <w:sz w:val="20"/>
                <w:szCs w:val="20"/>
              </w:rPr>
              <w:t>Data field</w:t>
            </w:r>
          </w:p>
        </w:tc>
        <w:tc>
          <w:tcPr>
            <w:tcW w:w="1682" w:type="pct"/>
          </w:tcPr>
          <w:p w14:paraId="63797319" w14:textId="77777777" w:rsidR="009834E4" w:rsidRPr="00F55B03" w:rsidRDefault="009834E4" w:rsidP="007A2209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Times New Roman"/>
                <w:b/>
                <w:sz w:val="20"/>
                <w:szCs w:val="20"/>
              </w:rPr>
            </w:pPr>
            <w:r w:rsidRPr="00F55B03">
              <w:rPr>
                <w:rFonts w:ascii="Century Gothic" w:hAnsi="Century Gothic" w:cs="Times New Roman"/>
                <w:b/>
                <w:sz w:val="20"/>
                <w:szCs w:val="20"/>
              </w:rPr>
              <w:t>Value</w:t>
            </w:r>
          </w:p>
        </w:tc>
      </w:tr>
      <w:tr w:rsidR="009834E4" w14:paraId="2BC439FA" w14:textId="77777777" w:rsidTr="009E08E8">
        <w:tc>
          <w:tcPr>
            <w:tcW w:w="1682" w:type="pct"/>
          </w:tcPr>
          <w:p w14:paraId="799C204C" w14:textId="77777777" w:rsidR="009834E4" w:rsidRPr="00F55B03" w:rsidRDefault="009834E4" w:rsidP="007A2209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0"/>
                <w:szCs w:val="20"/>
              </w:rPr>
            </w:pPr>
            <w:proofErr w:type="spellStart"/>
            <w:r w:rsidRPr="00F55B03">
              <w:rPr>
                <w:rFonts w:ascii="Century Gothic" w:hAnsi="Century Gothic" w:cs="Times New Roman"/>
                <w:sz w:val="20"/>
                <w:szCs w:val="20"/>
              </w:rPr>
              <w:t>sesame.server</w:t>
            </w:r>
            <w:proofErr w:type="spellEnd"/>
          </w:p>
        </w:tc>
        <w:tc>
          <w:tcPr>
            <w:tcW w:w="1636" w:type="pct"/>
          </w:tcPr>
          <w:p w14:paraId="759001DC" w14:textId="77777777" w:rsidR="009834E4" w:rsidRPr="00F55B03" w:rsidRDefault="009834E4" w:rsidP="007A2209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0"/>
                <w:szCs w:val="20"/>
              </w:rPr>
            </w:pPr>
            <w:r w:rsidRPr="00F55B03">
              <w:rPr>
                <w:rFonts w:ascii="Century Gothic" w:hAnsi="Century Gothic" w:cs="Times New Roman"/>
                <w:sz w:val="20"/>
                <w:szCs w:val="20"/>
              </w:rPr>
              <w:t xml:space="preserve">URL hosting </w:t>
            </w:r>
            <w:proofErr w:type="spellStart"/>
            <w:r w:rsidRPr="00F55B03">
              <w:rPr>
                <w:rFonts w:ascii="Century Gothic" w:hAnsi="Century Gothic" w:cs="Times New Roman"/>
                <w:sz w:val="20"/>
                <w:szCs w:val="20"/>
              </w:rPr>
              <w:t>openrdf</w:t>
            </w:r>
            <w:proofErr w:type="spellEnd"/>
            <w:r w:rsidRPr="00F55B03">
              <w:rPr>
                <w:rFonts w:ascii="Century Gothic" w:hAnsi="Century Gothic" w:cs="Times New Roman"/>
                <w:sz w:val="20"/>
                <w:szCs w:val="20"/>
              </w:rPr>
              <w:t>-sesame</w:t>
            </w:r>
          </w:p>
        </w:tc>
        <w:tc>
          <w:tcPr>
            <w:tcW w:w="1682" w:type="pct"/>
          </w:tcPr>
          <w:p w14:paraId="30A457AC" w14:textId="77777777" w:rsidR="009834E4" w:rsidRPr="00F55B03" w:rsidRDefault="009834E4" w:rsidP="007A2209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0"/>
                <w:szCs w:val="20"/>
              </w:rPr>
            </w:pPr>
            <w:r w:rsidRPr="00F55B03">
              <w:rPr>
                <w:rFonts w:ascii="Century Gothic" w:hAnsi="Century Gothic" w:cs="Times New Roman"/>
                <w:sz w:val="20"/>
                <w:szCs w:val="20"/>
              </w:rPr>
              <w:t>http://&lt;host&gt;:&lt;port&gt;/openrdf-sesame</w:t>
            </w:r>
          </w:p>
        </w:tc>
      </w:tr>
      <w:tr w:rsidR="009834E4" w14:paraId="33F7FDD2" w14:textId="77777777" w:rsidTr="009E08E8">
        <w:tc>
          <w:tcPr>
            <w:tcW w:w="1682" w:type="pct"/>
          </w:tcPr>
          <w:p w14:paraId="21F0F327" w14:textId="77777777" w:rsidR="009834E4" w:rsidRPr="00F55B03" w:rsidRDefault="009834E4" w:rsidP="007A2209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0"/>
                <w:szCs w:val="20"/>
              </w:rPr>
            </w:pPr>
            <w:proofErr w:type="spellStart"/>
            <w:r w:rsidRPr="00F55B03">
              <w:rPr>
                <w:rFonts w:ascii="Century Gothic" w:hAnsi="Century Gothic" w:cs="Times New Roman"/>
                <w:sz w:val="20"/>
                <w:szCs w:val="20"/>
              </w:rPr>
              <w:t>sesame.repository</w:t>
            </w:r>
            <w:proofErr w:type="spellEnd"/>
          </w:p>
        </w:tc>
        <w:tc>
          <w:tcPr>
            <w:tcW w:w="1636" w:type="pct"/>
          </w:tcPr>
          <w:p w14:paraId="33ACF603" w14:textId="77777777" w:rsidR="009834E4" w:rsidRPr="00F55B03" w:rsidRDefault="009834E4" w:rsidP="007A2209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0"/>
                <w:szCs w:val="20"/>
              </w:rPr>
            </w:pPr>
            <w:r w:rsidRPr="00F55B03">
              <w:rPr>
                <w:rFonts w:ascii="Century Gothic" w:hAnsi="Century Gothic" w:cs="Times New Roman"/>
                <w:sz w:val="20"/>
                <w:szCs w:val="20"/>
              </w:rPr>
              <w:t>Repository Name</w:t>
            </w:r>
          </w:p>
        </w:tc>
        <w:tc>
          <w:tcPr>
            <w:tcW w:w="1682" w:type="pct"/>
          </w:tcPr>
          <w:p w14:paraId="0D669893" w14:textId="77777777" w:rsidR="009834E4" w:rsidRPr="00F55B03" w:rsidRDefault="009834E4" w:rsidP="007A2209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0"/>
                <w:szCs w:val="20"/>
              </w:rPr>
            </w:pPr>
            <w:proofErr w:type="spellStart"/>
            <w:r w:rsidRPr="00F55B03">
              <w:rPr>
                <w:rFonts w:ascii="Century Gothic" w:hAnsi="Century Gothic" w:cs="Times New Roman"/>
                <w:sz w:val="20"/>
                <w:szCs w:val="20"/>
              </w:rPr>
              <w:t>openFDA</w:t>
            </w:r>
            <w:proofErr w:type="spellEnd"/>
            <w:r w:rsidRPr="00F55B03">
              <w:rPr>
                <w:rFonts w:ascii="Century Gothic" w:hAnsi="Century Gothic" w:cs="Times New Roman"/>
                <w:sz w:val="20"/>
                <w:szCs w:val="20"/>
              </w:rPr>
              <w:t>-test</w:t>
            </w:r>
          </w:p>
        </w:tc>
      </w:tr>
      <w:tr w:rsidR="009834E4" w14:paraId="7CD4F342" w14:textId="77777777" w:rsidTr="009E08E8">
        <w:tc>
          <w:tcPr>
            <w:tcW w:w="1682" w:type="pct"/>
          </w:tcPr>
          <w:p w14:paraId="4BD12087" w14:textId="77777777" w:rsidR="009834E4" w:rsidRPr="00F55B03" w:rsidRDefault="009834E4" w:rsidP="007A2209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0"/>
                <w:szCs w:val="20"/>
              </w:rPr>
            </w:pPr>
            <w:proofErr w:type="spellStart"/>
            <w:r w:rsidRPr="00F55B03">
              <w:rPr>
                <w:rFonts w:ascii="Century Gothic" w:hAnsi="Century Gothic" w:cs="Times New Roman"/>
                <w:sz w:val="20"/>
                <w:szCs w:val="20"/>
              </w:rPr>
              <w:t>sesame.context</w:t>
            </w:r>
            <w:proofErr w:type="spellEnd"/>
          </w:p>
        </w:tc>
        <w:tc>
          <w:tcPr>
            <w:tcW w:w="1636" w:type="pct"/>
            <w:shd w:val="clear" w:color="auto" w:fill="auto"/>
          </w:tcPr>
          <w:p w14:paraId="30D9C092" w14:textId="77777777" w:rsidR="009834E4" w:rsidRPr="00F55B03" w:rsidRDefault="009834E4" w:rsidP="007A2209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0"/>
                <w:szCs w:val="20"/>
              </w:rPr>
            </w:pPr>
            <w:r w:rsidRPr="00F55B03">
              <w:rPr>
                <w:rFonts w:ascii="Century Gothic" w:hAnsi="Century Gothic" w:cs="Times New Roman"/>
                <w:sz w:val="20"/>
                <w:szCs w:val="20"/>
              </w:rPr>
              <w:t>Graph name to use to store the triples into Sesame.</w:t>
            </w:r>
          </w:p>
        </w:tc>
        <w:tc>
          <w:tcPr>
            <w:tcW w:w="1682" w:type="pct"/>
          </w:tcPr>
          <w:p w14:paraId="2CBD7F9A" w14:textId="77777777" w:rsidR="009834E4" w:rsidRPr="00F55B03" w:rsidRDefault="009834E4" w:rsidP="007A2209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0"/>
                <w:szCs w:val="20"/>
              </w:rPr>
            </w:pPr>
            <w:r w:rsidRPr="00F55B03">
              <w:rPr>
                <w:rFonts w:ascii="Century Gothic" w:hAnsi="Century Gothic" w:cs="Times New Roman"/>
                <w:sz w:val="20"/>
                <w:szCs w:val="20"/>
              </w:rPr>
              <w:t>http://www.orbistechnologies.com/openFDA/context</w:t>
            </w:r>
          </w:p>
        </w:tc>
      </w:tr>
      <w:tr w:rsidR="009834E4" w14:paraId="661C6A69" w14:textId="77777777" w:rsidTr="009E08E8">
        <w:tc>
          <w:tcPr>
            <w:tcW w:w="1682" w:type="pct"/>
          </w:tcPr>
          <w:p w14:paraId="108533A6" w14:textId="77777777" w:rsidR="009834E4" w:rsidRPr="00F55B03" w:rsidRDefault="009834E4" w:rsidP="007A2209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0"/>
                <w:szCs w:val="20"/>
              </w:rPr>
            </w:pPr>
            <w:proofErr w:type="spellStart"/>
            <w:r w:rsidRPr="00F55B03">
              <w:rPr>
                <w:rFonts w:ascii="Century Gothic" w:hAnsi="Century Gothic" w:cs="Times New Roman"/>
                <w:sz w:val="20"/>
                <w:szCs w:val="20"/>
              </w:rPr>
              <w:t>sesame.baseuri</w:t>
            </w:r>
            <w:proofErr w:type="spellEnd"/>
          </w:p>
        </w:tc>
        <w:tc>
          <w:tcPr>
            <w:tcW w:w="1636" w:type="pct"/>
            <w:shd w:val="clear" w:color="auto" w:fill="auto"/>
          </w:tcPr>
          <w:p w14:paraId="611B26C4" w14:textId="77777777" w:rsidR="009834E4" w:rsidRPr="00F55B03" w:rsidRDefault="009834E4" w:rsidP="007A2209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0"/>
                <w:szCs w:val="20"/>
              </w:rPr>
            </w:pPr>
            <w:r w:rsidRPr="00F55B03">
              <w:rPr>
                <w:rFonts w:ascii="Century Gothic" w:hAnsi="Century Gothic" w:cs="Times New Roman"/>
                <w:sz w:val="20"/>
                <w:szCs w:val="20"/>
              </w:rPr>
              <w:t>Base URI to use when creating entities within the ontology model.</w:t>
            </w:r>
          </w:p>
        </w:tc>
        <w:tc>
          <w:tcPr>
            <w:tcW w:w="1682" w:type="pct"/>
          </w:tcPr>
          <w:p w14:paraId="69AB27A2" w14:textId="77777777" w:rsidR="009834E4" w:rsidRPr="00F55B03" w:rsidRDefault="009834E4" w:rsidP="007A2209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0"/>
                <w:szCs w:val="20"/>
              </w:rPr>
            </w:pPr>
            <w:r w:rsidRPr="00F55B03">
              <w:rPr>
                <w:rFonts w:ascii="Century Gothic" w:hAnsi="Century Gothic" w:cs="Times New Roman"/>
                <w:sz w:val="20"/>
                <w:szCs w:val="20"/>
              </w:rPr>
              <w:t>http://www.orbistechnologies.com/ontologies/openFDA</w:t>
            </w:r>
          </w:p>
        </w:tc>
      </w:tr>
      <w:tr w:rsidR="009834E4" w14:paraId="641E1E6F" w14:textId="77777777" w:rsidTr="009E08E8">
        <w:tc>
          <w:tcPr>
            <w:tcW w:w="1682" w:type="pct"/>
          </w:tcPr>
          <w:p w14:paraId="6B2B21F2" w14:textId="77777777" w:rsidR="009834E4" w:rsidRPr="00F55B03" w:rsidRDefault="009834E4" w:rsidP="007A2209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0"/>
                <w:szCs w:val="20"/>
              </w:rPr>
            </w:pPr>
            <w:proofErr w:type="spellStart"/>
            <w:r w:rsidRPr="00F55B03">
              <w:rPr>
                <w:rFonts w:ascii="Century Gothic" w:hAnsi="Century Gothic" w:cs="Times New Roman"/>
                <w:sz w:val="20"/>
                <w:szCs w:val="20"/>
              </w:rPr>
              <w:t>clavin.server</w:t>
            </w:r>
            <w:proofErr w:type="spellEnd"/>
          </w:p>
        </w:tc>
        <w:tc>
          <w:tcPr>
            <w:tcW w:w="1636" w:type="pct"/>
            <w:shd w:val="clear" w:color="auto" w:fill="auto"/>
          </w:tcPr>
          <w:p w14:paraId="70C23F04" w14:textId="77777777" w:rsidR="009834E4" w:rsidRPr="00F55B03" w:rsidRDefault="009834E4" w:rsidP="007A2209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0"/>
                <w:szCs w:val="20"/>
              </w:rPr>
            </w:pPr>
            <w:proofErr w:type="spellStart"/>
            <w:r w:rsidRPr="00F55B03">
              <w:rPr>
                <w:rFonts w:ascii="Century Gothic" w:hAnsi="Century Gothic" w:cs="Times New Roman"/>
                <w:sz w:val="20"/>
                <w:szCs w:val="20"/>
              </w:rPr>
              <w:t>Clavin</w:t>
            </w:r>
            <w:proofErr w:type="spellEnd"/>
            <w:r w:rsidRPr="00F55B03">
              <w:rPr>
                <w:rFonts w:ascii="Century Gothic" w:hAnsi="Century Gothic" w:cs="Times New Roman"/>
                <w:sz w:val="20"/>
                <w:szCs w:val="20"/>
              </w:rPr>
              <w:t xml:space="preserve"> server URL</w:t>
            </w:r>
          </w:p>
        </w:tc>
        <w:tc>
          <w:tcPr>
            <w:tcW w:w="1682" w:type="pct"/>
          </w:tcPr>
          <w:p w14:paraId="66F87144" w14:textId="77777777" w:rsidR="009834E4" w:rsidRPr="00F55B03" w:rsidRDefault="009834E4" w:rsidP="007A2209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0"/>
                <w:szCs w:val="20"/>
              </w:rPr>
            </w:pPr>
            <w:r w:rsidRPr="00F55B03">
              <w:rPr>
                <w:rFonts w:ascii="Century Gothic" w:hAnsi="Century Gothic" w:cs="Times New Roman"/>
                <w:sz w:val="20"/>
                <w:szCs w:val="20"/>
              </w:rPr>
              <w:t>http://&lt;host&gt;:&lt;port&gt;/api/v0/geotagmin</w:t>
            </w:r>
          </w:p>
        </w:tc>
      </w:tr>
      <w:tr w:rsidR="009834E4" w14:paraId="190EBA00" w14:textId="77777777" w:rsidTr="009E08E8">
        <w:tc>
          <w:tcPr>
            <w:tcW w:w="1682" w:type="pct"/>
          </w:tcPr>
          <w:p w14:paraId="72827544" w14:textId="77777777" w:rsidR="009834E4" w:rsidRPr="00F55B03" w:rsidRDefault="009834E4" w:rsidP="007A2209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0"/>
                <w:szCs w:val="20"/>
              </w:rPr>
            </w:pPr>
            <w:proofErr w:type="spellStart"/>
            <w:r w:rsidRPr="00F55B03">
              <w:rPr>
                <w:rFonts w:ascii="Century Gothic" w:hAnsi="Century Gothic" w:cs="Times New Roman"/>
                <w:sz w:val="20"/>
                <w:szCs w:val="20"/>
              </w:rPr>
              <w:t>storage.foods.api</w:t>
            </w:r>
            <w:proofErr w:type="spellEnd"/>
          </w:p>
        </w:tc>
        <w:tc>
          <w:tcPr>
            <w:tcW w:w="1636" w:type="pct"/>
            <w:shd w:val="clear" w:color="auto" w:fill="auto"/>
          </w:tcPr>
          <w:p w14:paraId="11D9B5F4" w14:textId="77777777" w:rsidR="009834E4" w:rsidRPr="00F55B03" w:rsidRDefault="009834E4" w:rsidP="007A2209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0"/>
                <w:szCs w:val="20"/>
              </w:rPr>
            </w:pPr>
            <w:r w:rsidRPr="00F55B03">
              <w:rPr>
                <w:rFonts w:ascii="Century Gothic" w:hAnsi="Century Gothic" w:cs="Times New Roman"/>
                <w:sz w:val="20"/>
                <w:szCs w:val="20"/>
              </w:rPr>
              <w:t xml:space="preserve">Class to invoke in order to parse the </w:t>
            </w:r>
            <w:proofErr w:type="spellStart"/>
            <w:r w:rsidRPr="00F55B03">
              <w:rPr>
                <w:rFonts w:ascii="Century Gothic" w:hAnsi="Century Gothic" w:cs="Times New Roman"/>
                <w:sz w:val="20"/>
                <w:szCs w:val="20"/>
              </w:rPr>
              <w:t>openFDA</w:t>
            </w:r>
            <w:proofErr w:type="spellEnd"/>
            <w:r w:rsidRPr="00F55B03">
              <w:rPr>
                <w:rFonts w:ascii="Century Gothic" w:hAnsi="Century Gothic" w:cs="Times New Roman"/>
                <w:sz w:val="20"/>
                <w:szCs w:val="20"/>
              </w:rPr>
              <w:t xml:space="preserve"> Food API</w:t>
            </w:r>
          </w:p>
        </w:tc>
        <w:tc>
          <w:tcPr>
            <w:tcW w:w="1682" w:type="pct"/>
          </w:tcPr>
          <w:p w14:paraId="68261C0B" w14:textId="77777777" w:rsidR="009834E4" w:rsidRPr="00F55B03" w:rsidRDefault="009834E4" w:rsidP="007A2209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0"/>
                <w:szCs w:val="20"/>
              </w:rPr>
            </w:pPr>
            <w:r w:rsidRPr="00F55B03">
              <w:rPr>
                <w:rFonts w:ascii="Century Gothic" w:hAnsi="Century Gothic" w:cs="Times New Roman"/>
                <w:sz w:val="20"/>
                <w:szCs w:val="20"/>
              </w:rPr>
              <w:t>com.orbis.orbis180.storage.SesameFoodStore</w:t>
            </w:r>
          </w:p>
        </w:tc>
      </w:tr>
      <w:tr w:rsidR="009834E4" w14:paraId="56F0B326" w14:textId="77777777" w:rsidTr="009E08E8">
        <w:tc>
          <w:tcPr>
            <w:tcW w:w="1682" w:type="pct"/>
          </w:tcPr>
          <w:p w14:paraId="650249F8" w14:textId="77777777" w:rsidR="009834E4" w:rsidRPr="00F55B03" w:rsidRDefault="009834E4" w:rsidP="007A2209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0"/>
                <w:szCs w:val="20"/>
              </w:rPr>
            </w:pPr>
            <w:proofErr w:type="spellStart"/>
            <w:r w:rsidRPr="00F55B03">
              <w:rPr>
                <w:rFonts w:ascii="Century Gothic" w:hAnsi="Century Gothic" w:cs="Times New Roman"/>
                <w:sz w:val="20"/>
                <w:szCs w:val="20"/>
              </w:rPr>
              <w:t>storage.drugs.api</w:t>
            </w:r>
            <w:proofErr w:type="spellEnd"/>
          </w:p>
        </w:tc>
        <w:tc>
          <w:tcPr>
            <w:tcW w:w="1636" w:type="pct"/>
            <w:shd w:val="clear" w:color="auto" w:fill="auto"/>
          </w:tcPr>
          <w:p w14:paraId="23DCA33C" w14:textId="77777777" w:rsidR="009834E4" w:rsidRPr="00F55B03" w:rsidRDefault="009834E4" w:rsidP="007A2209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0"/>
                <w:szCs w:val="20"/>
              </w:rPr>
            </w:pPr>
            <w:r w:rsidRPr="00F55B03">
              <w:rPr>
                <w:rFonts w:ascii="Century Gothic" w:hAnsi="Century Gothic" w:cs="Times New Roman"/>
                <w:sz w:val="20"/>
                <w:szCs w:val="20"/>
              </w:rPr>
              <w:t xml:space="preserve">Class to invoke in order to parse the </w:t>
            </w:r>
            <w:proofErr w:type="spellStart"/>
            <w:r w:rsidRPr="00F55B03">
              <w:rPr>
                <w:rFonts w:ascii="Century Gothic" w:hAnsi="Century Gothic" w:cs="Times New Roman"/>
                <w:sz w:val="20"/>
                <w:szCs w:val="20"/>
              </w:rPr>
              <w:t>openFDA</w:t>
            </w:r>
            <w:proofErr w:type="spellEnd"/>
            <w:r w:rsidRPr="00F55B03">
              <w:rPr>
                <w:rFonts w:ascii="Century Gothic" w:hAnsi="Century Gothic" w:cs="Times New Roman"/>
                <w:sz w:val="20"/>
                <w:szCs w:val="20"/>
              </w:rPr>
              <w:t xml:space="preserve"> Drugs API</w:t>
            </w:r>
          </w:p>
        </w:tc>
        <w:tc>
          <w:tcPr>
            <w:tcW w:w="1682" w:type="pct"/>
          </w:tcPr>
          <w:p w14:paraId="626EFD1A" w14:textId="77777777" w:rsidR="009834E4" w:rsidRPr="00F55B03" w:rsidRDefault="009834E4" w:rsidP="007A2209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0"/>
                <w:szCs w:val="20"/>
              </w:rPr>
            </w:pPr>
            <w:r w:rsidRPr="00F55B03">
              <w:rPr>
                <w:rFonts w:ascii="Century Gothic" w:hAnsi="Century Gothic" w:cs="Times New Roman"/>
                <w:sz w:val="20"/>
                <w:szCs w:val="20"/>
              </w:rPr>
              <w:t>Not implemented yet</w:t>
            </w:r>
          </w:p>
        </w:tc>
      </w:tr>
      <w:tr w:rsidR="009834E4" w14:paraId="3542CD8B" w14:textId="77777777" w:rsidTr="009E08E8">
        <w:tc>
          <w:tcPr>
            <w:tcW w:w="1682" w:type="pct"/>
          </w:tcPr>
          <w:p w14:paraId="6B159770" w14:textId="77777777" w:rsidR="009834E4" w:rsidRPr="00F55B03" w:rsidRDefault="009834E4" w:rsidP="007A2209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0"/>
                <w:szCs w:val="20"/>
              </w:rPr>
            </w:pPr>
            <w:proofErr w:type="spellStart"/>
            <w:r w:rsidRPr="00F55B03">
              <w:rPr>
                <w:rFonts w:ascii="Century Gothic" w:hAnsi="Century Gothic" w:cs="Times New Roman"/>
                <w:sz w:val="20"/>
                <w:szCs w:val="20"/>
              </w:rPr>
              <w:t>storage.devices.api</w:t>
            </w:r>
            <w:proofErr w:type="spellEnd"/>
          </w:p>
        </w:tc>
        <w:tc>
          <w:tcPr>
            <w:tcW w:w="1636" w:type="pct"/>
            <w:shd w:val="clear" w:color="auto" w:fill="auto"/>
          </w:tcPr>
          <w:p w14:paraId="365F8D56" w14:textId="77777777" w:rsidR="009834E4" w:rsidRPr="00F55B03" w:rsidRDefault="009834E4" w:rsidP="007A2209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0"/>
                <w:szCs w:val="20"/>
              </w:rPr>
            </w:pPr>
            <w:r w:rsidRPr="00F55B03">
              <w:rPr>
                <w:rFonts w:ascii="Century Gothic" w:hAnsi="Century Gothic" w:cs="Times New Roman"/>
                <w:sz w:val="20"/>
                <w:szCs w:val="20"/>
              </w:rPr>
              <w:t xml:space="preserve">Class to invoke in order to parse the </w:t>
            </w:r>
            <w:proofErr w:type="spellStart"/>
            <w:r w:rsidRPr="00F55B03">
              <w:rPr>
                <w:rFonts w:ascii="Century Gothic" w:hAnsi="Century Gothic" w:cs="Times New Roman"/>
                <w:sz w:val="20"/>
                <w:szCs w:val="20"/>
              </w:rPr>
              <w:t>openFDA</w:t>
            </w:r>
            <w:proofErr w:type="spellEnd"/>
            <w:r w:rsidRPr="00F55B03">
              <w:rPr>
                <w:rFonts w:ascii="Century Gothic" w:hAnsi="Century Gothic" w:cs="Times New Roman"/>
                <w:sz w:val="20"/>
                <w:szCs w:val="20"/>
              </w:rPr>
              <w:t xml:space="preserve"> Devices API</w:t>
            </w:r>
          </w:p>
        </w:tc>
        <w:tc>
          <w:tcPr>
            <w:tcW w:w="1682" w:type="pct"/>
          </w:tcPr>
          <w:p w14:paraId="0ABDFA95" w14:textId="77777777" w:rsidR="009834E4" w:rsidRPr="00F55B03" w:rsidRDefault="009834E4" w:rsidP="007A2209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0"/>
                <w:szCs w:val="20"/>
              </w:rPr>
            </w:pPr>
            <w:r w:rsidRPr="00F55B03">
              <w:rPr>
                <w:rFonts w:ascii="Century Gothic" w:hAnsi="Century Gothic" w:cs="Times New Roman"/>
                <w:sz w:val="20"/>
                <w:szCs w:val="20"/>
              </w:rPr>
              <w:t>Not implemented yet</w:t>
            </w:r>
          </w:p>
        </w:tc>
      </w:tr>
      <w:tr w:rsidR="009834E4" w14:paraId="5F2DE0D5" w14:textId="77777777" w:rsidTr="009E08E8">
        <w:tc>
          <w:tcPr>
            <w:tcW w:w="1682" w:type="pct"/>
            <w:shd w:val="clear" w:color="auto" w:fill="auto"/>
          </w:tcPr>
          <w:p w14:paraId="5ED415CD" w14:textId="77777777" w:rsidR="009834E4" w:rsidRPr="00F55B03" w:rsidRDefault="009834E4" w:rsidP="007A2209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0"/>
                <w:szCs w:val="20"/>
              </w:rPr>
            </w:pPr>
            <w:proofErr w:type="spellStart"/>
            <w:r w:rsidRPr="00F55B03">
              <w:rPr>
                <w:rFonts w:ascii="Century Gothic" w:hAnsi="Century Gothic" w:cs="Times New Roman"/>
                <w:sz w:val="20"/>
                <w:szCs w:val="20"/>
              </w:rPr>
              <w:t>storage.dblocation</w:t>
            </w:r>
            <w:proofErr w:type="spellEnd"/>
          </w:p>
        </w:tc>
        <w:tc>
          <w:tcPr>
            <w:tcW w:w="1636" w:type="pct"/>
            <w:shd w:val="clear" w:color="auto" w:fill="auto"/>
          </w:tcPr>
          <w:p w14:paraId="09553E2E" w14:textId="77777777" w:rsidR="009834E4" w:rsidRPr="00F55B03" w:rsidRDefault="009834E4" w:rsidP="007A2209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0"/>
                <w:szCs w:val="20"/>
              </w:rPr>
            </w:pPr>
            <w:r w:rsidRPr="00F55B03">
              <w:rPr>
                <w:rFonts w:ascii="Century Gothic" w:hAnsi="Century Gothic" w:cs="Times New Roman"/>
                <w:sz w:val="20"/>
                <w:szCs w:val="20"/>
              </w:rPr>
              <w:t>Derby Database location for monitor class</w:t>
            </w:r>
          </w:p>
        </w:tc>
        <w:tc>
          <w:tcPr>
            <w:tcW w:w="1682" w:type="pct"/>
            <w:shd w:val="clear" w:color="auto" w:fill="auto"/>
          </w:tcPr>
          <w:p w14:paraId="263F22FC" w14:textId="77777777" w:rsidR="009834E4" w:rsidRPr="00F55B03" w:rsidRDefault="009834E4" w:rsidP="007A2209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0"/>
                <w:szCs w:val="20"/>
              </w:rPr>
            </w:pPr>
            <w:r w:rsidRPr="00F55B03">
              <w:rPr>
                <w:rFonts w:ascii="Century Gothic" w:hAnsi="Century Gothic" w:cs="Times New Roman"/>
                <w:sz w:val="20"/>
                <w:szCs w:val="20"/>
              </w:rPr>
              <w:t>/</w:t>
            </w:r>
            <w:proofErr w:type="spellStart"/>
            <w:r w:rsidRPr="00F55B03">
              <w:rPr>
                <w:rFonts w:ascii="Century Gothic" w:hAnsi="Century Gothic" w:cs="Times New Roman"/>
                <w:sz w:val="20"/>
                <w:szCs w:val="20"/>
              </w:rPr>
              <w:t>myDB</w:t>
            </w:r>
            <w:proofErr w:type="spellEnd"/>
          </w:p>
        </w:tc>
      </w:tr>
      <w:tr w:rsidR="009834E4" w14:paraId="6E26E174" w14:textId="77777777" w:rsidTr="009E08E8">
        <w:tc>
          <w:tcPr>
            <w:tcW w:w="1682" w:type="pct"/>
          </w:tcPr>
          <w:p w14:paraId="7E17298F" w14:textId="77777777" w:rsidR="009834E4" w:rsidRPr="00F55B03" w:rsidRDefault="009834E4" w:rsidP="007A2209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0"/>
                <w:szCs w:val="20"/>
              </w:rPr>
            </w:pPr>
            <w:proofErr w:type="spellStart"/>
            <w:r w:rsidRPr="00F55B03">
              <w:rPr>
                <w:rFonts w:ascii="Century Gothic" w:hAnsi="Century Gothic" w:cs="Times New Roman"/>
                <w:sz w:val="20"/>
                <w:szCs w:val="20"/>
              </w:rPr>
              <w:t>openFDAClient.nextRecordLimit</w:t>
            </w:r>
            <w:proofErr w:type="spellEnd"/>
          </w:p>
        </w:tc>
        <w:tc>
          <w:tcPr>
            <w:tcW w:w="1636" w:type="pct"/>
          </w:tcPr>
          <w:p w14:paraId="59A25F83" w14:textId="77777777" w:rsidR="009834E4" w:rsidRPr="00F55B03" w:rsidRDefault="009834E4" w:rsidP="007A2209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0"/>
                <w:szCs w:val="20"/>
              </w:rPr>
            </w:pPr>
            <w:r w:rsidRPr="00F55B03">
              <w:rPr>
                <w:rFonts w:ascii="Century Gothic" w:hAnsi="Century Gothic" w:cs="Times New Roman"/>
                <w:sz w:val="20"/>
                <w:szCs w:val="20"/>
              </w:rPr>
              <w:t>Read remaining document limit</w:t>
            </w:r>
          </w:p>
        </w:tc>
        <w:tc>
          <w:tcPr>
            <w:tcW w:w="1682" w:type="pct"/>
          </w:tcPr>
          <w:p w14:paraId="45371B80" w14:textId="77777777" w:rsidR="009834E4" w:rsidRPr="00F55B03" w:rsidRDefault="009834E4" w:rsidP="007A2209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0"/>
                <w:szCs w:val="20"/>
              </w:rPr>
            </w:pPr>
            <w:r w:rsidRPr="00F55B03">
              <w:rPr>
                <w:rFonts w:ascii="Century Gothic" w:hAnsi="Century Gothic" w:cs="Times New Roman"/>
                <w:sz w:val="20"/>
                <w:szCs w:val="20"/>
              </w:rPr>
              <w:t>100</w:t>
            </w:r>
          </w:p>
        </w:tc>
      </w:tr>
      <w:tr w:rsidR="009834E4" w14:paraId="5A261A6E" w14:textId="77777777" w:rsidTr="009E08E8">
        <w:tc>
          <w:tcPr>
            <w:tcW w:w="1682" w:type="pct"/>
          </w:tcPr>
          <w:p w14:paraId="64A404D1" w14:textId="77777777" w:rsidR="009834E4" w:rsidRPr="00F55B03" w:rsidRDefault="009834E4" w:rsidP="007A2209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0"/>
                <w:szCs w:val="20"/>
              </w:rPr>
            </w:pPr>
            <w:proofErr w:type="spellStart"/>
            <w:r w:rsidRPr="00F55B03">
              <w:rPr>
                <w:rFonts w:ascii="Century Gothic" w:hAnsi="Century Gothic" w:cs="Times New Roman"/>
                <w:sz w:val="20"/>
                <w:szCs w:val="20"/>
              </w:rPr>
              <w:t>openFDAClient.maxRecordLimit</w:t>
            </w:r>
            <w:proofErr w:type="spellEnd"/>
          </w:p>
        </w:tc>
        <w:tc>
          <w:tcPr>
            <w:tcW w:w="1636" w:type="pct"/>
          </w:tcPr>
          <w:p w14:paraId="0359B280" w14:textId="77777777" w:rsidR="009834E4" w:rsidRPr="00F55B03" w:rsidRDefault="009834E4" w:rsidP="007A2209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0"/>
                <w:szCs w:val="20"/>
              </w:rPr>
            </w:pPr>
            <w:r w:rsidRPr="00F55B03">
              <w:rPr>
                <w:rFonts w:ascii="Century Gothic" w:hAnsi="Century Gothic" w:cs="Times New Roman"/>
                <w:sz w:val="20"/>
                <w:szCs w:val="20"/>
              </w:rPr>
              <w:t>Maximum number of document read limit</w:t>
            </w:r>
          </w:p>
        </w:tc>
        <w:tc>
          <w:tcPr>
            <w:tcW w:w="1682" w:type="pct"/>
          </w:tcPr>
          <w:p w14:paraId="2321938C" w14:textId="77777777" w:rsidR="009834E4" w:rsidRPr="00F55B03" w:rsidRDefault="009834E4" w:rsidP="007A2209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0"/>
                <w:szCs w:val="20"/>
              </w:rPr>
            </w:pPr>
            <w:r w:rsidRPr="00F55B03">
              <w:rPr>
                <w:rFonts w:ascii="Century Gothic" w:hAnsi="Century Gothic" w:cs="Times New Roman"/>
                <w:sz w:val="20"/>
                <w:szCs w:val="20"/>
              </w:rPr>
              <w:t>100</w:t>
            </w:r>
          </w:p>
        </w:tc>
      </w:tr>
      <w:tr w:rsidR="009834E4" w14:paraId="347AA001" w14:textId="77777777" w:rsidTr="009E08E8">
        <w:tc>
          <w:tcPr>
            <w:tcW w:w="1682" w:type="pct"/>
          </w:tcPr>
          <w:p w14:paraId="02D0CD20" w14:textId="77777777" w:rsidR="009834E4" w:rsidRPr="00F55B03" w:rsidRDefault="009834E4" w:rsidP="007A2209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0"/>
                <w:szCs w:val="20"/>
              </w:rPr>
            </w:pPr>
            <w:proofErr w:type="spellStart"/>
            <w:r w:rsidRPr="00F55B03">
              <w:rPr>
                <w:rFonts w:ascii="Century Gothic" w:hAnsi="Century Gothic" w:cs="Times New Roman"/>
                <w:sz w:val="20"/>
                <w:szCs w:val="20"/>
              </w:rPr>
              <w:t>openFDAClient.maxNextRecordLimit</w:t>
            </w:r>
            <w:proofErr w:type="spellEnd"/>
          </w:p>
        </w:tc>
        <w:tc>
          <w:tcPr>
            <w:tcW w:w="1636" w:type="pct"/>
          </w:tcPr>
          <w:p w14:paraId="1F59EBF7" w14:textId="77777777" w:rsidR="009834E4" w:rsidRPr="00F55B03" w:rsidRDefault="009834E4" w:rsidP="007A2209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0"/>
                <w:szCs w:val="20"/>
              </w:rPr>
            </w:pPr>
            <w:r w:rsidRPr="00F55B03">
              <w:rPr>
                <w:rFonts w:ascii="Century Gothic" w:hAnsi="Century Gothic" w:cs="Times New Roman"/>
                <w:sz w:val="20"/>
                <w:szCs w:val="20"/>
              </w:rPr>
              <w:t>Maximum reading document limit</w:t>
            </w:r>
          </w:p>
        </w:tc>
        <w:tc>
          <w:tcPr>
            <w:tcW w:w="1682" w:type="pct"/>
          </w:tcPr>
          <w:p w14:paraId="57BE2412" w14:textId="77777777" w:rsidR="009834E4" w:rsidRPr="00F55B03" w:rsidRDefault="009834E4" w:rsidP="007A2209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0"/>
                <w:szCs w:val="20"/>
              </w:rPr>
            </w:pPr>
            <w:r w:rsidRPr="00F55B03">
              <w:rPr>
                <w:rFonts w:ascii="Century Gothic" w:hAnsi="Century Gothic" w:cs="Times New Roman"/>
                <w:sz w:val="20"/>
                <w:szCs w:val="20"/>
              </w:rPr>
              <w:t>5000</w:t>
            </w:r>
          </w:p>
        </w:tc>
      </w:tr>
      <w:tr w:rsidR="009834E4" w14:paraId="02741020" w14:textId="77777777" w:rsidTr="009E08E8">
        <w:tc>
          <w:tcPr>
            <w:tcW w:w="1682" w:type="pct"/>
          </w:tcPr>
          <w:p w14:paraId="5F591B8E" w14:textId="77777777" w:rsidR="009834E4" w:rsidRPr="00F55B03" w:rsidRDefault="009834E4" w:rsidP="007A2209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0"/>
                <w:szCs w:val="20"/>
              </w:rPr>
            </w:pPr>
            <w:proofErr w:type="spellStart"/>
            <w:r w:rsidRPr="00F55B03">
              <w:rPr>
                <w:rFonts w:ascii="Century Gothic" w:hAnsi="Century Gothic" w:cs="Times New Roman"/>
                <w:sz w:val="20"/>
                <w:szCs w:val="20"/>
              </w:rPr>
              <w:t>openFDAClient.recordWritedToFile</w:t>
            </w:r>
            <w:proofErr w:type="spellEnd"/>
          </w:p>
        </w:tc>
        <w:tc>
          <w:tcPr>
            <w:tcW w:w="1636" w:type="pct"/>
          </w:tcPr>
          <w:p w14:paraId="78830494" w14:textId="77777777" w:rsidR="009834E4" w:rsidRPr="00F55B03" w:rsidRDefault="009834E4" w:rsidP="007A2209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0"/>
                <w:szCs w:val="20"/>
              </w:rPr>
            </w:pPr>
            <w:r w:rsidRPr="00F55B03">
              <w:rPr>
                <w:rFonts w:ascii="Century Gothic" w:hAnsi="Century Gothic" w:cs="Times New Roman"/>
                <w:sz w:val="20"/>
                <w:szCs w:val="20"/>
              </w:rPr>
              <w:t>Initialized write to file counter</w:t>
            </w:r>
          </w:p>
        </w:tc>
        <w:tc>
          <w:tcPr>
            <w:tcW w:w="1682" w:type="pct"/>
          </w:tcPr>
          <w:p w14:paraId="5553947B" w14:textId="77777777" w:rsidR="009834E4" w:rsidRPr="00F55B03" w:rsidRDefault="009834E4" w:rsidP="007A2209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0"/>
                <w:szCs w:val="20"/>
              </w:rPr>
            </w:pPr>
            <w:r w:rsidRPr="00F55B03">
              <w:rPr>
                <w:rFonts w:ascii="Century Gothic" w:hAnsi="Century Gothic" w:cs="Times New Roman"/>
                <w:sz w:val="20"/>
                <w:szCs w:val="20"/>
              </w:rPr>
              <w:t>0</w:t>
            </w:r>
          </w:p>
        </w:tc>
      </w:tr>
      <w:tr w:rsidR="009834E4" w14:paraId="77774C1A" w14:textId="77777777" w:rsidTr="009E08E8">
        <w:tc>
          <w:tcPr>
            <w:tcW w:w="1682" w:type="pct"/>
          </w:tcPr>
          <w:p w14:paraId="399B3C25" w14:textId="77777777" w:rsidR="009834E4" w:rsidRPr="00F55B03" w:rsidRDefault="009834E4" w:rsidP="007A2209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0"/>
                <w:szCs w:val="20"/>
              </w:rPr>
            </w:pPr>
            <w:proofErr w:type="spellStart"/>
            <w:r w:rsidRPr="00F55B03">
              <w:rPr>
                <w:rFonts w:ascii="Century Gothic" w:hAnsi="Century Gothic" w:cs="Times New Roman"/>
                <w:sz w:val="20"/>
                <w:szCs w:val="20"/>
              </w:rPr>
              <w:t>openFDAClient.openFDAFoodUrl</w:t>
            </w:r>
            <w:proofErr w:type="spellEnd"/>
          </w:p>
        </w:tc>
        <w:tc>
          <w:tcPr>
            <w:tcW w:w="1636" w:type="pct"/>
          </w:tcPr>
          <w:p w14:paraId="135F2AD8" w14:textId="77777777" w:rsidR="009834E4" w:rsidRPr="00F55B03" w:rsidRDefault="009834E4" w:rsidP="007A2209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0"/>
                <w:szCs w:val="20"/>
              </w:rPr>
            </w:pPr>
            <w:proofErr w:type="spellStart"/>
            <w:r w:rsidRPr="00F55B03">
              <w:rPr>
                <w:rFonts w:ascii="Century Gothic" w:hAnsi="Century Gothic" w:cs="Times New Roman"/>
                <w:sz w:val="20"/>
                <w:szCs w:val="20"/>
              </w:rPr>
              <w:t>openFDA</w:t>
            </w:r>
            <w:proofErr w:type="spellEnd"/>
            <w:r w:rsidRPr="00F55B03">
              <w:rPr>
                <w:rFonts w:ascii="Century Gothic" w:hAnsi="Century Gothic" w:cs="Times New Roman"/>
                <w:sz w:val="20"/>
                <w:szCs w:val="20"/>
              </w:rPr>
              <w:t xml:space="preserve"> base URL</w:t>
            </w:r>
          </w:p>
        </w:tc>
        <w:tc>
          <w:tcPr>
            <w:tcW w:w="1682" w:type="pct"/>
          </w:tcPr>
          <w:p w14:paraId="44FB4AF4" w14:textId="77777777" w:rsidR="009834E4" w:rsidRPr="00F55B03" w:rsidRDefault="009834E4" w:rsidP="007A2209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0"/>
                <w:szCs w:val="20"/>
              </w:rPr>
            </w:pPr>
            <w:r w:rsidRPr="00F55B03">
              <w:rPr>
                <w:rFonts w:ascii="Century Gothic" w:hAnsi="Century Gothic" w:cs="Times New Roman"/>
                <w:sz w:val="20"/>
                <w:szCs w:val="20"/>
              </w:rPr>
              <w:t>https://api.fda.gov/food/enforcement.json?</w:t>
            </w:r>
          </w:p>
        </w:tc>
      </w:tr>
      <w:tr w:rsidR="009834E4" w14:paraId="4A817129" w14:textId="77777777" w:rsidTr="009E08E8">
        <w:tc>
          <w:tcPr>
            <w:tcW w:w="1682" w:type="pct"/>
          </w:tcPr>
          <w:p w14:paraId="36AF7D01" w14:textId="77777777" w:rsidR="009834E4" w:rsidRPr="00F55B03" w:rsidRDefault="009834E4" w:rsidP="007A2209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0"/>
                <w:szCs w:val="20"/>
              </w:rPr>
            </w:pPr>
            <w:proofErr w:type="spellStart"/>
            <w:r w:rsidRPr="00F55B03">
              <w:rPr>
                <w:rFonts w:ascii="Century Gothic" w:hAnsi="Century Gothic" w:cs="Times New Roman"/>
                <w:sz w:val="20"/>
                <w:szCs w:val="20"/>
              </w:rPr>
              <w:t>openFDAClient.urlAPIKey</w:t>
            </w:r>
            <w:proofErr w:type="spellEnd"/>
          </w:p>
        </w:tc>
        <w:tc>
          <w:tcPr>
            <w:tcW w:w="1636" w:type="pct"/>
          </w:tcPr>
          <w:p w14:paraId="055B5713" w14:textId="77777777" w:rsidR="009834E4" w:rsidRPr="00F55B03" w:rsidRDefault="009834E4" w:rsidP="007A2209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0"/>
                <w:szCs w:val="20"/>
              </w:rPr>
            </w:pPr>
            <w:r w:rsidRPr="00F55B03">
              <w:rPr>
                <w:rFonts w:ascii="Century Gothic" w:hAnsi="Century Gothic" w:cs="Times New Roman"/>
                <w:sz w:val="20"/>
                <w:szCs w:val="20"/>
              </w:rPr>
              <w:t>API Key to read data</w:t>
            </w:r>
          </w:p>
        </w:tc>
        <w:tc>
          <w:tcPr>
            <w:tcW w:w="1682" w:type="pct"/>
          </w:tcPr>
          <w:p w14:paraId="1C2820DD" w14:textId="77777777" w:rsidR="009834E4" w:rsidRPr="00F55B03" w:rsidRDefault="009834E4" w:rsidP="007A2209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0"/>
                <w:szCs w:val="20"/>
              </w:rPr>
            </w:pPr>
            <w:r w:rsidRPr="00F55B03">
              <w:rPr>
                <w:rFonts w:ascii="Century Gothic" w:hAnsi="Century Gothic" w:cs="Times New Roman"/>
                <w:sz w:val="20"/>
                <w:szCs w:val="20"/>
              </w:rPr>
              <w:t xml:space="preserve">Get from </w:t>
            </w:r>
            <w:proofErr w:type="spellStart"/>
            <w:r w:rsidRPr="00F55B03">
              <w:rPr>
                <w:rFonts w:ascii="Century Gothic" w:hAnsi="Century Gothic" w:cs="Times New Roman"/>
                <w:sz w:val="20"/>
                <w:szCs w:val="20"/>
              </w:rPr>
              <w:t>openFDA</w:t>
            </w:r>
            <w:proofErr w:type="spellEnd"/>
            <w:r w:rsidRPr="00F55B03">
              <w:rPr>
                <w:rFonts w:ascii="Century Gothic" w:hAnsi="Century Gothic" w:cs="Times New Roman"/>
                <w:sz w:val="20"/>
                <w:szCs w:val="20"/>
              </w:rPr>
              <w:t xml:space="preserve"> website</w:t>
            </w:r>
          </w:p>
        </w:tc>
      </w:tr>
      <w:tr w:rsidR="009834E4" w14:paraId="35A0E8F2" w14:textId="77777777" w:rsidTr="009E08E8">
        <w:tc>
          <w:tcPr>
            <w:tcW w:w="1682" w:type="pct"/>
          </w:tcPr>
          <w:p w14:paraId="62DF188B" w14:textId="77777777" w:rsidR="009834E4" w:rsidRPr="00F55B03" w:rsidRDefault="009834E4" w:rsidP="007A2209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0"/>
                <w:szCs w:val="20"/>
              </w:rPr>
            </w:pPr>
            <w:proofErr w:type="spellStart"/>
            <w:r w:rsidRPr="00F55B03">
              <w:rPr>
                <w:rFonts w:ascii="Century Gothic" w:hAnsi="Century Gothic" w:cs="Times New Roman"/>
                <w:sz w:val="20"/>
                <w:szCs w:val="20"/>
              </w:rPr>
              <w:t>openFDAClient.jsonDirPath</w:t>
            </w:r>
            <w:proofErr w:type="spellEnd"/>
          </w:p>
        </w:tc>
        <w:tc>
          <w:tcPr>
            <w:tcW w:w="1636" w:type="pct"/>
          </w:tcPr>
          <w:p w14:paraId="23BD86DB" w14:textId="77777777" w:rsidR="009834E4" w:rsidRPr="00F55B03" w:rsidRDefault="009834E4" w:rsidP="007A2209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0"/>
                <w:szCs w:val="20"/>
              </w:rPr>
            </w:pPr>
            <w:r w:rsidRPr="00F55B03">
              <w:rPr>
                <w:rFonts w:ascii="Century Gothic" w:hAnsi="Century Gothic" w:cs="Times New Roman"/>
                <w:sz w:val="20"/>
                <w:szCs w:val="20"/>
              </w:rPr>
              <w:t>Path to write data to file</w:t>
            </w:r>
          </w:p>
        </w:tc>
        <w:tc>
          <w:tcPr>
            <w:tcW w:w="1682" w:type="pct"/>
          </w:tcPr>
          <w:p w14:paraId="38EB4ACA" w14:textId="77777777" w:rsidR="009834E4" w:rsidRPr="00F55B03" w:rsidRDefault="009834E4" w:rsidP="007A2209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0"/>
                <w:szCs w:val="20"/>
              </w:rPr>
            </w:pPr>
            <w:r w:rsidRPr="00F55B03">
              <w:rPr>
                <w:rFonts w:ascii="Century Gothic" w:hAnsi="Century Gothic" w:cs="Times New Roman"/>
                <w:sz w:val="20"/>
                <w:szCs w:val="20"/>
              </w:rPr>
              <w:t>/home/</w:t>
            </w:r>
            <w:proofErr w:type="spellStart"/>
            <w:r w:rsidRPr="00F55B03">
              <w:rPr>
                <w:rFonts w:ascii="Century Gothic" w:hAnsi="Century Gothic" w:cs="Times New Roman"/>
                <w:sz w:val="20"/>
                <w:szCs w:val="20"/>
              </w:rPr>
              <w:t>clouddev</w:t>
            </w:r>
            <w:proofErr w:type="spellEnd"/>
            <w:r w:rsidRPr="00F55B03">
              <w:rPr>
                <w:rFonts w:ascii="Century Gothic" w:hAnsi="Century Gothic" w:cs="Times New Roman"/>
                <w:sz w:val="20"/>
                <w:szCs w:val="20"/>
              </w:rPr>
              <w:t>/Desktop/</w:t>
            </w:r>
            <w:proofErr w:type="spellStart"/>
            <w:r w:rsidRPr="00F55B03">
              <w:rPr>
                <w:rFonts w:ascii="Century Gothic" w:hAnsi="Century Gothic" w:cs="Times New Roman"/>
                <w:sz w:val="20"/>
                <w:szCs w:val="20"/>
              </w:rPr>
              <w:t>json_test</w:t>
            </w:r>
            <w:proofErr w:type="spellEnd"/>
          </w:p>
        </w:tc>
      </w:tr>
      <w:tr w:rsidR="009834E4" w14:paraId="5AE7AEFA" w14:textId="77777777" w:rsidTr="009E08E8">
        <w:tc>
          <w:tcPr>
            <w:tcW w:w="1682" w:type="pct"/>
          </w:tcPr>
          <w:p w14:paraId="79156347" w14:textId="77777777" w:rsidR="009834E4" w:rsidRPr="00F55B03" w:rsidRDefault="009834E4" w:rsidP="007A2209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0"/>
                <w:szCs w:val="20"/>
              </w:rPr>
            </w:pPr>
            <w:proofErr w:type="spellStart"/>
            <w:r w:rsidRPr="00F55B03">
              <w:rPr>
                <w:rFonts w:ascii="Century Gothic" w:hAnsi="Century Gothic" w:cs="Times New Roman"/>
                <w:sz w:val="20"/>
                <w:szCs w:val="20"/>
              </w:rPr>
              <w:t>openFDAClient.minDateVal</w:t>
            </w:r>
            <w:proofErr w:type="spellEnd"/>
          </w:p>
        </w:tc>
        <w:tc>
          <w:tcPr>
            <w:tcW w:w="1636" w:type="pct"/>
          </w:tcPr>
          <w:p w14:paraId="448E930E" w14:textId="77777777" w:rsidR="009834E4" w:rsidRPr="00F55B03" w:rsidRDefault="009834E4" w:rsidP="007A2209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0"/>
                <w:szCs w:val="20"/>
              </w:rPr>
            </w:pPr>
            <w:r w:rsidRPr="00F55B03">
              <w:rPr>
                <w:rFonts w:ascii="Century Gothic" w:hAnsi="Century Gothic" w:cs="Times New Roman"/>
                <w:sz w:val="20"/>
                <w:szCs w:val="20"/>
              </w:rPr>
              <w:t>Lower limit of the date range</w:t>
            </w:r>
          </w:p>
        </w:tc>
        <w:tc>
          <w:tcPr>
            <w:tcW w:w="1682" w:type="pct"/>
          </w:tcPr>
          <w:p w14:paraId="2CAC4818" w14:textId="77777777" w:rsidR="009834E4" w:rsidRPr="00F55B03" w:rsidRDefault="009834E4" w:rsidP="007A2209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0"/>
                <w:szCs w:val="20"/>
              </w:rPr>
            </w:pPr>
            <w:r>
              <w:rPr>
                <w:rFonts w:ascii="Century Gothic" w:hAnsi="Century Gothic" w:cs="Times New Roman"/>
                <w:sz w:val="20"/>
                <w:szCs w:val="20"/>
              </w:rPr>
              <w:t>2004/01/</w:t>
            </w:r>
            <w:r w:rsidRPr="00F55B03">
              <w:rPr>
                <w:rFonts w:ascii="Century Gothic" w:hAnsi="Century Gothic" w:cs="Times New Roman"/>
                <w:sz w:val="20"/>
                <w:szCs w:val="20"/>
              </w:rPr>
              <w:t xml:space="preserve">01 </w:t>
            </w:r>
          </w:p>
          <w:p w14:paraId="6856898C" w14:textId="77777777" w:rsidR="009834E4" w:rsidRPr="00F55B03" w:rsidRDefault="009834E4" w:rsidP="007A2209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0"/>
                <w:szCs w:val="20"/>
              </w:rPr>
            </w:pPr>
            <w:r w:rsidRPr="00F55B03">
              <w:rPr>
                <w:rFonts w:ascii="Century Gothic" w:hAnsi="Century Gothic" w:cs="Times New Roman"/>
                <w:sz w:val="20"/>
                <w:szCs w:val="20"/>
              </w:rPr>
              <w:t xml:space="preserve">(Need to be in </w:t>
            </w:r>
            <w:proofErr w:type="spellStart"/>
            <w:r w:rsidRPr="00F55B03">
              <w:rPr>
                <w:rFonts w:ascii="Century Gothic" w:hAnsi="Century Gothic" w:cs="Times New Roman"/>
                <w:sz w:val="20"/>
                <w:szCs w:val="20"/>
              </w:rPr>
              <w:t>yyyy</w:t>
            </w:r>
            <w:proofErr w:type="spellEnd"/>
            <w:r w:rsidRPr="00F55B03">
              <w:rPr>
                <w:rFonts w:ascii="Century Gothic" w:hAnsi="Century Gothic" w:cs="Times New Roman"/>
                <w:sz w:val="20"/>
                <w:szCs w:val="20"/>
              </w:rPr>
              <w:t>/mm/</w:t>
            </w:r>
            <w:proofErr w:type="spellStart"/>
            <w:r w:rsidRPr="00F55B03">
              <w:rPr>
                <w:rFonts w:ascii="Century Gothic" w:hAnsi="Century Gothic" w:cs="Times New Roman"/>
                <w:sz w:val="20"/>
                <w:szCs w:val="20"/>
              </w:rPr>
              <w:t>dd</w:t>
            </w:r>
            <w:proofErr w:type="spellEnd"/>
            <w:r w:rsidRPr="00F55B03">
              <w:rPr>
                <w:rFonts w:ascii="Century Gothic" w:hAnsi="Century Gothic" w:cs="Times New Roman"/>
                <w:sz w:val="20"/>
                <w:szCs w:val="20"/>
              </w:rPr>
              <w:t xml:space="preserve"> format)</w:t>
            </w:r>
          </w:p>
        </w:tc>
      </w:tr>
      <w:tr w:rsidR="009834E4" w14:paraId="56C0ED26" w14:textId="77777777" w:rsidTr="009E08E8">
        <w:tc>
          <w:tcPr>
            <w:tcW w:w="1682" w:type="pct"/>
          </w:tcPr>
          <w:p w14:paraId="053094F9" w14:textId="77777777" w:rsidR="009834E4" w:rsidRPr="00F55B03" w:rsidRDefault="009834E4" w:rsidP="007A2209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0"/>
                <w:szCs w:val="20"/>
              </w:rPr>
            </w:pPr>
            <w:proofErr w:type="spellStart"/>
            <w:r w:rsidRPr="00F55B03">
              <w:rPr>
                <w:rFonts w:ascii="Century Gothic" w:hAnsi="Century Gothic" w:cs="Times New Roman"/>
                <w:sz w:val="20"/>
                <w:szCs w:val="20"/>
              </w:rPr>
              <w:t>openFDAClient.maxDateVal</w:t>
            </w:r>
            <w:proofErr w:type="spellEnd"/>
          </w:p>
        </w:tc>
        <w:tc>
          <w:tcPr>
            <w:tcW w:w="1636" w:type="pct"/>
          </w:tcPr>
          <w:p w14:paraId="33CFDA5E" w14:textId="77777777" w:rsidR="009834E4" w:rsidRPr="00F55B03" w:rsidRDefault="009834E4" w:rsidP="007A2209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0"/>
                <w:szCs w:val="20"/>
              </w:rPr>
            </w:pPr>
            <w:r w:rsidRPr="00F55B03">
              <w:rPr>
                <w:rFonts w:ascii="Century Gothic" w:hAnsi="Century Gothic" w:cs="Times New Roman"/>
                <w:sz w:val="20"/>
                <w:szCs w:val="20"/>
              </w:rPr>
              <w:t>Higher limit of the date range</w:t>
            </w:r>
          </w:p>
        </w:tc>
        <w:tc>
          <w:tcPr>
            <w:tcW w:w="1682" w:type="pct"/>
          </w:tcPr>
          <w:p w14:paraId="47F90DAF" w14:textId="77777777" w:rsidR="009834E4" w:rsidRPr="00F55B03" w:rsidRDefault="009834E4" w:rsidP="007A2209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0"/>
                <w:szCs w:val="20"/>
              </w:rPr>
            </w:pPr>
            <w:r>
              <w:rPr>
                <w:rFonts w:ascii="Century Gothic" w:hAnsi="Century Gothic" w:cs="Times New Roman"/>
                <w:sz w:val="20"/>
                <w:szCs w:val="20"/>
              </w:rPr>
              <w:t>2015/12/</w:t>
            </w:r>
            <w:r w:rsidRPr="00F55B03">
              <w:rPr>
                <w:rFonts w:ascii="Century Gothic" w:hAnsi="Century Gothic" w:cs="Times New Roman"/>
                <w:sz w:val="20"/>
                <w:szCs w:val="20"/>
              </w:rPr>
              <w:t>31</w:t>
            </w:r>
          </w:p>
          <w:p w14:paraId="388EBBA1" w14:textId="77777777" w:rsidR="009834E4" w:rsidRPr="00F55B03" w:rsidRDefault="009834E4" w:rsidP="007A2209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0"/>
                <w:szCs w:val="20"/>
              </w:rPr>
            </w:pPr>
            <w:r w:rsidRPr="00F55B03">
              <w:rPr>
                <w:rFonts w:ascii="Century Gothic" w:hAnsi="Century Gothic" w:cs="Times New Roman"/>
                <w:sz w:val="20"/>
                <w:szCs w:val="20"/>
              </w:rPr>
              <w:t xml:space="preserve">(Need to be in </w:t>
            </w:r>
            <w:proofErr w:type="spellStart"/>
            <w:r w:rsidRPr="00F55B03">
              <w:rPr>
                <w:rFonts w:ascii="Century Gothic" w:hAnsi="Century Gothic" w:cs="Times New Roman"/>
                <w:sz w:val="20"/>
                <w:szCs w:val="20"/>
              </w:rPr>
              <w:t>yyyy</w:t>
            </w:r>
            <w:proofErr w:type="spellEnd"/>
            <w:r w:rsidRPr="00F55B03">
              <w:rPr>
                <w:rFonts w:ascii="Century Gothic" w:hAnsi="Century Gothic" w:cs="Times New Roman"/>
                <w:sz w:val="20"/>
                <w:szCs w:val="20"/>
              </w:rPr>
              <w:t>/mm/</w:t>
            </w:r>
            <w:proofErr w:type="spellStart"/>
            <w:r w:rsidRPr="00F55B03">
              <w:rPr>
                <w:rFonts w:ascii="Century Gothic" w:hAnsi="Century Gothic" w:cs="Times New Roman"/>
                <w:sz w:val="20"/>
                <w:szCs w:val="20"/>
              </w:rPr>
              <w:t>dd</w:t>
            </w:r>
            <w:proofErr w:type="spellEnd"/>
            <w:r w:rsidRPr="00F55B03">
              <w:rPr>
                <w:rFonts w:ascii="Century Gothic" w:hAnsi="Century Gothic" w:cs="Times New Roman"/>
                <w:sz w:val="20"/>
                <w:szCs w:val="20"/>
              </w:rPr>
              <w:t xml:space="preserve"> format)</w:t>
            </w:r>
          </w:p>
        </w:tc>
      </w:tr>
      <w:tr w:rsidR="009834E4" w14:paraId="183E8019" w14:textId="77777777" w:rsidTr="009E08E8">
        <w:tc>
          <w:tcPr>
            <w:tcW w:w="1682" w:type="pct"/>
          </w:tcPr>
          <w:p w14:paraId="4256A698" w14:textId="77777777" w:rsidR="009834E4" w:rsidRPr="00F55B03" w:rsidRDefault="009834E4" w:rsidP="007A2209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0"/>
                <w:szCs w:val="20"/>
              </w:rPr>
            </w:pPr>
            <w:proofErr w:type="spellStart"/>
            <w:r w:rsidRPr="00F55B03">
              <w:rPr>
                <w:rFonts w:ascii="Century Gothic" w:hAnsi="Century Gothic" w:cs="Times New Roman"/>
                <w:sz w:val="20"/>
                <w:szCs w:val="20"/>
              </w:rPr>
              <w:t>databaseQuery.endpoint</w:t>
            </w:r>
            <w:proofErr w:type="spellEnd"/>
          </w:p>
        </w:tc>
        <w:tc>
          <w:tcPr>
            <w:tcW w:w="1636" w:type="pct"/>
          </w:tcPr>
          <w:p w14:paraId="1141DC41" w14:textId="77777777" w:rsidR="009834E4" w:rsidRPr="00F55B03" w:rsidRDefault="009834E4" w:rsidP="007A2209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0"/>
                <w:szCs w:val="20"/>
              </w:rPr>
            </w:pPr>
            <w:r w:rsidRPr="00F55B03">
              <w:rPr>
                <w:rFonts w:ascii="Century Gothic" w:hAnsi="Century Gothic" w:cs="Times New Roman"/>
                <w:sz w:val="20"/>
                <w:szCs w:val="20"/>
              </w:rPr>
              <w:t>Database query endpoint</w:t>
            </w:r>
          </w:p>
        </w:tc>
        <w:tc>
          <w:tcPr>
            <w:tcW w:w="1682" w:type="pct"/>
          </w:tcPr>
          <w:p w14:paraId="26AB6495" w14:textId="77777777" w:rsidR="009834E4" w:rsidRPr="00F55B03" w:rsidRDefault="009834E4" w:rsidP="007A2209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0"/>
                <w:szCs w:val="20"/>
              </w:rPr>
            </w:pPr>
            <w:r w:rsidRPr="00F55B03">
              <w:rPr>
                <w:rFonts w:ascii="Century Gothic" w:hAnsi="Century Gothic" w:cs="Times New Roman"/>
                <w:sz w:val="20"/>
                <w:szCs w:val="20"/>
              </w:rPr>
              <w:t>http://54.208.5.141/openrdf-sesame/repositories/openFDA-test?query=</w:t>
            </w:r>
          </w:p>
        </w:tc>
      </w:tr>
    </w:tbl>
    <w:p w14:paraId="2DF46512" w14:textId="77777777" w:rsidR="009F190A" w:rsidRDefault="009F190A" w:rsidP="00AD7E98">
      <w:pPr>
        <w:pStyle w:val="Pa4"/>
        <w:spacing w:line="360" w:lineRule="auto"/>
        <w:ind w:firstLine="360"/>
        <w:rPr>
          <w:rFonts w:ascii="Century Gothic" w:hAnsi="Century Gothic" w:cstheme="minorHAnsi"/>
          <w:color w:val="000000" w:themeColor="text1"/>
          <w:sz w:val="22"/>
          <w:lang w:bidi="en-US"/>
        </w:rPr>
      </w:pPr>
    </w:p>
    <w:p w14:paraId="478F411C" w14:textId="77777777" w:rsidR="004546FB" w:rsidRDefault="004546FB">
      <w:pPr>
        <w:rPr>
          <w:rFonts w:ascii="Century Gothic" w:hAnsi="Century Gothic" w:cstheme="minorHAnsi"/>
          <w:color w:val="000000" w:themeColor="text1"/>
          <w:szCs w:val="24"/>
          <w:lang w:bidi="en-US"/>
        </w:rPr>
      </w:pPr>
      <w:r>
        <w:rPr>
          <w:rFonts w:ascii="Century Gothic" w:hAnsi="Century Gothic" w:cstheme="minorHAnsi"/>
          <w:color w:val="000000" w:themeColor="text1"/>
          <w:lang w:bidi="en-US"/>
        </w:rPr>
        <w:br w:type="page"/>
      </w:r>
    </w:p>
    <w:p w14:paraId="3B75D77D" w14:textId="148EDBB4" w:rsidR="009834E4" w:rsidRPr="00F55B03" w:rsidRDefault="00AD7E98" w:rsidP="00AD7E98">
      <w:pPr>
        <w:pStyle w:val="Pa4"/>
        <w:spacing w:line="360" w:lineRule="auto"/>
        <w:ind w:firstLine="360"/>
        <w:rPr>
          <w:rFonts w:ascii="Century Gothic" w:hAnsi="Century Gothic" w:cstheme="minorHAnsi"/>
          <w:color w:val="000000" w:themeColor="text1"/>
          <w:sz w:val="22"/>
          <w:lang w:bidi="en-US"/>
        </w:rPr>
      </w:pPr>
      <w:r>
        <w:rPr>
          <w:rFonts w:ascii="Century Gothic" w:hAnsi="Century Gothic" w:cstheme="minorHAnsi"/>
          <w:color w:val="000000" w:themeColor="text1"/>
          <w:sz w:val="22"/>
          <w:lang w:bidi="en-US"/>
        </w:rPr>
        <w:lastRenderedPageBreak/>
        <w:t xml:space="preserve">c. </w:t>
      </w:r>
      <w:r>
        <w:rPr>
          <w:rFonts w:ascii="Century Gothic" w:hAnsi="Century Gothic" w:cstheme="minorHAnsi"/>
          <w:color w:val="000000" w:themeColor="text1"/>
          <w:sz w:val="22"/>
          <w:lang w:bidi="en-US"/>
        </w:rPr>
        <w:tab/>
      </w:r>
      <w:r w:rsidR="009834E4" w:rsidRPr="00F55B03">
        <w:rPr>
          <w:rFonts w:ascii="Century Gothic" w:hAnsi="Century Gothic" w:cstheme="minorHAnsi"/>
          <w:color w:val="000000" w:themeColor="text1"/>
          <w:sz w:val="22"/>
          <w:lang w:bidi="en-US"/>
        </w:rPr>
        <w:t>Execute the following command to start Tomcat:</w:t>
      </w:r>
    </w:p>
    <w:p w14:paraId="32D89B1F" w14:textId="4D625EB7" w:rsidR="009834E4" w:rsidRPr="00403B07" w:rsidRDefault="009834E4" w:rsidP="009834E4">
      <w:pPr>
        <w:pStyle w:val="Pa4"/>
        <w:spacing w:line="360" w:lineRule="auto"/>
        <w:ind w:left="360" w:firstLine="1800"/>
        <w:jc w:val="both"/>
        <w:rPr>
          <w:rFonts w:asciiTheme="minorHAnsi" w:hAnsiTheme="minorHAnsi" w:cs="Times New Roman"/>
          <w:b/>
          <w:color w:val="0070C0"/>
          <w:sz w:val="22"/>
        </w:rPr>
      </w:pPr>
      <w:proofErr w:type="gramStart"/>
      <w:r w:rsidRPr="00403B07">
        <w:rPr>
          <w:rFonts w:asciiTheme="minorHAnsi" w:hAnsiTheme="minorHAnsi" w:cs="Times New Roman"/>
          <w:b/>
          <w:color w:val="0070C0"/>
          <w:sz w:val="22"/>
          <w:highlight w:val="lightGray"/>
        </w:rPr>
        <w:t>$ ./</w:t>
      </w:r>
      <w:proofErr w:type="gramEnd"/>
      <w:r w:rsidRPr="00403B07">
        <w:rPr>
          <w:rFonts w:asciiTheme="minorHAnsi" w:hAnsiTheme="minorHAnsi" w:cs="Times New Roman"/>
          <w:b/>
          <w:color w:val="0070C0"/>
          <w:sz w:val="22"/>
          <w:highlight w:val="lightGray"/>
        </w:rPr>
        <w:t>&lt;Tomcat Server&gt;/bin/startup.sh</w:t>
      </w:r>
    </w:p>
    <w:p w14:paraId="0FCA37AE" w14:textId="51D87011" w:rsidR="00362AA3" w:rsidRDefault="004546FB" w:rsidP="00F55B03">
      <w:pPr>
        <w:pStyle w:val="Default"/>
        <w:spacing w:after="120" w:line="360" w:lineRule="auto"/>
        <w:jc w:val="both"/>
        <w:rPr>
          <w:rFonts w:ascii="Century Gothic" w:hAnsi="Century Gothic" w:cs="Arial"/>
          <w:sz w:val="22"/>
          <w:shd w:val="clear" w:color="auto" w:fill="FFFFFF"/>
        </w:rPr>
      </w:pPr>
      <w:r w:rsidRPr="00F55B03">
        <w:rPr>
          <w:rFonts w:ascii="Century Gothic" w:hAnsi="Century Gothic" w:cs="Arial"/>
          <w:noProof/>
          <w:sz w:val="22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856896" behindDoc="0" locked="0" layoutInCell="1" allowOverlap="1" wp14:anchorId="6D3BE942" wp14:editId="1DF24C85">
                <wp:simplePos x="0" y="0"/>
                <wp:positionH relativeFrom="margin">
                  <wp:posOffset>-81915</wp:posOffset>
                </wp:positionH>
                <wp:positionV relativeFrom="paragraph">
                  <wp:posOffset>166787</wp:posOffset>
                </wp:positionV>
                <wp:extent cx="1457325" cy="381635"/>
                <wp:effectExtent l="0" t="0" r="9525" b="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381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C203F5" w14:textId="0D13F779" w:rsidR="004546FB" w:rsidRDefault="00F55B03" w:rsidP="004546FB">
                            <w:pPr>
                              <w:pStyle w:val="Heading1"/>
                            </w:pPr>
                            <w:bookmarkStart w:id="22" w:name="_Toc423938118"/>
                            <w:bookmarkStart w:id="23" w:name="_Toc423938164"/>
                            <w:r>
                              <w:t>Shutdown</w:t>
                            </w:r>
                            <w:r w:rsidR="00070EC8">
                              <w:t xml:space="preserve"> </w:t>
                            </w:r>
                          </w:p>
                          <w:p w14:paraId="731E8C31" w14:textId="77777777" w:rsidR="00070EC8" w:rsidRDefault="00070EC8" w:rsidP="00104B31">
                            <w:pPr>
                              <w:pStyle w:val="Heading1"/>
                            </w:pPr>
                          </w:p>
                          <w:p w14:paraId="75F52ADC" w14:textId="77777777" w:rsidR="008342F3" w:rsidRDefault="008342F3"/>
                          <w:p w14:paraId="597A2BE3" w14:textId="77777777" w:rsidR="004546FB" w:rsidRDefault="009834E4" w:rsidP="004546FB">
                            <w:pPr>
                              <w:pStyle w:val="Heading1"/>
                            </w:pPr>
                            <w:proofErr w:type="spellStart"/>
                            <w:r>
                              <w:t>References</w:t>
                            </w:r>
                            <w:r w:rsidR="00F55B03">
                              <w:t>Shutdown</w:t>
                            </w:r>
                            <w:proofErr w:type="spellEnd"/>
                            <w:r w:rsidR="00070EC8">
                              <w:t xml:space="preserve"> </w:t>
                            </w:r>
                          </w:p>
                          <w:p w14:paraId="3EF287F2" w14:textId="77777777" w:rsidR="00070EC8" w:rsidRDefault="00070EC8" w:rsidP="00104B31">
                            <w:pPr>
                              <w:pStyle w:val="Heading1"/>
                            </w:pPr>
                          </w:p>
                          <w:p w14:paraId="795618A4" w14:textId="77777777" w:rsidR="00D35E9C" w:rsidRDefault="00D35E9C"/>
                          <w:p w14:paraId="5571047D" w14:textId="57450388" w:rsidR="004546FB" w:rsidRDefault="00F55B03" w:rsidP="004546FB">
                            <w:pPr>
                              <w:pStyle w:val="Heading1"/>
                            </w:pPr>
                            <w:r>
                              <w:t>Shutdown</w:t>
                            </w:r>
                            <w:bookmarkEnd w:id="22"/>
                            <w:bookmarkEnd w:id="23"/>
                            <w:r w:rsidR="00070EC8">
                              <w:t xml:space="preserve"> </w:t>
                            </w:r>
                          </w:p>
                          <w:p w14:paraId="6BC619F5" w14:textId="77777777" w:rsidR="00070EC8" w:rsidRDefault="00070EC8" w:rsidP="00104B31">
                            <w:pPr>
                              <w:pStyle w:val="Heading1"/>
                            </w:pPr>
                          </w:p>
                          <w:p w14:paraId="29DEB115" w14:textId="77777777" w:rsidR="008342F3" w:rsidRDefault="008342F3"/>
                          <w:p w14:paraId="6A24ADB4" w14:textId="3DB187D5" w:rsidR="004546FB" w:rsidRDefault="009834E4" w:rsidP="004546FB">
                            <w:pPr>
                              <w:pStyle w:val="Heading1"/>
                            </w:pPr>
                            <w:bookmarkStart w:id="24" w:name="_Toc423938165"/>
                            <w:proofErr w:type="spellStart"/>
                            <w:r>
                              <w:t>References</w:t>
                            </w:r>
                            <w:r w:rsidR="00F55B03">
                              <w:t>Shutdown</w:t>
                            </w:r>
                            <w:bookmarkEnd w:id="24"/>
                            <w:proofErr w:type="spellEnd"/>
                            <w:r w:rsidR="00070EC8">
                              <w:t xml:space="preserve"> </w:t>
                            </w:r>
                          </w:p>
                          <w:p w14:paraId="461271E8" w14:textId="69D84599" w:rsidR="00070EC8" w:rsidRDefault="00070EC8" w:rsidP="00104B31">
                            <w:pPr>
                              <w:pStyle w:val="Heading1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BE942" id="Text Box 7" o:spid="_x0000_s1028" type="#_x0000_t202" style="position:absolute;left:0;text-align:left;margin-left:-6.45pt;margin-top:13.15pt;width:114.75pt;height:30.05pt;z-index:251856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" stroked="f">
                <v:textbox>
                  <w:txbxContent>
                    <w:p w14:paraId="09C203F5" w14:textId="0D13F779" w:rsidR="004546FB" w:rsidRDefault="00F55B03" w:rsidP="004546FB">
                      <w:pPr>
                        <w:pStyle w:val="Heading1"/>
                      </w:pPr>
                      <w:bookmarkStart w:id="25" w:name="_Toc423938118"/>
                      <w:bookmarkStart w:id="26" w:name="_Toc423938164"/>
                      <w:r>
                        <w:t>Shutdown</w:t>
                      </w:r>
                      <w:r w:rsidR="00070EC8">
                        <w:t xml:space="preserve"> </w:t>
                      </w:r>
                    </w:p>
                    <w:p w14:paraId="731E8C31" w14:textId="77777777" w:rsidR="00070EC8" w:rsidRDefault="00070EC8" w:rsidP="00104B31">
                      <w:pPr>
                        <w:pStyle w:val="Heading1"/>
                      </w:pPr>
                    </w:p>
                    <w:p w14:paraId="75F52ADC" w14:textId="77777777" w:rsidR="008342F3" w:rsidRDefault="008342F3"/>
                    <w:p w14:paraId="597A2BE3" w14:textId="77777777" w:rsidR="004546FB" w:rsidRDefault="009834E4" w:rsidP="004546FB">
                      <w:pPr>
                        <w:pStyle w:val="Heading1"/>
                      </w:pPr>
                      <w:proofErr w:type="spellStart"/>
                      <w:r>
                        <w:t>References</w:t>
                      </w:r>
                      <w:r w:rsidR="00F55B03">
                        <w:t>Shutdown</w:t>
                      </w:r>
                      <w:proofErr w:type="spellEnd"/>
                      <w:r w:rsidR="00070EC8">
                        <w:t xml:space="preserve"> </w:t>
                      </w:r>
                    </w:p>
                    <w:p w14:paraId="3EF287F2" w14:textId="77777777" w:rsidR="00070EC8" w:rsidRDefault="00070EC8" w:rsidP="00104B31">
                      <w:pPr>
                        <w:pStyle w:val="Heading1"/>
                      </w:pPr>
                    </w:p>
                    <w:p w14:paraId="795618A4" w14:textId="77777777" w:rsidR="00D35E9C" w:rsidRDefault="00D35E9C"/>
                    <w:p w14:paraId="5571047D" w14:textId="57450388" w:rsidR="004546FB" w:rsidRDefault="00F55B03" w:rsidP="004546FB">
                      <w:pPr>
                        <w:pStyle w:val="Heading1"/>
                      </w:pPr>
                      <w:r>
                        <w:t>Shutdown</w:t>
                      </w:r>
                      <w:bookmarkEnd w:id="25"/>
                      <w:bookmarkEnd w:id="26"/>
                      <w:r w:rsidR="00070EC8">
                        <w:t xml:space="preserve"> </w:t>
                      </w:r>
                    </w:p>
                    <w:p w14:paraId="6BC619F5" w14:textId="77777777" w:rsidR="00070EC8" w:rsidRDefault="00070EC8" w:rsidP="00104B31">
                      <w:pPr>
                        <w:pStyle w:val="Heading1"/>
                      </w:pPr>
                    </w:p>
                    <w:p w14:paraId="29DEB115" w14:textId="77777777" w:rsidR="008342F3" w:rsidRDefault="008342F3"/>
                    <w:p w14:paraId="6A24ADB4" w14:textId="3DB187D5" w:rsidR="004546FB" w:rsidRDefault="009834E4" w:rsidP="004546FB">
                      <w:pPr>
                        <w:pStyle w:val="Heading1"/>
                      </w:pPr>
                      <w:bookmarkStart w:id="27" w:name="_Toc423938165"/>
                      <w:proofErr w:type="spellStart"/>
                      <w:r>
                        <w:t>References</w:t>
                      </w:r>
                      <w:r w:rsidR="00F55B03">
                        <w:t>Shutdown</w:t>
                      </w:r>
                      <w:bookmarkEnd w:id="27"/>
                      <w:proofErr w:type="spellEnd"/>
                      <w:r w:rsidR="00070EC8">
                        <w:t xml:space="preserve"> </w:t>
                      </w:r>
                    </w:p>
                    <w:p w14:paraId="461271E8" w14:textId="69D84599" w:rsidR="00070EC8" w:rsidRDefault="00070EC8" w:rsidP="00104B31">
                      <w:pPr>
                        <w:pStyle w:val="Heading1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2098258" w14:textId="77777777" w:rsidR="004546FB" w:rsidRDefault="004546FB" w:rsidP="00F55B03">
      <w:pPr>
        <w:pStyle w:val="Default"/>
        <w:spacing w:after="120" w:line="360" w:lineRule="auto"/>
        <w:jc w:val="both"/>
        <w:rPr>
          <w:rFonts w:ascii="Century Gothic" w:hAnsi="Century Gothic" w:cs="Arial"/>
          <w:sz w:val="22"/>
          <w:shd w:val="clear" w:color="auto" w:fill="FFFFFF"/>
        </w:rPr>
      </w:pPr>
    </w:p>
    <w:p w14:paraId="3D36686C" w14:textId="5E1C40D6" w:rsidR="00F55B03" w:rsidRDefault="00092504" w:rsidP="00F55B03">
      <w:pPr>
        <w:pStyle w:val="Default"/>
        <w:spacing w:after="120" w:line="360" w:lineRule="auto"/>
        <w:jc w:val="both"/>
        <w:rPr>
          <w:rFonts w:ascii="Century Gothic" w:hAnsi="Century Gothic" w:cs="Arial"/>
          <w:shd w:val="clear" w:color="auto" w:fill="FFFFFF"/>
        </w:rPr>
      </w:pPr>
      <w:r>
        <w:rPr>
          <w:rFonts w:ascii="Century Gothic" w:hAnsi="Century Gothic" w:cs="Arial"/>
          <w:sz w:val="22"/>
          <w:shd w:val="clear" w:color="auto" w:fill="FFFFFF"/>
        </w:rPr>
        <w:t xml:space="preserve">If system maintenance and down time is needed, </w:t>
      </w:r>
      <w:r w:rsidR="00F55B03" w:rsidRPr="00F55B03">
        <w:rPr>
          <w:rFonts w:ascii="Century Gothic" w:hAnsi="Century Gothic" w:cs="Arial"/>
          <w:sz w:val="22"/>
          <w:shd w:val="clear" w:color="auto" w:fill="FFFFFF"/>
        </w:rPr>
        <w:t>Wiley jobs can be shut down by turning off t</w:t>
      </w:r>
      <w:r w:rsidR="00070EC8" w:rsidRPr="00F55B03">
        <w:rPr>
          <w:rFonts w:ascii="Century Gothic" w:hAnsi="Century Gothic" w:cs="Arial"/>
          <w:sz w:val="22"/>
          <w:shd w:val="clear" w:color="auto" w:fill="FFFFFF"/>
        </w:rPr>
        <w:t xml:space="preserve">he </w:t>
      </w:r>
      <w:r w:rsidR="004546FB">
        <w:rPr>
          <w:rFonts w:ascii="Century Gothic" w:hAnsi="Century Gothic" w:cs="Arial"/>
          <w:sz w:val="22"/>
          <w:shd w:val="clear" w:color="auto" w:fill="FFFFFF"/>
        </w:rPr>
        <w:t>T</w:t>
      </w:r>
      <w:r w:rsidR="00F55B03" w:rsidRPr="00F55B03">
        <w:rPr>
          <w:rFonts w:ascii="Century Gothic" w:hAnsi="Century Gothic" w:cs="Arial"/>
          <w:sz w:val="22"/>
          <w:shd w:val="clear" w:color="auto" w:fill="FFFFFF"/>
        </w:rPr>
        <w:t>omcat server</w:t>
      </w:r>
      <w:r w:rsidR="00F55B03">
        <w:rPr>
          <w:rFonts w:ascii="Century Gothic" w:hAnsi="Century Gothic" w:cs="Arial"/>
          <w:shd w:val="clear" w:color="auto" w:fill="FFFFFF"/>
        </w:rPr>
        <w:t>.</w:t>
      </w:r>
    </w:p>
    <w:p w14:paraId="6F570209" w14:textId="71622B19" w:rsidR="009834E4" w:rsidRPr="00403B07" w:rsidRDefault="00F55B03" w:rsidP="00092504">
      <w:pPr>
        <w:pStyle w:val="Default"/>
        <w:spacing w:after="120" w:line="360" w:lineRule="auto"/>
        <w:ind w:left="720" w:firstLine="720"/>
        <w:jc w:val="both"/>
        <w:rPr>
          <w:rFonts w:asciiTheme="minorHAnsi" w:hAnsiTheme="minorHAnsi" w:cstheme="minorHAnsi"/>
          <w:b/>
          <w:color w:val="0070C0"/>
          <w:sz w:val="22"/>
        </w:rPr>
      </w:pPr>
      <w:r>
        <w:rPr>
          <w:rFonts w:ascii="Century Gothic" w:hAnsi="Century Gothic" w:cs="Arial"/>
          <w:shd w:val="clear" w:color="auto" w:fill="FFFFFF"/>
        </w:rPr>
        <w:t xml:space="preserve"> </w:t>
      </w:r>
      <w:proofErr w:type="gramStart"/>
      <w:r w:rsidRPr="00403B07">
        <w:rPr>
          <w:rFonts w:asciiTheme="minorHAnsi" w:hAnsiTheme="minorHAnsi" w:cs="Arial"/>
          <w:b/>
          <w:color w:val="0070C0"/>
          <w:sz w:val="22"/>
          <w:highlight w:val="lightGray"/>
          <w:shd w:val="clear" w:color="auto" w:fill="FFFFFF"/>
        </w:rPr>
        <w:t>$ ./</w:t>
      </w:r>
      <w:proofErr w:type="gramEnd"/>
      <w:r w:rsidRPr="00403B07">
        <w:rPr>
          <w:rFonts w:asciiTheme="minorHAnsi" w:hAnsiTheme="minorHAnsi" w:cs="Arial"/>
          <w:b/>
          <w:color w:val="0070C0"/>
          <w:sz w:val="22"/>
          <w:highlight w:val="lightGray"/>
          <w:shd w:val="clear" w:color="auto" w:fill="FFFFFF"/>
        </w:rPr>
        <w:t>&lt;Tomcat Server&gt;/bin/shutdown.sh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sectPr w:rsidR="009834E4" w:rsidRPr="00403B07" w:rsidSect="009E08E8"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14DF78" w14:textId="77777777" w:rsidR="00527C44" w:rsidRDefault="00527C44">
      <w:pPr>
        <w:spacing w:after="0" w:line="240" w:lineRule="auto"/>
      </w:pPr>
      <w:r>
        <w:separator/>
      </w:r>
    </w:p>
  </w:endnote>
  <w:endnote w:type="continuationSeparator" w:id="0">
    <w:p w14:paraId="2279FF99" w14:textId="77777777" w:rsidR="00527C44" w:rsidRDefault="00527C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Helvetica Neu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9C6E8B" w14:textId="77777777" w:rsidR="00564955" w:rsidRPr="00104B31" w:rsidRDefault="00A4265C" w:rsidP="009D0A0F">
    <w:pPr>
      <w:pStyle w:val="Header"/>
      <w:jc w:val="right"/>
      <w:rPr>
        <w:rFonts w:ascii="Century Gothic" w:hAnsi="Century Gothic"/>
        <w:sz w:val="20"/>
        <w:szCs w:val="20"/>
      </w:rPr>
    </w:pPr>
    <w:r w:rsidRPr="00104B31">
      <w:rPr>
        <w:rStyle w:val="PageNumber"/>
        <w:rFonts w:ascii="Century Gothic" w:hAnsi="Century Gothic"/>
        <w:sz w:val="20"/>
        <w:szCs w:val="20"/>
      </w:rPr>
      <w:fldChar w:fldCharType="begin"/>
    </w:r>
    <w:r w:rsidRPr="00104B31">
      <w:rPr>
        <w:rStyle w:val="PageNumber"/>
        <w:rFonts w:ascii="Century Gothic" w:hAnsi="Century Gothic"/>
        <w:sz w:val="20"/>
        <w:szCs w:val="20"/>
      </w:rPr>
      <w:instrText xml:space="preserve"> PAGE </w:instrText>
    </w:r>
    <w:r w:rsidRPr="00104B31">
      <w:rPr>
        <w:rStyle w:val="PageNumber"/>
        <w:rFonts w:ascii="Century Gothic" w:hAnsi="Century Gothic"/>
        <w:sz w:val="20"/>
        <w:szCs w:val="20"/>
      </w:rPr>
      <w:fldChar w:fldCharType="separate"/>
    </w:r>
    <w:r w:rsidR="00771ABB">
      <w:rPr>
        <w:rStyle w:val="PageNumber"/>
        <w:rFonts w:ascii="Century Gothic" w:hAnsi="Century Gothic"/>
        <w:noProof/>
        <w:sz w:val="20"/>
        <w:szCs w:val="20"/>
      </w:rPr>
      <w:t>4</w:t>
    </w:r>
    <w:r w:rsidRPr="00104B31">
      <w:rPr>
        <w:rStyle w:val="PageNumber"/>
        <w:rFonts w:ascii="Century Gothic" w:hAnsi="Century Gothic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43417332"/>
      <w:docPartObj>
        <w:docPartGallery w:val="Page Numbers (Bottom of Page)"/>
        <w:docPartUnique/>
      </w:docPartObj>
    </w:sdtPr>
    <w:sdtEndPr>
      <w:rPr>
        <w:rFonts w:ascii="Century Gothic" w:hAnsi="Century Gothic"/>
        <w:noProof/>
        <w:sz w:val="20"/>
      </w:rPr>
    </w:sdtEndPr>
    <w:sdtContent>
      <w:p w14:paraId="38E1E96C" w14:textId="0A0126FD" w:rsidR="009E08E8" w:rsidRPr="009E08E8" w:rsidRDefault="009E08E8">
        <w:pPr>
          <w:pStyle w:val="Footer"/>
          <w:jc w:val="right"/>
          <w:rPr>
            <w:rFonts w:ascii="Century Gothic" w:hAnsi="Century Gothic"/>
            <w:sz w:val="20"/>
          </w:rPr>
        </w:pPr>
        <w:r w:rsidRPr="009E08E8">
          <w:rPr>
            <w:rFonts w:ascii="Century Gothic" w:hAnsi="Century Gothic"/>
            <w:sz w:val="20"/>
          </w:rPr>
          <w:fldChar w:fldCharType="begin"/>
        </w:r>
        <w:r w:rsidRPr="009E08E8">
          <w:rPr>
            <w:rFonts w:ascii="Century Gothic" w:hAnsi="Century Gothic"/>
            <w:sz w:val="20"/>
          </w:rPr>
          <w:instrText xml:space="preserve"> PAGE   \* MERGEFORMAT </w:instrText>
        </w:r>
        <w:r w:rsidRPr="009E08E8">
          <w:rPr>
            <w:rFonts w:ascii="Century Gothic" w:hAnsi="Century Gothic"/>
            <w:sz w:val="20"/>
          </w:rPr>
          <w:fldChar w:fldCharType="separate"/>
        </w:r>
        <w:r w:rsidR="00771ABB">
          <w:rPr>
            <w:rFonts w:ascii="Century Gothic" w:hAnsi="Century Gothic"/>
            <w:noProof/>
            <w:sz w:val="20"/>
          </w:rPr>
          <w:t>1</w:t>
        </w:r>
        <w:r w:rsidRPr="009E08E8">
          <w:rPr>
            <w:rFonts w:ascii="Century Gothic" w:hAnsi="Century Gothic"/>
            <w:noProof/>
            <w:sz w:val="20"/>
          </w:rPr>
          <w:fldChar w:fldCharType="end"/>
        </w:r>
      </w:p>
    </w:sdtContent>
  </w:sdt>
  <w:p w14:paraId="3E5621FB" w14:textId="77777777" w:rsidR="009E08E8" w:rsidRDefault="009E08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BF2A03" w14:textId="77777777" w:rsidR="00527C44" w:rsidRDefault="00527C44">
      <w:pPr>
        <w:spacing w:after="0" w:line="240" w:lineRule="auto"/>
      </w:pPr>
      <w:r>
        <w:separator/>
      </w:r>
    </w:p>
  </w:footnote>
  <w:footnote w:type="continuationSeparator" w:id="0">
    <w:p w14:paraId="0198C97D" w14:textId="77777777" w:rsidR="00527C44" w:rsidRDefault="00527C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861477" w14:textId="2A5B2179" w:rsidR="00564955" w:rsidRPr="000A230F" w:rsidRDefault="00007128" w:rsidP="00AD4356">
    <w:pPr>
      <w:pStyle w:val="Header"/>
      <w:tabs>
        <w:tab w:val="clear" w:pos="8640"/>
        <w:tab w:val="right" w:pos="9360"/>
      </w:tabs>
      <w:spacing w:after="120"/>
      <w:jc w:val="right"/>
      <w:rPr>
        <w:rFonts w:ascii="Century Gothic" w:hAnsi="Century Gothic"/>
        <w:sz w:val="18"/>
        <w:szCs w:val="20"/>
        <w:lang w:val="en-US"/>
      </w:rPr>
    </w:pPr>
    <w:r>
      <w:rPr>
        <w:rFonts w:ascii="Century Gothic" w:hAnsi="Century Gothic"/>
        <w:sz w:val="18"/>
        <w:szCs w:val="20"/>
        <w:lang w:val="en-US"/>
      </w:rPr>
      <w:t>Wiley</w:t>
    </w:r>
    <w:r w:rsidR="00122D3B" w:rsidRPr="000A230F">
      <w:rPr>
        <w:rFonts w:ascii="Century Gothic" w:hAnsi="Century Gothic"/>
        <w:sz w:val="18"/>
        <w:szCs w:val="20"/>
        <w:lang w:val="en-US"/>
      </w:rPr>
      <w:t xml:space="preserve"> </w:t>
    </w:r>
    <w:r w:rsidR="008E07E0" w:rsidRPr="000A230F">
      <w:rPr>
        <w:rFonts w:ascii="Century Gothic" w:hAnsi="Century Gothic"/>
        <w:sz w:val="18"/>
        <w:szCs w:val="20"/>
        <w:lang w:val="en-US"/>
      </w:rPr>
      <w:t xml:space="preserve">Release </w:t>
    </w:r>
    <w:r>
      <w:rPr>
        <w:rFonts w:ascii="Century Gothic" w:hAnsi="Century Gothic"/>
        <w:sz w:val="18"/>
        <w:szCs w:val="20"/>
        <w:lang w:val="en-US"/>
      </w:rPr>
      <w:t>1.0</w:t>
    </w:r>
    <w:r w:rsidR="00147C2E">
      <w:rPr>
        <w:rFonts w:ascii="Century Gothic" w:hAnsi="Century Gothic"/>
        <w:sz w:val="18"/>
        <w:szCs w:val="20"/>
        <w:lang w:val="en-US"/>
      </w:rPr>
      <w:t xml:space="preserve"> Installation</w:t>
    </w:r>
    <w:r w:rsidR="008E07E0" w:rsidRPr="000A230F">
      <w:rPr>
        <w:rFonts w:ascii="Century Gothic" w:hAnsi="Century Gothic"/>
        <w:sz w:val="18"/>
        <w:szCs w:val="20"/>
        <w:lang w:val="en-US"/>
      </w:rPr>
      <w:t xml:space="preserve"> Guide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64316"/>
    <w:multiLevelType w:val="hybridMultilevel"/>
    <w:tmpl w:val="72D49404"/>
    <w:lvl w:ilvl="0" w:tplc="C660F128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512B08"/>
    <w:multiLevelType w:val="hybridMultilevel"/>
    <w:tmpl w:val="11403B8C"/>
    <w:lvl w:ilvl="0" w:tplc="C660F128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B22C8D"/>
    <w:multiLevelType w:val="hybridMultilevel"/>
    <w:tmpl w:val="03BA6028"/>
    <w:lvl w:ilvl="0" w:tplc="7AFC739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2A69A6"/>
    <w:multiLevelType w:val="hybridMultilevel"/>
    <w:tmpl w:val="8EE8E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123B0F"/>
    <w:multiLevelType w:val="hybridMultilevel"/>
    <w:tmpl w:val="FB98B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D61341"/>
    <w:multiLevelType w:val="hybridMultilevel"/>
    <w:tmpl w:val="1E062AA8"/>
    <w:lvl w:ilvl="0" w:tplc="04090019">
      <w:start w:val="1"/>
      <w:numFmt w:val="lowerLetter"/>
      <w:lvlText w:val="%1."/>
      <w:lvlJc w:val="left"/>
      <w:pPr>
        <w:ind w:left="135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 w15:restartNumberingAfterBreak="0">
    <w:nsid w:val="17D32D2D"/>
    <w:multiLevelType w:val="hybridMultilevel"/>
    <w:tmpl w:val="1E062AA8"/>
    <w:lvl w:ilvl="0" w:tplc="04090019">
      <w:start w:val="1"/>
      <w:numFmt w:val="lowerLetter"/>
      <w:lvlText w:val="%1."/>
      <w:lvlJc w:val="left"/>
      <w:pPr>
        <w:ind w:left="135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7" w15:restartNumberingAfterBreak="0">
    <w:nsid w:val="19D8351B"/>
    <w:multiLevelType w:val="hybridMultilevel"/>
    <w:tmpl w:val="24DC63D6"/>
    <w:lvl w:ilvl="0" w:tplc="C660F12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D21665"/>
    <w:multiLevelType w:val="multilevel"/>
    <w:tmpl w:val="98324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3F42362"/>
    <w:multiLevelType w:val="hybridMultilevel"/>
    <w:tmpl w:val="518CD756"/>
    <w:lvl w:ilvl="0" w:tplc="C660F128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12703B"/>
    <w:multiLevelType w:val="hybridMultilevel"/>
    <w:tmpl w:val="C09C97B4"/>
    <w:lvl w:ilvl="0" w:tplc="C660F128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2C1FA2"/>
    <w:multiLevelType w:val="multilevel"/>
    <w:tmpl w:val="6010D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FD8479F"/>
    <w:multiLevelType w:val="multilevel"/>
    <w:tmpl w:val="CD68B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2F41B3D"/>
    <w:multiLevelType w:val="hybridMultilevel"/>
    <w:tmpl w:val="E626CE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35C2BB9"/>
    <w:multiLevelType w:val="hybridMultilevel"/>
    <w:tmpl w:val="138E7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0C6113"/>
    <w:multiLevelType w:val="multilevel"/>
    <w:tmpl w:val="C25E2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BAE6062"/>
    <w:multiLevelType w:val="multilevel"/>
    <w:tmpl w:val="EA100E64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ascii="Calibri" w:hAnsi="Calibri" w:hint="default"/>
        <w:b w:val="0"/>
        <w:bCs w:val="0"/>
        <w:i w:val="0"/>
        <w:iCs w:val="0"/>
        <w:caps/>
        <w:color w:val="auto"/>
        <w:sz w:val="28"/>
        <w:szCs w:val="24"/>
        <w:u w:val="none"/>
      </w:rPr>
    </w:lvl>
    <w:lvl w:ilvl="1">
      <w:start w:val="1"/>
      <w:numFmt w:val="decimal"/>
      <w:lvlText w:val="%1.%2"/>
      <w:lvlJc w:val="left"/>
      <w:pPr>
        <w:tabs>
          <w:tab w:val="num" w:pos="432"/>
        </w:tabs>
        <w:ind w:left="432" w:hanging="432"/>
      </w:pPr>
      <w:rPr>
        <w:rFonts w:ascii="Calibri" w:hAnsi="Calibri" w:hint="default"/>
        <w:b/>
        <w:bCs w:val="0"/>
        <w:i w:val="0"/>
        <w:iCs w:val="0"/>
        <w:color w:val="auto"/>
        <w:sz w:val="24"/>
        <w:szCs w:val="24"/>
        <w:u w:val="none"/>
        <w:effect w:val="none"/>
      </w:rPr>
    </w:lvl>
    <w:lvl w:ilvl="2">
      <w:start w:val="1"/>
      <w:numFmt w:val="decimal"/>
      <w:lvlText w:val="%1.%2.%3"/>
      <w:lvlJc w:val="left"/>
      <w:pPr>
        <w:tabs>
          <w:tab w:val="num" w:pos="576"/>
        </w:tabs>
        <w:ind w:left="576" w:hanging="576"/>
      </w:pPr>
      <w:rPr>
        <w:rFonts w:ascii="Calibri" w:hAnsi="Calibri" w:hint="default"/>
        <w:b/>
        <w:bCs w:val="0"/>
        <w:i w:val="0"/>
        <w:iCs w:val="0"/>
        <w:color w:val="auto"/>
        <w:sz w:val="24"/>
        <w:szCs w:val="24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936"/>
        </w:tabs>
        <w:ind w:left="936" w:hanging="936"/>
      </w:pPr>
      <w:rPr>
        <w:rFonts w:ascii="Arial" w:hAnsi="Arial" w:hint="default"/>
        <w:b/>
        <w:bCs/>
        <w:i w:val="0"/>
        <w:iCs w:val="0"/>
        <w:color w:val="auto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b/>
        <w:i w:val="0"/>
        <w:color w:val="auto"/>
        <w:sz w:val="24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1296"/>
        </w:tabs>
        <w:ind w:left="1296" w:hanging="1296"/>
      </w:pPr>
      <w:rPr>
        <w:rFonts w:ascii="Arial" w:hAnsi="Arial" w:hint="default"/>
        <w:b/>
        <w:i w:val="0"/>
        <w:color w:val="auto"/>
        <w:sz w:val="24"/>
        <w:u w:val="none"/>
      </w:rPr>
    </w:lvl>
    <w:lvl w:ilvl="6">
      <w:start w:val="1"/>
      <w:numFmt w:val="decimal"/>
      <w:lvlText w:val="%1.%2.%3.%4.%5.%6.%7"/>
      <w:lvlJc w:val="left"/>
      <w:pPr>
        <w:tabs>
          <w:tab w:val="num" w:pos="1512"/>
        </w:tabs>
        <w:ind w:left="1512" w:hanging="1512"/>
      </w:pPr>
      <w:rPr>
        <w:rFonts w:hint="default"/>
        <w:b/>
        <w:i w:val="0"/>
      </w:rPr>
    </w:lvl>
    <w:lvl w:ilvl="7">
      <w:start w:val="1"/>
      <w:numFmt w:val="decimal"/>
      <w:lvlText w:val="%1.%2.%3.%4.%5.%6.%7.%8"/>
      <w:lvlJc w:val="left"/>
      <w:pPr>
        <w:tabs>
          <w:tab w:val="num" w:pos="1584"/>
        </w:tabs>
        <w:ind w:left="1584" w:hanging="1584"/>
      </w:pPr>
      <w:rPr>
        <w:rFonts w:hint="default"/>
        <w:b/>
        <w:i w:val="0"/>
      </w:rPr>
    </w:lvl>
    <w:lvl w:ilvl="8">
      <w:start w:val="1"/>
      <w:numFmt w:val="decimal"/>
      <w:lvlText w:val="%1.%2.%3.%4.%5.%6.%7.%8.%9"/>
      <w:lvlJc w:val="left"/>
      <w:pPr>
        <w:tabs>
          <w:tab w:val="num" w:pos="1728"/>
        </w:tabs>
        <w:ind w:left="1728" w:hanging="1728"/>
      </w:pPr>
      <w:rPr>
        <w:rFonts w:hint="default"/>
        <w:b/>
        <w:i w:val="0"/>
      </w:rPr>
    </w:lvl>
  </w:abstractNum>
  <w:abstractNum w:abstractNumId="17" w15:restartNumberingAfterBreak="0">
    <w:nsid w:val="607415A5"/>
    <w:multiLevelType w:val="multilevel"/>
    <w:tmpl w:val="3F54D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13B5B2A"/>
    <w:multiLevelType w:val="multilevel"/>
    <w:tmpl w:val="532AC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2F47063"/>
    <w:multiLevelType w:val="hybridMultilevel"/>
    <w:tmpl w:val="AAFC0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DD2ED7"/>
    <w:multiLevelType w:val="hybridMultilevel"/>
    <w:tmpl w:val="5E0A35AE"/>
    <w:lvl w:ilvl="0" w:tplc="C660F128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173BCC"/>
    <w:multiLevelType w:val="hybridMultilevel"/>
    <w:tmpl w:val="A17E0C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A546EC7"/>
    <w:multiLevelType w:val="hybridMultilevel"/>
    <w:tmpl w:val="39060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96706C"/>
    <w:multiLevelType w:val="multilevel"/>
    <w:tmpl w:val="83D616CA"/>
    <w:lvl w:ilvl="0">
      <w:start w:val="1"/>
      <w:numFmt w:val="decimal"/>
      <w:lvlText w:val="%1"/>
      <w:lvlJc w:val="left"/>
      <w:pPr>
        <w:ind w:left="360" w:hanging="360"/>
      </w:pPr>
      <w:rPr>
        <w:rFonts w:ascii="Helvetica Neue" w:hAnsi="Helvetica Neue" w:cs="Calibri"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Helvetica Neue" w:hAnsi="Helvetica Neue" w:cs="Calibri"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Helvetica Neue" w:hAnsi="Helvetica Neue" w:cs="Calibri"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Helvetica Neue" w:hAnsi="Helvetica Neue" w:cs="Calibri"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Helvetica Neue" w:hAnsi="Helvetica Neue" w:cs="Calibri"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Helvetica Neue" w:hAnsi="Helvetica Neue" w:cs="Calibri"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Helvetica Neue" w:hAnsi="Helvetica Neue" w:cs="Calibri"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Helvetica Neue" w:hAnsi="Helvetica Neue" w:cs="Calibri"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Helvetica Neue" w:hAnsi="Helvetica Neue" w:cs="Calibri" w:hint="default"/>
        <w:color w:val="000000" w:themeColor="text1"/>
      </w:rPr>
    </w:lvl>
  </w:abstractNum>
  <w:abstractNum w:abstractNumId="24" w15:restartNumberingAfterBreak="0">
    <w:nsid w:val="6DF04E82"/>
    <w:multiLevelType w:val="multilevel"/>
    <w:tmpl w:val="54387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F0F7220"/>
    <w:multiLevelType w:val="multilevel"/>
    <w:tmpl w:val="835A9484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0D271A3"/>
    <w:multiLevelType w:val="hybridMultilevel"/>
    <w:tmpl w:val="9A7AD7D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D61F17"/>
    <w:multiLevelType w:val="hybridMultilevel"/>
    <w:tmpl w:val="CA944B76"/>
    <w:lvl w:ilvl="0" w:tplc="C660F128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0A6BD9"/>
    <w:multiLevelType w:val="hybridMultilevel"/>
    <w:tmpl w:val="75804B9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89A0D69"/>
    <w:multiLevelType w:val="hybridMultilevel"/>
    <w:tmpl w:val="20BAD1FA"/>
    <w:lvl w:ilvl="0" w:tplc="04090019">
      <w:start w:val="1"/>
      <w:numFmt w:val="lowerLetter"/>
      <w:lvlText w:val="%1."/>
      <w:lvlJc w:val="left"/>
      <w:pPr>
        <w:ind w:left="135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0" w15:restartNumberingAfterBreak="0">
    <w:nsid w:val="7B9A27EE"/>
    <w:multiLevelType w:val="hybridMultilevel"/>
    <w:tmpl w:val="E7EE2604"/>
    <w:lvl w:ilvl="0" w:tplc="04090001">
      <w:start w:val="1"/>
      <w:numFmt w:val="bullet"/>
      <w:lvlText w:val=""/>
      <w:lvlJc w:val="left"/>
      <w:pPr>
        <w:ind w:left="-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98" w:hanging="360"/>
      </w:pPr>
      <w:rPr>
        <w:rFonts w:ascii="Wingdings" w:hAnsi="Wingdings" w:hint="default"/>
      </w:rPr>
    </w:lvl>
  </w:abstractNum>
  <w:abstractNum w:abstractNumId="31" w15:restartNumberingAfterBreak="0">
    <w:nsid w:val="7CF21C12"/>
    <w:multiLevelType w:val="hybridMultilevel"/>
    <w:tmpl w:val="2B84AEF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F45164"/>
    <w:multiLevelType w:val="multilevel"/>
    <w:tmpl w:val="4568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4"/>
  </w:num>
  <w:num w:numId="2">
    <w:abstractNumId w:val="19"/>
  </w:num>
  <w:num w:numId="3">
    <w:abstractNumId w:val="11"/>
  </w:num>
  <w:num w:numId="4">
    <w:abstractNumId w:val="18"/>
  </w:num>
  <w:num w:numId="5">
    <w:abstractNumId w:val="13"/>
  </w:num>
  <w:num w:numId="6">
    <w:abstractNumId w:val="24"/>
  </w:num>
  <w:num w:numId="7">
    <w:abstractNumId w:val="8"/>
  </w:num>
  <w:num w:numId="8">
    <w:abstractNumId w:val="12"/>
  </w:num>
  <w:num w:numId="9">
    <w:abstractNumId w:val="32"/>
  </w:num>
  <w:num w:numId="10">
    <w:abstractNumId w:val="17"/>
  </w:num>
  <w:num w:numId="11">
    <w:abstractNumId w:val="16"/>
  </w:num>
  <w:num w:numId="12">
    <w:abstractNumId w:val="25"/>
  </w:num>
  <w:num w:numId="13">
    <w:abstractNumId w:val="3"/>
  </w:num>
  <w:num w:numId="14">
    <w:abstractNumId w:val="0"/>
  </w:num>
  <w:num w:numId="15">
    <w:abstractNumId w:val="23"/>
  </w:num>
  <w:num w:numId="16">
    <w:abstractNumId w:val="7"/>
  </w:num>
  <w:num w:numId="17">
    <w:abstractNumId w:val="1"/>
  </w:num>
  <w:num w:numId="18">
    <w:abstractNumId w:val="15"/>
  </w:num>
  <w:num w:numId="19">
    <w:abstractNumId w:val="20"/>
  </w:num>
  <w:num w:numId="20">
    <w:abstractNumId w:val="9"/>
  </w:num>
  <w:num w:numId="21">
    <w:abstractNumId w:val="10"/>
  </w:num>
  <w:num w:numId="22">
    <w:abstractNumId w:val="27"/>
  </w:num>
  <w:num w:numId="23">
    <w:abstractNumId w:val="21"/>
  </w:num>
  <w:num w:numId="24">
    <w:abstractNumId w:val="30"/>
  </w:num>
  <w:num w:numId="25">
    <w:abstractNumId w:val="6"/>
  </w:num>
  <w:num w:numId="26">
    <w:abstractNumId w:val="29"/>
  </w:num>
  <w:num w:numId="27">
    <w:abstractNumId w:val="22"/>
  </w:num>
  <w:num w:numId="28">
    <w:abstractNumId w:val="2"/>
  </w:num>
  <w:num w:numId="29">
    <w:abstractNumId w:val="4"/>
  </w:num>
  <w:num w:numId="30">
    <w:abstractNumId w:val="26"/>
  </w:num>
  <w:num w:numId="31">
    <w:abstractNumId w:val="31"/>
  </w:num>
  <w:num w:numId="32">
    <w:abstractNumId w:val="5"/>
  </w:num>
  <w:num w:numId="3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6E9"/>
    <w:rsid w:val="000048C7"/>
    <w:rsid w:val="00007128"/>
    <w:rsid w:val="00013F81"/>
    <w:rsid w:val="0001637E"/>
    <w:rsid w:val="0002601C"/>
    <w:rsid w:val="00026331"/>
    <w:rsid w:val="00026FE9"/>
    <w:rsid w:val="00035836"/>
    <w:rsid w:val="0006308E"/>
    <w:rsid w:val="00067FDA"/>
    <w:rsid w:val="00070EC8"/>
    <w:rsid w:val="00073A9A"/>
    <w:rsid w:val="00092504"/>
    <w:rsid w:val="000A230F"/>
    <w:rsid w:val="000A3F7A"/>
    <w:rsid w:val="000A5B2B"/>
    <w:rsid w:val="000B0621"/>
    <w:rsid w:val="000D066F"/>
    <w:rsid w:val="000D0DC9"/>
    <w:rsid w:val="000E4804"/>
    <w:rsid w:val="000F1815"/>
    <w:rsid w:val="000F6B20"/>
    <w:rsid w:val="00104B31"/>
    <w:rsid w:val="00115241"/>
    <w:rsid w:val="001226D5"/>
    <w:rsid w:val="00122D3B"/>
    <w:rsid w:val="00132D7D"/>
    <w:rsid w:val="0013489B"/>
    <w:rsid w:val="001453FD"/>
    <w:rsid w:val="00147C2E"/>
    <w:rsid w:val="00152DB3"/>
    <w:rsid w:val="00166256"/>
    <w:rsid w:val="001700AE"/>
    <w:rsid w:val="001703D1"/>
    <w:rsid w:val="00171166"/>
    <w:rsid w:val="0017751D"/>
    <w:rsid w:val="00195265"/>
    <w:rsid w:val="001975B8"/>
    <w:rsid w:val="00197C7C"/>
    <w:rsid w:val="001A2F78"/>
    <w:rsid w:val="001B2352"/>
    <w:rsid w:val="001B6D54"/>
    <w:rsid w:val="001C638D"/>
    <w:rsid w:val="001D30D3"/>
    <w:rsid w:val="001D6F07"/>
    <w:rsid w:val="001D71CB"/>
    <w:rsid w:val="001D7CA7"/>
    <w:rsid w:val="002046EF"/>
    <w:rsid w:val="00212B02"/>
    <w:rsid w:val="00220F31"/>
    <w:rsid w:val="002250E3"/>
    <w:rsid w:val="002270B1"/>
    <w:rsid w:val="00231048"/>
    <w:rsid w:val="002333F5"/>
    <w:rsid w:val="00236A46"/>
    <w:rsid w:val="00241E73"/>
    <w:rsid w:val="00250B20"/>
    <w:rsid w:val="00250D89"/>
    <w:rsid w:val="00253DA2"/>
    <w:rsid w:val="0025780D"/>
    <w:rsid w:val="00265B2B"/>
    <w:rsid w:val="00267184"/>
    <w:rsid w:val="00267ECC"/>
    <w:rsid w:val="00273335"/>
    <w:rsid w:val="00282FEA"/>
    <w:rsid w:val="00291931"/>
    <w:rsid w:val="00295130"/>
    <w:rsid w:val="002A1D2A"/>
    <w:rsid w:val="002A20EE"/>
    <w:rsid w:val="002B037F"/>
    <w:rsid w:val="002B0C0D"/>
    <w:rsid w:val="002B15C6"/>
    <w:rsid w:val="002B2C35"/>
    <w:rsid w:val="002B5CAE"/>
    <w:rsid w:val="002C2699"/>
    <w:rsid w:val="002C4C16"/>
    <w:rsid w:val="002C7F18"/>
    <w:rsid w:val="002D40B7"/>
    <w:rsid w:val="002E4C30"/>
    <w:rsid w:val="002E5312"/>
    <w:rsid w:val="002F2A23"/>
    <w:rsid w:val="002F401A"/>
    <w:rsid w:val="00317CD2"/>
    <w:rsid w:val="00322928"/>
    <w:rsid w:val="00327462"/>
    <w:rsid w:val="00327A4F"/>
    <w:rsid w:val="00341912"/>
    <w:rsid w:val="00347FB8"/>
    <w:rsid w:val="00356744"/>
    <w:rsid w:val="003569CB"/>
    <w:rsid w:val="00362AA3"/>
    <w:rsid w:val="00370D62"/>
    <w:rsid w:val="0037180D"/>
    <w:rsid w:val="00377F5B"/>
    <w:rsid w:val="00380892"/>
    <w:rsid w:val="003A0CA7"/>
    <w:rsid w:val="003A20EB"/>
    <w:rsid w:val="003A78E9"/>
    <w:rsid w:val="003B561A"/>
    <w:rsid w:val="003B7AB7"/>
    <w:rsid w:val="003C4ACF"/>
    <w:rsid w:val="003C629E"/>
    <w:rsid w:val="003D7C48"/>
    <w:rsid w:val="003E0D52"/>
    <w:rsid w:val="00403B07"/>
    <w:rsid w:val="004067CF"/>
    <w:rsid w:val="004077EA"/>
    <w:rsid w:val="00423510"/>
    <w:rsid w:val="004303CD"/>
    <w:rsid w:val="00430E18"/>
    <w:rsid w:val="00441EDE"/>
    <w:rsid w:val="00446E4C"/>
    <w:rsid w:val="004546FB"/>
    <w:rsid w:val="004734E5"/>
    <w:rsid w:val="00474099"/>
    <w:rsid w:val="004755E5"/>
    <w:rsid w:val="00477A1E"/>
    <w:rsid w:val="00480A59"/>
    <w:rsid w:val="0048573D"/>
    <w:rsid w:val="00487935"/>
    <w:rsid w:val="00494FCE"/>
    <w:rsid w:val="00496B94"/>
    <w:rsid w:val="004A3086"/>
    <w:rsid w:val="004C36DA"/>
    <w:rsid w:val="004C4E02"/>
    <w:rsid w:val="004C6F82"/>
    <w:rsid w:val="004D4667"/>
    <w:rsid w:val="004E61BB"/>
    <w:rsid w:val="004F3DEA"/>
    <w:rsid w:val="00501F64"/>
    <w:rsid w:val="0050268B"/>
    <w:rsid w:val="00502BDA"/>
    <w:rsid w:val="005155F7"/>
    <w:rsid w:val="005238D1"/>
    <w:rsid w:val="00527C44"/>
    <w:rsid w:val="00530D26"/>
    <w:rsid w:val="00532F5E"/>
    <w:rsid w:val="00534630"/>
    <w:rsid w:val="00534BA1"/>
    <w:rsid w:val="005470CC"/>
    <w:rsid w:val="00563B68"/>
    <w:rsid w:val="00570113"/>
    <w:rsid w:val="005704A2"/>
    <w:rsid w:val="00572205"/>
    <w:rsid w:val="005825B8"/>
    <w:rsid w:val="0058793C"/>
    <w:rsid w:val="00594D1E"/>
    <w:rsid w:val="00595DB0"/>
    <w:rsid w:val="00596FDF"/>
    <w:rsid w:val="005B2728"/>
    <w:rsid w:val="005B6FFA"/>
    <w:rsid w:val="005C4E76"/>
    <w:rsid w:val="005D5754"/>
    <w:rsid w:val="005F6736"/>
    <w:rsid w:val="005F7AE1"/>
    <w:rsid w:val="006016FD"/>
    <w:rsid w:val="00603642"/>
    <w:rsid w:val="00604241"/>
    <w:rsid w:val="0061607A"/>
    <w:rsid w:val="00621203"/>
    <w:rsid w:val="006253CF"/>
    <w:rsid w:val="00626A2A"/>
    <w:rsid w:val="00634306"/>
    <w:rsid w:val="00656070"/>
    <w:rsid w:val="00663587"/>
    <w:rsid w:val="0066439B"/>
    <w:rsid w:val="006733CD"/>
    <w:rsid w:val="006757E6"/>
    <w:rsid w:val="0068091D"/>
    <w:rsid w:val="00684C8B"/>
    <w:rsid w:val="00685224"/>
    <w:rsid w:val="00686E36"/>
    <w:rsid w:val="00695FB5"/>
    <w:rsid w:val="006A2ACF"/>
    <w:rsid w:val="006A6B81"/>
    <w:rsid w:val="006A7071"/>
    <w:rsid w:val="006B66D7"/>
    <w:rsid w:val="006B764D"/>
    <w:rsid w:val="006C0389"/>
    <w:rsid w:val="006C728B"/>
    <w:rsid w:val="006E5A71"/>
    <w:rsid w:val="00701861"/>
    <w:rsid w:val="007027BF"/>
    <w:rsid w:val="0070324B"/>
    <w:rsid w:val="007155E9"/>
    <w:rsid w:val="0071614A"/>
    <w:rsid w:val="00721A3F"/>
    <w:rsid w:val="00725681"/>
    <w:rsid w:val="007268E9"/>
    <w:rsid w:val="007321BB"/>
    <w:rsid w:val="007369C1"/>
    <w:rsid w:val="007447B9"/>
    <w:rsid w:val="00750A74"/>
    <w:rsid w:val="00753DB5"/>
    <w:rsid w:val="00771ABB"/>
    <w:rsid w:val="00777F2C"/>
    <w:rsid w:val="00780786"/>
    <w:rsid w:val="007831C5"/>
    <w:rsid w:val="00787B09"/>
    <w:rsid w:val="00795461"/>
    <w:rsid w:val="007A2979"/>
    <w:rsid w:val="007A2C71"/>
    <w:rsid w:val="007A3CE7"/>
    <w:rsid w:val="007A7796"/>
    <w:rsid w:val="007B30A9"/>
    <w:rsid w:val="007C6494"/>
    <w:rsid w:val="007D0A90"/>
    <w:rsid w:val="007E19CE"/>
    <w:rsid w:val="007F0DE0"/>
    <w:rsid w:val="00816739"/>
    <w:rsid w:val="008167E5"/>
    <w:rsid w:val="00822F4D"/>
    <w:rsid w:val="00830E5B"/>
    <w:rsid w:val="008333DD"/>
    <w:rsid w:val="0083404D"/>
    <w:rsid w:val="008342F3"/>
    <w:rsid w:val="00835936"/>
    <w:rsid w:val="008435B5"/>
    <w:rsid w:val="0084560F"/>
    <w:rsid w:val="008472AF"/>
    <w:rsid w:val="0086331D"/>
    <w:rsid w:val="00874FC2"/>
    <w:rsid w:val="00880452"/>
    <w:rsid w:val="00884248"/>
    <w:rsid w:val="0088443B"/>
    <w:rsid w:val="0089419F"/>
    <w:rsid w:val="008A20BE"/>
    <w:rsid w:val="008A53CE"/>
    <w:rsid w:val="008D5C93"/>
    <w:rsid w:val="008E07E0"/>
    <w:rsid w:val="008E21C8"/>
    <w:rsid w:val="008F2800"/>
    <w:rsid w:val="008F2957"/>
    <w:rsid w:val="00904289"/>
    <w:rsid w:val="00923513"/>
    <w:rsid w:val="00924B01"/>
    <w:rsid w:val="009276A4"/>
    <w:rsid w:val="00945663"/>
    <w:rsid w:val="00945F85"/>
    <w:rsid w:val="00962596"/>
    <w:rsid w:val="00966E21"/>
    <w:rsid w:val="00973CE6"/>
    <w:rsid w:val="00975F51"/>
    <w:rsid w:val="00977F7A"/>
    <w:rsid w:val="009834E4"/>
    <w:rsid w:val="0099028E"/>
    <w:rsid w:val="00992F6B"/>
    <w:rsid w:val="009A3C6D"/>
    <w:rsid w:val="009B05B1"/>
    <w:rsid w:val="009C1D44"/>
    <w:rsid w:val="009C7BDE"/>
    <w:rsid w:val="009D776D"/>
    <w:rsid w:val="009D7F57"/>
    <w:rsid w:val="009E08E8"/>
    <w:rsid w:val="009E6E06"/>
    <w:rsid w:val="009F190A"/>
    <w:rsid w:val="009F33A5"/>
    <w:rsid w:val="009F54D1"/>
    <w:rsid w:val="00A00220"/>
    <w:rsid w:val="00A036A9"/>
    <w:rsid w:val="00A05E71"/>
    <w:rsid w:val="00A071ED"/>
    <w:rsid w:val="00A07B6B"/>
    <w:rsid w:val="00A1728A"/>
    <w:rsid w:val="00A2220D"/>
    <w:rsid w:val="00A3688C"/>
    <w:rsid w:val="00A37B28"/>
    <w:rsid w:val="00A40FA7"/>
    <w:rsid w:val="00A4265C"/>
    <w:rsid w:val="00A74460"/>
    <w:rsid w:val="00A74A08"/>
    <w:rsid w:val="00A84E2E"/>
    <w:rsid w:val="00A859A4"/>
    <w:rsid w:val="00A94BEB"/>
    <w:rsid w:val="00AB0111"/>
    <w:rsid w:val="00AC4FC0"/>
    <w:rsid w:val="00AC5296"/>
    <w:rsid w:val="00AC776B"/>
    <w:rsid w:val="00AD08B2"/>
    <w:rsid w:val="00AD262D"/>
    <w:rsid w:val="00AD376B"/>
    <w:rsid w:val="00AD4356"/>
    <w:rsid w:val="00AD7E98"/>
    <w:rsid w:val="00AE0963"/>
    <w:rsid w:val="00AE24B7"/>
    <w:rsid w:val="00AF2BF9"/>
    <w:rsid w:val="00B01DC2"/>
    <w:rsid w:val="00B023DF"/>
    <w:rsid w:val="00B20C7A"/>
    <w:rsid w:val="00B2173A"/>
    <w:rsid w:val="00B26A6B"/>
    <w:rsid w:val="00B303F3"/>
    <w:rsid w:val="00B30E5C"/>
    <w:rsid w:val="00B3203E"/>
    <w:rsid w:val="00B41124"/>
    <w:rsid w:val="00B52383"/>
    <w:rsid w:val="00B67871"/>
    <w:rsid w:val="00B76079"/>
    <w:rsid w:val="00B81DCC"/>
    <w:rsid w:val="00B87111"/>
    <w:rsid w:val="00B94B89"/>
    <w:rsid w:val="00B97DD2"/>
    <w:rsid w:val="00BA4C0C"/>
    <w:rsid w:val="00BC1243"/>
    <w:rsid w:val="00BD20BA"/>
    <w:rsid w:val="00BD23A8"/>
    <w:rsid w:val="00BE5B3A"/>
    <w:rsid w:val="00BF4566"/>
    <w:rsid w:val="00BF7612"/>
    <w:rsid w:val="00C14441"/>
    <w:rsid w:val="00C17DA4"/>
    <w:rsid w:val="00C259CD"/>
    <w:rsid w:val="00C2610D"/>
    <w:rsid w:val="00C27D52"/>
    <w:rsid w:val="00C31708"/>
    <w:rsid w:val="00C3181D"/>
    <w:rsid w:val="00C3227F"/>
    <w:rsid w:val="00C419FC"/>
    <w:rsid w:val="00C4313F"/>
    <w:rsid w:val="00C4402B"/>
    <w:rsid w:val="00C445A8"/>
    <w:rsid w:val="00C46D9F"/>
    <w:rsid w:val="00C66E96"/>
    <w:rsid w:val="00C82BBA"/>
    <w:rsid w:val="00C940D1"/>
    <w:rsid w:val="00C97832"/>
    <w:rsid w:val="00CA05B9"/>
    <w:rsid w:val="00CA5E45"/>
    <w:rsid w:val="00CC036B"/>
    <w:rsid w:val="00CC3234"/>
    <w:rsid w:val="00CC4727"/>
    <w:rsid w:val="00CD105B"/>
    <w:rsid w:val="00CE5B92"/>
    <w:rsid w:val="00CE7A0D"/>
    <w:rsid w:val="00CF050F"/>
    <w:rsid w:val="00D13520"/>
    <w:rsid w:val="00D15227"/>
    <w:rsid w:val="00D15378"/>
    <w:rsid w:val="00D26F3D"/>
    <w:rsid w:val="00D35E9C"/>
    <w:rsid w:val="00D412E6"/>
    <w:rsid w:val="00D45488"/>
    <w:rsid w:val="00D53151"/>
    <w:rsid w:val="00D56333"/>
    <w:rsid w:val="00D5750A"/>
    <w:rsid w:val="00D603F0"/>
    <w:rsid w:val="00D60ACA"/>
    <w:rsid w:val="00D675F0"/>
    <w:rsid w:val="00D721C6"/>
    <w:rsid w:val="00D91B3A"/>
    <w:rsid w:val="00D955A6"/>
    <w:rsid w:val="00D97945"/>
    <w:rsid w:val="00DA0FF3"/>
    <w:rsid w:val="00DA5D75"/>
    <w:rsid w:val="00DA7A35"/>
    <w:rsid w:val="00DB30C6"/>
    <w:rsid w:val="00DD1428"/>
    <w:rsid w:val="00DE0122"/>
    <w:rsid w:val="00DF1E64"/>
    <w:rsid w:val="00E01B9E"/>
    <w:rsid w:val="00E1012F"/>
    <w:rsid w:val="00E13BF1"/>
    <w:rsid w:val="00E13EB3"/>
    <w:rsid w:val="00E146E9"/>
    <w:rsid w:val="00E207DA"/>
    <w:rsid w:val="00E2783E"/>
    <w:rsid w:val="00E30AB1"/>
    <w:rsid w:val="00E32CFD"/>
    <w:rsid w:val="00E554E4"/>
    <w:rsid w:val="00E5596B"/>
    <w:rsid w:val="00E64243"/>
    <w:rsid w:val="00E71555"/>
    <w:rsid w:val="00E84776"/>
    <w:rsid w:val="00EA23BE"/>
    <w:rsid w:val="00EA273A"/>
    <w:rsid w:val="00EA43F9"/>
    <w:rsid w:val="00EB3A3A"/>
    <w:rsid w:val="00EB5F92"/>
    <w:rsid w:val="00EB6E0D"/>
    <w:rsid w:val="00EB75AE"/>
    <w:rsid w:val="00EC51F3"/>
    <w:rsid w:val="00ED1995"/>
    <w:rsid w:val="00ED4C77"/>
    <w:rsid w:val="00ED7398"/>
    <w:rsid w:val="00EE79E3"/>
    <w:rsid w:val="00EF64B7"/>
    <w:rsid w:val="00F005B9"/>
    <w:rsid w:val="00F1693F"/>
    <w:rsid w:val="00F22B80"/>
    <w:rsid w:val="00F231A0"/>
    <w:rsid w:val="00F23C7A"/>
    <w:rsid w:val="00F24BC3"/>
    <w:rsid w:val="00F300AF"/>
    <w:rsid w:val="00F35370"/>
    <w:rsid w:val="00F42CDB"/>
    <w:rsid w:val="00F43A12"/>
    <w:rsid w:val="00F43FA0"/>
    <w:rsid w:val="00F45EB5"/>
    <w:rsid w:val="00F50033"/>
    <w:rsid w:val="00F55B03"/>
    <w:rsid w:val="00F627E1"/>
    <w:rsid w:val="00F743F5"/>
    <w:rsid w:val="00F7690E"/>
    <w:rsid w:val="00F805E0"/>
    <w:rsid w:val="00F8145C"/>
    <w:rsid w:val="00F842F8"/>
    <w:rsid w:val="00F904C0"/>
    <w:rsid w:val="00F90646"/>
    <w:rsid w:val="00FB5025"/>
    <w:rsid w:val="00FD2D1E"/>
    <w:rsid w:val="00FE13A0"/>
    <w:rsid w:val="00FF2327"/>
    <w:rsid w:val="00FF2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44C859"/>
  <w15:chartTrackingRefBased/>
  <w15:docId w15:val="{CE085023-FB10-444C-BCC2-C4E6226EC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04B31"/>
    <w:pPr>
      <w:keepNext/>
      <w:keepLines/>
      <w:spacing w:before="120" w:after="120" w:line="240" w:lineRule="auto"/>
      <w:outlineLvl w:val="0"/>
    </w:pPr>
    <w:rPr>
      <w:rFonts w:eastAsiaTheme="majorEastAsia" w:cstheme="majorBidi"/>
      <w:b/>
      <w:i/>
      <w:color w:val="002060"/>
      <w:sz w:val="28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DD14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Heading2"/>
    <w:next w:val="BodyText"/>
    <w:link w:val="Heading3Char"/>
    <w:qFormat/>
    <w:rsid w:val="00DD1428"/>
    <w:pPr>
      <w:keepLines w:val="0"/>
      <w:tabs>
        <w:tab w:val="num" w:pos="576"/>
      </w:tabs>
      <w:spacing w:before="240" w:after="60" w:line="240" w:lineRule="auto"/>
      <w:ind w:left="576" w:hanging="576"/>
      <w:outlineLvl w:val="2"/>
    </w:pPr>
    <w:rPr>
      <w:rFonts w:ascii="Arial" w:eastAsia="Times New Roman" w:hAnsi="Arial" w:cs="Arial"/>
      <w:b/>
      <w:bCs/>
      <w:iCs/>
      <w:color w:val="auto"/>
      <w:sz w:val="24"/>
      <w:lang w:val="x-none" w:eastAsia="x-none"/>
    </w:rPr>
  </w:style>
  <w:style w:type="paragraph" w:styleId="Heading4">
    <w:name w:val="heading 4"/>
    <w:basedOn w:val="Normal"/>
    <w:link w:val="Heading4Char"/>
    <w:qFormat/>
    <w:rsid w:val="0078078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Heading4"/>
    <w:next w:val="BodyText"/>
    <w:link w:val="Heading5Char"/>
    <w:qFormat/>
    <w:rsid w:val="00DD1428"/>
    <w:pPr>
      <w:keepNext/>
      <w:tabs>
        <w:tab w:val="num" w:pos="1152"/>
      </w:tabs>
      <w:spacing w:before="240" w:beforeAutospacing="0" w:after="60" w:afterAutospacing="0"/>
      <w:ind w:left="1152" w:hanging="1152"/>
      <w:outlineLvl w:val="4"/>
    </w:pPr>
    <w:rPr>
      <w:rFonts w:ascii="Arial" w:hAnsi="Arial" w:cs="Arial"/>
      <w:iCs/>
      <w:szCs w:val="26"/>
      <w:lang w:val="x-none" w:eastAsia="x-none"/>
    </w:rPr>
  </w:style>
  <w:style w:type="paragraph" w:styleId="Heading6">
    <w:name w:val="heading 6"/>
    <w:basedOn w:val="Heading5"/>
    <w:next w:val="BodyText"/>
    <w:link w:val="Heading6Char"/>
    <w:qFormat/>
    <w:rsid w:val="00DD1428"/>
    <w:pPr>
      <w:tabs>
        <w:tab w:val="clear" w:pos="1152"/>
        <w:tab w:val="num" w:pos="1296"/>
      </w:tabs>
      <w:ind w:left="1296" w:hanging="1296"/>
      <w:outlineLvl w:val="5"/>
    </w:pPr>
    <w:rPr>
      <w:bCs w:val="0"/>
    </w:rPr>
  </w:style>
  <w:style w:type="paragraph" w:styleId="Heading7">
    <w:name w:val="heading 7"/>
    <w:basedOn w:val="Heading6"/>
    <w:next w:val="BodyText"/>
    <w:link w:val="Heading7Char"/>
    <w:qFormat/>
    <w:rsid w:val="00DD1428"/>
    <w:pPr>
      <w:tabs>
        <w:tab w:val="clear" w:pos="1296"/>
        <w:tab w:val="num" w:pos="1512"/>
      </w:tabs>
      <w:ind w:left="1512" w:hanging="1512"/>
      <w:outlineLvl w:val="6"/>
    </w:pPr>
  </w:style>
  <w:style w:type="paragraph" w:styleId="Heading8">
    <w:name w:val="heading 8"/>
    <w:basedOn w:val="Heading7"/>
    <w:next w:val="BodyText"/>
    <w:link w:val="Heading8Char"/>
    <w:qFormat/>
    <w:rsid w:val="00DD1428"/>
    <w:pPr>
      <w:tabs>
        <w:tab w:val="clear" w:pos="1512"/>
        <w:tab w:val="num" w:pos="1584"/>
      </w:tabs>
      <w:ind w:left="1584" w:hanging="1584"/>
      <w:outlineLvl w:val="7"/>
    </w:pPr>
    <w:rPr>
      <w:iCs w:val="0"/>
    </w:rPr>
  </w:style>
  <w:style w:type="paragraph" w:styleId="Heading9">
    <w:name w:val="heading 9"/>
    <w:basedOn w:val="Heading8"/>
    <w:next w:val="BodyText"/>
    <w:link w:val="Heading9Char"/>
    <w:qFormat/>
    <w:rsid w:val="00DD1428"/>
    <w:pPr>
      <w:tabs>
        <w:tab w:val="clear" w:pos="1584"/>
        <w:tab w:val="num" w:pos="1728"/>
      </w:tabs>
      <w:ind w:left="1728" w:hanging="1728"/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46E9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780786"/>
    <w:rPr>
      <w:b/>
      <w:bCs/>
    </w:rPr>
  </w:style>
  <w:style w:type="character" w:styleId="Hyperlink">
    <w:name w:val="Hyperlink"/>
    <w:basedOn w:val="DefaultParagraphFont"/>
    <w:uiPriority w:val="99"/>
    <w:unhideWhenUsed/>
    <w:rsid w:val="00780786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78078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807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04B31"/>
    <w:rPr>
      <w:rFonts w:eastAsiaTheme="majorEastAsia" w:cstheme="majorBidi"/>
      <w:b/>
      <w:i/>
      <w:color w:val="002060"/>
      <w:sz w:val="28"/>
      <w:szCs w:val="32"/>
    </w:rPr>
  </w:style>
  <w:style w:type="character" w:customStyle="1" w:styleId="apple-converted-space">
    <w:name w:val="apple-converted-space"/>
    <w:basedOn w:val="DefaultParagraphFont"/>
    <w:rsid w:val="00273335"/>
  </w:style>
  <w:style w:type="paragraph" w:styleId="ListParagraph">
    <w:name w:val="List Paragraph"/>
    <w:basedOn w:val="Normal"/>
    <w:uiPriority w:val="34"/>
    <w:qFormat/>
    <w:rsid w:val="00327A4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DD14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DD1428"/>
    <w:rPr>
      <w:rFonts w:ascii="Arial" w:eastAsia="Times New Roman" w:hAnsi="Arial" w:cs="Arial"/>
      <w:b/>
      <w:bCs/>
      <w:iCs/>
      <w:sz w:val="24"/>
      <w:szCs w:val="26"/>
      <w:lang w:val="x-none" w:eastAsia="x-none"/>
    </w:rPr>
  </w:style>
  <w:style w:type="character" w:customStyle="1" w:styleId="Heading5Char">
    <w:name w:val="Heading 5 Char"/>
    <w:basedOn w:val="DefaultParagraphFont"/>
    <w:link w:val="Heading5"/>
    <w:rsid w:val="00DD1428"/>
    <w:rPr>
      <w:rFonts w:ascii="Arial" w:eastAsia="Times New Roman" w:hAnsi="Arial" w:cs="Arial"/>
      <w:b/>
      <w:bCs/>
      <w:iCs/>
      <w:sz w:val="24"/>
      <w:szCs w:val="26"/>
      <w:lang w:val="x-none" w:eastAsia="x-none"/>
    </w:rPr>
  </w:style>
  <w:style w:type="character" w:customStyle="1" w:styleId="Heading6Char">
    <w:name w:val="Heading 6 Char"/>
    <w:basedOn w:val="DefaultParagraphFont"/>
    <w:link w:val="Heading6"/>
    <w:rsid w:val="00DD1428"/>
    <w:rPr>
      <w:rFonts w:ascii="Arial" w:eastAsia="Times New Roman" w:hAnsi="Arial" w:cs="Arial"/>
      <w:b/>
      <w:iCs/>
      <w:sz w:val="24"/>
      <w:szCs w:val="26"/>
      <w:lang w:val="x-none" w:eastAsia="x-none"/>
    </w:rPr>
  </w:style>
  <w:style w:type="character" w:customStyle="1" w:styleId="Heading7Char">
    <w:name w:val="Heading 7 Char"/>
    <w:basedOn w:val="DefaultParagraphFont"/>
    <w:link w:val="Heading7"/>
    <w:rsid w:val="00DD1428"/>
    <w:rPr>
      <w:rFonts w:ascii="Arial" w:eastAsia="Times New Roman" w:hAnsi="Arial" w:cs="Arial"/>
      <w:b/>
      <w:iCs/>
      <w:sz w:val="24"/>
      <w:szCs w:val="26"/>
      <w:lang w:val="x-none" w:eastAsia="x-none"/>
    </w:rPr>
  </w:style>
  <w:style w:type="character" w:customStyle="1" w:styleId="Heading8Char">
    <w:name w:val="Heading 8 Char"/>
    <w:basedOn w:val="DefaultParagraphFont"/>
    <w:link w:val="Heading8"/>
    <w:rsid w:val="00DD1428"/>
    <w:rPr>
      <w:rFonts w:ascii="Arial" w:eastAsia="Times New Roman" w:hAnsi="Arial" w:cs="Arial"/>
      <w:b/>
      <w:sz w:val="24"/>
      <w:szCs w:val="26"/>
      <w:lang w:val="x-none" w:eastAsia="x-none"/>
    </w:rPr>
  </w:style>
  <w:style w:type="character" w:customStyle="1" w:styleId="Heading9Char">
    <w:name w:val="Heading 9 Char"/>
    <w:basedOn w:val="DefaultParagraphFont"/>
    <w:link w:val="Heading9"/>
    <w:rsid w:val="00DD1428"/>
    <w:rPr>
      <w:rFonts w:ascii="Arial" w:eastAsia="Times New Roman" w:hAnsi="Arial" w:cs="Arial"/>
      <w:b/>
      <w:sz w:val="24"/>
      <w:lang w:val="x-none" w:eastAsia="x-none"/>
    </w:rPr>
  </w:style>
  <w:style w:type="paragraph" w:styleId="TOC1">
    <w:name w:val="toc 1"/>
    <w:basedOn w:val="Normal"/>
    <w:next w:val="Normal"/>
    <w:autoRedefine/>
    <w:uiPriority w:val="39"/>
    <w:rsid w:val="00A3688C"/>
    <w:pPr>
      <w:tabs>
        <w:tab w:val="left" w:pos="360"/>
        <w:tab w:val="right" w:leader="dot" w:pos="9360"/>
      </w:tabs>
      <w:spacing w:after="0" w:line="240" w:lineRule="auto"/>
    </w:pPr>
    <w:rPr>
      <w:rFonts w:ascii="Century Gothic" w:eastAsia="Times New Roman" w:hAnsi="Century Gothic" w:cs="Times New Roman"/>
      <w:sz w:val="24"/>
      <w:szCs w:val="24"/>
    </w:rPr>
  </w:style>
  <w:style w:type="paragraph" w:styleId="TOC3">
    <w:name w:val="toc 3"/>
    <w:basedOn w:val="TOC2"/>
    <w:next w:val="Normal"/>
    <w:autoRedefine/>
    <w:uiPriority w:val="39"/>
    <w:rsid w:val="00DD1428"/>
    <w:pPr>
      <w:tabs>
        <w:tab w:val="clear" w:pos="900"/>
        <w:tab w:val="left" w:pos="1620"/>
      </w:tabs>
      <w:ind w:left="907"/>
    </w:pPr>
  </w:style>
  <w:style w:type="paragraph" w:styleId="TOC2">
    <w:name w:val="toc 2"/>
    <w:basedOn w:val="TOC1"/>
    <w:next w:val="Normal"/>
    <w:autoRedefine/>
    <w:uiPriority w:val="39"/>
    <w:rsid w:val="00DD1428"/>
    <w:pPr>
      <w:tabs>
        <w:tab w:val="clear" w:pos="360"/>
        <w:tab w:val="left" w:pos="900"/>
      </w:tabs>
      <w:ind w:left="360"/>
    </w:pPr>
  </w:style>
  <w:style w:type="paragraph" w:styleId="Header">
    <w:name w:val="header"/>
    <w:basedOn w:val="Normal"/>
    <w:link w:val="HeaderChar"/>
    <w:rsid w:val="00DD1428"/>
    <w:pPr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Times New Roman"/>
      <w:sz w:val="24"/>
      <w:szCs w:val="24"/>
      <w:lang w:val="x-none" w:eastAsia="x-none"/>
    </w:rPr>
  </w:style>
  <w:style w:type="character" w:customStyle="1" w:styleId="HeaderChar">
    <w:name w:val="Header Char"/>
    <w:basedOn w:val="DefaultParagraphFont"/>
    <w:link w:val="Header"/>
    <w:rsid w:val="00DD1428"/>
    <w:rPr>
      <w:rFonts w:ascii="Arial" w:eastAsia="Times New Roman" w:hAnsi="Arial" w:cs="Times New Roman"/>
      <w:sz w:val="24"/>
      <w:szCs w:val="24"/>
      <w:lang w:val="x-none" w:eastAsia="x-none"/>
    </w:rPr>
  </w:style>
  <w:style w:type="paragraph" w:styleId="Footer">
    <w:name w:val="footer"/>
    <w:basedOn w:val="Normal"/>
    <w:link w:val="FooterChar"/>
    <w:uiPriority w:val="99"/>
    <w:rsid w:val="00DD1428"/>
    <w:pPr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DD1428"/>
    <w:rPr>
      <w:rFonts w:ascii="Arial" w:eastAsia="Times New Roman" w:hAnsi="Arial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DD1428"/>
    <w:pPr>
      <w:spacing w:after="24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DD1428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DD1428"/>
  </w:style>
  <w:style w:type="paragraph" w:customStyle="1" w:styleId="TitlePage">
    <w:name w:val="Title Page"/>
    <w:basedOn w:val="Normal"/>
    <w:rsid w:val="00DD1428"/>
    <w:pPr>
      <w:spacing w:before="200" w:after="200" w:line="480" w:lineRule="atLeast"/>
      <w:jc w:val="center"/>
    </w:pPr>
    <w:rPr>
      <w:rFonts w:ascii="Arial" w:eastAsia="Times New Roman" w:hAnsi="Arial" w:cs="Times New Roman"/>
      <w:b/>
      <w:kern w:val="40"/>
      <w:sz w:val="36"/>
      <w:szCs w:val="24"/>
    </w:rPr>
  </w:style>
  <w:style w:type="paragraph" w:customStyle="1" w:styleId="TitlePageMed">
    <w:name w:val="Title Page Med"/>
    <w:basedOn w:val="TitlePage"/>
    <w:rsid w:val="00DD1428"/>
    <w:pPr>
      <w:spacing w:before="140" w:after="140" w:line="360" w:lineRule="atLeast"/>
    </w:pPr>
    <w:rPr>
      <w:sz w:val="28"/>
    </w:rPr>
  </w:style>
  <w:style w:type="paragraph" w:customStyle="1" w:styleId="TOCHeadings">
    <w:name w:val="TOC Headings"/>
    <w:basedOn w:val="Normal"/>
    <w:next w:val="Normal"/>
    <w:rsid w:val="00DD1428"/>
    <w:pPr>
      <w:spacing w:after="0" w:line="240" w:lineRule="auto"/>
      <w:jc w:val="center"/>
    </w:pPr>
    <w:rPr>
      <w:rFonts w:ascii="Arial" w:eastAsia="Times New Roman" w:hAnsi="Arial" w:cs="Times New Roman"/>
      <w:b/>
      <w:bCs/>
      <w:sz w:val="32"/>
      <w:szCs w:val="32"/>
    </w:rPr>
  </w:style>
  <w:style w:type="paragraph" w:customStyle="1" w:styleId="TitlePageSmall">
    <w:name w:val="Title Page Small"/>
    <w:basedOn w:val="TitlePageMed"/>
    <w:rsid w:val="00DD1428"/>
    <w:pPr>
      <w:spacing w:before="0" w:after="0" w:line="240" w:lineRule="auto"/>
    </w:pPr>
    <w:rPr>
      <w:sz w:val="24"/>
    </w:rPr>
  </w:style>
  <w:style w:type="paragraph" w:styleId="TableofFigures">
    <w:name w:val="table of figures"/>
    <w:basedOn w:val="Normal"/>
    <w:next w:val="Normal"/>
    <w:uiPriority w:val="99"/>
    <w:rsid w:val="00DD1428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F0DE0"/>
    <w:pPr>
      <w:outlineLvl w:val="9"/>
    </w:pPr>
  </w:style>
  <w:style w:type="paragraph" w:styleId="Caption">
    <w:name w:val="caption"/>
    <w:basedOn w:val="Normal"/>
    <w:next w:val="Normal"/>
    <w:uiPriority w:val="35"/>
    <w:unhideWhenUsed/>
    <w:qFormat/>
    <w:rsid w:val="00282FE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1A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A3F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21A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1A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1A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1A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1A3F"/>
    <w:rPr>
      <w:b/>
      <w:bCs/>
      <w:sz w:val="20"/>
      <w:szCs w:val="20"/>
    </w:rPr>
  </w:style>
  <w:style w:type="paragraph" w:customStyle="1" w:styleId="Default">
    <w:name w:val="Default"/>
    <w:rsid w:val="00D603F0"/>
    <w:pPr>
      <w:autoSpaceDE w:val="0"/>
      <w:autoSpaceDN w:val="0"/>
      <w:adjustRightInd w:val="0"/>
      <w:spacing w:after="0" w:line="240" w:lineRule="auto"/>
    </w:pPr>
    <w:rPr>
      <w:rFonts w:ascii="Helvetica Neue" w:hAnsi="Helvetica Neue" w:cs="Helvetica Neue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rsid w:val="00D603F0"/>
    <w:pPr>
      <w:spacing w:line="181" w:lineRule="atLeast"/>
    </w:pPr>
    <w:rPr>
      <w:rFonts w:cstheme="minorBidi"/>
      <w:color w:val="auto"/>
    </w:rPr>
  </w:style>
  <w:style w:type="character" w:customStyle="1" w:styleId="A5">
    <w:name w:val="A5"/>
    <w:uiPriority w:val="99"/>
    <w:rsid w:val="00D603F0"/>
    <w:rPr>
      <w:rFonts w:cs="Helvetica Neue"/>
      <w:color w:val="000000"/>
      <w:sz w:val="17"/>
      <w:szCs w:val="17"/>
    </w:rPr>
  </w:style>
  <w:style w:type="character" w:customStyle="1" w:styleId="A6">
    <w:name w:val="A6"/>
    <w:uiPriority w:val="99"/>
    <w:rsid w:val="00D603F0"/>
    <w:rPr>
      <w:rFonts w:cs="Helvetica Neue"/>
      <w:i/>
      <w:iCs/>
      <w:color w:val="000000"/>
      <w:sz w:val="12"/>
      <w:szCs w:val="12"/>
    </w:rPr>
  </w:style>
  <w:style w:type="paragraph" w:customStyle="1" w:styleId="Pa3">
    <w:name w:val="Pa3"/>
    <w:basedOn w:val="Default"/>
    <w:next w:val="Default"/>
    <w:uiPriority w:val="99"/>
    <w:rsid w:val="00D603F0"/>
    <w:pPr>
      <w:spacing w:line="221" w:lineRule="atLeast"/>
    </w:pPr>
    <w:rPr>
      <w:rFonts w:cstheme="minorBidi"/>
      <w:color w:val="auto"/>
    </w:rPr>
  </w:style>
  <w:style w:type="paragraph" w:customStyle="1" w:styleId="MediumGrid21">
    <w:name w:val="Medium Grid 21"/>
    <w:uiPriority w:val="1"/>
    <w:qFormat/>
    <w:rsid w:val="008E07E0"/>
    <w:pPr>
      <w:spacing w:after="0" w:line="240" w:lineRule="auto"/>
    </w:pPr>
    <w:rPr>
      <w:rFonts w:ascii="Cambria" w:eastAsia="MS ??" w:hAnsi="Cambria" w:cs="Times New Roman"/>
      <w:sz w:val="24"/>
      <w:szCs w:val="20"/>
      <w:lang w:eastAsia="ja-JP"/>
    </w:rPr>
  </w:style>
  <w:style w:type="table" w:styleId="TableGrid">
    <w:name w:val="Table Grid"/>
    <w:basedOn w:val="TableNormal"/>
    <w:uiPriority w:val="39"/>
    <w:rsid w:val="00A744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semiHidden/>
    <w:unhideWhenUsed/>
    <w:rsid w:val="00830E5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30E5B"/>
    <w:rPr>
      <w:sz w:val="20"/>
      <w:szCs w:val="20"/>
    </w:rPr>
  </w:style>
  <w:style w:type="character" w:styleId="FootnoteReference">
    <w:name w:val="footnote reference"/>
    <w:basedOn w:val="DefaultParagraphFont"/>
    <w:semiHidden/>
    <w:unhideWhenUsed/>
    <w:rsid w:val="00830E5B"/>
    <w:rPr>
      <w:vertAlign w:val="superscript"/>
    </w:rPr>
  </w:style>
  <w:style w:type="table" w:styleId="GridTable4">
    <w:name w:val="Grid Table 4"/>
    <w:basedOn w:val="TableNormal"/>
    <w:uiPriority w:val="49"/>
    <w:rsid w:val="00B6787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3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C:\Users\klinder\Desktop\Proposals\FDA\Deliverables\150623_Wiley%20Installation%20Guide_klKM.docx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klinder\Desktop\Proposals\FDA\Deliverables\150623_Wiley%20Installation%20Guide_klKM.docx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file:///C:\Users\klinder\Desktop\Proposals\FDA\Deliverables\150623_Wiley%20Installation%20Guide_klKM.docx" TargetMode="External"/><Relationship Id="rId4" Type="http://schemas.openxmlformats.org/officeDocument/2006/relationships/settings" Target="settings.xml"/><Relationship Id="rId9" Type="http://schemas.openxmlformats.org/officeDocument/2006/relationships/image" Target="cid:e8646daa-b818-49e3-ac63-2848de3e0af9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E9360-16C6-4BEC-B08F-591C292E3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686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Kojo Linder</dc:creator>
  <cp:keywords/>
  <dc:description/>
  <cp:lastModifiedBy>Kojo Linder</cp:lastModifiedBy>
  <cp:revision>2</cp:revision>
  <cp:lastPrinted>2014-07-16T17:34:00Z</cp:lastPrinted>
  <dcterms:created xsi:type="dcterms:W3CDTF">2015-07-06T15:27:00Z</dcterms:created>
  <dcterms:modified xsi:type="dcterms:W3CDTF">2015-07-06T15:27:00Z</dcterms:modified>
</cp:coreProperties>
</file>