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0104" w:rsidRPr="00902EE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02EE4">
        <w:rPr>
          <w:rFonts w:ascii="Times New Roman" w:eastAsia="Times New Roman" w:hAnsi="Times New Roman" w:cs="Times New Roman"/>
          <w:sz w:val="28"/>
          <w:szCs w:val="28"/>
          <w:lang w:eastAsia="ar-SA"/>
        </w:rPr>
        <w:t>МИНИСТЕРСТВО ОБРАЗОВАНИЯ И НАУКИ РФ</w:t>
      </w:r>
    </w:p>
    <w:p w:rsidR="00460104" w:rsidRPr="00902EE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02EE4">
        <w:rPr>
          <w:rFonts w:ascii="Times New Roman" w:eastAsia="Times New Roman" w:hAnsi="Times New Roman" w:cs="Times New Roman"/>
          <w:sz w:val="28"/>
          <w:szCs w:val="28"/>
          <w:lang w:eastAsia="ar-SA"/>
        </w:rPr>
        <w:t>Федеральное государственное автономное образовательное учреждение</w:t>
      </w:r>
    </w:p>
    <w:p w:rsidR="00460104" w:rsidRPr="00902EE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02EE4">
        <w:rPr>
          <w:rFonts w:ascii="Times New Roman" w:eastAsia="Times New Roman" w:hAnsi="Times New Roman" w:cs="Times New Roman"/>
          <w:sz w:val="28"/>
          <w:szCs w:val="28"/>
          <w:lang w:eastAsia="ar-SA"/>
        </w:rPr>
        <w:t>высшего образования</w:t>
      </w: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1D690C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«Национальный исследовательский ядерный университет «МИФИ»</w:t>
      </w: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Pr="001D690C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Pr="00902EE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02EE4">
        <w:rPr>
          <w:rFonts w:ascii="Times New Roman" w:eastAsia="Times New Roman" w:hAnsi="Times New Roman" w:cs="Times New Roman"/>
          <w:sz w:val="28"/>
          <w:szCs w:val="28"/>
          <w:lang w:eastAsia="ar-SA"/>
        </w:rPr>
        <w:t>ИНСТИТУТ</w:t>
      </w: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02EE4">
        <w:rPr>
          <w:rFonts w:ascii="Times New Roman" w:eastAsia="Times New Roman" w:hAnsi="Times New Roman" w:cs="Times New Roman"/>
          <w:sz w:val="28"/>
          <w:szCs w:val="28"/>
          <w:lang w:eastAsia="ar-SA"/>
        </w:rPr>
        <w:t>ИНТЕЛ</w:t>
      </w:r>
      <w:r w:rsidR="008F4A6C">
        <w:rPr>
          <w:rFonts w:ascii="Times New Roman" w:eastAsia="Times New Roman" w:hAnsi="Times New Roman" w:cs="Times New Roman"/>
          <w:sz w:val="28"/>
          <w:szCs w:val="28"/>
          <w:lang w:eastAsia="ar-SA"/>
        </w:rPr>
        <w:t>Л</w:t>
      </w:r>
      <w:r w:rsidRPr="00902EE4">
        <w:rPr>
          <w:rFonts w:ascii="Times New Roman" w:eastAsia="Times New Roman" w:hAnsi="Times New Roman" w:cs="Times New Roman"/>
          <w:sz w:val="28"/>
          <w:szCs w:val="28"/>
          <w:lang w:eastAsia="ar-SA"/>
        </w:rPr>
        <w:t>ЕКТУАЛЬНЫХ КИБЕРНЕТИЧЕСКИХ СИСТЕМ</w:t>
      </w: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Pr="00902EE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1D690C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Кафедра №75 «Финансовый мониторинг»</w:t>
      </w: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Pr="001D690C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eastAsia="ar-SA"/>
        </w:rPr>
      </w:pPr>
      <w:r w:rsidRPr="00902EE4">
        <w:rPr>
          <w:rFonts w:ascii="Times New Roman" w:eastAsia="Times New Roman" w:hAnsi="Times New Roman" w:cs="Times New Roman"/>
          <w:b/>
          <w:sz w:val="32"/>
          <w:szCs w:val="28"/>
          <w:lang w:eastAsia="ar-SA"/>
        </w:rPr>
        <w:t>Л</w:t>
      </w:r>
      <w:r>
        <w:rPr>
          <w:rFonts w:ascii="Times New Roman" w:eastAsia="Times New Roman" w:hAnsi="Times New Roman" w:cs="Times New Roman"/>
          <w:b/>
          <w:sz w:val="32"/>
          <w:szCs w:val="28"/>
          <w:lang w:eastAsia="ar-SA"/>
        </w:rPr>
        <w:t>абораторная работа №</w:t>
      </w:r>
      <w:r w:rsidRPr="00C4657F">
        <w:rPr>
          <w:rFonts w:ascii="Times New Roman" w:eastAsia="Times New Roman" w:hAnsi="Times New Roman" w:cs="Times New Roman"/>
          <w:b/>
          <w:sz w:val="32"/>
          <w:szCs w:val="28"/>
          <w:lang w:eastAsia="ar-SA"/>
        </w:rPr>
        <w:t>2</w:t>
      </w:r>
      <w:r w:rsidRPr="00902EE4">
        <w:rPr>
          <w:rFonts w:ascii="Times New Roman" w:eastAsia="Times New Roman" w:hAnsi="Times New Roman" w:cs="Times New Roman"/>
          <w:b/>
          <w:sz w:val="32"/>
          <w:szCs w:val="28"/>
          <w:lang w:eastAsia="ar-SA"/>
        </w:rPr>
        <w:t xml:space="preserve"> </w:t>
      </w:r>
      <w:r w:rsidR="00455D92">
        <w:rPr>
          <w:rFonts w:ascii="Times New Roman" w:eastAsia="Times New Roman" w:hAnsi="Times New Roman" w:cs="Times New Roman"/>
          <w:b/>
          <w:sz w:val="32"/>
          <w:szCs w:val="28"/>
          <w:lang w:eastAsia="ar-SA"/>
        </w:rPr>
        <w:t>(Вариант 15</w:t>
      </w:r>
      <w:r>
        <w:rPr>
          <w:rFonts w:ascii="Times New Roman" w:eastAsia="Times New Roman" w:hAnsi="Times New Roman" w:cs="Times New Roman"/>
          <w:b/>
          <w:sz w:val="32"/>
          <w:szCs w:val="28"/>
          <w:lang w:eastAsia="ar-SA"/>
        </w:rPr>
        <w:t>)</w:t>
      </w:r>
    </w:p>
    <w:p w:rsidR="00460104" w:rsidRPr="006E0C37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eastAsia="ar-SA"/>
        </w:rPr>
      </w:pPr>
      <w:r w:rsidRPr="006E0C37">
        <w:rPr>
          <w:rFonts w:ascii="Times New Roman" w:eastAsia="Times New Roman" w:hAnsi="Times New Roman" w:cs="Times New Roman"/>
          <w:sz w:val="32"/>
          <w:szCs w:val="28"/>
          <w:lang w:eastAsia="ar-SA"/>
        </w:rPr>
        <w:t>по курсу:</w:t>
      </w:r>
    </w:p>
    <w:p w:rsidR="00460104" w:rsidRPr="006E0C37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eastAsia="ar-SA"/>
        </w:rPr>
      </w:pPr>
      <w:r w:rsidRPr="006E0C37">
        <w:rPr>
          <w:rFonts w:ascii="Times New Roman" w:eastAsia="Times New Roman" w:hAnsi="Times New Roman" w:cs="Times New Roman"/>
          <w:sz w:val="32"/>
          <w:szCs w:val="28"/>
          <w:lang w:eastAsia="ar-SA"/>
        </w:rPr>
        <w:t>Эконометрика</w:t>
      </w: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Pr="00902EE4" w:rsidRDefault="00460104" w:rsidP="00460104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902EE4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Работу выполнил</w:t>
      </w:r>
    </w:p>
    <w:p w:rsidR="00460104" w:rsidRPr="00902EE4" w:rsidRDefault="00455D92" w:rsidP="00460104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студент группы С15-704</w:t>
      </w:r>
      <w:r w:rsidR="00460104" w:rsidRPr="00902EE4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:</w:t>
      </w:r>
    </w:p>
    <w:p w:rsidR="00460104" w:rsidRDefault="00455D92" w:rsidP="00460104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Федоров Николай Михайлович</w:t>
      </w:r>
    </w:p>
    <w:p w:rsidR="00460104" w:rsidRPr="00902EE4" w:rsidRDefault="00460104" w:rsidP="00460104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Pr="00902EE4" w:rsidRDefault="00460104" w:rsidP="00460104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902EE4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Преподаватель:</w:t>
      </w:r>
    </w:p>
    <w:p w:rsidR="00460104" w:rsidRPr="00902EE4" w:rsidRDefault="00460104" w:rsidP="00460104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Домашова Дженни В</w:t>
      </w:r>
      <w:r w:rsidRPr="00902EE4">
        <w:rPr>
          <w:rFonts w:ascii="Times New Roman" w:eastAsia="Times New Roman" w:hAnsi="Times New Roman" w:cs="Times New Roman"/>
          <w:sz w:val="28"/>
          <w:szCs w:val="28"/>
          <w:lang w:eastAsia="ar-SA"/>
        </w:rPr>
        <w:t>ладимировна</w:t>
      </w:r>
    </w:p>
    <w:p w:rsidR="00460104" w:rsidRPr="00902EE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Pr="00902EE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Pr="00902EE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Pr="00902EE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Pr="00902EE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Default="00455D92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Москва 2018</w:t>
      </w:r>
    </w:p>
    <w:p w:rsidR="00460104" w:rsidRDefault="00460104">
      <w:pPr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br w:type="page"/>
      </w:r>
    </w:p>
    <w:p w:rsidR="00FD723D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460104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399564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31DF1" w:rsidRDefault="00631DF1">
          <w:pPr>
            <w:pStyle w:val="a3"/>
          </w:pPr>
        </w:p>
        <w:p w:rsidR="00631DF1" w:rsidRPr="00631DF1" w:rsidRDefault="00631DF1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631DF1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631DF1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631DF1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478080005" w:history="1">
            <w:r w:rsidRPr="00631DF1">
              <w:rPr>
                <w:rStyle w:val="af2"/>
                <w:rFonts w:ascii="Times New Roman" w:eastAsia="Times New Roman" w:hAnsi="Times New Roman"/>
                <w:b/>
                <w:noProof/>
                <w:sz w:val="28"/>
                <w:szCs w:val="28"/>
                <w:lang w:eastAsia="ar-SA"/>
              </w:rPr>
              <w:t>1. Постановка задачи</w:t>
            </w:r>
            <w:r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_Toc478080005 \h </w:instrText>
            </w:r>
            <w:r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919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1DF1" w:rsidRPr="00631DF1" w:rsidRDefault="000B08D3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78080006" w:history="1">
            <w:r w:rsidR="00631DF1" w:rsidRPr="00631DF1">
              <w:rPr>
                <w:rStyle w:val="af2"/>
                <w:rFonts w:ascii="Times New Roman" w:eastAsia="Times New Roman" w:hAnsi="Times New Roman"/>
                <w:b/>
                <w:noProof/>
                <w:sz w:val="28"/>
                <w:szCs w:val="28"/>
                <w:lang w:eastAsia="ar-SA"/>
              </w:rPr>
              <w:t>2. Визуальный анализ на наличие гетероскедастичности.</w:t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_Toc478080006 \h </w:instrText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919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1DF1" w:rsidRPr="00631DF1" w:rsidRDefault="000B08D3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78080007" w:history="1">
            <w:r w:rsidR="00631DF1" w:rsidRPr="00631DF1">
              <w:rPr>
                <w:rStyle w:val="af2"/>
                <w:rFonts w:ascii="Times New Roman" w:hAnsi="Times New Roman"/>
                <w:b/>
                <w:noProof/>
                <w:sz w:val="28"/>
                <w:szCs w:val="28"/>
              </w:rPr>
              <w:t>3. Тест ранговой корреляции Спирмена.</w:t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_Toc478080007 \h </w:instrText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919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1DF1" w:rsidRPr="00631DF1" w:rsidRDefault="000B08D3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78080008" w:history="1">
            <w:r w:rsidR="00631DF1" w:rsidRPr="00631DF1">
              <w:rPr>
                <w:rStyle w:val="af2"/>
                <w:rFonts w:ascii="Times New Roman" w:hAnsi="Times New Roman"/>
                <w:b/>
                <w:noProof/>
                <w:sz w:val="28"/>
                <w:szCs w:val="28"/>
              </w:rPr>
              <w:t>4. Тест Голдфелда-Квандта.</w:t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_Toc478080008 \h </w:instrText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919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1DF1" w:rsidRPr="00631DF1" w:rsidRDefault="000B08D3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78080009" w:history="1">
            <w:r w:rsidR="00631DF1" w:rsidRPr="00631DF1">
              <w:rPr>
                <w:rStyle w:val="af2"/>
                <w:rFonts w:ascii="Times New Roman" w:hAnsi="Times New Roman"/>
                <w:b/>
                <w:noProof/>
                <w:sz w:val="28"/>
                <w:szCs w:val="28"/>
              </w:rPr>
              <w:t>5. Тест Глейзера.</w:t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_Toc478080009 \h </w:instrText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919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1DF1" w:rsidRPr="00631DF1" w:rsidRDefault="000B08D3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78080010" w:history="1">
            <w:r w:rsidR="00631DF1" w:rsidRPr="00631DF1">
              <w:rPr>
                <w:rStyle w:val="af2"/>
                <w:rFonts w:ascii="Times New Roman" w:hAnsi="Times New Roman"/>
                <w:b/>
                <w:noProof/>
                <w:sz w:val="28"/>
                <w:szCs w:val="28"/>
              </w:rPr>
              <w:t>6. Построение обобщенной линейной модели множественной регрессии.</w:t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_Toc478080010 \h </w:instrText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919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1DF1" w:rsidRPr="00631DF1" w:rsidRDefault="000B08D3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78080011" w:history="1">
            <w:r w:rsidR="00631DF1" w:rsidRPr="00631DF1">
              <w:rPr>
                <w:rStyle w:val="af2"/>
                <w:rFonts w:ascii="Times New Roman" w:hAnsi="Times New Roman"/>
                <w:b/>
                <w:noProof/>
                <w:sz w:val="28"/>
                <w:szCs w:val="28"/>
              </w:rPr>
              <w:t>Выводы</w:t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_Toc478080011 \h </w:instrText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919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1DF1" w:rsidRPr="00631DF1" w:rsidRDefault="000B08D3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78080012" w:history="1">
            <w:r w:rsidR="00631DF1" w:rsidRPr="00631DF1">
              <w:rPr>
                <w:rStyle w:val="af2"/>
                <w:rFonts w:ascii="Times New Roman" w:eastAsia="Times New Roman" w:hAnsi="Times New Roman"/>
                <w:b/>
                <w:noProof/>
                <w:sz w:val="28"/>
                <w:szCs w:val="28"/>
              </w:rPr>
              <w:t>Приложение А (исходные данные)</w:t>
            </w:r>
            <w:r w:rsidR="00631DF1" w:rsidRPr="00631DF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919B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</w:hyperlink>
        </w:p>
        <w:p w:rsidR="00460104" w:rsidRPr="00D919B5" w:rsidRDefault="00631DF1">
          <w:r w:rsidRPr="00631DF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A82C5E" w:rsidRDefault="00460104" w:rsidP="00A82C5E">
      <w:pPr>
        <w:pStyle w:val="1"/>
        <w:numPr>
          <w:ilvl w:val="0"/>
          <w:numId w:val="2"/>
        </w:numP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ar-SA"/>
        </w:rPr>
      </w:pPr>
      <w:bookmarkStart w:id="0" w:name="_Toc478080005"/>
      <w:r w:rsidRPr="00631DF1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ar-SA"/>
        </w:rPr>
        <w:t>Постановка задачи</w:t>
      </w:r>
      <w:bookmarkEnd w:id="0"/>
    </w:p>
    <w:p w:rsidR="00A82C5E" w:rsidRPr="00A82C5E" w:rsidRDefault="00A82C5E" w:rsidP="00A82C5E">
      <w:pPr>
        <w:rPr>
          <w:lang w:eastAsia="ar-SA"/>
        </w:rPr>
      </w:pPr>
    </w:p>
    <w:p w:rsidR="00A82C5E" w:rsidRDefault="00A82C5E" w:rsidP="003451AA">
      <w:pPr>
        <w:autoSpaceDE w:val="0"/>
        <w:autoSpaceDN w:val="0"/>
        <w:adjustRightInd w:val="0"/>
        <w:spacing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eastAsia="TimesNewRoman"/>
          <w:sz w:val="28"/>
          <w:szCs w:val="28"/>
          <w:lang w:eastAsia="ru-RU"/>
        </w:rPr>
        <w:t xml:space="preserve">По показателям Центрального, Центрально-Черноземного, Северо-Кавказского, Западно-Сибирского, Восточно-Сибирского </w:t>
      </w:r>
      <w:r>
        <w:rPr>
          <w:sz w:val="28"/>
          <w:szCs w:val="28"/>
        </w:rPr>
        <w:t>федеральных</w:t>
      </w:r>
      <w:r w:rsidRPr="00EA76FD">
        <w:rPr>
          <w:sz w:val="28"/>
          <w:szCs w:val="28"/>
        </w:rPr>
        <w:t xml:space="preserve"> округ</w:t>
      </w:r>
      <w:r>
        <w:rPr>
          <w:sz w:val="28"/>
          <w:szCs w:val="28"/>
        </w:rPr>
        <w:t>ов и Дальневосточных регионов (</w:t>
      </w:r>
      <w:r w:rsidRPr="004B4FB3">
        <w:rPr>
          <w:sz w:val="28"/>
          <w:szCs w:val="28"/>
        </w:rPr>
        <w:t>ожидаемой продолжительности жизни мужчин, число лет (у), рождаемости населения на 1000 человек (х</w:t>
      </w:r>
      <w:r w:rsidRPr="004B4FB3">
        <w:rPr>
          <w:sz w:val="28"/>
          <w:szCs w:val="28"/>
          <w:vertAlign w:val="subscript"/>
        </w:rPr>
        <w:t>1</w:t>
      </w:r>
      <w:r w:rsidRPr="004B4FB3">
        <w:rPr>
          <w:sz w:val="28"/>
          <w:szCs w:val="28"/>
        </w:rPr>
        <w:t>), смертности населения на 1000 человек (х</w:t>
      </w:r>
      <w:r w:rsidRPr="004B4FB3">
        <w:rPr>
          <w:sz w:val="28"/>
          <w:szCs w:val="28"/>
          <w:vertAlign w:val="subscript"/>
        </w:rPr>
        <w:t>2</w:t>
      </w:r>
      <w:r w:rsidRPr="004B4FB3">
        <w:rPr>
          <w:sz w:val="28"/>
          <w:szCs w:val="28"/>
        </w:rPr>
        <w:t xml:space="preserve">), числе браков на 1000 человек </w:t>
      </w:r>
      <w:r w:rsidRPr="00B61F41">
        <w:rPr>
          <w:sz w:val="28"/>
          <w:szCs w:val="28"/>
        </w:rPr>
        <w:t>(х</w:t>
      </w:r>
      <w:r w:rsidRPr="00B61F41">
        <w:rPr>
          <w:sz w:val="28"/>
          <w:szCs w:val="28"/>
          <w:vertAlign w:val="subscript"/>
        </w:rPr>
        <w:t>3</w:t>
      </w:r>
      <w:r w:rsidRPr="00B61F41">
        <w:rPr>
          <w:sz w:val="28"/>
          <w:szCs w:val="28"/>
        </w:rPr>
        <w:t>),</w:t>
      </w:r>
      <w:r w:rsidRPr="004B4FB3">
        <w:rPr>
          <w:sz w:val="28"/>
          <w:szCs w:val="28"/>
        </w:rPr>
        <w:t xml:space="preserve"> числе разводов на 1000 </w:t>
      </w:r>
      <w:r w:rsidRPr="00B61F41">
        <w:rPr>
          <w:sz w:val="28"/>
          <w:szCs w:val="28"/>
        </w:rPr>
        <w:t>человек (х</w:t>
      </w:r>
      <w:r w:rsidRPr="00B61F41">
        <w:rPr>
          <w:sz w:val="28"/>
          <w:szCs w:val="28"/>
          <w:vertAlign w:val="subscript"/>
        </w:rPr>
        <w:t>4</w:t>
      </w:r>
      <w:r w:rsidRPr="00B61F41">
        <w:rPr>
          <w:sz w:val="28"/>
          <w:szCs w:val="28"/>
        </w:rPr>
        <w:t>),</w:t>
      </w:r>
      <w:r w:rsidRPr="004B4FB3">
        <w:rPr>
          <w:sz w:val="28"/>
          <w:szCs w:val="28"/>
        </w:rPr>
        <w:t xml:space="preserve"> коэффициенте младенческой смертности (х</w:t>
      </w:r>
      <w:r w:rsidRPr="004B4FB3">
        <w:rPr>
          <w:sz w:val="28"/>
          <w:szCs w:val="28"/>
          <w:vertAlign w:val="subscript"/>
        </w:rPr>
        <w:t>5</w:t>
      </w:r>
      <w:r>
        <w:rPr>
          <w:sz w:val="28"/>
          <w:szCs w:val="28"/>
        </w:rPr>
        <w:t xml:space="preserve">), </w:t>
      </w:r>
      <w:r w:rsidRPr="004B4FB3">
        <w:rPr>
          <w:sz w:val="28"/>
          <w:szCs w:val="28"/>
        </w:rPr>
        <w:t>соотношении денежного дохода и прожиточного минимума, % (х</w:t>
      </w:r>
      <w:r w:rsidRPr="004B4FB3">
        <w:rPr>
          <w:sz w:val="28"/>
          <w:szCs w:val="28"/>
          <w:vertAlign w:val="subscript"/>
        </w:rPr>
        <w:t>6</w:t>
      </w:r>
      <w:r w:rsidRPr="004B4FB3">
        <w:rPr>
          <w:sz w:val="28"/>
          <w:szCs w:val="28"/>
        </w:rPr>
        <w:t>), соотношении средней оплаты труда и прожиточного минимума трудоспособного населения, % (х</w:t>
      </w:r>
      <w:r w:rsidRPr="004B4FB3">
        <w:rPr>
          <w:sz w:val="28"/>
          <w:szCs w:val="28"/>
          <w:vertAlign w:val="subscript"/>
        </w:rPr>
        <w:t>7</w:t>
      </w:r>
      <w:r w:rsidRPr="004B4FB3">
        <w:rPr>
          <w:sz w:val="28"/>
          <w:szCs w:val="28"/>
        </w:rPr>
        <w:t>), численности населения с денежными доходами ниже прожиточного минимума в % от численности населения (х</w:t>
      </w:r>
      <w:r w:rsidRPr="004B4FB3">
        <w:rPr>
          <w:sz w:val="28"/>
          <w:szCs w:val="28"/>
          <w:vertAlign w:val="subscript"/>
        </w:rPr>
        <w:t>8</w:t>
      </w:r>
      <w:r>
        <w:rPr>
          <w:sz w:val="28"/>
          <w:szCs w:val="28"/>
        </w:rPr>
        <w:t xml:space="preserve">), </w:t>
      </w:r>
      <w:r w:rsidRPr="004B4FB3">
        <w:rPr>
          <w:sz w:val="28"/>
          <w:szCs w:val="28"/>
        </w:rPr>
        <w:t xml:space="preserve">числа зарегистрированных преступлений  на 100000 населения </w:t>
      </w:r>
      <w:r w:rsidRPr="00B61F41">
        <w:rPr>
          <w:sz w:val="28"/>
          <w:szCs w:val="28"/>
        </w:rPr>
        <w:t>(х</w:t>
      </w:r>
      <w:r w:rsidRPr="00B61F41">
        <w:rPr>
          <w:sz w:val="28"/>
          <w:szCs w:val="28"/>
          <w:vertAlign w:val="subscript"/>
        </w:rPr>
        <w:t>9</w:t>
      </w:r>
      <w:r w:rsidRPr="00B61F41">
        <w:rPr>
          <w:sz w:val="28"/>
          <w:szCs w:val="28"/>
        </w:rPr>
        <w:t>))</w:t>
      </w:r>
      <w:r w:rsidRPr="004B4FB3">
        <w:rPr>
          <w:sz w:val="28"/>
          <w:szCs w:val="28"/>
        </w:rPr>
        <w:t xml:space="preserve"> </w:t>
      </w:r>
      <w:r w:rsidRPr="00A82C5E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 xml:space="preserve">провести исследование линейной модели множественной регрессии на наличие или отсутствие </w:t>
      </w:r>
      <w:proofErr w:type="spellStart"/>
      <w:r w:rsidRPr="00A82C5E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гетероскедастичности</w:t>
      </w:r>
      <w:proofErr w:type="spellEnd"/>
    </w:p>
    <w:p w:rsidR="003451AA" w:rsidRPr="00820DE6" w:rsidRDefault="003451AA" w:rsidP="003451AA">
      <w:pPr>
        <w:autoSpaceDE w:val="0"/>
        <w:autoSpaceDN w:val="0"/>
        <w:adjustRightInd w:val="0"/>
        <w:spacing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Pr="00460104" w:rsidRDefault="00460104" w:rsidP="00460104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60104">
        <w:rPr>
          <w:rFonts w:ascii="Times New Roman" w:eastAsia="Times New Roman" w:hAnsi="Times New Roman" w:cs="Times New Roman"/>
          <w:sz w:val="28"/>
          <w:szCs w:val="28"/>
          <w:lang w:eastAsia="ar-SA"/>
        </w:rPr>
        <w:t>1. Построить МНК-оценки коэффициентов линейной</w:t>
      </w:r>
      <w:r w:rsidR="00A82C5E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модели множественной регрессии</w:t>
      </w:r>
    </w:p>
    <w:p w:rsidR="00460104" w:rsidRPr="00460104" w:rsidRDefault="00460104" w:rsidP="00460104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Pr="00460104" w:rsidRDefault="00460104" w:rsidP="00460104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601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2. Исследовать регрессионные остатки на </w:t>
      </w:r>
      <w:proofErr w:type="spellStart"/>
      <w:r w:rsidRPr="00460104">
        <w:rPr>
          <w:rFonts w:ascii="Times New Roman" w:eastAsia="Times New Roman" w:hAnsi="Times New Roman" w:cs="Times New Roman"/>
          <w:sz w:val="28"/>
          <w:szCs w:val="28"/>
          <w:lang w:eastAsia="ar-SA"/>
        </w:rPr>
        <w:t>гетероскедастичность</w:t>
      </w:r>
      <w:proofErr w:type="spellEnd"/>
      <w:r w:rsidRPr="004601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, используя тесты </w:t>
      </w:r>
      <w:proofErr w:type="spellStart"/>
      <w:r w:rsidRPr="00460104">
        <w:rPr>
          <w:rFonts w:ascii="Times New Roman" w:eastAsia="Times New Roman" w:hAnsi="Times New Roman" w:cs="Times New Roman"/>
          <w:sz w:val="28"/>
          <w:szCs w:val="28"/>
          <w:lang w:eastAsia="ar-SA"/>
        </w:rPr>
        <w:t>Спирме</w:t>
      </w:r>
      <w:r w:rsidR="00A82C5E">
        <w:rPr>
          <w:rFonts w:ascii="Times New Roman" w:eastAsia="Times New Roman" w:hAnsi="Times New Roman" w:cs="Times New Roman"/>
          <w:sz w:val="28"/>
          <w:szCs w:val="28"/>
          <w:lang w:eastAsia="ar-SA"/>
        </w:rPr>
        <w:t>на</w:t>
      </w:r>
      <w:proofErr w:type="spellEnd"/>
      <w:r w:rsidR="00A82C5E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, </w:t>
      </w:r>
      <w:proofErr w:type="spellStart"/>
      <w:r w:rsidR="00A82C5E">
        <w:rPr>
          <w:rFonts w:ascii="Times New Roman" w:eastAsia="Times New Roman" w:hAnsi="Times New Roman" w:cs="Times New Roman"/>
          <w:sz w:val="28"/>
          <w:szCs w:val="28"/>
          <w:lang w:eastAsia="ar-SA"/>
        </w:rPr>
        <w:t>Голдфелда-Квандта</w:t>
      </w:r>
      <w:proofErr w:type="spellEnd"/>
      <w:r w:rsidR="00A82C5E">
        <w:rPr>
          <w:rFonts w:ascii="Times New Roman" w:eastAsia="Times New Roman" w:hAnsi="Times New Roman" w:cs="Times New Roman"/>
          <w:sz w:val="28"/>
          <w:szCs w:val="28"/>
          <w:lang w:eastAsia="ar-SA"/>
        </w:rPr>
        <w:t>, Глейзера</w:t>
      </w:r>
    </w:p>
    <w:p w:rsidR="00460104" w:rsidRPr="00460104" w:rsidRDefault="00460104" w:rsidP="00460104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Pr="00460104" w:rsidRDefault="00460104" w:rsidP="00460104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6010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3. Построить ОМНК-оценки </w:t>
      </w:r>
      <w:r w:rsidR="00A82C5E">
        <w:rPr>
          <w:rFonts w:ascii="Times New Roman" w:eastAsia="Times New Roman" w:hAnsi="Times New Roman" w:cs="Times New Roman"/>
          <w:sz w:val="28"/>
          <w:szCs w:val="28"/>
          <w:lang w:eastAsia="ar-SA"/>
        </w:rPr>
        <w:t>параметров регрессионной модели</w:t>
      </w:r>
    </w:p>
    <w:p w:rsidR="00460104" w:rsidRPr="00460104" w:rsidRDefault="00460104" w:rsidP="00460104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Default="00460104" w:rsidP="00D919B5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60104">
        <w:rPr>
          <w:rFonts w:ascii="Times New Roman" w:eastAsia="Times New Roman" w:hAnsi="Times New Roman" w:cs="Times New Roman"/>
          <w:sz w:val="28"/>
          <w:szCs w:val="28"/>
          <w:lang w:eastAsia="ar-SA"/>
        </w:rPr>
        <w:t>Исходные</w:t>
      </w:r>
      <w:r w:rsidR="009D6D6F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данные приведены в приложении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br w:type="page"/>
      </w:r>
    </w:p>
    <w:p w:rsidR="00460104" w:rsidRDefault="00460104" w:rsidP="00D919B5">
      <w:pPr>
        <w:pStyle w:val="1"/>
        <w:numPr>
          <w:ilvl w:val="0"/>
          <w:numId w:val="2"/>
        </w:numP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ar-SA"/>
        </w:rPr>
      </w:pPr>
      <w:bookmarkStart w:id="1" w:name="_Toc478080006"/>
      <w:bookmarkStart w:id="2" w:name="_GoBack"/>
      <w:r w:rsidRPr="00631DF1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ar-SA"/>
        </w:rPr>
        <w:lastRenderedPageBreak/>
        <w:t xml:space="preserve">Визуальный анализ на наличие </w:t>
      </w:r>
      <w:proofErr w:type="spellStart"/>
      <w:r w:rsidRPr="00631DF1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ar-SA"/>
        </w:rPr>
        <w:t>гетероскедастичности</w:t>
      </w:r>
      <w:proofErr w:type="spellEnd"/>
      <w:r w:rsidRPr="00631DF1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ar-SA"/>
        </w:rPr>
        <w:t>.</w:t>
      </w:r>
      <w:bookmarkEnd w:id="1"/>
    </w:p>
    <w:p w:rsidR="000E775C" w:rsidRDefault="00460104" w:rsidP="00D919B5">
      <w:pPr>
        <w:pStyle w:val="a5"/>
        <w:rPr>
          <w:color w:val="000000"/>
          <w:sz w:val="28"/>
          <w:szCs w:val="27"/>
        </w:rPr>
      </w:pPr>
      <w:r w:rsidRPr="00460104">
        <w:rPr>
          <w:color w:val="000000"/>
          <w:sz w:val="28"/>
          <w:szCs w:val="27"/>
        </w:rPr>
        <w:t>Для оценки параметров регрессионной модели воспользуемся методом пошаговой регрессии (методом исключения переменных). Процедура построения уравнения множественной регрессии более подробно рассмотрена в лабораторной работе №1.</w:t>
      </w:r>
      <w:r w:rsidR="000E775C">
        <w:rPr>
          <w:color w:val="000000"/>
          <w:sz w:val="28"/>
          <w:szCs w:val="27"/>
        </w:rPr>
        <w:t xml:space="preserve"> </w:t>
      </w:r>
      <w:r w:rsidR="000E775C" w:rsidRPr="00460104">
        <w:rPr>
          <w:color w:val="000000"/>
          <w:sz w:val="28"/>
          <w:szCs w:val="27"/>
        </w:rPr>
        <w:t>Результаты оцени</w:t>
      </w:r>
      <w:r w:rsidR="00A82C5E">
        <w:rPr>
          <w:color w:val="000000"/>
          <w:sz w:val="28"/>
          <w:szCs w:val="27"/>
        </w:rPr>
        <w:t>вания представлены на рисунке 2</w:t>
      </w:r>
    </w:p>
    <w:p w:rsidR="00A82C5E" w:rsidRDefault="00A82C5E" w:rsidP="000E775C">
      <w:pPr>
        <w:pStyle w:val="a5"/>
        <w:ind w:firstLine="708"/>
        <w:jc w:val="center"/>
        <w:rPr>
          <w:color w:val="000000"/>
          <w:sz w:val="28"/>
          <w:szCs w:val="27"/>
        </w:rPr>
      </w:pPr>
      <w:r>
        <w:rPr>
          <w:noProof/>
          <w:sz w:val="28"/>
          <w:szCs w:val="28"/>
        </w:rPr>
        <w:drawing>
          <wp:inline distT="0" distB="0" distL="0" distR="0" wp14:anchorId="4E2A0A3D" wp14:editId="3DD7A2D9">
            <wp:extent cx="4517917" cy="18383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-03-13 (4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39" t="13113" r="67611" b="70069"/>
                    <a:stretch/>
                  </pic:blipFill>
                  <pic:spPr bwMode="auto">
                    <a:xfrm>
                      <a:off x="0" y="0"/>
                      <a:ext cx="4531430" cy="1843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7D6F" w:rsidRDefault="00C0168E" w:rsidP="000E775C">
      <w:pPr>
        <w:pStyle w:val="a5"/>
        <w:ind w:firstLine="708"/>
        <w:jc w:val="center"/>
        <w:rPr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206D3A0B" wp14:editId="36CA1DDA">
            <wp:extent cx="4231037" cy="2546001"/>
            <wp:effectExtent l="190500" t="190500" r="188595" b="1974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342" t="42565" r="40078" b="14021"/>
                    <a:stretch/>
                  </pic:blipFill>
                  <pic:spPr bwMode="auto">
                    <a:xfrm>
                      <a:off x="0" y="0"/>
                      <a:ext cx="4256228" cy="2561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104" w:rsidRPr="00460104" w:rsidRDefault="00460104" w:rsidP="000E775C">
      <w:pPr>
        <w:pStyle w:val="a5"/>
        <w:ind w:firstLine="708"/>
        <w:jc w:val="center"/>
        <w:rPr>
          <w:color w:val="000000"/>
          <w:sz w:val="28"/>
          <w:szCs w:val="27"/>
        </w:rPr>
      </w:pPr>
      <w:r w:rsidRPr="00460104">
        <w:rPr>
          <w:color w:val="000000"/>
          <w:sz w:val="28"/>
          <w:szCs w:val="27"/>
        </w:rPr>
        <w:t>Рисунок 2 - Результаты оценивания параметров регрессионной модели</w:t>
      </w:r>
    </w:p>
    <w:p w:rsidR="00460104" w:rsidRDefault="00460104" w:rsidP="000E775C">
      <w:pPr>
        <w:pStyle w:val="a5"/>
        <w:ind w:firstLine="708"/>
        <w:rPr>
          <w:color w:val="000000"/>
          <w:sz w:val="28"/>
          <w:szCs w:val="27"/>
        </w:rPr>
      </w:pPr>
      <w:r w:rsidRPr="00460104">
        <w:rPr>
          <w:color w:val="000000"/>
          <w:sz w:val="28"/>
          <w:szCs w:val="27"/>
        </w:rPr>
        <w:t>Далее можно приступить к исследованию</w:t>
      </w:r>
      <w:r w:rsidR="002A1214">
        <w:rPr>
          <w:color w:val="000000"/>
          <w:sz w:val="28"/>
          <w:szCs w:val="27"/>
        </w:rPr>
        <w:t xml:space="preserve"> остатков регрессионной модели.</w:t>
      </w:r>
    </w:p>
    <w:p w:rsidR="002A1214" w:rsidRPr="00460104" w:rsidRDefault="00A82C5E" w:rsidP="00A82C5E">
      <w:pPr>
        <w:pStyle w:val="a5"/>
        <w:ind w:firstLine="708"/>
        <w:jc w:val="center"/>
        <w:rPr>
          <w:color w:val="000000"/>
          <w:sz w:val="28"/>
          <w:szCs w:val="28"/>
        </w:rPr>
      </w:pPr>
      <w:r>
        <w:rPr>
          <w:b/>
          <w:noProof/>
          <w:sz w:val="18"/>
          <w:szCs w:val="18"/>
        </w:rPr>
        <w:lastRenderedPageBreak/>
        <w:drawing>
          <wp:inline distT="0" distB="0" distL="0" distR="0" wp14:anchorId="5DB7434E" wp14:editId="5A9DE6B8">
            <wp:extent cx="3676650" cy="2812796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-02-15 (1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2" t="13683" r="34573" b="10205"/>
                    <a:stretch/>
                  </pic:blipFill>
                  <pic:spPr bwMode="auto">
                    <a:xfrm>
                      <a:off x="0" y="0"/>
                      <a:ext cx="3691429" cy="2824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104" w:rsidRPr="00460104" w:rsidRDefault="00460104" w:rsidP="002A1214">
      <w:pPr>
        <w:pStyle w:val="a5"/>
        <w:jc w:val="center"/>
        <w:rPr>
          <w:color w:val="000000"/>
          <w:sz w:val="28"/>
          <w:szCs w:val="28"/>
        </w:rPr>
      </w:pPr>
      <w:r w:rsidRPr="00460104">
        <w:rPr>
          <w:color w:val="000000"/>
          <w:sz w:val="28"/>
          <w:szCs w:val="28"/>
        </w:rPr>
        <w:t>Рисунок 3 - Гистограмма распределения регрессионных остатков</w:t>
      </w:r>
    </w:p>
    <w:p w:rsidR="00460104" w:rsidRPr="00460104" w:rsidRDefault="00460104" w:rsidP="002A1214">
      <w:pPr>
        <w:pStyle w:val="a5"/>
        <w:ind w:firstLine="708"/>
        <w:rPr>
          <w:color w:val="000000"/>
          <w:sz w:val="28"/>
          <w:szCs w:val="28"/>
        </w:rPr>
      </w:pPr>
      <w:r w:rsidRPr="00460104">
        <w:rPr>
          <w:color w:val="000000"/>
          <w:sz w:val="28"/>
          <w:szCs w:val="28"/>
        </w:rPr>
        <w:t>Результаты формальной проверки гипотезы о нормальном характере распределения регрессионных остатков позволяют ее не отвергнуть, и есть смыл проводить дальнейший анализ построенного уравнения множественной регрессии.</w:t>
      </w:r>
    </w:p>
    <w:p w:rsidR="00A82C5E" w:rsidRPr="002A026A" w:rsidRDefault="00460104" w:rsidP="002A026A">
      <w:pPr>
        <w:pStyle w:val="a5"/>
        <w:ind w:firstLine="708"/>
        <w:rPr>
          <w:color w:val="000000"/>
          <w:sz w:val="28"/>
          <w:szCs w:val="28"/>
        </w:rPr>
      </w:pPr>
      <w:r w:rsidRPr="00460104">
        <w:rPr>
          <w:color w:val="000000"/>
          <w:sz w:val="28"/>
          <w:szCs w:val="28"/>
        </w:rPr>
        <w:t>Оценка уравнения регрессии выглядит следующим образом:</w:t>
      </w:r>
    </w:p>
    <w:p w:rsidR="00B54309" w:rsidRPr="00B54309" w:rsidRDefault="00A82C5E" w:rsidP="00B54309">
      <w:pPr>
        <w:pStyle w:val="af3"/>
        <w:tabs>
          <w:tab w:val="num" w:pos="720"/>
        </w:tabs>
        <w:spacing w:after="0"/>
        <w:ind w:firstLine="709"/>
        <w:rPr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>y=89,11-0,838∙x1-0,785∙x2-1,354∙x4-0,259∙x9</m:t>
          </m:r>
        </m:oMath>
      </m:oMathPara>
    </w:p>
    <w:p w:rsidR="00990284" w:rsidRDefault="007B3064" w:rsidP="00222815">
      <w:pPr>
        <w:pStyle w:val="af3"/>
        <w:tabs>
          <w:tab w:val="num" w:pos="720"/>
        </w:tabs>
        <w:spacing w:after="0"/>
        <w:ind w:firstLine="709"/>
        <w:rPr>
          <w:sz w:val="24"/>
          <w:szCs w:val="24"/>
        </w:rPr>
      </w:pPr>
      <w:r w:rsidRPr="00236B92">
        <w:rPr>
          <w:sz w:val="24"/>
          <w:szCs w:val="24"/>
        </w:rPr>
        <w:t xml:space="preserve">                              5,439      0,193            0,161             0,363            0,038</w:t>
      </w:r>
    </w:p>
    <w:p w:rsidR="00B54309" w:rsidRPr="00222815" w:rsidRDefault="00B54309" w:rsidP="00B54309">
      <w:pPr>
        <w:pStyle w:val="a8"/>
        <w:tabs>
          <w:tab w:val="center" w:pos="4947"/>
          <w:tab w:val="right" w:pos="9355"/>
        </w:tabs>
        <w:spacing w:before="100" w:beforeAutospacing="1" w:after="100" w:afterAutospacing="1" w:line="276" w:lineRule="auto"/>
        <w:ind w:firstLine="0"/>
        <w:jc w:val="left"/>
        <w:rPr>
          <w:rFonts w:ascii="Cambria" w:hAnsi="Cambria"/>
          <w:sz w:val="24"/>
          <w:lang w:val="en-US"/>
        </w:rPr>
      </w:pPr>
      <m:oMathPara>
        <m:oMath>
          <m:r>
            <w:rPr>
              <w:rFonts w:ascii="Cambria Math" w:hAnsi="Cambria Math"/>
              <w:sz w:val="24"/>
              <w:lang w:val="en-US"/>
            </w:rPr>
            <m:t>y=47,52+1,46∙x3</m:t>
          </m:r>
        </m:oMath>
      </m:oMathPara>
    </w:p>
    <w:p w:rsidR="00B54309" w:rsidRPr="00222815" w:rsidRDefault="00B54309" w:rsidP="00B54309">
      <w:pPr>
        <w:spacing w:line="276" w:lineRule="auto"/>
        <w:rPr>
          <w:rFonts w:ascii="Cambria" w:hAnsi="Cambria"/>
          <w:sz w:val="24"/>
          <w:szCs w:val="24"/>
          <w:lang w:eastAsia="ru-RU"/>
        </w:rPr>
      </w:pPr>
      <w:r w:rsidRPr="00222815">
        <w:rPr>
          <w:rFonts w:ascii="Cambria" w:hAnsi="Cambria"/>
          <w:sz w:val="24"/>
          <w:szCs w:val="24"/>
          <w:lang w:eastAsia="ru-RU"/>
        </w:rPr>
        <w:t xml:space="preserve">              </w:t>
      </w:r>
      <w:r w:rsidR="00990284" w:rsidRPr="00222815">
        <w:rPr>
          <w:rFonts w:ascii="Cambria" w:hAnsi="Cambria"/>
          <w:sz w:val="24"/>
          <w:szCs w:val="24"/>
          <w:lang w:eastAsia="ru-RU"/>
        </w:rPr>
        <w:tab/>
      </w:r>
      <w:r w:rsidR="00990284" w:rsidRPr="00222815">
        <w:rPr>
          <w:rFonts w:ascii="Cambria" w:hAnsi="Cambria"/>
          <w:sz w:val="24"/>
          <w:szCs w:val="24"/>
          <w:lang w:eastAsia="ru-RU"/>
        </w:rPr>
        <w:tab/>
      </w:r>
      <w:r w:rsidR="00990284" w:rsidRPr="00222815">
        <w:rPr>
          <w:rFonts w:ascii="Cambria" w:hAnsi="Cambria"/>
          <w:sz w:val="24"/>
          <w:szCs w:val="24"/>
          <w:lang w:eastAsia="ru-RU"/>
        </w:rPr>
        <w:tab/>
      </w:r>
      <w:r w:rsidR="00990284" w:rsidRPr="00222815">
        <w:rPr>
          <w:rFonts w:ascii="Cambria" w:hAnsi="Cambria"/>
          <w:sz w:val="24"/>
          <w:szCs w:val="24"/>
          <w:lang w:eastAsia="ru-RU"/>
        </w:rPr>
        <w:tab/>
      </w:r>
      <w:r w:rsidR="00990284" w:rsidRPr="00222815">
        <w:rPr>
          <w:rFonts w:ascii="Cambria" w:hAnsi="Cambria"/>
          <w:sz w:val="24"/>
          <w:szCs w:val="24"/>
          <w:lang w:eastAsia="ru-RU"/>
        </w:rPr>
        <w:tab/>
      </w:r>
      <w:r w:rsidR="00222815">
        <w:rPr>
          <w:rFonts w:ascii="Cambria" w:hAnsi="Cambria"/>
          <w:sz w:val="24"/>
          <w:szCs w:val="24"/>
          <w:lang w:eastAsia="ru-RU"/>
        </w:rPr>
        <w:t xml:space="preserve">    </w:t>
      </w:r>
      <w:r w:rsidR="00990284" w:rsidRPr="00222815">
        <w:rPr>
          <w:rFonts w:ascii="Cambria" w:hAnsi="Cambria"/>
          <w:sz w:val="24"/>
          <w:szCs w:val="24"/>
          <w:lang w:eastAsia="ru-RU"/>
        </w:rPr>
        <w:t xml:space="preserve">  4,653   </w:t>
      </w:r>
      <w:r w:rsidR="00222815">
        <w:rPr>
          <w:rFonts w:ascii="Cambria" w:hAnsi="Cambria"/>
          <w:sz w:val="24"/>
          <w:szCs w:val="24"/>
          <w:lang w:eastAsia="ru-RU"/>
        </w:rPr>
        <w:t xml:space="preserve">  </w:t>
      </w:r>
      <w:r w:rsidR="00990284" w:rsidRPr="00222815">
        <w:rPr>
          <w:rFonts w:ascii="Cambria" w:hAnsi="Cambria"/>
          <w:sz w:val="24"/>
          <w:szCs w:val="24"/>
          <w:lang w:eastAsia="ru-RU"/>
        </w:rPr>
        <w:t>0,638</w:t>
      </w:r>
      <w:r w:rsidRPr="00222815">
        <w:rPr>
          <w:rFonts w:ascii="Cambria" w:hAnsi="Cambria"/>
          <w:sz w:val="24"/>
          <w:szCs w:val="24"/>
          <w:lang w:eastAsia="ru-RU"/>
        </w:rPr>
        <w:t xml:space="preserve">      </w:t>
      </w:r>
    </w:p>
    <w:p w:rsidR="006C31CF" w:rsidRDefault="00460104" w:rsidP="000E69BC">
      <w:pPr>
        <w:pStyle w:val="a5"/>
        <w:ind w:firstLine="708"/>
        <w:rPr>
          <w:color w:val="000000"/>
          <w:sz w:val="28"/>
          <w:szCs w:val="28"/>
        </w:rPr>
      </w:pPr>
      <w:r w:rsidRPr="00460104">
        <w:rPr>
          <w:color w:val="000000"/>
          <w:sz w:val="28"/>
          <w:szCs w:val="28"/>
        </w:rPr>
        <w:t xml:space="preserve">Наличие </w:t>
      </w:r>
      <w:proofErr w:type="spellStart"/>
      <w:r w:rsidRPr="00460104">
        <w:rPr>
          <w:color w:val="000000"/>
          <w:sz w:val="28"/>
          <w:szCs w:val="28"/>
        </w:rPr>
        <w:t>гетероскедастичности</w:t>
      </w:r>
      <w:proofErr w:type="spellEnd"/>
      <w:r w:rsidRPr="00460104">
        <w:rPr>
          <w:color w:val="000000"/>
          <w:sz w:val="28"/>
          <w:szCs w:val="28"/>
        </w:rPr>
        <w:t xml:space="preserve"> можно предположить по</w:t>
      </w:r>
      <w:r w:rsidR="002A1214">
        <w:rPr>
          <w:color w:val="000000"/>
          <w:sz w:val="28"/>
          <w:szCs w:val="28"/>
        </w:rPr>
        <w:t xml:space="preserve"> графику зависимости остатков</w:t>
      </w:r>
      <w:r w:rsidR="002A1214">
        <w:t xml:space="preserve"> </w:t>
      </w:r>
      <m:oMath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e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</w:rPr>
              <m:t>i</m:t>
            </m:r>
          </m:sub>
        </m:sSub>
        <m:r>
          <w:rPr>
            <w:rFonts w:ascii="Cambria Math" w:hAnsi="Cambria Math"/>
            <w:color w:val="000000"/>
            <w:sz w:val="27"/>
            <w:szCs w:val="27"/>
          </w:rPr>
          <m:t>|</m:t>
        </m:r>
      </m:oMath>
      <w:r w:rsidRPr="00460104">
        <w:rPr>
          <w:color w:val="000000"/>
          <w:sz w:val="28"/>
          <w:szCs w:val="28"/>
        </w:rPr>
        <w:t xml:space="preserve"> от упорядоченных по возрастанию значений той объясняющей переменной, вариацией которой возможно п</w:t>
      </w:r>
      <w:r w:rsidR="00A82C5E">
        <w:rPr>
          <w:color w:val="000000"/>
          <w:sz w:val="28"/>
          <w:szCs w:val="28"/>
        </w:rPr>
        <w:t xml:space="preserve">орождается </w:t>
      </w:r>
      <w:proofErr w:type="spellStart"/>
      <w:r w:rsidR="00A82C5E">
        <w:rPr>
          <w:color w:val="000000"/>
          <w:sz w:val="28"/>
          <w:szCs w:val="28"/>
        </w:rPr>
        <w:t>гетероскедастичность</w:t>
      </w:r>
      <w:proofErr w:type="spellEnd"/>
      <w:r w:rsidRPr="00460104">
        <w:rPr>
          <w:color w:val="000000"/>
          <w:sz w:val="28"/>
          <w:szCs w:val="28"/>
        </w:rPr>
        <w:t xml:space="preserve"> </w:t>
      </w:r>
    </w:p>
    <w:p w:rsidR="00B65C4A" w:rsidRDefault="00D272DE" w:rsidP="00E537D6">
      <w:pPr>
        <w:pStyle w:val="a5"/>
        <w:ind w:firstLine="708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554F478" wp14:editId="6FEBDA1F">
            <wp:extent cx="6000750" cy="1816735"/>
            <wp:effectExtent l="0" t="0" r="0" b="12065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207D6F" w:rsidRDefault="00C0168E" w:rsidP="00B54309">
      <w:pPr>
        <w:pStyle w:val="a5"/>
        <w:ind w:firstLine="708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BAF766" wp14:editId="215C3831">
            <wp:extent cx="5680129" cy="1826082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578" t="40049" r="54946" b="28917"/>
                    <a:stretch/>
                  </pic:blipFill>
                  <pic:spPr bwMode="auto">
                    <a:xfrm>
                      <a:off x="0" y="0"/>
                      <a:ext cx="5728949" cy="1841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37D6" w:rsidRPr="00E537D6" w:rsidRDefault="00E537D6" w:rsidP="00E537D6">
      <w:pPr>
        <w:pStyle w:val="a5"/>
        <w:ind w:firstLine="708"/>
        <w:rPr>
          <w:color w:val="000000"/>
          <w:sz w:val="32"/>
          <w:szCs w:val="28"/>
        </w:rPr>
      </w:pPr>
      <w:r w:rsidRPr="00E537D6">
        <w:rPr>
          <w:color w:val="000000"/>
          <w:sz w:val="28"/>
          <w:szCs w:val="27"/>
        </w:rPr>
        <w:t>Рисунок 4 – График зависимости модуля значений регрессионных остатков и значений объясняющей переменной X1</w:t>
      </w:r>
    </w:p>
    <w:p w:rsidR="00A257D7" w:rsidRDefault="00460104" w:rsidP="00A34521">
      <w:pPr>
        <w:pStyle w:val="a5"/>
        <w:ind w:firstLine="708"/>
        <w:rPr>
          <w:color w:val="000000"/>
          <w:sz w:val="28"/>
          <w:szCs w:val="28"/>
        </w:rPr>
      </w:pPr>
      <w:r w:rsidRPr="00460104">
        <w:rPr>
          <w:color w:val="000000"/>
          <w:sz w:val="28"/>
          <w:szCs w:val="28"/>
        </w:rPr>
        <w:t xml:space="preserve">На графике видно, что модули регрессионных остатков имеют тенденцию к росту при увеличении значений объясняющей переменной. Следовательно, можно заподозрить </w:t>
      </w:r>
      <w:proofErr w:type="spellStart"/>
      <w:r w:rsidRPr="00460104">
        <w:rPr>
          <w:color w:val="000000"/>
          <w:sz w:val="28"/>
          <w:szCs w:val="28"/>
        </w:rPr>
        <w:t>гетероскедастичность</w:t>
      </w:r>
      <w:proofErr w:type="spellEnd"/>
      <w:r w:rsidRPr="00460104">
        <w:rPr>
          <w:color w:val="000000"/>
          <w:sz w:val="28"/>
          <w:szCs w:val="28"/>
        </w:rPr>
        <w:t xml:space="preserve"> по переменной Х1.</w:t>
      </w:r>
      <w:r w:rsidR="00E537D6">
        <w:rPr>
          <w:color w:val="000000"/>
          <w:sz w:val="28"/>
          <w:szCs w:val="28"/>
        </w:rPr>
        <w:t xml:space="preserve"> </w:t>
      </w:r>
      <w:r w:rsidR="00E537D6" w:rsidRPr="00E537D6">
        <w:rPr>
          <w:color w:val="000000"/>
          <w:sz w:val="28"/>
          <w:szCs w:val="28"/>
        </w:rPr>
        <w:t xml:space="preserve">Из всех графиков зависимостей модулей значений регрессионных остатков от значений объясняющих переменных на вышеприведённом </w:t>
      </w:r>
      <w:r w:rsidR="00E537D6">
        <w:rPr>
          <w:color w:val="000000"/>
          <w:sz w:val="28"/>
          <w:szCs w:val="28"/>
        </w:rPr>
        <w:t>графике</w:t>
      </w:r>
      <w:r w:rsidR="00E537D6" w:rsidRPr="00E537D6">
        <w:rPr>
          <w:color w:val="000000"/>
          <w:sz w:val="28"/>
          <w:szCs w:val="28"/>
        </w:rPr>
        <w:t xml:space="preserve"> тенденция к росту регресси</w:t>
      </w:r>
      <w:r w:rsidR="00A34521">
        <w:rPr>
          <w:color w:val="000000"/>
          <w:sz w:val="28"/>
          <w:szCs w:val="28"/>
        </w:rPr>
        <w:t>онных остатков наиболее заметна</w:t>
      </w:r>
    </w:p>
    <w:p w:rsidR="00460104" w:rsidRPr="00631DF1" w:rsidRDefault="00A257D7" w:rsidP="00631DF1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478080007"/>
      <w:r w:rsidRPr="00631DF1">
        <w:rPr>
          <w:rFonts w:ascii="Times New Roman" w:hAnsi="Times New Roman" w:cs="Times New Roman"/>
          <w:b/>
          <w:color w:val="auto"/>
          <w:sz w:val="28"/>
          <w:szCs w:val="28"/>
        </w:rPr>
        <w:t xml:space="preserve">3. Тест ранговой корреляции </w:t>
      </w:r>
      <w:proofErr w:type="spellStart"/>
      <w:r w:rsidRPr="00631DF1">
        <w:rPr>
          <w:rFonts w:ascii="Times New Roman" w:hAnsi="Times New Roman" w:cs="Times New Roman"/>
          <w:b/>
          <w:color w:val="auto"/>
          <w:sz w:val="28"/>
          <w:szCs w:val="28"/>
        </w:rPr>
        <w:t>Спирмена</w:t>
      </w:r>
      <w:proofErr w:type="spellEnd"/>
      <w:r w:rsidRPr="00631DF1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End w:id="3"/>
    </w:p>
    <w:p w:rsidR="00A257D7" w:rsidRPr="00A257D7" w:rsidRDefault="00A257D7" w:rsidP="00A257D7">
      <w:pPr>
        <w:pStyle w:val="a5"/>
        <w:ind w:firstLine="708"/>
        <w:rPr>
          <w:color w:val="000000"/>
          <w:sz w:val="28"/>
          <w:szCs w:val="28"/>
        </w:rPr>
      </w:pPr>
      <w:r w:rsidRPr="00A257D7">
        <w:rPr>
          <w:color w:val="000000"/>
          <w:sz w:val="28"/>
          <w:szCs w:val="28"/>
        </w:rPr>
        <w:t xml:space="preserve">В ходе проведения теста вычисляется коэффициент ранговой корреляции </w:t>
      </w:r>
      <w:proofErr w:type="spellStart"/>
      <w:r w:rsidRPr="00A257D7">
        <w:rPr>
          <w:color w:val="000000"/>
          <w:sz w:val="28"/>
          <w:szCs w:val="28"/>
        </w:rPr>
        <w:t>Спирмена</w:t>
      </w:r>
      <w:proofErr w:type="spellEnd"/>
      <w:r w:rsidRPr="00A257D7">
        <w:rPr>
          <w:color w:val="000000"/>
          <w:sz w:val="28"/>
          <w:szCs w:val="28"/>
        </w:rPr>
        <w:t>:</w:t>
      </w:r>
    </w:p>
    <w:p w:rsidR="00A257D7" w:rsidRPr="00A847CF" w:rsidRDefault="000B08D3" w:rsidP="00A257D7">
      <w:pPr>
        <w:pStyle w:val="a5"/>
        <w:ind w:firstLine="708"/>
        <w:rPr>
          <w:color w:val="000000"/>
          <w:sz w:val="27"/>
          <w:szCs w:val="27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ρ</m:t>
              </m:r>
            </m:e>
            <m:sub>
              <m:r>
                <w:rPr>
                  <w:rFonts w:ascii="Cambria Math" w:hAnsi="Cambria Math"/>
                  <w:color w:val="000000"/>
                  <w:sz w:val="27"/>
                  <w:szCs w:val="27"/>
                  <w:lang w:val="en-US"/>
                </w:rPr>
                <m:t>x,e</m:t>
              </m:r>
            </m:sub>
          </m:sSub>
          <m:r>
            <w:rPr>
              <w:rFonts w:ascii="Cambria Math" w:hAnsi="Cambria Math"/>
              <w:color w:val="000000"/>
              <w:sz w:val="27"/>
              <w:szCs w:val="27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6</m:t>
              </m:r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7"/>
                          <w:szCs w:val="27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2</m:t>
                      </m:r>
                    </m:sup>
                  </m:sSubSup>
                </m:e>
              </m:nary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-n</m:t>
              </m:r>
            </m:den>
          </m:f>
        </m:oMath>
      </m:oMathPara>
    </w:p>
    <w:p w:rsidR="00A257D7" w:rsidRPr="00A257D7" w:rsidRDefault="00A257D7" w:rsidP="00A257D7">
      <w:pPr>
        <w:pStyle w:val="a5"/>
        <w:ind w:firstLine="708"/>
        <w:rPr>
          <w:color w:val="000000"/>
          <w:sz w:val="28"/>
          <w:szCs w:val="28"/>
        </w:rPr>
      </w:pPr>
      <w:r w:rsidRPr="00A257D7">
        <w:rPr>
          <w:color w:val="000000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</m:sub>
        </m:sSub>
      </m:oMath>
      <w:r w:rsidRPr="00A257D7">
        <w:rPr>
          <w:color w:val="000000"/>
          <w:sz w:val="28"/>
          <w:szCs w:val="28"/>
        </w:rPr>
        <w:t xml:space="preserve"> – разность между рангами значений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</m:sub>
        </m:sSub>
      </m:oMath>
      <w:r w:rsidRPr="00A257D7">
        <w:rPr>
          <w:color w:val="000000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</m:sub>
        </m:sSub>
      </m:oMath>
      <w:r w:rsidRPr="00A257D7">
        <w:rPr>
          <w:color w:val="000000"/>
          <w:sz w:val="28"/>
          <w:szCs w:val="28"/>
        </w:rPr>
        <w:t>.</w:t>
      </w:r>
    </w:p>
    <w:p w:rsidR="00A257D7" w:rsidRDefault="00A257D7" w:rsidP="00A847CF">
      <w:pPr>
        <w:pStyle w:val="a5"/>
        <w:ind w:firstLine="708"/>
        <w:rPr>
          <w:color w:val="000000"/>
          <w:sz w:val="28"/>
          <w:szCs w:val="28"/>
        </w:rPr>
      </w:pPr>
      <w:r w:rsidRPr="00A257D7">
        <w:rPr>
          <w:color w:val="000000"/>
          <w:sz w:val="28"/>
          <w:szCs w:val="28"/>
        </w:rPr>
        <w:t>Выдвигаются гипотезы об отсутствии (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0</m:t>
            </m:r>
          </m:sub>
        </m:sSub>
      </m:oMath>
      <w:r w:rsidRPr="00A257D7">
        <w:rPr>
          <w:color w:val="000000"/>
          <w:sz w:val="28"/>
          <w:szCs w:val="28"/>
        </w:rPr>
        <w:t>) и, соответственно, наличии (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b>
        </m:sSub>
      </m:oMath>
      <w:r w:rsidRPr="00A257D7">
        <w:rPr>
          <w:color w:val="000000"/>
          <w:sz w:val="28"/>
          <w:szCs w:val="28"/>
        </w:rPr>
        <w:t>) гетероскедастичности:</w:t>
      </w:r>
    </w:p>
    <w:p w:rsidR="00A847CF" w:rsidRPr="00A847CF" w:rsidRDefault="000B08D3" w:rsidP="00A847CF">
      <w:pPr>
        <w:pStyle w:val="a5"/>
        <w:spacing w:before="0" w:beforeAutospacing="0" w:after="0" w:afterAutospacing="0"/>
        <w:ind w:firstLine="708"/>
        <w:rPr>
          <w:color w:val="000000"/>
          <w:sz w:val="27"/>
          <w:szCs w:val="27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H</m:t>
              </m:r>
            </m:e>
            <m:sub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  <w:sz w:val="27"/>
              <w:szCs w:val="27"/>
            </w:rPr>
            <m:t>: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ρ</m:t>
              </m:r>
            </m:e>
            <m:sub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xe</m:t>
              </m:r>
            </m:sub>
          </m:sSub>
          <m:r>
            <w:rPr>
              <w:rFonts w:ascii="Cambria Math" w:hAnsi="Cambria Math"/>
              <w:color w:val="000000"/>
              <w:sz w:val="27"/>
              <w:szCs w:val="27"/>
            </w:rPr>
            <m:t>=0</m:t>
          </m:r>
        </m:oMath>
      </m:oMathPara>
    </w:p>
    <w:p w:rsidR="00A847CF" w:rsidRPr="00A847CF" w:rsidRDefault="000B08D3" w:rsidP="00A847CF">
      <w:pPr>
        <w:pStyle w:val="a5"/>
        <w:spacing w:before="0" w:beforeAutospacing="0" w:after="0" w:afterAutospacing="0"/>
        <w:ind w:firstLine="708"/>
        <w:rPr>
          <w:color w:val="000000"/>
          <w:sz w:val="27"/>
          <w:szCs w:val="27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H</m:t>
              </m:r>
            </m:e>
            <m:sub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1</m:t>
              </m:r>
            </m:sub>
          </m:sSub>
          <m:r>
            <w:rPr>
              <w:rFonts w:ascii="Cambria Math" w:hAnsi="Cambria Math"/>
              <w:color w:val="000000"/>
              <w:sz w:val="27"/>
              <w:szCs w:val="27"/>
            </w:rPr>
            <m:t>: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ρ</m:t>
              </m:r>
            </m:e>
            <m:sub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xe</m:t>
              </m:r>
            </m:sub>
          </m:sSub>
          <m:r>
            <w:rPr>
              <w:rFonts w:ascii="Cambria Math" w:hAnsi="Cambria Math"/>
              <w:color w:val="000000"/>
              <w:sz w:val="27"/>
              <w:szCs w:val="27"/>
            </w:rPr>
            <m:t>≠0</m:t>
          </m:r>
        </m:oMath>
      </m:oMathPara>
    </w:p>
    <w:p w:rsidR="00A257D7" w:rsidRDefault="00A257D7" w:rsidP="00A847CF">
      <w:pPr>
        <w:pStyle w:val="a5"/>
        <w:ind w:firstLine="708"/>
        <w:rPr>
          <w:color w:val="000000"/>
          <w:sz w:val="28"/>
          <w:szCs w:val="28"/>
        </w:rPr>
      </w:pPr>
      <w:r w:rsidRPr="00A257D7">
        <w:rPr>
          <w:color w:val="000000"/>
          <w:sz w:val="28"/>
          <w:szCs w:val="28"/>
        </w:rPr>
        <w:t xml:space="preserve">Гипотеза о наличии </w:t>
      </w:r>
      <w:proofErr w:type="spellStart"/>
      <w:r w:rsidRPr="00A257D7">
        <w:rPr>
          <w:color w:val="000000"/>
          <w:sz w:val="28"/>
          <w:szCs w:val="28"/>
        </w:rPr>
        <w:t>гетероскедастичности</w:t>
      </w:r>
      <w:proofErr w:type="spellEnd"/>
      <w:r w:rsidRPr="00A257D7">
        <w:rPr>
          <w:color w:val="000000"/>
          <w:sz w:val="28"/>
          <w:szCs w:val="28"/>
        </w:rPr>
        <w:t xml:space="preserve"> проверяется на основе статистики</w:t>
      </w:r>
    </w:p>
    <w:p w:rsidR="00A847CF" w:rsidRPr="00A847CF" w:rsidRDefault="000B08D3" w:rsidP="00A847CF">
      <w:pPr>
        <w:pStyle w:val="a5"/>
        <w:ind w:firstLine="708"/>
        <w:rPr>
          <w:i/>
          <w:color w:val="000000"/>
          <w:sz w:val="27"/>
          <w:szCs w:val="27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t</m:t>
              </m:r>
            </m:e>
          </m:d>
          <m:r>
            <w:rPr>
              <w:rFonts w:ascii="Cambria Math" w:hAnsi="Cambria Math"/>
              <w:color w:val="000000"/>
              <w:sz w:val="27"/>
              <w:szCs w:val="27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x,e</m:t>
                  </m:r>
                </m:sub>
              </m:sSub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|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n-2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1-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7"/>
                          <w:szCs w:val="27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x,e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2</m:t>
                      </m:r>
                    </m:sup>
                  </m:sSubSup>
                </m:e>
              </m:rad>
            </m:den>
          </m:f>
          <m:r>
            <w:rPr>
              <w:rFonts w:ascii="Cambria Math" w:hAnsi="Cambria Math"/>
              <w:color w:val="000000"/>
              <w:sz w:val="27"/>
              <w:szCs w:val="27"/>
            </w:rPr>
            <m:t>ϵ St(n-2)/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H</m:t>
              </m:r>
            </m:e>
            <m:sub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0</m:t>
              </m:r>
            </m:sub>
          </m:sSub>
        </m:oMath>
      </m:oMathPara>
    </w:p>
    <w:p w:rsidR="00A257D7" w:rsidRDefault="00A257D7" w:rsidP="00A847CF">
      <w:pPr>
        <w:pStyle w:val="a5"/>
        <w:ind w:firstLine="708"/>
        <w:rPr>
          <w:color w:val="000000"/>
          <w:sz w:val="28"/>
          <w:szCs w:val="28"/>
        </w:rPr>
      </w:pPr>
      <w:r w:rsidRPr="00A257D7">
        <w:rPr>
          <w:color w:val="000000"/>
          <w:sz w:val="28"/>
          <w:szCs w:val="28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0</m:t>
            </m:r>
          </m:sub>
        </m:sSub>
      </m:oMath>
      <w:r w:rsidRPr="00A257D7">
        <w:rPr>
          <w:color w:val="000000"/>
          <w:sz w:val="28"/>
          <w:szCs w:val="28"/>
        </w:rPr>
        <w:t xml:space="preserve"> отвергается, т.е. существует гетероскедастичность, то для оценки коэффициентов и</w:t>
      </w:r>
      <w:r w:rsidR="00A847CF">
        <w:rPr>
          <w:color w:val="000000"/>
          <w:sz w:val="28"/>
          <w:szCs w:val="28"/>
        </w:rPr>
        <w:t>спользуется ОМНК с матрицей:</w:t>
      </w:r>
    </w:p>
    <w:p w:rsidR="001D72AF" w:rsidRPr="00A34521" w:rsidRDefault="000B08D3" w:rsidP="00456769">
      <w:pPr>
        <w:pStyle w:val="a5"/>
        <w:rPr>
          <w:color w:val="000000"/>
          <w:sz w:val="27"/>
          <w:szCs w:val="27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color w:val="000000"/>
                  <w:sz w:val="27"/>
                  <w:szCs w:val="27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7"/>
                  <w:szCs w:val="27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  <w:sz w:val="27"/>
              <w:szCs w:val="27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7"/>
                          <w:szCs w:val="27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7"/>
                              <w:szCs w:val="27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27"/>
                                    <w:szCs w:val="27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7"/>
                                    <w:szCs w:val="27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  <w:sz w:val="27"/>
                                        <w:szCs w:val="27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7"/>
                                        <w:szCs w:val="27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7"/>
                                        <w:szCs w:val="27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7"/>
                                    <w:szCs w:val="27"/>
                                  </w:rPr>
                                  <m:t>2</m:t>
                                </m:r>
                              </m:sup>
                            </m:sSubSup>
                          </m:e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⋯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⋮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⋱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⋮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⋯</m:t>
                            </m:r>
                          </m:e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27"/>
                                    <w:szCs w:val="27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7"/>
                                    <w:szCs w:val="27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  <w:sz w:val="27"/>
                                        <w:szCs w:val="27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7"/>
                                        <w:szCs w:val="27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7"/>
                                        <w:szCs w:val="27"/>
                                      </w:rPr>
                                      <m:t>n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7"/>
                                    <w:szCs w:val="27"/>
                                  </w:rPr>
                                  <m:t>2</m:t>
                                </m:r>
                              </m:sup>
                            </m:sSubSup>
                          </m:e>
                        </m:mr>
                      </m:m>
                    </m:e>
                  </m:d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7"/>
                          <w:szCs w:val="27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x,e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&gt;0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7"/>
                          <w:szCs w:val="27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7"/>
                              <w:szCs w:val="27"/>
                            </w:rPr>
                          </m:ctrlPr>
                        </m:mPr>
                        <m:m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27"/>
                                    <w:szCs w:val="27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7"/>
                                    <w:szCs w:val="27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  <w:sz w:val="27"/>
                                        <w:szCs w:val="27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7"/>
                                        <w:szCs w:val="27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/>
                                            <w:sz w:val="27"/>
                                            <w:szCs w:val="27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/>
                                            <w:sz w:val="27"/>
                                            <w:szCs w:val="27"/>
                                          </w:rPr>
                                          <m:t>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/>
                                            <w:sz w:val="27"/>
                                            <w:szCs w:val="27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7"/>
                                        <w:szCs w:val="27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</m:e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⋯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⋮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⋱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⋮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27"/>
                                <w:szCs w:val="27"/>
                              </w:rPr>
                              <m:t>⋯</m:t>
                            </m:r>
                          </m:e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27"/>
                                    <w:szCs w:val="27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7"/>
                                    <w:szCs w:val="27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  <w:sz w:val="27"/>
                                        <w:szCs w:val="27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7"/>
                                        <w:szCs w:val="27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/>
                                            <w:sz w:val="27"/>
                                            <w:szCs w:val="27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/>
                                            <w:sz w:val="27"/>
                                            <w:szCs w:val="27"/>
                                          </w:rPr>
                                          <m:t>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/>
                                            <w:sz w:val="27"/>
                                            <w:szCs w:val="27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7"/>
                                        <w:szCs w:val="27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</m:e>
                        </m:mr>
                      </m:m>
                    </m:e>
                  </m:d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7"/>
                          <w:szCs w:val="27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x,e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&lt;0</m:t>
                  </m:r>
                </m:e>
              </m:eqArr>
            </m:e>
          </m:d>
        </m:oMath>
      </m:oMathPara>
    </w:p>
    <w:p w:rsidR="00583D8F" w:rsidRPr="00222815" w:rsidRDefault="001D72AF" w:rsidP="00222815">
      <w:pPr>
        <w:pStyle w:val="a5"/>
        <w:jc w:val="center"/>
        <w:rPr>
          <w:color w:val="000000"/>
          <w:sz w:val="27"/>
          <w:szCs w:val="27"/>
          <w:lang w:val="en-US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4306253" cy="13049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-03-23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28" t="39175" r="45636" b="50516"/>
                    <a:stretch/>
                  </pic:blipFill>
                  <pic:spPr bwMode="auto">
                    <a:xfrm>
                      <a:off x="0" y="0"/>
                      <a:ext cx="4309398" cy="1305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57D7" w:rsidRPr="004471C8" w:rsidRDefault="00A257D7" w:rsidP="00583D8F">
      <w:pPr>
        <w:pStyle w:val="a5"/>
        <w:jc w:val="center"/>
        <w:rPr>
          <w:color w:val="000000"/>
          <w:sz w:val="28"/>
          <w:szCs w:val="28"/>
        </w:rPr>
      </w:pPr>
      <w:r w:rsidRPr="004471C8">
        <w:rPr>
          <w:color w:val="000000"/>
          <w:sz w:val="28"/>
          <w:szCs w:val="28"/>
        </w:rPr>
        <w:t xml:space="preserve">Рисунок 5 – Результаты оценивания теста ранговой корреляции </w:t>
      </w:r>
      <w:proofErr w:type="spellStart"/>
      <w:r w:rsidRPr="004471C8">
        <w:rPr>
          <w:color w:val="000000"/>
          <w:sz w:val="28"/>
          <w:szCs w:val="28"/>
        </w:rPr>
        <w:t>Спирмена</w:t>
      </w:r>
      <w:proofErr w:type="spellEnd"/>
    </w:p>
    <w:p w:rsidR="00222815" w:rsidRDefault="003E3236" w:rsidP="0022281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471C8">
        <w:rPr>
          <w:rFonts w:ascii="Times New Roman" w:hAnsi="Times New Roman" w:cs="Times New Roman"/>
          <w:color w:val="000000"/>
          <w:sz w:val="28"/>
          <w:szCs w:val="28"/>
        </w:rPr>
        <w:t>Так как</w:t>
      </w:r>
      <w:r w:rsidR="00A257D7" w:rsidRPr="004471C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F2829">
        <w:rPr>
          <w:rFonts w:ascii="Times New Roman" w:hAnsi="Times New Roman" w:cs="Times New Roman"/>
          <w:color w:val="000000"/>
          <w:sz w:val="28"/>
          <w:szCs w:val="28"/>
        </w:rPr>
        <w:t>|</w:t>
      </w:r>
      <w:r w:rsidR="006F2829">
        <w:rPr>
          <w:rFonts w:ascii="Times New Roman" w:hAnsi="Times New Roman" w:cs="Times New Roman"/>
          <w:color w:val="000000"/>
          <w:sz w:val="28"/>
          <w:szCs w:val="28"/>
          <w:lang w:val="en-US"/>
        </w:rPr>
        <w:t>t</w:t>
      </w:r>
      <w:r w:rsidR="006F2829" w:rsidRPr="006F2829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="006F2829"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r w:rsidR="006F2829">
        <w:rPr>
          <w:rFonts w:ascii="Times New Roman" w:hAnsi="Times New Roman" w:cs="Times New Roman"/>
          <w:color w:val="000000"/>
          <w:sz w:val="28"/>
          <w:szCs w:val="28"/>
        </w:rPr>
        <w:t>-2)</w:t>
      </w:r>
      <w:r w:rsidR="006F2829" w:rsidRPr="006F2829">
        <w:rPr>
          <w:rFonts w:ascii="Times New Roman" w:hAnsi="Times New Roman" w:cs="Times New Roman"/>
          <w:color w:val="000000"/>
          <w:sz w:val="28"/>
          <w:szCs w:val="28"/>
        </w:rPr>
        <w:t>|</w:t>
      </w:r>
      <w:r w:rsidR="006F2829">
        <w:rPr>
          <w:rFonts w:ascii="Times New Roman" w:hAnsi="Times New Roman" w:cs="Times New Roman"/>
          <w:color w:val="000000"/>
          <w:sz w:val="28"/>
          <w:szCs w:val="28"/>
        </w:rPr>
        <w:t xml:space="preserve"> = 0,22 </w:t>
      </w:r>
      <w:r w:rsidR="006F2829" w:rsidRPr="006F2829">
        <w:rPr>
          <w:rFonts w:ascii="Times New Roman" w:hAnsi="Times New Roman" w:cs="Times New Roman"/>
          <w:color w:val="000000"/>
          <w:sz w:val="28"/>
          <w:szCs w:val="28"/>
        </w:rPr>
        <w:t xml:space="preserve">&lt; </w:t>
      </w:r>
      <w:r w:rsidR="000C4384">
        <w:rPr>
          <w:rFonts w:ascii="Times New Roman" w:hAnsi="Times New Roman" w:cs="Times New Roman"/>
          <w:color w:val="000000"/>
          <w:sz w:val="28"/>
          <w:szCs w:val="28"/>
          <w:lang w:val="en-US"/>
        </w:rPr>
        <w:t>t</w:t>
      </w:r>
      <w:proofErr w:type="spellStart"/>
      <w:r w:rsidR="000C4384" w:rsidRPr="000C4384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крит</w:t>
      </w:r>
      <w:proofErr w:type="spellEnd"/>
      <w:r w:rsidR="000C4384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r w:rsidR="006F2829">
        <w:rPr>
          <w:rFonts w:ascii="Times New Roman" w:hAnsi="Times New Roman" w:cs="Times New Roman"/>
          <w:color w:val="000000"/>
          <w:sz w:val="28"/>
          <w:szCs w:val="28"/>
        </w:rPr>
        <w:t>2,01, то</w:t>
      </w:r>
      <w:r w:rsidR="00A34521" w:rsidRPr="00A3452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471C8">
        <w:rPr>
          <w:rFonts w:ascii="Times New Roman" w:hAnsi="Times New Roman" w:cs="Times New Roman"/>
          <w:color w:val="000000"/>
          <w:sz w:val="28"/>
          <w:szCs w:val="28"/>
        </w:rPr>
        <w:t>H</w:t>
      </w:r>
      <w:r w:rsidRPr="004471C8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0</w:t>
      </w:r>
      <w:r w:rsidRPr="004471C8">
        <w:rPr>
          <w:rFonts w:ascii="Times New Roman" w:hAnsi="Times New Roman" w:cs="Times New Roman"/>
          <w:color w:val="000000"/>
          <w:sz w:val="28"/>
          <w:szCs w:val="28"/>
        </w:rPr>
        <w:t xml:space="preserve"> принимается</w:t>
      </w:r>
      <w:r w:rsidR="006F2829" w:rsidRPr="006F282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F2829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="004471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можно </w:t>
      </w:r>
      <w:r w:rsidR="004471C8" w:rsidRPr="004471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сделать вывод </w:t>
      </w:r>
      <w:r w:rsidR="004471C8" w:rsidRPr="004471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</w:t>
      </w:r>
      <w:r w:rsidR="00207D6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б</w:t>
      </w:r>
      <w:r w:rsidR="004471C8" w:rsidRPr="004471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6F282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отсутствии</w:t>
      </w:r>
      <w:r w:rsidR="00583D8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="004471C8" w:rsidRPr="004471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гетероскедастичности</w:t>
      </w:r>
      <w:proofErr w:type="spellEnd"/>
      <w:r w:rsidR="00583D8F">
        <w:rPr>
          <w:noProof/>
          <w:lang w:eastAsia="ru-RU"/>
        </w:rPr>
        <w:drawing>
          <wp:inline distT="0" distB="0" distL="0" distR="0" wp14:anchorId="2D3C896D" wp14:editId="0670D7D1">
            <wp:extent cx="5633602" cy="325118"/>
            <wp:effectExtent l="190500" t="190500" r="177165" b="18986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107" t="58501" r="40789" b="36885"/>
                    <a:stretch/>
                  </pic:blipFill>
                  <pic:spPr bwMode="auto">
                    <a:xfrm>
                      <a:off x="0" y="0"/>
                      <a:ext cx="5901701" cy="340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4D92" w:rsidRPr="00222815" w:rsidRDefault="00184D92" w:rsidP="0022281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471C8">
        <w:rPr>
          <w:rFonts w:ascii="Times New Roman" w:hAnsi="Times New Roman" w:cs="Times New Roman"/>
          <w:color w:val="000000"/>
          <w:sz w:val="28"/>
          <w:szCs w:val="28"/>
        </w:rPr>
        <w:t xml:space="preserve">Так как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</w:t>
      </w:r>
      <w:r w:rsidRPr="00184D92">
        <w:rPr>
          <w:rFonts w:ascii="Times New Roman" w:hAnsi="Times New Roman" w:cs="Times New Roman"/>
          <w:color w:val="000000"/>
          <w:sz w:val="28"/>
          <w:szCs w:val="28"/>
        </w:rPr>
        <w:t>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value</w:t>
      </w:r>
      <w:r w:rsidRPr="00184D92">
        <w:rPr>
          <w:rFonts w:ascii="Times New Roman" w:hAnsi="Times New Roman" w:cs="Times New Roman"/>
          <w:color w:val="000000"/>
          <w:sz w:val="28"/>
          <w:szCs w:val="28"/>
        </w:rPr>
        <w:t xml:space="preserve"> &gt;</w:t>
      </w:r>
      <w:proofErr w:type="gramEnd"/>
      <w:r w:rsidRPr="00184D92">
        <w:rPr>
          <w:rFonts w:ascii="Times New Roman" w:hAnsi="Times New Roman" w:cs="Times New Roman"/>
          <w:color w:val="000000"/>
          <w:sz w:val="28"/>
          <w:szCs w:val="28"/>
        </w:rPr>
        <w:t xml:space="preserve"> 0,05</w:t>
      </w:r>
      <w:r>
        <w:rPr>
          <w:rFonts w:ascii="Times New Roman" w:hAnsi="Times New Roman" w:cs="Times New Roman"/>
          <w:color w:val="000000"/>
          <w:sz w:val="28"/>
          <w:szCs w:val="28"/>
        </w:rPr>
        <w:t>, то</w:t>
      </w:r>
      <w:r w:rsidRPr="00A3452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471C8">
        <w:rPr>
          <w:rFonts w:ascii="Times New Roman" w:hAnsi="Times New Roman" w:cs="Times New Roman"/>
          <w:color w:val="000000"/>
          <w:sz w:val="28"/>
          <w:szCs w:val="28"/>
        </w:rPr>
        <w:t>H</w:t>
      </w:r>
      <w:r w:rsidRPr="004471C8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0</w:t>
      </w:r>
      <w:r w:rsidRPr="004471C8">
        <w:rPr>
          <w:rFonts w:ascii="Times New Roman" w:hAnsi="Times New Roman" w:cs="Times New Roman"/>
          <w:color w:val="000000"/>
          <w:sz w:val="28"/>
          <w:szCs w:val="28"/>
        </w:rPr>
        <w:t xml:space="preserve"> принимается</w:t>
      </w:r>
      <w:r w:rsidRPr="006F282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можно </w:t>
      </w:r>
      <w:r w:rsidRPr="004471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сделать вывод </w:t>
      </w:r>
      <w:r w:rsidRPr="004471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б</w:t>
      </w:r>
      <w:r w:rsidRPr="004471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отсутствии </w:t>
      </w:r>
      <w:proofErr w:type="spellStart"/>
      <w:r w:rsidRPr="004471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гетероскедастичности</w:t>
      </w:r>
      <w:proofErr w:type="spellEnd"/>
    </w:p>
    <w:p w:rsidR="002D0005" w:rsidRPr="00631DF1" w:rsidRDefault="002D0005" w:rsidP="00631DF1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478080008"/>
      <w:r w:rsidRPr="00631DF1">
        <w:rPr>
          <w:rFonts w:ascii="Times New Roman" w:hAnsi="Times New Roman" w:cs="Times New Roman"/>
          <w:b/>
          <w:color w:val="auto"/>
          <w:sz w:val="28"/>
          <w:szCs w:val="28"/>
        </w:rPr>
        <w:t xml:space="preserve">4. Тест </w:t>
      </w:r>
      <w:proofErr w:type="spellStart"/>
      <w:r w:rsidRPr="00631DF1">
        <w:rPr>
          <w:rFonts w:ascii="Times New Roman" w:hAnsi="Times New Roman" w:cs="Times New Roman"/>
          <w:b/>
          <w:color w:val="auto"/>
          <w:sz w:val="28"/>
          <w:szCs w:val="28"/>
        </w:rPr>
        <w:t>Голдфелда-Квандта</w:t>
      </w:r>
      <w:bookmarkEnd w:id="4"/>
      <w:proofErr w:type="spellEnd"/>
    </w:p>
    <w:p w:rsidR="000275E2" w:rsidRDefault="000275E2" w:rsidP="000275E2">
      <w:pPr>
        <w:pStyle w:val="a5"/>
        <w:ind w:firstLine="708"/>
        <w:rPr>
          <w:color w:val="000000"/>
          <w:sz w:val="28"/>
          <w:szCs w:val="28"/>
        </w:rPr>
      </w:pPr>
      <w:r w:rsidRPr="000275E2">
        <w:rPr>
          <w:color w:val="000000"/>
          <w:sz w:val="28"/>
          <w:szCs w:val="28"/>
        </w:rPr>
        <w:t xml:space="preserve">В ходе проведения теста все </w:t>
      </w:r>
      <w:r w:rsidRPr="000275E2">
        <w:rPr>
          <w:color w:val="000000"/>
          <w:sz w:val="28"/>
          <w:szCs w:val="28"/>
          <w:lang w:val="en-US"/>
        </w:rPr>
        <w:t>n</w:t>
      </w:r>
      <w:r w:rsidRPr="000275E2">
        <w:rPr>
          <w:color w:val="000000"/>
          <w:sz w:val="28"/>
          <w:szCs w:val="28"/>
        </w:rPr>
        <w:t xml:space="preserve"> наблюдений </w:t>
      </w:r>
      <w:r w:rsidRPr="000275E2">
        <w:rPr>
          <w:color w:val="000000"/>
          <w:sz w:val="28"/>
          <w:szCs w:val="28"/>
          <w:lang w:val="en-US"/>
        </w:rPr>
        <w:t>X</w:t>
      </w:r>
      <w:r w:rsidRPr="000275E2">
        <w:rPr>
          <w:color w:val="000000"/>
          <w:sz w:val="28"/>
          <w:szCs w:val="28"/>
        </w:rPr>
        <w:t xml:space="preserve"> и </w:t>
      </w:r>
      <w:r w:rsidRPr="000275E2">
        <w:rPr>
          <w:color w:val="000000"/>
          <w:sz w:val="28"/>
          <w:szCs w:val="28"/>
          <w:lang w:val="en-US"/>
        </w:rPr>
        <w:t>Y</w:t>
      </w:r>
      <w:r w:rsidRPr="000275E2">
        <w:rPr>
          <w:color w:val="000000"/>
          <w:sz w:val="28"/>
          <w:szCs w:val="28"/>
        </w:rPr>
        <w:t xml:space="preserve"> упорядочиваются по объясняющей переменной, влиянием которой порождается </w:t>
      </w:r>
      <w:proofErr w:type="spellStart"/>
      <w:r w:rsidRPr="000275E2">
        <w:rPr>
          <w:color w:val="000000"/>
          <w:sz w:val="28"/>
          <w:szCs w:val="28"/>
        </w:rPr>
        <w:t>гетероскедастичность</w:t>
      </w:r>
      <w:proofErr w:type="spellEnd"/>
      <w:r w:rsidRPr="000275E2">
        <w:rPr>
          <w:color w:val="000000"/>
          <w:sz w:val="28"/>
          <w:szCs w:val="28"/>
        </w:rPr>
        <w:t xml:space="preserve">. Оцениваются коэффициенты уравнений регрессии для первых </w:t>
      </w:r>
      <w:r w:rsidRPr="000275E2">
        <w:rPr>
          <w:color w:val="000000"/>
          <w:sz w:val="28"/>
          <w:szCs w:val="28"/>
          <w:lang w:val="en-US"/>
        </w:rPr>
        <w:t>n</w:t>
      </w:r>
      <w:r w:rsidRPr="000275E2">
        <w:rPr>
          <w:color w:val="000000"/>
          <w:sz w:val="28"/>
          <w:szCs w:val="28"/>
        </w:rPr>
        <w:t xml:space="preserve">’ и последних </w:t>
      </w:r>
      <w:r w:rsidRPr="000275E2">
        <w:rPr>
          <w:color w:val="000000"/>
          <w:sz w:val="28"/>
          <w:szCs w:val="28"/>
          <w:lang w:val="en-US"/>
        </w:rPr>
        <w:t>n</w:t>
      </w:r>
      <w:r w:rsidRPr="000275E2">
        <w:rPr>
          <w:color w:val="000000"/>
          <w:sz w:val="28"/>
          <w:szCs w:val="28"/>
        </w:rPr>
        <w:t>’’ наблюдений (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color w:val="000000"/>
            <w:sz w:val="28"/>
            <w:szCs w:val="28"/>
          </w:rPr>
          <m:t>=n''≈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3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8</m:t>
            </m:r>
          </m:den>
        </m:f>
        <m:r>
          <w:rPr>
            <w:rFonts w:ascii="Cambria Math" w:hAnsi="Cambria Math"/>
            <w:color w:val="000000"/>
            <w:sz w:val="28"/>
            <w:szCs w:val="28"/>
          </w:rPr>
          <m:t>n</m:t>
        </m:r>
      </m:oMath>
      <w:r w:rsidR="00B06433">
        <w:rPr>
          <w:color w:val="000000"/>
          <w:sz w:val="28"/>
          <w:szCs w:val="28"/>
        </w:rPr>
        <w:t>)</w:t>
      </w:r>
    </w:p>
    <w:p w:rsidR="000275E2" w:rsidRPr="000275E2" w:rsidRDefault="000275E2" w:rsidP="000275E2">
      <w:pPr>
        <w:pStyle w:val="a5"/>
        <w:ind w:firstLine="708"/>
        <w:rPr>
          <w:color w:val="000000"/>
          <w:sz w:val="28"/>
          <w:szCs w:val="28"/>
        </w:rPr>
      </w:pPr>
      <w:r w:rsidRPr="000275E2">
        <w:rPr>
          <w:color w:val="000000"/>
          <w:sz w:val="28"/>
          <w:szCs w:val="28"/>
        </w:rPr>
        <w:t xml:space="preserve">В нашем случае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color w:val="000000"/>
            <w:sz w:val="28"/>
            <w:szCs w:val="28"/>
          </w:rPr>
          <m:t>=n''≈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3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8</m:t>
            </m:r>
          </m:den>
        </m:f>
        <m:r>
          <w:rPr>
            <w:rFonts w:ascii="Cambria Math" w:hAnsi="Cambria Math"/>
            <w:color w:val="000000"/>
            <w:sz w:val="28"/>
            <w:szCs w:val="28"/>
          </w:rPr>
          <m:t>n≈18</m:t>
        </m:r>
      </m:oMath>
      <w:r>
        <w:rPr>
          <w:color w:val="000000"/>
          <w:sz w:val="28"/>
          <w:szCs w:val="28"/>
        </w:rPr>
        <w:t>.</w:t>
      </w:r>
      <w:r w:rsidRPr="000275E2">
        <w:rPr>
          <w:color w:val="000000"/>
          <w:sz w:val="28"/>
          <w:szCs w:val="28"/>
        </w:rPr>
        <w:t xml:space="preserve"> Значит, сначала необходимо построить оценки уравнений регрессии для первых </w:t>
      </w:r>
      <w:r>
        <w:rPr>
          <w:color w:val="000000"/>
          <w:sz w:val="28"/>
          <w:szCs w:val="28"/>
        </w:rPr>
        <w:t>18</w:t>
      </w:r>
      <w:r w:rsidRPr="000275E2">
        <w:rPr>
          <w:color w:val="000000"/>
          <w:sz w:val="28"/>
          <w:szCs w:val="28"/>
        </w:rPr>
        <w:t xml:space="preserve">-и регионов, а затем для </w:t>
      </w:r>
      <w:r>
        <w:rPr>
          <w:color w:val="000000"/>
          <w:sz w:val="28"/>
          <w:szCs w:val="28"/>
        </w:rPr>
        <w:t>18</w:t>
      </w:r>
      <w:r w:rsidRPr="000275E2">
        <w:rPr>
          <w:color w:val="000000"/>
          <w:sz w:val="28"/>
          <w:szCs w:val="28"/>
        </w:rPr>
        <w:t xml:space="preserve">-и последних. Выдвигаются гипотезы: </w:t>
      </w:r>
    </w:p>
    <w:p w:rsidR="000275E2" w:rsidRPr="000275E2" w:rsidRDefault="000B08D3" w:rsidP="000275E2">
      <w:pPr>
        <w:pStyle w:val="a5"/>
        <w:spacing w:before="0" w:beforeAutospacing="0" w:after="0" w:afterAutospacing="0"/>
        <w:ind w:firstLine="708"/>
        <w:rPr>
          <w:i/>
          <w:color w:val="000000"/>
          <w:sz w:val="27"/>
          <w:szCs w:val="27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H</m:t>
              </m:r>
            </m:e>
            <m:sub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  <w:sz w:val="27"/>
              <w:szCs w:val="27"/>
            </w:rPr>
            <m:t>: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1</m:t>
              </m:r>
            </m:sub>
            <m:sup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2</m:t>
              </m:r>
            </m:sup>
          </m:sSubSup>
          <m:r>
            <w:rPr>
              <w:rFonts w:ascii="Cambria Math" w:hAnsi="Cambria Math"/>
              <w:color w:val="000000"/>
              <w:sz w:val="27"/>
              <w:szCs w:val="27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2</m:t>
              </m:r>
            </m:sub>
            <m:sup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2</m:t>
              </m:r>
            </m:sup>
          </m:sSubSup>
          <m:r>
            <w:rPr>
              <w:rFonts w:ascii="Cambria Math" w:hAnsi="Cambria Math"/>
              <w:color w:val="000000"/>
              <w:sz w:val="27"/>
              <w:szCs w:val="27"/>
            </w:rPr>
            <m:t>=…=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n</m:t>
              </m:r>
            </m:sub>
            <m:sup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2</m:t>
              </m:r>
            </m:sup>
          </m:sSubSup>
          <m:r>
            <w:rPr>
              <w:rFonts w:ascii="Cambria Math" w:hAnsi="Cambria Math"/>
              <w:color w:val="000000"/>
              <w:sz w:val="27"/>
              <w:szCs w:val="27"/>
            </w:rPr>
            <m:t xml:space="preserve"> (нет гетерокседастичности)</m:t>
          </m:r>
        </m:oMath>
      </m:oMathPara>
    </w:p>
    <w:p w:rsidR="000275E2" w:rsidRPr="000275E2" w:rsidRDefault="000B08D3" w:rsidP="000275E2">
      <w:pPr>
        <w:pStyle w:val="a5"/>
        <w:spacing w:before="0" w:beforeAutospacing="0" w:after="0" w:afterAutospacing="0"/>
        <w:ind w:firstLine="708"/>
        <w:rPr>
          <w:i/>
          <w:color w:val="000000"/>
          <w:sz w:val="27"/>
          <w:szCs w:val="27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H</m:t>
              </m:r>
            </m:e>
            <m:sub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1</m:t>
              </m:r>
            </m:sub>
          </m:sSub>
          <m:r>
            <w:rPr>
              <w:rFonts w:ascii="Cambria Math" w:hAnsi="Cambria Math"/>
              <w:color w:val="000000"/>
              <w:sz w:val="27"/>
              <w:szCs w:val="27"/>
            </w:rPr>
            <m:t>: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∃i≠j :σ</m:t>
              </m:r>
            </m:e>
            <m:sub>
              <m:r>
                <w:rPr>
                  <w:rFonts w:ascii="Cambria Math" w:hAnsi="Cambria Math"/>
                  <w:color w:val="000000"/>
                  <w:sz w:val="27"/>
                  <w:szCs w:val="27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2</m:t>
              </m:r>
            </m:sup>
          </m:sSubSup>
          <m:r>
            <w:rPr>
              <w:rFonts w:ascii="Cambria Math" w:hAnsi="Cambria Math"/>
              <w:color w:val="000000"/>
              <w:sz w:val="27"/>
              <w:szCs w:val="27"/>
            </w:rPr>
            <m:t>≠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j</m:t>
              </m:r>
            </m:sub>
            <m:sup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2</m:t>
              </m:r>
            </m:sup>
          </m:sSubSup>
          <m:r>
            <w:rPr>
              <w:rFonts w:ascii="Cambria Math" w:hAnsi="Cambria Math"/>
              <w:color w:val="000000"/>
              <w:sz w:val="27"/>
              <w:szCs w:val="27"/>
            </w:rPr>
            <m:t xml:space="preserve"> (есть гетерокседастичность)</m:t>
          </m:r>
        </m:oMath>
      </m:oMathPara>
    </w:p>
    <w:p w:rsidR="00E93E01" w:rsidRDefault="000275E2" w:rsidP="002D0005">
      <w:pPr>
        <w:pStyle w:val="a5"/>
        <w:rPr>
          <w:color w:val="000000"/>
          <w:sz w:val="28"/>
          <w:szCs w:val="28"/>
        </w:rPr>
      </w:pPr>
      <w:r w:rsidRPr="000275E2">
        <w:rPr>
          <w:color w:val="000000"/>
          <w:sz w:val="28"/>
          <w:szCs w:val="28"/>
        </w:rPr>
        <w:lastRenderedPageBreak/>
        <w:t xml:space="preserve">Вычисляются суммы квадратов отклонений для первых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'</m:t>
            </m:r>
          </m:sup>
        </m:sSup>
      </m:oMath>
      <w:r w:rsidRPr="000275E2">
        <w:rPr>
          <w:color w:val="000000"/>
          <w:sz w:val="28"/>
          <w:szCs w:val="28"/>
        </w:rPr>
        <w:t xml:space="preserve"> и последних </w:t>
      </w:r>
      <m:oMath>
        <m:r>
          <w:rPr>
            <w:rFonts w:ascii="Cambria Math" w:hAnsi="Cambria Math"/>
            <w:color w:val="000000"/>
            <w:sz w:val="28"/>
            <w:szCs w:val="28"/>
          </w:rPr>
          <m:t>n''</m:t>
        </m:r>
      </m:oMath>
      <w:r w:rsidR="00893C47">
        <w:rPr>
          <w:color w:val="000000"/>
          <w:sz w:val="28"/>
          <w:szCs w:val="28"/>
        </w:rPr>
        <w:t xml:space="preserve"> наблюдений</w:t>
      </w:r>
    </w:p>
    <w:p w:rsidR="00E93E01" w:rsidRPr="002D0005" w:rsidRDefault="00E93E01" w:rsidP="002D0005">
      <w:pPr>
        <w:pStyle w:val="a5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4381500" cy="1920658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-03-28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83" t="12232" r="72481" b="73790"/>
                    <a:stretch/>
                  </pic:blipFill>
                  <pic:spPr bwMode="auto">
                    <a:xfrm>
                      <a:off x="0" y="0"/>
                      <a:ext cx="4392071" cy="1925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3E01" w:rsidRDefault="002D0005" w:rsidP="002D0005">
      <w:pPr>
        <w:pStyle w:val="a5"/>
        <w:rPr>
          <w:color w:val="000000"/>
          <w:sz w:val="28"/>
          <w:szCs w:val="28"/>
        </w:rPr>
      </w:pPr>
      <w:r w:rsidRPr="002D0005">
        <w:rPr>
          <w:color w:val="000000"/>
          <w:sz w:val="28"/>
          <w:szCs w:val="28"/>
        </w:rPr>
        <w:t>Рисунок 6 – Результаты д</w:t>
      </w:r>
      <w:r w:rsidR="001E6D06">
        <w:rPr>
          <w:color w:val="000000"/>
          <w:sz w:val="28"/>
          <w:szCs w:val="28"/>
        </w:rPr>
        <w:t xml:space="preserve">исперсионного анализа для 18-и первых </w:t>
      </w:r>
      <w:r w:rsidRPr="002D0005">
        <w:rPr>
          <w:color w:val="000000"/>
          <w:sz w:val="28"/>
          <w:szCs w:val="28"/>
        </w:rPr>
        <w:t>наблюдений</w:t>
      </w:r>
    </w:p>
    <w:p w:rsidR="00E93E01" w:rsidRPr="00893C47" w:rsidRDefault="00E93E01" w:rsidP="002D0005">
      <w:pPr>
        <w:pStyle w:val="a5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4515041" cy="16478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-03-28 (1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" t="13127" r="72883" b="74940"/>
                    <a:stretch/>
                  </pic:blipFill>
                  <pic:spPr bwMode="auto">
                    <a:xfrm>
                      <a:off x="0" y="0"/>
                      <a:ext cx="4518797" cy="1649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0005" w:rsidRPr="002D0005" w:rsidRDefault="002D0005" w:rsidP="002D0005">
      <w:pPr>
        <w:pStyle w:val="a5"/>
        <w:rPr>
          <w:color w:val="000000"/>
          <w:sz w:val="28"/>
          <w:szCs w:val="28"/>
        </w:rPr>
      </w:pPr>
      <w:r w:rsidRPr="002D0005">
        <w:rPr>
          <w:color w:val="000000"/>
          <w:sz w:val="28"/>
          <w:szCs w:val="28"/>
        </w:rPr>
        <w:t>Рисунок 7 – Результа</w:t>
      </w:r>
      <w:r w:rsidR="001E6D06">
        <w:rPr>
          <w:color w:val="000000"/>
          <w:sz w:val="28"/>
          <w:szCs w:val="28"/>
        </w:rPr>
        <w:t>ты дисперсионного анализа для 18</w:t>
      </w:r>
      <w:r w:rsidR="00F60B86">
        <w:rPr>
          <w:color w:val="000000"/>
          <w:sz w:val="28"/>
          <w:szCs w:val="28"/>
        </w:rPr>
        <w:t>-и последних наблюдений</w:t>
      </w:r>
    </w:p>
    <w:p w:rsidR="00F60B86" w:rsidRDefault="00F60B86" w:rsidP="00F60B86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Значения показателей:</w:t>
      </w:r>
    </w:p>
    <w:p w:rsidR="00F60B86" w:rsidRPr="00820DE6" w:rsidRDefault="000B08D3" w:rsidP="00F60B86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Q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'</m:t>
            </m:r>
          </m:sup>
        </m:sSup>
      </m:oMath>
      <w:r w:rsidR="00175DBA">
        <w:rPr>
          <w:color w:val="000000"/>
          <w:sz w:val="28"/>
          <w:szCs w:val="28"/>
        </w:rPr>
        <w:t xml:space="preserve">= </w:t>
      </w:r>
      <w:r w:rsidR="00820DE6" w:rsidRPr="00820DE6">
        <w:rPr>
          <w:color w:val="000000"/>
          <w:sz w:val="28"/>
          <w:szCs w:val="28"/>
        </w:rPr>
        <w:t>18,725</w:t>
      </w:r>
    </w:p>
    <w:p w:rsidR="002D0005" w:rsidRPr="00820DE6" w:rsidRDefault="000B08D3" w:rsidP="00F60B86">
      <w:pPr>
        <w:pStyle w:val="a5"/>
        <w:spacing w:before="0" w:beforeAutospacing="0" w:after="0" w:afterAutospacing="0"/>
        <w:rPr>
          <w:color w:val="000000"/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Q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''</m:t>
            </m:r>
          </m:sup>
        </m:sSup>
      </m:oMath>
      <w:r w:rsidR="00175DBA">
        <w:rPr>
          <w:color w:val="000000"/>
          <w:sz w:val="28"/>
          <w:szCs w:val="28"/>
        </w:rPr>
        <w:t>=</w:t>
      </w:r>
      <w:r w:rsidR="00820DE6" w:rsidRPr="00820DE6">
        <w:rPr>
          <w:color w:val="000000"/>
          <w:sz w:val="28"/>
          <w:szCs w:val="28"/>
        </w:rPr>
        <w:t xml:space="preserve"> 248,62</w:t>
      </w:r>
    </w:p>
    <w:p w:rsidR="00222815" w:rsidRDefault="002D0005" w:rsidP="002D0005">
      <w:pPr>
        <w:pStyle w:val="a5"/>
        <w:rPr>
          <w:color w:val="000000"/>
          <w:sz w:val="28"/>
          <w:szCs w:val="28"/>
        </w:rPr>
      </w:pPr>
      <w:r w:rsidRPr="002D0005">
        <w:rPr>
          <w:color w:val="000000"/>
          <w:sz w:val="28"/>
          <w:szCs w:val="28"/>
        </w:rPr>
        <w:t xml:space="preserve">Рассчитаем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набл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Q</m:t>
            </m:r>
            <m:r>
              <w:rPr>
                <w:rFonts w:ascii="Cambria Math" w:hAnsi="Cambria Math"/>
                <w:color w:val="000000"/>
                <w:sz w:val="28"/>
                <w:szCs w:val="28"/>
              </w:rPr>
              <m:t>'I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Q</m:t>
            </m:r>
            <m:r>
              <w:rPr>
                <w:rFonts w:ascii="Cambria Math" w:hAnsi="Cambria Math"/>
                <w:color w:val="000000"/>
                <w:sz w:val="28"/>
                <w:szCs w:val="28"/>
              </w:rPr>
              <m:t>'</m:t>
            </m:r>
          </m:den>
        </m:f>
        <m:r>
          <w:rPr>
            <w:rFonts w:ascii="Cambria Math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248,62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18,725</m:t>
            </m:r>
          </m:den>
        </m:f>
        <m:r>
          <w:rPr>
            <w:rFonts w:ascii="Cambria Math" w:hAnsi="Cambria Math"/>
            <w:color w:val="000000"/>
            <w:sz w:val="28"/>
            <w:szCs w:val="28"/>
          </w:rPr>
          <m:t>=13,28</m:t>
        </m:r>
      </m:oMath>
    </w:p>
    <w:p w:rsidR="008456B4" w:rsidRPr="00B54309" w:rsidRDefault="008456B4" w:rsidP="002D0005">
      <w:pPr>
        <w:pStyle w:val="a5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3961765" cy="165735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8-03-25 (1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28" t="34596" r="37083" b="42654"/>
                    <a:stretch/>
                  </pic:blipFill>
                  <pic:spPr bwMode="auto">
                    <a:xfrm>
                      <a:off x="0" y="0"/>
                      <a:ext cx="3986103" cy="1667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B86" w:rsidRPr="00F60B86" w:rsidRDefault="000B08D3" w:rsidP="002D0005">
      <w:pPr>
        <w:pStyle w:val="a5"/>
        <w:rPr>
          <w:color w:val="000000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крит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=2,33</m:t>
          </m:r>
        </m:oMath>
      </m:oMathPara>
    </w:p>
    <w:p w:rsidR="00EA3BC6" w:rsidRDefault="002D0005" w:rsidP="008456B4">
      <w:pPr>
        <w:pStyle w:val="a5"/>
        <w:rPr>
          <w:b/>
          <w:color w:val="000000"/>
          <w:sz w:val="28"/>
          <w:szCs w:val="28"/>
        </w:rPr>
      </w:pPr>
      <w:r w:rsidRPr="002D0005">
        <w:rPr>
          <w:color w:val="000000"/>
          <w:sz w:val="28"/>
          <w:szCs w:val="28"/>
        </w:rPr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крит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&lt;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набл</m:t>
            </m:r>
          </m:sub>
        </m:sSub>
      </m:oMath>
      <w:r w:rsidRPr="002D0005">
        <w:rPr>
          <w:color w:val="000000"/>
          <w:sz w:val="28"/>
          <w:szCs w:val="28"/>
        </w:rPr>
        <w:t xml:space="preserve">, </w:t>
      </w:r>
      <w:r w:rsidR="00375AB9">
        <w:rPr>
          <w:color w:val="000000"/>
          <w:sz w:val="28"/>
          <w:szCs w:val="28"/>
        </w:rPr>
        <w:t>то</w:t>
      </w:r>
      <w:r w:rsidRPr="002D0005">
        <w:rPr>
          <w:color w:val="000000"/>
          <w:sz w:val="28"/>
          <w:szCs w:val="28"/>
        </w:rPr>
        <w:t xml:space="preserve"> </w:t>
      </w:r>
      <w:r w:rsidR="003E3236">
        <w:rPr>
          <w:color w:val="000000"/>
          <w:sz w:val="28"/>
          <w:szCs w:val="28"/>
          <w:lang w:val="en-US"/>
        </w:rPr>
        <w:t>H</w:t>
      </w:r>
      <w:r w:rsidR="003E3236" w:rsidRPr="003E3236">
        <w:rPr>
          <w:color w:val="000000"/>
          <w:sz w:val="28"/>
          <w:szCs w:val="28"/>
          <w:vertAlign w:val="subscript"/>
        </w:rPr>
        <w:t>0</w:t>
      </w:r>
      <w:r w:rsidR="003E3236" w:rsidRPr="003E3236">
        <w:rPr>
          <w:color w:val="000000"/>
          <w:sz w:val="28"/>
          <w:szCs w:val="28"/>
        </w:rPr>
        <w:t xml:space="preserve"> </w:t>
      </w:r>
      <w:r w:rsidR="003E3236">
        <w:rPr>
          <w:color w:val="000000"/>
          <w:sz w:val="28"/>
          <w:szCs w:val="28"/>
        </w:rPr>
        <w:t xml:space="preserve">отклоняется, следовательно </w:t>
      </w:r>
      <w:r w:rsidR="003E3236" w:rsidRPr="004471C8">
        <w:rPr>
          <w:b/>
          <w:color w:val="000000"/>
          <w:sz w:val="28"/>
          <w:szCs w:val="28"/>
        </w:rPr>
        <w:t xml:space="preserve">есть </w:t>
      </w:r>
      <w:proofErr w:type="spellStart"/>
      <w:r w:rsidR="003E3236" w:rsidRPr="004471C8">
        <w:rPr>
          <w:b/>
          <w:color w:val="000000"/>
          <w:sz w:val="28"/>
          <w:szCs w:val="28"/>
        </w:rPr>
        <w:t>гетероскедастичность</w:t>
      </w:r>
      <w:proofErr w:type="spellEnd"/>
    </w:p>
    <w:p w:rsidR="00222815" w:rsidRDefault="00222815" w:rsidP="008456B4">
      <w:pPr>
        <w:pStyle w:val="a5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11ECBF" wp14:editId="43B4439D">
            <wp:extent cx="5997855" cy="348712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107" t="55356" r="40317" b="40450"/>
                    <a:stretch/>
                  </pic:blipFill>
                  <pic:spPr bwMode="auto">
                    <a:xfrm>
                      <a:off x="0" y="0"/>
                      <a:ext cx="6102099" cy="354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815" w:rsidRPr="00222815" w:rsidRDefault="00222815" w:rsidP="008456B4">
      <w:pPr>
        <w:pStyle w:val="a5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Так как </w:t>
      </w:r>
      <w:r w:rsidRPr="00222815">
        <w:rPr>
          <w:color w:val="000000"/>
          <w:sz w:val="28"/>
          <w:szCs w:val="28"/>
        </w:rPr>
        <w:t>p-</w:t>
      </w:r>
      <w:proofErr w:type="spellStart"/>
      <w:proofErr w:type="gramStart"/>
      <w:r w:rsidRPr="00222815">
        <w:rPr>
          <w:color w:val="000000"/>
          <w:sz w:val="28"/>
          <w:szCs w:val="28"/>
        </w:rPr>
        <w:t>value</w:t>
      </w:r>
      <w:proofErr w:type="spellEnd"/>
      <w:r>
        <w:rPr>
          <w:color w:val="000000"/>
          <w:sz w:val="28"/>
          <w:szCs w:val="28"/>
        </w:rPr>
        <w:t xml:space="preserve"> </w:t>
      </w:r>
      <w:r w:rsidRPr="00222815">
        <w:rPr>
          <w:color w:val="000000"/>
          <w:sz w:val="28"/>
          <w:szCs w:val="28"/>
        </w:rPr>
        <w:t>&gt;</w:t>
      </w:r>
      <w:proofErr w:type="gramEnd"/>
      <w:r>
        <w:rPr>
          <w:color w:val="000000"/>
          <w:sz w:val="28"/>
          <w:szCs w:val="28"/>
        </w:rPr>
        <w:t xml:space="preserve"> </w:t>
      </w:r>
      <w:r w:rsidRPr="00222815">
        <w:rPr>
          <w:color w:val="000000"/>
          <w:sz w:val="28"/>
          <w:szCs w:val="28"/>
        </w:rPr>
        <w:t xml:space="preserve">0,05 – нулевая гипотеза принимается, </w:t>
      </w:r>
      <w:proofErr w:type="spellStart"/>
      <w:r w:rsidRPr="00222815">
        <w:rPr>
          <w:b/>
          <w:color w:val="000000"/>
          <w:sz w:val="28"/>
          <w:szCs w:val="28"/>
        </w:rPr>
        <w:t>гетероскедастичность</w:t>
      </w:r>
      <w:proofErr w:type="spellEnd"/>
      <w:r w:rsidRPr="00222815">
        <w:rPr>
          <w:b/>
          <w:color w:val="000000"/>
          <w:sz w:val="28"/>
          <w:szCs w:val="28"/>
        </w:rPr>
        <w:t xml:space="preserve"> отсутствует</w:t>
      </w:r>
    </w:p>
    <w:p w:rsidR="004471C8" w:rsidRPr="004471C8" w:rsidRDefault="000B08D3" w:rsidP="004471C8">
      <w:pPr>
        <w:spacing w:after="0" w:line="360" w:lineRule="auto"/>
        <w:ind w:firstLine="709"/>
        <w:jc w:val="both"/>
        <w:rPr>
          <w:color w:val="FF0000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>Σ</m:t>
                </m:r>
              </m:e>
            </m:acc>
            <m:ctrlPr>
              <w:rPr>
                <w:rFonts w:ascii="Cambria Math" w:hAnsi="Cambria Math"/>
                <w:color w:val="000000" w:themeColor="text1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4"/>
                          <w:szCs w:val="24"/>
                        </w:rPr>
                        <m:t>11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 w:themeColor="text1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4"/>
                          <w:szCs w:val="24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  <m:e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 w:themeColor="text1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 w:themeColor="text1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 w:themeColor="text1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 w:themeColor="text1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 w:themeColor="text1"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color w:val="000000" w:themeColor="text1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 w:themeColor="text1"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 w:themeColor="text1"/>
                      <w:sz w:val="24"/>
                      <w:szCs w:val="24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4"/>
                          <w:szCs w:val="24"/>
                        </w:rPr>
                        <m:t>n1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mr>
            </m:m>
          </m:e>
        </m:d>
      </m:oMath>
      <w:r w:rsidR="004471C8" w:rsidRPr="005A169A">
        <w:rPr>
          <w:rFonts w:eastAsiaTheme="minorEastAsia"/>
          <w:color w:val="000000" w:themeColor="text1"/>
          <w:sz w:val="24"/>
          <w:szCs w:val="24"/>
        </w:rPr>
        <w:t xml:space="preserve"> </w:t>
      </w:r>
    </w:p>
    <w:p w:rsidR="00A257D7" w:rsidRPr="00631DF1" w:rsidRDefault="00EA3BC6" w:rsidP="00631DF1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478080009"/>
      <w:r w:rsidRPr="00631DF1">
        <w:rPr>
          <w:rFonts w:ascii="Times New Roman" w:hAnsi="Times New Roman" w:cs="Times New Roman"/>
          <w:b/>
          <w:color w:val="auto"/>
          <w:sz w:val="28"/>
          <w:szCs w:val="28"/>
        </w:rPr>
        <w:t>5. Тест Глейзера.</w:t>
      </w:r>
      <w:bookmarkEnd w:id="5"/>
    </w:p>
    <w:p w:rsidR="00EA3BC6" w:rsidRDefault="00EA3BC6" w:rsidP="00EA3BC6">
      <w:pPr>
        <w:pStyle w:val="a5"/>
        <w:ind w:firstLine="708"/>
        <w:rPr>
          <w:color w:val="000000"/>
          <w:sz w:val="28"/>
          <w:szCs w:val="28"/>
        </w:rPr>
      </w:pPr>
      <w:r w:rsidRPr="00EA3BC6">
        <w:rPr>
          <w:color w:val="000000"/>
          <w:sz w:val="28"/>
          <w:szCs w:val="28"/>
        </w:rPr>
        <w:t xml:space="preserve">В тех случаях, когда хотим установить </w:t>
      </w:r>
      <w:r>
        <w:rPr>
          <w:color w:val="000000"/>
          <w:sz w:val="28"/>
          <w:szCs w:val="28"/>
        </w:rPr>
        <w:t>более точный характер поведения</w:t>
      </w:r>
      <w:r w:rsidRPr="00EA3BC6">
        <w:rPr>
          <w:color w:val="000000"/>
          <w:sz w:val="28"/>
          <w:szCs w:val="28"/>
        </w:rPr>
        <w:t>, целесообразно исп</w:t>
      </w:r>
      <w:r>
        <w:rPr>
          <w:color w:val="000000"/>
          <w:sz w:val="28"/>
          <w:szCs w:val="28"/>
        </w:rPr>
        <w:t xml:space="preserve">ользовать тест Глейзера. Оценив </w:t>
      </w:r>
      <w:r w:rsidRPr="00EA3BC6">
        <w:rPr>
          <w:color w:val="000000"/>
          <w:sz w:val="28"/>
          <w:szCs w:val="28"/>
        </w:rPr>
        <w:t xml:space="preserve">регрессионные остатки исходной </w:t>
      </w:r>
      <w:r>
        <w:rPr>
          <w:color w:val="000000"/>
          <w:sz w:val="28"/>
          <w:szCs w:val="28"/>
        </w:rPr>
        <w:t>модели, будем строить модель</w:t>
      </w:r>
      <w:r w:rsidRPr="00EA3BC6">
        <w:rPr>
          <w:color w:val="000000"/>
          <w:sz w:val="28"/>
          <w:szCs w:val="28"/>
        </w:rPr>
        <w:t>:</w:t>
      </w:r>
    </w:p>
    <w:p w:rsidR="00170499" w:rsidRDefault="000B08D3" w:rsidP="00170499">
      <w:pPr>
        <w:pStyle w:val="a5"/>
        <w:ind w:firstLine="708"/>
        <w:rPr>
          <w:color w:val="000000"/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/>
            <w:color w:val="000000"/>
            <w:sz w:val="28"/>
            <w:szCs w:val="28"/>
          </w:rPr>
          <m:t>=α+β</m:t>
        </m:r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il</m:t>
                </m:r>
              </m:sub>
            </m:sSub>
            <m:r>
              <w:rPr>
                <w:rFonts w:ascii="Cambria Math" w:hAnsi="Cambria Math"/>
                <w:color w:val="000000"/>
                <w:sz w:val="28"/>
                <w:szCs w:val="28"/>
              </w:rPr>
              <m:t>|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γ</m:t>
            </m:r>
          </m:sup>
        </m:sSup>
        <m:r>
          <w:rPr>
            <w:rFonts w:ascii="Cambria Math" w:hAnsi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</m:sub>
        </m:sSub>
      </m:oMath>
      <w:r w:rsidR="00170499" w:rsidRPr="00170499">
        <w:rPr>
          <w:i/>
          <w:color w:val="000000"/>
          <w:sz w:val="28"/>
          <w:szCs w:val="28"/>
        </w:rPr>
        <w:t xml:space="preserve"> , </w:t>
      </w:r>
      <w:r w:rsidR="00170499">
        <w:rPr>
          <w:color w:val="000000"/>
          <w:sz w:val="28"/>
          <w:szCs w:val="28"/>
        </w:rPr>
        <w:t xml:space="preserve">где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/>
            <w:color w:val="000000"/>
            <w:sz w:val="28"/>
            <w:szCs w:val="28"/>
          </w:rPr>
          <m:t>=|</m:t>
        </m:r>
        <m:sSub>
          <m:sSubP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-</m:t>
        </m:r>
        <m:acc>
          <m:acc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i</m:t>
                </m:r>
              </m:sub>
            </m:sSub>
          </m:e>
        </m:acc>
        <m:r>
          <w:rPr>
            <w:rFonts w:ascii="Cambria Math" w:hAnsi="Cambria Math"/>
            <w:color w:val="000000"/>
            <w:sz w:val="28"/>
            <w:szCs w:val="28"/>
          </w:rPr>
          <m:t>|</m:t>
        </m:r>
      </m:oMath>
    </w:p>
    <w:p w:rsidR="00170499" w:rsidRDefault="00170499" w:rsidP="00170499">
      <w:pPr>
        <w:pStyle w:val="a5"/>
        <w:spacing w:before="0" w:beforeAutospacing="0" w:after="0" w:afterAutospacing="0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Выдвигается гипотеза</w:t>
      </w:r>
    </w:p>
    <w:p w:rsidR="00170499" w:rsidRPr="00170499" w:rsidRDefault="000B08D3" w:rsidP="00170499">
      <w:pPr>
        <w:pStyle w:val="a5"/>
        <w:spacing w:before="0" w:beforeAutospacing="0" w:after="0" w:afterAutospacing="0"/>
        <w:ind w:firstLine="708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 xml:space="preserve"> : α=0, β=0</m:t>
        </m:r>
      </m:oMath>
      <w:r w:rsidR="00170499" w:rsidRPr="00170499">
        <w:rPr>
          <w:color w:val="000000"/>
          <w:sz w:val="28"/>
          <w:szCs w:val="28"/>
        </w:rPr>
        <w:t xml:space="preserve"> </w:t>
      </w:r>
      <w:r w:rsidR="00170499">
        <w:rPr>
          <w:color w:val="000000"/>
          <w:sz w:val="28"/>
          <w:szCs w:val="28"/>
        </w:rPr>
        <w:t xml:space="preserve">– отсутствие </w:t>
      </w:r>
      <w:proofErr w:type="spellStart"/>
      <w:r w:rsidR="00170499" w:rsidRPr="00170499">
        <w:rPr>
          <w:color w:val="000000"/>
          <w:sz w:val="28"/>
          <w:szCs w:val="28"/>
        </w:rPr>
        <w:t>гетероскедастичности</w:t>
      </w:r>
      <w:proofErr w:type="spellEnd"/>
      <w:r w:rsidR="00170499" w:rsidRPr="00170499">
        <w:rPr>
          <w:color w:val="000000"/>
          <w:sz w:val="28"/>
          <w:szCs w:val="28"/>
        </w:rPr>
        <w:t xml:space="preserve">.  </w:t>
      </w:r>
    </w:p>
    <w:p w:rsidR="00EA3BC6" w:rsidRPr="00EA3BC6" w:rsidRDefault="00170499" w:rsidP="00FE675F">
      <w:pPr>
        <w:pStyle w:val="a5"/>
        <w:ind w:firstLine="708"/>
        <w:rPr>
          <w:color w:val="000000"/>
          <w:sz w:val="28"/>
          <w:szCs w:val="28"/>
        </w:rPr>
      </w:pPr>
      <w:r w:rsidRPr="00170499">
        <w:rPr>
          <w:color w:val="000000"/>
          <w:sz w:val="28"/>
          <w:szCs w:val="28"/>
        </w:rPr>
        <w:t xml:space="preserve">Варьируя γ, оценивают уравнения регрессии. Если есть хотя бы одно значимое уравнение, делают вывод о наличии </w:t>
      </w:r>
      <w:proofErr w:type="spellStart"/>
      <w:r w:rsidRPr="00170499">
        <w:rPr>
          <w:color w:val="000000"/>
          <w:sz w:val="28"/>
          <w:szCs w:val="28"/>
        </w:rPr>
        <w:t>гетероскедастичности</w:t>
      </w:r>
      <w:proofErr w:type="spellEnd"/>
      <w:r w:rsidRPr="00170499">
        <w:rPr>
          <w:color w:val="000000"/>
          <w:sz w:val="28"/>
          <w:szCs w:val="28"/>
        </w:rPr>
        <w:t>. Если при оценивании значимым оказывается более одного уравнения, то выбирают уравнение с наибольшим коэффициентом детерминации.</w:t>
      </w:r>
    </w:p>
    <w:p w:rsidR="00893C47" w:rsidRPr="00893C47" w:rsidRDefault="00EA3BC6" w:rsidP="00893C47">
      <w:pPr>
        <w:pStyle w:val="a5"/>
        <w:ind w:firstLine="708"/>
        <w:rPr>
          <w:color w:val="000000"/>
          <w:sz w:val="28"/>
          <w:szCs w:val="28"/>
        </w:rPr>
      </w:pPr>
      <w:r w:rsidRPr="00EA3BC6">
        <w:rPr>
          <w:color w:val="000000"/>
          <w:sz w:val="28"/>
          <w:szCs w:val="28"/>
        </w:rPr>
        <w:t>В нашем случае, подбирая в промежутке от –3 до 3 были оценены уравнения с использованием модуля Множественная регрессия. Результаты представлены в</w:t>
      </w:r>
      <w:r w:rsidR="00893C47">
        <w:rPr>
          <w:color w:val="000000"/>
          <w:sz w:val="28"/>
          <w:szCs w:val="28"/>
        </w:rPr>
        <w:t xml:space="preserve"> обобщенном виде на рисунке 12</w:t>
      </w:r>
    </w:p>
    <w:tbl>
      <w:tblPr>
        <w:tblStyle w:val="12"/>
        <w:tblW w:w="7983" w:type="dxa"/>
        <w:tblLook w:val="04A0" w:firstRow="1" w:lastRow="0" w:firstColumn="1" w:lastColumn="0" w:noHBand="0" w:noVBand="1"/>
      </w:tblPr>
      <w:tblGrid>
        <w:gridCol w:w="1176"/>
        <w:gridCol w:w="1176"/>
        <w:gridCol w:w="1176"/>
        <w:gridCol w:w="1176"/>
        <w:gridCol w:w="1176"/>
        <w:gridCol w:w="1052"/>
        <w:gridCol w:w="1052"/>
      </w:tblGrid>
      <w:tr w:rsidR="00893C47" w:rsidTr="00107F3B">
        <w:trPr>
          <w:trHeight w:val="345"/>
        </w:trPr>
        <w:tc>
          <w:tcPr>
            <w:tcW w:w="1176" w:type="dxa"/>
            <w:noWrap/>
            <w:hideMark/>
          </w:tcPr>
          <w:p w:rsidR="00893C47" w:rsidRDefault="00893C4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  <w:lang w:eastAsia="ru-RU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2875" cy="190500"/>
                  <wp:effectExtent l="0" t="0" r="9525" b="0"/>
                  <wp:wrapNone/>
                  <wp:docPr id="32" name="Рисунок 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Object 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60"/>
            </w:tblGrid>
            <w:tr w:rsidR="00893C47">
              <w:trPr>
                <w:trHeight w:val="345"/>
                <w:tblCellSpacing w:w="0" w:type="dxa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893C47" w:rsidRDefault="00893C47">
                  <w:pPr>
                    <w:rPr>
                      <w:rFonts w:ascii="Calibri" w:hAnsi="Calibri" w:cs="Calibri"/>
                      <w:color w:val="000000"/>
                    </w:rPr>
                  </w:pPr>
                </w:p>
              </w:tc>
            </w:tr>
          </w:tbl>
          <w:p w:rsidR="00893C47" w:rsidRDefault="00893C47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76" w:type="dxa"/>
            <w:noWrap/>
            <w:hideMark/>
          </w:tcPr>
          <w:p w:rsidR="00893C47" w:rsidRDefault="00893C4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  <w:lang w:eastAsia="ru-RU"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90500" cy="219075"/>
                  <wp:effectExtent l="0" t="0" r="0" b="9525"/>
                  <wp:wrapNone/>
                  <wp:docPr id="31" name="Рисунок 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Object 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60"/>
            </w:tblGrid>
            <w:tr w:rsidR="00893C47">
              <w:trPr>
                <w:trHeight w:val="345"/>
                <w:tblCellSpacing w:w="0" w:type="dxa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893C47" w:rsidRDefault="00893C47">
                  <w:pPr>
                    <w:rPr>
                      <w:rFonts w:ascii="Calibri" w:hAnsi="Calibri" w:cs="Calibri"/>
                      <w:color w:val="000000"/>
                    </w:rPr>
                  </w:pPr>
                </w:p>
              </w:tc>
            </w:tr>
          </w:tbl>
          <w:p w:rsidR="00893C47" w:rsidRDefault="00893C47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76" w:type="dxa"/>
            <w:noWrap/>
            <w:hideMark/>
          </w:tcPr>
          <w:p w:rsidR="00893C47" w:rsidRDefault="00893C4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  <w:lang w:eastAsia="ru-RU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85750" cy="219075"/>
                  <wp:effectExtent l="0" t="0" r="0" b="9525"/>
                  <wp:wrapNone/>
                  <wp:docPr id="30" name="Рисунок 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Object 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60"/>
            </w:tblGrid>
            <w:tr w:rsidR="00893C47">
              <w:trPr>
                <w:trHeight w:val="345"/>
                <w:tblCellSpacing w:w="0" w:type="dxa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893C47" w:rsidRDefault="00893C47">
                  <w:pPr>
                    <w:rPr>
                      <w:rFonts w:ascii="Calibri" w:hAnsi="Calibri" w:cs="Calibri"/>
                      <w:color w:val="000000"/>
                    </w:rPr>
                  </w:pPr>
                </w:p>
              </w:tc>
            </w:tr>
          </w:tbl>
          <w:p w:rsidR="00893C47" w:rsidRDefault="00893C47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76" w:type="dxa"/>
            <w:noWrap/>
            <w:hideMark/>
          </w:tcPr>
          <w:p w:rsidR="00893C47" w:rsidRDefault="00893C4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  <w:lang w:eastAsia="ru-RU"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61925" cy="219075"/>
                  <wp:effectExtent l="0" t="0" r="9525" b="9525"/>
                  <wp:wrapNone/>
                  <wp:docPr id="29" name="Рисунок 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Object 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60"/>
            </w:tblGrid>
            <w:tr w:rsidR="00893C47">
              <w:trPr>
                <w:trHeight w:val="345"/>
                <w:tblCellSpacing w:w="0" w:type="dxa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893C47" w:rsidRDefault="00893C47">
                  <w:pPr>
                    <w:rPr>
                      <w:rFonts w:ascii="Calibri" w:hAnsi="Calibri" w:cs="Calibri"/>
                      <w:color w:val="000000"/>
                    </w:rPr>
                  </w:pPr>
                </w:p>
              </w:tc>
            </w:tr>
          </w:tbl>
          <w:p w:rsidR="00893C47" w:rsidRDefault="00893C47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76" w:type="dxa"/>
            <w:noWrap/>
            <w:hideMark/>
          </w:tcPr>
          <w:p w:rsidR="00893C47" w:rsidRDefault="00893C4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  <w:lang w:eastAsia="ru-RU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57175" cy="219075"/>
                  <wp:effectExtent l="0" t="0" r="9525" b="9525"/>
                  <wp:wrapNone/>
                  <wp:docPr id="28" name="Рисунок 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Object 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60"/>
            </w:tblGrid>
            <w:tr w:rsidR="00893C47">
              <w:trPr>
                <w:trHeight w:val="345"/>
                <w:tblCellSpacing w:w="0" w:type="dxa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893C47" w:rsidRDefault="00893C47">
                  <w:pPr>
                    <w:rPr>
                      <w:rFonts w:ascii="Calibri" w:hAnsi="Calibri" w:cs="Calibri"/>
                      <w:color w:val="000000"/>
                    </w:rPr>
                  </w:pPr>
                </w:p>
              </w:tc>
            </w:tr>
          </w:tbl>
          <w:p w:rsidR="00893C47" w:rsidRDefault="00893C47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52" w:type="dxa"/>
            <w:noWrap/>
            <w:hideMark/>
          </w:tcPr>
          <w:p w:rsidR="00893C47" w:rsidRDefault="00893C4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</w:t>
            </w:r>
            <w:r>
              <w:rPr>
                <w:rFonts w:ascii="Calibri" w:hAnsi="Calibri" w:cs="Calibri"/>
                <w:color w:val="000000"/>
                <w:vertAlign w:val="superscript"/>
                <w:lang w:val="en-US"/>
              </w:rPr>
              <w:t>2</w:t>
            </w:r>
          </w:p>
        </w:tc>
        <w:tc>
          <w:tcPr>
            <w:tcW w:w="1051" w:type="dxa"/>
            <w:noWrap/>
            <w:hideMark/>
          </w:tcPr>
          <w:p w:rsidR="00893C47" w:rsidRDefault="00893C4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F</w:t>
            </w:r>
          </w:p>
        </w:tc>
      </w:tr>
      <w:tr w:rsidR="00107F3B" w:rsidTr="00E954B9">
        <w:trPr>
          <w:trHeight w:val="300"/>
        </w:trPr>
        <w:tc>
          <w:tcPr>
            <w:tcW w:w="1176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-3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1,105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0,2113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-111,995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142,9247</w:t>
            </w:r>
          </w:p>
        </w:tc>
        <w:tc>
          <w:tcPr>
            <w:tcW w:w="1052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0,012896</w:t>
            </w:r>
          </w:p>
        </w:tc>
        <w:tc>
          <w:tcPr>
            <w:tcW w:w="1051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0,614022</w:t>
            </w:r>
          </w:p>
        </w:tc>
      </w:tr>
      <w:tr w:rsidR="00107F3B" w:rsidTr="00E954B9">
        <w:trPr>
          <w:trHeight w:val="300"/>
        </w:trPr>
        <w:tc>
          <w:tcPr>
            <w:tcW w:w="1176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-2,5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1,1482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0,23709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-48,9984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55,61101</w:t>
            </w:r>
          </w:p>
        </w:tc>
        <w:tc>
          <w:tcPr>
            <w:tcW w:w="1052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0,016249</w:t>
            </w:r>
          </w:p>
        </w:tc>
        <w:tc>
          <w:tcPr>
            <w:tcW w:w="1051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0,776322</w:t>
            </w:r>
          </w:p>
        </w:tc>
      </w:tr>
      <w:tr w:rsidR="00107F3B" w:rsidTr="00E954B9">
        <w:trPr>
          <w:trHeight w:val="300"/>
        </w:trPr>
        <w:tc>
          <w:tcPr>
            <w:tcW w:w="1176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1,2100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0,27563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-21,7635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22,24729</w:t>
            </w:r>
          </w:p>
        </w:tc>
        <w:tc>
          <w:tcPr>
            <w:tcW w:w="1052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0,019955</w:t>
            </w:r>
          </w:p>
        </w:tc>
        <w:tc>
          <w:tcPr>
            <w:tcW w:w="1051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0,956979</w:t>
            </w:r>
          </w:p>
        </w:tc>
      </w:tr>
      <w:tr w:rsidR="00107F3B" w:rsidTr="00E954B9">
        <w:trPr>
          <w:trHeight w:val="300"/>
        </w:trPr>
        <w:tc>
          <w:tcPr>
            <w:tcW w:w="1176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-1,5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1,3073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0,339853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-10,0393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9,351033</w:t>
            </w:r>
          </w:p>
        </w:tc>
        <w:tc>
          <w:tcPr>
            <w:tcW w:w="1052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0,023937</w:t>
            </w:r>
          </w:p>
        </w:tc>
        <w:tc>
          <w:tcPr>
            <w:tcW w:w="1051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1,152617</w:t>
            </w:r>
          </w:p>
        </w:tc>
      </w:tr>
      <w:tr w:rsidR="00107F3B" w:rsidTr="00E954B9">
        <w:trPr>
          <w:trHeight w:val="300"/>
        </w:trPr>
        <w:tc>
          <w:tcPr>
            <w:tcW w:w="1176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1,49174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0,468730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-5,06268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4,345306</w:t>
            </w:r>
          </w:p>
        </w:tc>
        <w:tc>
          <w:tcPr>
            <w:tcW w:w="1052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0,028071</w:t>
            </w:r>
          </w:p>
        </w:tc>
        <w:tc>
          <w:tcPr>
            <w:tcW w:w="1051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1,357439</w:t>
            </w:r>
          </w:p>
        </w:tc>
      </w:tr>
      <w:tr w:rsidR="00107F3B" w:rsidTr="00E954B9">
        <w:trPr>
          <w:trHeight w:val="300"/>
        </w:trPr>
        <w:tc>
          <w:tcPr>
            <w:tcW w:w="1176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-0,5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2,02279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0,857891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-3,29928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2,639137</w:t>
            </w:r>
          </w:p>
        </w:tc>
        <w:tc>
          <w:tcPr>
            <w:tcW w:w="1052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0,032182</w:t>
            </w:r>
          </w:p>
        </w:tc>
        <w:tc>
          <w:tcPr>
            <w:tcW w:w="1051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1,562837</w:t>
            </w:r>
          </w:p>
        </w:tc>
      </w:tr>
      <w:tr w:rsidR="00107F3B" w:rsidTr="00E954B9">
        <w:trPr>
          <w:trHeight w:val="300"/>
        </w:trPr>
        <w:tc>
          <w:tcPr>
            <w:tcW w:w="1176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0,5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-0,03373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0,719122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0,315468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0,227082</w:t>
            </w:r>
          </w:p>
        </w:tc>
        <w:tc>
          <w:tcPr>
            <w:tcW w:w="1052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0,039443</w:t>
            </w:r>
          </w:p>
        </w:tc>
        <w:tc>
          <w:tcPr>
            <w:tcW w:w="1051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1,929946</w:t>
            </w:r>
          </w:p>
        </w:tc>
      </w:tr>
      <w:tr w:rsidR="00107F3B" w:rsidTr="00E954B9">
        <w:trPr>
          <w:trHeight w:val="300"/>
        </w:trPr>
        <w:tc>
          <w:tcPr>
            <w:tcW w:w="1176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0,494351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0,334818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0,046111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0,032056</w:t>
            </w:r>
          </w:p>
        </w:tc>
        <w:tc>
          <w:tcPr>
            <w:tcW w:w="1052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0,042167</w:t>
            </w:r>
          </w:p>
        </w:tc>
        <w:tc>
          <w:tcPr>
            <w:tcW w:w="1051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2,069077</w:t>
            </w:r>
          </w:p>
        </w:tc>
      </w:tr>
      <w:tr w:rsidR="00107F3B" w:rsidTr="00E954B9">
        <w:trPr>
          <w:trHeight w:val="300"/>
        </w:trPr>
        <w:tc>
          <w:tcPr>
            <w:tcW w:w="1176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0,673877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0,213616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0,008655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0,005876</w:t>
            </w:r>
          </w:p>
        </w:tc>
        <w:tc>
          <w:tcPr>
            <w:tcW w:w="1052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0,044116</w:t>
            </w:r>
          </w:p>
        </w:tc>
        <w:tc>
          <w:tcPr>
            <w:tcW w:w="1051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2,169166</w:t>
            </w:r>
          </w:p>
        </w:tc>
      </w:tr>
      <w:tr w:rsidR="00107F3B" w:rsidTr="00E954B9">
        <w:trPr>
          <w:trHeight w:val="300"/>
        </w:trPr>
        <w:tc>
          <w:tcPr>
            <w:tcW w:w="1176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0,764359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0,159137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0,001764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0,001181</w:t>
            </w:r>
          </w:p>
        </w:tc>
        <w:tc>
          <w:tcPr>
            <w:tcW w:w="1052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0,045307</w:t>
            </w:r>
          </w:p>
        </w:tc>
        <w:tc>
          <w:tcPr>
            <w:tcW w:w="1051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2,230509</w:t>
            </w:r>
          </w:p>
        </w:tc>
      </w:tr>
      <w:tr w:rsidR="00107F3B" w:rsidTr="00E954B9">
        <w:trPr>
          <w:trHeight w:val="300"/>
        </w:trPr>
        <w:tc>
          <w:tcPr>
            <w:tcW w:w="1176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2,5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0,817837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0,131397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0,000371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0,000247</w:t>
            </w:r>
          </w:p>
        </w:tc>
        <w:tc>
          <w:tcPr>
            <w:tcW w:w="1052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0,045862</w:t>
            </w:r>
          </w:p>
        </w:tc>
        <w:tc>
          <w:tcPr>
            <w:tcW w:w="1051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2,259122</w:t>
            </w:r>
          </w:p>
        </w:tc>
      </w:tr>
      <w:tr w:rsidR="00107F3B" w:rsidTr="00E954B9">
        <w:trPr>
          <w:trHeight w:val="300"/>
        </w:trPr>
        <w:tc>
          <w:tcPr>
            <w:tcW w:w="1176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0,851978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>0,116488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0,000079</w:t>
            </w:r>
          </w:p>
        </w:tc>
        <w:tc>
          <w:tcPr>
            <w:tcW w:w="1176" w:type="dxa"/>
            <w:noWrap/>
            <w:vAlign w:val="center"/>
            <w:hideMark/>
          </w:tcPr>
          <w:p w:rsidR="00107F3B" w:rsidRDefault="00107F3B" w:rsidP="00107F3B">
            <w:pPr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0,000053</w:t>
            </w:r>
          </w:p>
        </w:tc>
        <w:tc>
          <w:tcPr>
            <w:tcW w:w="1052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0,045965</w:t>
            </w:r>
          </w:p>
        </w:tc>
        <w:tc>
          <w:tcPr>
            <w:tcW w:w="1051" w:type="dxa"/>
            <w:noWrap/>
            <w:vAlign w:val="bottom"/>
            <w:hideMark/>
          </w:tcPr>
          <w:p w:rsidR="00107F3B" w:rsidRDefault="00107F3B" w:rsidP="00107F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2,264421</w:t>
            </w:r>
          </w:p>
        </w:tc>
      </w:tr>
    </w:tbl>
    <w:p w:rsidR="00FE675F" w:rsidRPr="00FE675F" w:rsidRDefault="00FE675F" w:rsidP="00F94D19">
      <w:pPr>
        <w:pStyle w:val="a5"/>
        <w:spacing w:after="0" w:afterAutospacing="0"/>
        <w:ind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Рисунок 12 – Результаты оценивания регрессионной модели вида</w:t>
      </w:r>
    </w:p>
    <w:p w:rsidR="00FE675F" w:rsidRPr="00FE675F" w:rsidRDefault="00FE675F" w:rsidP="00FE675F">
      <w:pPr>
        <w:pStyle w:val="a5"/>
        <w:spacing w:before="0" w:beforeAutospacing="0" w:after="0" w:afterAutospacing="0"/>
        <w:ind w:firstLine="708"/>
        <w:rPr>
          <w:color w:val="000000"/>
          <w:sz w:val="28"/>
          <w:szCs w:val="28"/>
        </w:rPr>
      </w:pPr>
      <m:oMathPara>
        <m:oMath>
          <m:r>
            <w:rPr>
              <w:rFonts w:ascii="Cambria Math" w:hAnsi="Cambria Math"/>
              <w:color w:val="000000"/>
              <w:sz w:val="27"/>
              <w:szCs w:val="27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color w:val="000000"/>
              <w:sz w:val="28"/>
              <w:szCs w:val="28"/>
            </w:rPr>
            <m:t>=α+β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il</m:t>
                  </m:r>
                </m:sub>
              </m:s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|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γ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δ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i</m:t>
              </m:r>
            </m:sub>
          </m:sSub>
        </m:oMath>
      </m:oMathPara>
    </w:p>
    <w:p w:rsidR="00FE675F" w:rsidRDefault="00FE675F" w:rsidP="00FE675F">
      <w:pPr>
        <w:pStyle w:val="a5"/>
        <w:spacing w:before="0" w:beforeAutospacing="0" w:after="0" w:afterAutospacing="0"/>
        <w:ind w:firstLine="708"/>
        <w:rPr>
          <w:color w:val="000000"/>
          <w:sz w:val="28"/>
          <w:szCs w:val="28"/>
        </w:rPr>
      </w:pPr>
    </w:p>
    <w:p w:rsidR="00184D92" w:rsidRDefault="00FC7E83" w:rsidP="00184D92">
      <w:pPr>
        <w:pStyle w:val="a5"/>
        <w:spacing w:before="0" w:beforeAutospacing="0" w:after="0" w:afterAutospacing="0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F</w:t>
      </w:r>
      <w:proofErr w:type="spellStart"/>
      <w:r w:rsidRPr="00107F3B">
        <w:rPr>
          <w:color w:val="000000"/>
          <w:sz w:val="28"/>
          <w:szCs w:val="28"/>
          <w:vertAlign w:val="subscript"/>
        </w:rPr>
        <w:t>крит</w:t>
      </w:r>
      <w:proofErr w:type="spellEnd"/>
      <w:r w:rsidRPr="00107F3B">
        <w:rPr>
          <w:color w:val="000000"/>
          <w:sz w:val="28"/>
          <w:szCs w:val="28"/>
          <w:vertAlign w:val="subscript"/>
        </w:rPr>
        <w:t xml:space="preserve"> </w:t>
      </w:r>
      <w:r>
        <w:rPr>
          <w:color w:val="000000"/>
          <w:sz w:val="28"/>
          <w:szCs w:val="28"/>
        </w:rPr>
        <w:t>= 4</w:t>
      </w:r>
      <w:proofErr w:type="gramStart"/>
      <w:r>
        <w:rPr>
          <w:color w:val="000000"/>
          <w:sz w:val="28"/>
          <w:szCs w:val="28"/>
        </w:rPr>
        <w:t>,05</w:t>
      </w:r>
      <w:proofErr w:type="gramEnd"/>
    </w:p>
    <w:p w:rsidR="00AC0590" w:rsidRPr="00FC7E83" w:rsidRDefault="00AC0590" w:rsidP="00FE675F">
      <w:pPr>
        <w:pStyle w:val="a5"/>
        <w:spacing w:before="0" w:beforeAutospacing="0" w:after="0" w:afterAutospacing="0"/>
        <w:ind w:firstLine="708"/>
        <w:rPr>
          <w:color w:val="000000"/>
          <w:sz w:val="28"/>
          <w:szCs w:val="28"/>
        </w:rPr>
      </w:pPr>
    </w:p>
    <w:p w:rsidR="00F94D19" w:rsidRDefault="00FE675F" w:rsidP="00723DCD">
      <w:pPr>
        <w:pStyle w:val="a5"/>
        <w:spacing w:before="0" w:beforeAutospacing="0" w:after="0" w:afterAutospacing="0"/>
        <w:ind w:firstLine="708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Статистич</w:t>
      </w:r>
      <w:r w:rsidR="00723DCD">
        <w:rPr>
          <w:color w:val="000000"/>
          <w:sz w:val="28"/>
          <w:szCs w:val="28"/>
        </w:rPr>
        <w:t>ески значимые оценки получены</w:t>
      </w:r>
      <w:r>
        <w:rPr>
          <w:color w:val="000000"/>
          <w:sz w:val="28"/>
          <w:szCs w:val="28"/>
        </w:rPr>
        <w:t xml:space="preserve"> </w:t>
      </w:r>
      <w:r w:rsidR="00FC7E83">
        <w:rPr>
          <w:color w:val="000000"/>
          <w:sz w:val="28"/>
          <w:szCs w:val="28"/>
        </w:rPr>
        <w:t xml:space="preserve">не </w:t>
      </w:r>
      <w:r>
        <w:rPr>
          <w:color w:val="000000"/>
          <w:sz w:val="28"/>
          <w:szCs w:val="28"/>
        </w:rPr>
        <w:t>были.</w:t>
      </w:r>
      <w:r w:rsidR="00FC7E83">
        <w:rPr>
          <w:color w:val="000000"/>
          <w:sz w:val="28"/>
          <w:szCs w:val="28"/>
        </w:rPr>
        <w:t xml:space="preserve"> </w:t>
      </w:r>
      <w:r w:rsidR="00FC7E83" w:rsidRPr="00184D92">
        <w:rPr>
          <w:b/>
          <w:color w:val="000000"/>
          <w:sz w:val="28"/>
          <w:szCs w:val="28"/>
        </w:rPr>
        <w:t xml:space="preserve">Следовательно, </w:t>
      </w:r>
      <w:proofErr w:type="spellStart"/>
      <w:r w:rsidR="00FC7E83" w:rsidRPr="00184D92">
        <w:rPr>
          <w:b/>
          <w:color w:val="000000"/>
          <w:sz w:val="28"/>
          <w:szCs w:val="28"/>
        </w:rPr>
        <w:t>гетероскедастичности</w:t>
      </w:r>
      <w:proofErr w:type="spellEnd"/>
      <w:r w:rsidR="00FC7E83" w:rsidRPr="00184D92">
        <w:rPr>
          <w:b/>
          <w:color w:val="000000"/>
          <w:sz w:val="28"/>
          <w:szCs w:val="28"/>
        </w:rPr>
        <w:t xml:space="preserve"> нет</w:t>
      </w:r>
      <w:r w:rsidR="00723DCD" w:rsidRPr="00785EFD">
        <w:rPr>
          <w:b/>
          <w:color w:val="000000"/>
          <w:sz w:val="28"/>
          <w:szCs w:val="28"/>
        </w:rPr>
        <w:t xml:space="preserve"> </w:t>
      </w:r>
    </w:p>
    <w:p w:rsidR="00184D92" w:rsidRDefault="00184D92" w:rsidP="00723DCD">
      <w:pPr>
        <w:pStyle w:val="a5"/>
        <w:spacing w:before="0" w:beforeAutospacing="0" w:after="0" w:afterAutospacing="0"/>
        <w:ind w:firstLine="708"/>
        <w:rPr>
          <w:b/>
          <w:color w:val="000000"/>
          <w:sz w:val="28"/>
          <w:szCs w:val="28"/>
        </w:rPr>
      </w:pPr>
    </w:p>
    <w:tbl>
      <w:tblPr>
        <w:tblStyle w:val="12"/>
        <w:tblW w:w="7984" w:type="dxa"/>
        <w:tblLook w:val="04A0" w:firstRow="1" w:lastRow="0" w:firstColumn="1" w:lastColumn="0" w:noHBand="0" w:noVBand="1"/>
      </w:tblPr>
      <w:tblGrid>
        <w:gridCol w:w="1176"/>
        <w:gridCol w:w="1176"/>
        <w:gridCol w:w="1176"/>
        <w:gridCol w:w="1176"/>
        <w:gridCol w:w="1176"/>
        <w:gridCol w:w="1052"/>
        <w:gridCol w:w="1052"/>
      </w:tblGrid>
      <w:tr w:rsidR="00184D92" w:rsidTr="00A73CB6">
        <w:trPr>
          <w:trHeight w:val="345"/>
        </w:trPr>
        <w:tc>
          <w:tcPr>
            <w:tcW w:w="1176" w:type="dxa"/>
            <w:noWrap/>
            <w:hideMark/>
          </w:tcPr>
          <w:p w:rsidR="00184D92" w:rsidRDefault="00184D92" w:rsidP="000B08D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  <w:lang w:eastAsia="ru-RU"/>
              </w:rPr>
              <w:drawing>
                <wp:anchor distT="0" distB="0" distL="114300" distR="114300" simplePos="0" relativeHeight="251671552" behindDoc="0" locked="0" layoutInCell="1" allowOverlap="1" wp14:anchorId="71161AA5" wp14:editId="78091EA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2875" cy="190500"/>
                  <wp:effectExtent l="0" t="0" r="9525" b="0"/>
                  <wp:wrapNone/>
                  <wp:docPr id="25" name="Рисунок 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Object 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60"/>
            </w:tblGrid>
            <w:tr w:rsidR="00184D92" w:rsidTr="000B08D3">
              <w:trPr>
                <w:trHeight w:val="345"/>
                <w:tblCellSpacing w:w="0" w:type="dxa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4D92" w:rsidRDefault="00184D92" w:rsidP="000B08D3">
                  <w:pPr>
                    <w:rPr>
                      <w:rFonts w:ascii="Calibri" w:hAnsi="Calibri" w:cs="Calibri"/>
                      <w:color w:val="000000"/>
                    </w:rPr>
                  </w:pPr>
                </w:p>
              </w:tc>
            </w:tr>
          </w:tbl>
          <w:p w:rsidR="00184D92" w:rsidRDefault="00184D92" w:rsidP="000B08D3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76" w:type="dxa"/>
            <w:noWrap/>
            <w:hideMark/>
          </w:tcPr>
          <w:p w:rsidR="00184D92" w:rsidRDefault="00184D92" w:rsidP="000B08D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  <w:lang w:eastAsia="ru-RU"/>
              </w:rPr>
              <w:drawing>
                <wp:anchor distT="0" distB="0" distL="114300" distR="114300" simplePos="0" relativeHeight="251672576" behindDoc="0" locked="0" layoutInCell="1" allowOverlap="1" wp14:anchorId="10E9F078" wp14:editId="79BAF28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90500" cy="219075"/>
                  <wp:effectExtent l="0" t="0" r="0" b="9525"/>
                  <wp:wrapNone/>
                  <wp:docPr id="26" name="Рисунок 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Object 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60"/>
            </w:tblGrid>
            <w:tr w:rsidR="00184D92" w:rsidTr="000B08D3">
              <w:trPr>
                <w:trHeight w:val="345"/>
                <w:tblCellSpacing w:w="0" w:type="dxa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4D92" w:rsidRDefault="00184D92" w:rsidP="000B08D3">
                  <w:pPr>
                    <w:rPr>
                      <w:rFonts w:ascii="Calibri" w:hAnsi="Calibri" w:cs="Calibri"/>
                      <w:color w:val="000000"/>
                    </w:rPr>
                  </w:pPr>
                </w:p>
              </w:tc>
            </w:tr>
          </w:tbl>
          <w:p w:rsidR="00184D92" w:rsidRDefault="00184D92" w:rsidP="000B08D3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76" w:type="dxa"/>
            <w:noWrap/>
            <w:hideMark/>
          </w:tcPr>
          <w:p w:rsidR="00184D92" w:rsidRDefault="00184D92" w:rsidP="000B08D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  <w:lang w:eastAsia="ru-RU"/>
              </w:rPr>
              <w:drawing>
                <wp:anchor distT="0" distB="0" distL="114300" distR="114300" simplePos="0" relativeHeight="251673600" behindDoc="0" locked="0" layoutInCell="1" allowOverlap="1" wp14:anchorId="13F7E597" wp14:editId="282F87B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85750" cy="219075"/>
                  <wp:effectExtent l="0" t="0" r="0" b="9525"/>
                  <wp:wrapNone/>
                  <wp:docPr id="27" name="Рисунок 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Object 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60"/>
            </w:tblGrid>
            <w:tr w:rsidR="00184D92" w:rsidTr="000B08D3">
              <w:trPr>
                <w:trHeight w:val="345"/>
                <w:tblCellSpacing w:w="0" w:type="dxa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4D92" w:rsidRDefault="00184D92" w:rsidP="000B08D3">
                  <w:pPr>
                    <w:rPr>
                      <w:rFonts w:ascii="Calibri" w:hAnsi="Calibri" w:cs="Calibri"/>
                      <w:color w:val="000000"/>
                    </w:rPr>
                  </w:pPr>
                </w:p>
              </w:tc>
            </w:tr>
          </w:tbl>
          <w:p w:rsidR="00184D92" w:rsidRDefault="00184D92" w:rsidP="000B08D3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76" w:type="dxa"/>
            <w:noWrap/>
            <w:hideMark/>
          </w:tcPr>
          <w:p w:rsidR="00184D92" w:rsidRDefault="00184D92" w:rsidP="000B08D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  <w:lang w:eastAsia="ru-RU"/>
              </w:rPr>
              <w:drawing>
                <wp:anchor distT="0" distB="0" distL="114300" distR="114300" simplePos="0" relativeHeight="251674624" behindDoc="0" locked="0" layoutInCell="1" allowOverlap="1" wp14:anchorId="4276DB6A" wp14:editId="64CC3A1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61925" cy="219075"/>
                  <wp:effectExtent l="0" t="0" r="9525" b="9525"/>
                  <wp:wrapNone/>
                  <wp:docPr id="34" name="Рисунок 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Object 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60"/>
            </w:tblGrid>
            <w:tr w:rsidR="00184D92" w:rsidTr="000B08D3">
              <w:trPr>
                <w:trHeight w:val="345"/>
                <w:tblCellSpacing w:w="0" w:type="dxa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4D92" w:rsidRDefault="00184D92" w:rsidP="000B08D3">
                  <w:pPr>
                    <w:rPr>
                      <w:rFonts w:ascii="Calibri" w:hAnsi="Calibri" w:cs="Calibri"/>
                      <w:color w:val="000000"/>
                    </w:rPr>
                  </w:pPr>
                </w:p>
              </w:tc>
            </w:tr>
          </w:tbl>
          <w:p w:rsidR="00184D92" w:rsidRDefault="00184D92" w:rsidP="000B08D3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76" w:type="dxa"/>
            <w:noWrap/>
            <w:hideMark/>
          </w:tcPr>
          <w:p w:rsidR="00184D92" w:rsidRDefault="00184D92" w:rsidP="000B08D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  <w:lang w:eastAsia="ru-RU"/>
              </w:rPr>
              <w:drawing>
                <wp:anchor distT="0" distB="0" distL="114300" distR="114300" simplePos="0" relativeHeight="251675648" behindDoc="0" locked="0" layoutInCell="1" allowOverlap="1" wp14:anchorId="09DE44C1" wp14:editId="2F0047E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57175" cy="219075"/>
                  <wp:effectExtent l="0" t="0" r="9525" b="9525"/>
                  <wp:wrapNone/>
                  <wp:docPr id="35" name="Рисунок 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Object 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60"/>
            </w:tblGrid>
            <w:tr w:rsidR="00184D92" w:rsidTr="000B08D3">
              <w:trPr>
                <w:trHeight w:val="345"/>
                <w:tblCellSpacing w:w="0" w:type="dxa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84D92" w:rsidRDefault="00184D92" w:rsidP="000B08D3">
                  <w:pPr>
                    <w:rPr>
                      <w:rFonts w:ascii="Calibri" w:hAnsi="Calibri" w:cs="Calibri"/>
                      <w:color w:val="000000"/>
                    </w:rPr>
                  </w:pPr>
                </w:p>
              </w:tc>
            </w:tr>
          </w:tbl>
          <w:p w:rsidR="00184D92" w:rsidRDefault="00184D92" w:rsidP="000B08D3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52" w:type="dxa"/>
            <w:noWrap/>
            <w:hideMark/>
          </w:tcPr>
          <w:p w:rsidR="00184D92" w:rsidRDefault="00184D92" w:rsidP="000B08D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</w:t>
            </w:r>
            <w:r>
              <w:rPr>
                <w:rFonts w:ascii="Calibri" w:hAnsi="Calibri" w:cs="Calibri"/>
                <w:color w:val="000000"/>
                <w:vertAlign w:val="superscript"/>
                <w:lang w:val="en-US"/>
              </w:rPr>
              <w:t>2</w:t>
            </w:r>
          </w:p>
        </w:tc>
        <w:tc>
          <w:tcPr>
            <w:tcW w:w="1052" w:type="dxa"/>
            <w:noWrap/>
            <w:hideMark/>
          </w:tcPr>
          <w:p w:rsidR="00184D92" w:rsidRDefault="00184D92" w:rsidP="000B08D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F</w:t>
            </w:r>
          </w:p>
        </w:tc>
      </w:tr>
      <w:tr w:rsidR="00A73CB6" w:rsidTr="00A73CB6">
        <w:trPr>
          <w:trHeight w:val="300"/>
        </w:trPr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-3</w:t>
            </w:r>
          </w:p>
        </w:tc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0,5996</w:t>
            </w:r>
          </w:p>
        </w:tc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1,083</w:t>
            </w:r>
          </w:p>
        </w:tc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464,3989</w:t>
            </w:r>
          </w:p>
        </w:tc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386,354</w:t>
            </w:r>
          </w:p>
        </w:tc>
        <w:tc>
          <w:tcPr>
            <w:tcW w:w="1052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0,029</w:t>
            </w:r>
          </w:p>
        </w:tc>
        <w:tc>
          <w:tcPr>
            <w:tcW w:w="1052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0,235</w:t>
            </w:r>
          </w:p>
        </w:tc>
      </w:tr>
      <w:tr w:rsidR="00A73CB6" w:rsidTr="00A73CB6">
        <w:trPr>
          <w:trHeight w:val="300"/>
        </w:trPr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-2,5</w:t>
            </w:r>
          </w:p>
        </w:tc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0,3619</w:t>
            </w:r>
          </w:p>
        </w:tc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1,294</w:t>
            </w:r>
          </w:p>
        </w:tc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207,0518</w:t>
            </w:r>
          </w:p>
        </w:tc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174,781</w:t>
            </w:r>
          </w:p>
        </w:tc>
        <w:tc>
          <w:tcPr>
            <w:tcW w:w="1052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0,029</w:t>
            </w:r>
          </w:p>
        </w:tc>
        <w:tc>
          <w:tcPr>
            <w:tcW w:w="1052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0,242</w:t>
            </w:r>
          </w:p>
        </w:tc>
      </w:tr>
      <w:tr w:rsidR="00A73CB6" w:rsidTr="00A73CB6">
        <w:trPr>
          <w:trHeight w:val="300"/>
        </w:trPr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</w:t>
            </w:r>
          </w:p>
        </w:tc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0,0053</w:t>
            </w:r>
          </w:p>
        </w:tc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1,612</w:t>
            </w:r>
          </w:p>
        </w:tc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95,9831</w:t>
            </w:r>
          </w:p>
        </w:tc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82,171</w:t>
            </w:r>
          </w:p>
        </w:tc>
        <w:tc>
          <w:tcPr>
            <w:tcW w:w="1052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0,028</w:t>
            </w:r>
          </w:p>
        </w:tc>
        <w:tc>
          <w:tcPr>
            <w:tcW w:w="1052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0,249</w:t>
            </w:r>
          </w:p>
        </w:tc>
      </w:tr>
      <w:tr w:rsidR="00A73CB6" w:rsidTr="00A73CB6">
        <w:trPr>
          <w:trHeight w:val="300"/>
        </w:trPr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-1,5</w:t>
            </w:r>
          </w:p>
        </w:tc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-0,589</w:t>
            </w:r>
          </w:p>
        </w:tc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2,144</w:t>
            </w:r>
          </w:p>
        </w:tc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47,3745</w:t>
            </w:r>
          </w:p>
        </w:tc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41,111</w:t>
            </w:r>
          </w:p>
        </w:tc>
        <w:tc>
          <w:tcPr>
            <w:tcW w:w="1052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0,027</w:t>
            </w:r>
          </w:p>
        </w:tc>
        <w:tc>
          <w:tcPr>
            <w:tcW w:w="1052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0,255</w:t>
            </w:r>
          </w:p>
        </w:tc>
      </w:tr>
      <w:tr w:rsidR="00A73CB6" w:rsidTr="00A73CB6">
        <w:trPr>
          <w:trHeight w:val="300"/>
        </w:trPr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</w:t>
            </w:r>
          </w:p>
        </w:tc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-1,7776</w:t>
            </w:r>
          </w:p>
        </w:tc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3,211</w:t>
            </w:r>
          </w:p>
        </w:tc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26,2577</w:t>
            </w:r>
          </w:p>
        </w:tc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23,086</w:t>
            </w:r>
          </w:p>
        </w:tc>
        <w:tc>
          <w:tcPr>
            <w:tcW w:w="1052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0,027</w:t>
            </w:r>
          </w:p>
        </w:tc>
        <w:tc>
          <w:tcPr>
            <w:tcW w:w="1052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0,261</w:t>
            </w:r>
          </w:p>
        </w:tc>
      </w:tr>
      <w:tr w:rsidR="00A73CB6" w:rsidTr="00A73CB6">
        <w:trPr>
          <w:trHeight w:val="300"/>
        </w:trPr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-0,5</w:t>
            </w:r>
          </w:p>
        </w:tc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-5,3433</w:t>
            </w:r>
          </w:p>
        </w:tc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6,421</w:t>
            </w:r>
          </w:p>
        </w:tc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19,3696</w:t>
            </w:r>
          </w:p>
        </w:tc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17,246</w:t>
            </w:r>
          </w:p>
        </w:tc>
        <w:tc>
          <w:tcPr>
            <w:tcW w:w="1052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0,026</w:t>
            </w:r>
          </w:p>
        </w:tc>
        <w:tc>
          <w:tcPr>
            <w:tcW w:w="1052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0,267</w:t>
            </w:r>
          </w:p>
        </w:tc>
      </w:tr>
      <w:tr w:rsidR="00A73CB6" w:rsidTr="00A73CB6">
        <w:trPr>
          <w:trHeight w:val="300"/>
        </w:trPr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0,5</w:t>
            </w:r>
          </w:p>
        </w:tc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8,9194</w:t>
            </w:r>
          </w:p>
        </w:tc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6,44</w:t>
            </w:r>
          </w:p>
        </w:tc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-2,6208</w:t>
            </w:r>
          </w:p>
        </w:tc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2,39</w:t>
            </w:r>
          </w:p>
        </w:tc>
        <w:tc>
          <w:tcPr>
            <w:tcW w:w="1052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0,025</w:t>
            </w:r>
          </w:p>
        </w:tc>
        <w:tc>
          <w:tcPr>
            <w:tcW w:w="1052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0,278</w:t>
            </w:r>
          </w:p>
        </w:tc>
      </w:tr>
      <w:tr w:rsidR="00A73CB6" w:rsidTr="00A73CB6">
        <w:trPr>
          <w:trHeight w:val="300"/>
        </w:trPr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5,3537</w:t>
            </w:r>
          </w:p>
        </w:tc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3,23</w:t>
            </w:r>
          </w:p>
        </w:tc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-0,4807</w:t>
            </w:r>
          </w:p>
        </w:tc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0,443</w:t>
            </w:r>
          </w:p>
        </w:tc>
        <w:tc>
          <w:tcPr>
            <w:tcW w:w="1052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0,024</w:t>
            </w:r>
          </w:p>
        </w:tc>
        <w:tc>
          <w:tcPr>
            <w:tcW w:w="1052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0,284</w:t>
            </w:r>
          </w:p>
        </w:tc>
      </w:tr>
      <w:tr w:rsidR="00A73CB6" w:rsidTr="00A73CB6">
        <w:trPr>
          <w:trHeight w:val="300"/>
        </w:trPr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</w:t>
            </w:r>
          </w:p>
        </w:tc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4,1651</w:t>
            </w:r>
          </w:p>
        </w:tc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2,163</w:t>
            </w:r>
          </w:p>
        </w:tc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-0,1173</w:t>
            </w:r>
          </w:p>
        </w:tc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0,109</w:t>
            </w:r>
          </w:p>
        </w:tc>
        <w:tc>
          <w:tcPr>
            <w:tcW w:w="1052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0,024</w:t>
            </w:r>
          </w:p>
        </w:tc>
        <w:tc>
          <w:tcPr>
            <w:tcW w:w="1052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0,289</w:t>
            </w:r>
          </w:p>
        </w:tc>
      </w:tr>
      <w:tr w:rsidR="00A73CB6" w:rsidTr="00A73CB6">
        <w:trPr>
          <w:trHeight w:val="300"/>
        </w:trPr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3,5707</w:t>
            </w:r>
          </w:p>
        </w:tc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1,631</w:t>
            </w:r>
          </w:p>
        </w:tc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-0,0322</w:t>
            </w:r>
          </w:p>
        </w:tc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0,03</w:t>
            </w:r>
          </w:p>
        </w:tc>
        <w:tc>
          <w:tcPr>
            <w:tcW w:w="1052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0,023</w:t>
            </w:r>
          </w:p>
        </w:tc>
        <w:tc>
          <w:tcPr>
            <w:tcW w:w="1052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0,294</w:t>
            </w:r>
          </w:p>
        </w:tc>
      </w:tr>
      <w:tr w:rsidR="00A73CB6" w:rsidTr="00A73CB6">
        <w:trPr>
          <w:trHeight w:val="300"/>
        </w:trPr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2,5</w:t>
            </w:r>
          </w:p>
        </w:tc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3,214</w:t>
            </w:r>
          </w:p>
        </w:tc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1,313</w:t>
            </w:r>
          </w:p>
        </w:tc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-0,0094</w:t>
            </w:r>
          </w:p>
        </w:tc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0,009</w:t>
            </w:r>
          </w:p>
        </w:tc>
        <w:tc>
          <w:tcPr>
            <w:tcW w:w="1052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0,023</w:t>
            </w:r>
          </w:p>
        </w:tc>
        <w:tc>
          <w:tcPr>
            <w:tcW w:w="1052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0,299</w:t>
            </w:r>
          </w:p>
        </w:tc>
      </w:tr>
      <w:tr w:rsidR="00A73CB6" w:rsidTr="00A73CB6">
        <w:trPr>
          <w:trHeight w:val="300"/>
        </w:trPr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2,9761</w:t>
            </w:r>
          </w:p>
        </w:tc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1,103</w:t>
            </w:r>
          </w:p>
        </w:tc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-0,0028</w:t>
            </w:r>
          </w:p>
        </w:tc>
        <w:tc>
          <w:tcPr>
            <w:tcW w:w="1176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0,003</w:t>
            </w:r>
          </w:p>
        </w:tc>
        <w:tc>
          <w:tcPr>
            <w:tcW w:w="1052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0,023</w:t>
            </w:r>
          </w:p>
        </w:tc>
        <w:tc>
          <w:tcPr>
            <w:tcW w:w="1052" w:type="dxa"/>
            <w:noWrap/>
            <w:vAlign w:val="bottom"/>
            <w:hideMark/>
          </w:tcPr>
          <w:p w:rsidR="00A73CB6" w:rsidRDefault="00A73CB6" w:rsidP="00A73CB6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0,303</w:t>
            </w:r>
          </w:p>
        </w:tc>
      </w:tr>
    </w:tbl>
    <w:p w:rsidR="00184D92" w:rsidRPr="00785EFD" w:rsidRDefault="00184D92" w:rsidP="00723DCD">
      <w:pPr>
        <w:pStyle w:val="a5"/>
        <w:spacing w:before="0" w:beforeAutospacing="0" w:after="0" w:afterAutospacing="0"/>
        <w:ind w:firstLine="708"/>
        <w:rPr>
          <w:b/>
          <w:color w:val="000000"/>
          <w:sz w:val="28"/>
          <w:szCs w:val="28"/>
        </w:rPr>
      </w:pPr>
    </w:p>
    <w:p w:rsidR="00207D6F" w:rsidRDefault="00F94D19" w:rsidP="00222815">
      <w:pPr>
        <w:pStyle w:val="a5"/>
        <w:ind w:firstLine="708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698728" cy="16478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018-03-25 (7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3" t="12887" r="67092" b="74742"/>
                    <a:stretch/>
                  </pic:blipFill>
                  <pic:spPr bwMode="auto">
                    <a:xfrm>
                      <a:off x="0" y="0"/>
                      <a:ext cx="5706454" cy="1650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B87" w:rsidRPr="00820DE6" w:rsidRDefault="00FE675F" w:rsidP="00820DE6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Рисунок 13 – Результаты оценки регрессионной модели, соответствующей значению </w:t>
      </w:r>
      <m:oMath>
        <m:r>
          <w:rPr>
            <w:rFonts w:ascii="Cambria Math" w:hAnsi="Cambria Math"/>
            <w:color w:val="000000"/>
            <w:sz w:val="27"/>
            <w:szCs w:val="27"/>
          </w:rPr>
          <m:t>γ=3</m:t>
        </m:r>
      </m:oMath>
      <w:r w:rsidR="00F94D19" w:rsidRPr="005A169A">
        <w:rPr>
          <w:rFonts w:eastAsiaTheme="minorEastAsia"/>
        </w:rPr>
        <w:tab/>
      </w:r>
    </w:p>
    <w:p w:rsidR="00FE675F" w:rsidRPr="00631DF1" w:rsidRDefault="000E2B87" w:rsidP="00631DF1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478080010"/>
      <w:r w:rsidRPr="00631DF1">
        <w:rPr>
          <w:rFonts w:ascii="Times New Roman" w:hAnsi="Times New Roman" w:cs="Times New Roman"/>
          <w:b/>
          <w:color w:val="auto"/>
          <w:sz w:val="28"/>
          <w:szCs w:val="28"/>
        </w:rPr>
        <w:t>6. Построение обобщенной линейной модели множественной регрессии.</w:t>
      </w:r>
      <w:bookmarkEnd w:id="6"/>
    </w:p>
    <w:p w:rsidR="006B36DC" w:rsidRPr="006B36DC" w:rsidRDefault="006B36DC" w:rsidP="006B36DC">
      <w:pPr>
        <w:pStyle w:val="a5"/>
        <w:ind w:firstLine="708"/>
        <w:rPr>
          <w:sz w:val="28"/>
          <w:szCs w:val="28"/>
        </w:rPr>
      </w:pPr>
      <w:r w:rsidRPr="006B36DC">
        <w:rPr>
          <w:sz w:val="28"/>
          <w:szCs w:val="28"/>
        </w:rPr>
        <w:t xml:space="preserve">ОМНК-оценки коэффициентов уравнения регрессии: </w:t>
      </w:r>
      <w:r w:rsidRPr="006B36DC">
        <w:rPr>
          <w:position w:val="-12"/>
          <w:sz w:val="28"/>
          <w:szCs w:val="28"/>
          <w:lang w:val="en-US"/>
        </w:rPr>
        <w:object w:dxaOrig="2340" w:dyaOrig="4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7.45pt;height:21.45pt" o:ole="" fillcolor="window">
            <v:imagedata r:id="rId25" o:title=""/>
          </v:shape>
          <o:OLEObject Type="Embed" ProgID="Equation.3" ShapeID="_x0000_i1025" DrawAspect="Content" ObjectID="_1587916454" r:id="rId26"/>
        </w:object>
      </w:r>
    </w:p>
    <w:p w:rsidR="006B36DC" w:rsidRPr="000E69BC" w:rsidRDefault="006B36DC" w:rsidP="006B36DC">
      <w:pPr>
        <w:pStyle w:val="a5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Для расчётов выберем оценку матрицы </w:t>
      </w:r>
      <w:r w:rsidRPr="008049CD">
        <w:rPr>
          <w:position w:val="-12"/>
          <w:sz w:val="28"/>
          <w:szCs w:val="28"/>
        </w:rPr>
        <w:object w:dxaOrig="300" w:dyaOrig="360">
          <v:shape id="_x0000_i1026" type="#_x0000_t75" style="width:15.45pt;height:18pt" o:ole="">
            <v:imagedata r:id="rId27" o:title=""/>
          </v:shape>
          <o:OLEObject Type="Embed" ProgID="Equation.3" ShapeID="_x0000_i1026" DrawAspect="Content" ObjectID="_1587916455" r:id="rId28"/>
        </w:object>
      </w:r>
      <w:r>
        <w:rPr>
          <w:sz w:val="28"/>
          <w:szCs w:val="28"/>
        </w:rPr>
        <w:t xml:space="preserve"> из тес</w:t>
      </w:r>
      <w:r w:rsidR="000711C9">
        <w:rPr>
          <w:sz w:val="28"/>
          <w:szCs w:val="28"/>
        </w:rPr>
        <w:t xml:space="preserve">та ранговой корреляции </w:t>
      </w:r>
      <w:proofErr w:type="spellStart"/>
      <w:r w:rsidR="000711C9">
        <w:rPr>
          <w:sz w:val="28"/>
          <w:szCs w:val="28"/>
        </w:rPr>
        <w:t>Спирмена</w:t>
      </w:r>
      <w:proofErr w:type="spellEnd"/>
    </w:p>
    <w:p w:rsidR="00A81930" w:rsidRPr="00AC65A9" w:rsidRDefault="000B08D3" w:rsidP="00C65E4E">
      <w:pPr>
        <w:pStyle w:val="a5"/>
        <w:rPr>
          <w:color w:val="000000"/>
          <w:sz w:val="27"/>
          <w:szCs w:val="27"/>
        </w:rPr>
      </w:pPr>
      <m:oMath>
        <m:sSub>
          <m:sSubPr>
            <m:ctrlPr>
              <w:rPr>
                <w:rFonts w:ascii="Cambria Math" w:hAnsi="Cambria Math"/>
                <w:color w:val="000000"/>
                <w:sz w:val="27"/>
                <w:szCs w:val="27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color w:val="000000"/>
                    <w:sz w:val="27"/>
                    <w:szCs w:val="27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7"/>
                    <w:szCs w:val="27"/>
                  </w:rPr>
                  <m:t>Σ</m:t>
                </m:r>
              </m:e>
            </m:acc>
          </m:e>
          <m:sub>
            <m:r>
              <w:rPr>
                <w:rFonts w:ascii="Cambria Math" w:hAnsi="Cambria Math"/>
                <w:color w:val="000000"/>
                <w:sz w:val="27"/>
                <w:szCs w:val="27"/>
              </w:rPr>
              <m:t>0</m:t>
            </m:r>
          </m:sub>
        </m:sSub>
        <m:r>
          <w:rPr>
            <w:rFonts w:ascii="Cambria Math" w:hAnsi="Cambria Math"/>
            <w:color w:val="000000"/>
            <w:sz w:val="27"/>
            <w:szCs w:val="27"/>
          </w:rPr>
          <m:t>=</m:t>
        </m:r>
        <m:d>
          <m:d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000000"/>
                    <w:sz w:val="27"/>
                    <w:szCs w:val="27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/>
                          <w:sz w:val="27"/>
                          <w:szCs w:val="27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7"/>
                              <w:szCs w:val="27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7"/>
                              <w:szCs w:val="27"/>
                            </w:rPr>
                            <m:t>x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7"/>
                                  <w:szCs w:val="27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7"/>
                                  <w:szCs w:val="27"/>
                                </w:rPr>
                                <m:t>1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7"/>
                                  <w:szCs w:val="27"/>
                                </w:rPr>
                                <m:t>1</m:t>
                              </m:r>
                            </m:sub>
                          </m:sSub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7"/>
                              <w:szCs w:val="27"/>
                            </w:rPr>
                            <m:t>2</m:t>
                          </m:r>
                        </m:sup>
                      </m:sSubSup>
                    </m:den>
                  </m:f>
                </m:e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⋱</m:t>
                  </m:r>
                </m:e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⋮</m:t>
                  </m:r>
                </m:e>
              </m:mr>
              <m:m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⋯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/>
                          <w:sz w:val="27"/>
                          <w:szCs w:val="27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7"/>
                              <w:szCs w:val="27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7"/>
                              <w:szCs w:val="27"/>
                            </w:rPr>
                            <m:t>x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7"/>
                                  <w:szCs w:val="27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7"/>
                                  <w:szCs w:val="27"/>
                                </w:rPr>
                                <m:t>1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7"/>
                                  <w:szCs w:val="27"/>
                                </w:rPr>
                                <m:t>n</m:t>
                              </m:r>
                            </m:sub>
                          </m:sSub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7"/>
                              <w:szCs w:val="27"/>
                            </w:rPr>
                            <m:t>2</m:t>
                          </m:r>
                        </m:sup>
                      </m:sSubSup>
                    </m:den>
                  </m:f>
                </m:e>
              </m:mr>
            </m:m>
          </m:e>
        </m:d>
        <m:r>
          <w:rPr>
            <w:rFonts w:ascii="Cambria Math" w:hAnsi="Cambria Math"/>
            <w:color w:val="000000"/>
            <w:sz w:val="27"/>
            <w:szCs w:val="27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ρ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</w:rPr>
              <m:t>x,e</m:t>
            </m:r>
          </m:sub>
        </m:sSub>
        <m:r>
          <w:rPr>
            <w:rFonts w:ascii="Cambria Math" w:hAnsi="Cambria Math"/>
            <w:color w:val="000000"/>
            <w:sz w:val="27"/>
            <w:szCs w:val="27"/>
          </w:rPr>
          <m:t>&lt;0</m:t>
        </m:r>
      </m:oMath>
      <w:r w:rsidR="00AC65A9">
        <w:rPr>
          <w:noProof/>
        </w:rPr>
        <w:drawing>
          <wp:inline distT="0" distB="0" distL="0" distR="0" wp14:anchorId="64F7E202" wp14:editId="16A484DE">
            <wp:extent cx="4991175" cy="1139125"/>
            <wp:effectExtent l="190500" t="190500" r="190500" b="1949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9697" t="48646" r="41018" b="35414"/>
                    <a:stretch/>
                  </pic:blipFill>
                  <pic:spPr bwMode="auto">
                    <a:xfrm>
                      <a:off x="0" y="0"/>
                      <a:ext cx="5021673" cy="11460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12"/>
        <w:tblW w:w="8075" w:type="dxa"/>
        <w:tblLook w:val="04A0" w:firstRow="1" w:lastRow="0" w:firstColumn="1" w:lastColumn="0" w:noHBand="0" w:noVBand="1"/>
      </w:tblPr>
      <w:tblGrid>
        <w:gridCol w:w="5440"/>
        <w:gridCol w:w="2635"/>
      </w:tblGrid>
      <w:tr w:rsidR="00CF4E10" w:rsidRPr="00C65E4E" w:rsidTr="00A81930">
        <w:trPr>
          <w:trHeight w:val="453"/>
        </w:trPr>
        <w:tc>
          <w:tcPr>
            <w:tcW w:w="5440" w:type="dxa"/>
            <w:noWrap/>
            <w:hideMark/>
          </w:tcPr>
          <w:p w:rsidR="00CF4E10" w:rsidRDefault="00CF4E10" w:rsidP="00CF4E1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b0</w:t>
            </w:r>
          </w:p>
        </w:tc>
        <w:tc>
          <w:tcPr>
            <w:tcW w:w="2635" w:type="dxa"/>
            <w:noWrap/>
            <w:hideMark/>
          </w:tcPr>
          <w:p w:rsidR="00CF4E10" w:rsidRDefault="00CF4E10" w:rsidP="00CF4E1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85,56981</w:t>
            </w:r>
          </w:p>
        </w:tc>
      </w:tr>
      <w:tr w:rsidR="00CF4E10" w:rsidRPr="00C65E4E" w:rsidTr="00A81930">
        <w:trPr>
          <w:trHeight w:val="453"/>
        </w:trPr>
        <w:tc>
          <w:tcPr>
            <w:tcW w:w="5440" w:type="dxa"/>
            <w:noWrap/>
            <w:hideMark/>
          </w:tcPr>
          <w:p w:rsidR="00CF4E10" w:rsidRDefault="00CF4E10" w:rsidP="00CF4E1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b1</w:t>
            </w:r>
          </w:p>
        </w:tc>
        <w:tc>
          <w:tcPr>
            <w:tcW w:w="2635" w:type="dxa"/>
            <w:noWrap/>
            <w:hideMark/>
          </w:tcPr>
          <w:p w:rsidR="00CF4E10" w:rsidRDefault="00CF4E10" w:rsidP="00CF4E1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-0,76921</w:t>
            </w:r>
          </w:p>
        </w:tc>
      </w:tr>
      <w:tr w:rsidR="00CF4E10" w:rsidRPr="00C65E4E" w:rsidTr="00A81930">
        <w:trPr>
          <w:trHeight w:val="453"/>
        </w:trPr>
        <w:tc>
          <w:tcPr>
            <w:tcW w:w="5440" w:type="dxa"/>
            <w:noWrap/>
            <w:hideMark/>
          </w:tcPr>
          <w:p w:rsidR="00CF4E10" w:rsidRDefault="00CF4E10" w:rsidP="00CF4E1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b2</w:t>
            </w:r>
          </w:p>
        </w:tc>
        <w:tc>
          <w:tcPr>
            <w:tcW w:w="2635" w:type="dxa"/>
            <w:noWrap/>
            <w:hideMark/>
          </w:tcPr>
          <w:p w:rsidR="00CF4E10" w:rsidRDefault="00CF4E10" w:rsidP="00CF4E1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-0,67961</w:t>
            </w:r>
          </w:p>
        </w:tc>
      </w:tr>
      <w:tr w:rsidR="00CF4E10" w:rsidRPr="00C65E4E" w:rsidTr="00A81930">
        <w:trPr>
          <w:trHeight w:val="453"/>
        </w:trPr>
        <w:tc>
          <w:tcPr>
            <w:tcW w:w="5440" w:type="dxa"/>
            <w:noWrap/>
            <w:hideMark/>
          </w:tcPr>
          <w:p w:rsidR="00CF4E10" w:rsidRDefault="00CF4E10" w:rsidP="00CF4E1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b4</w:t>
            </w:r>
          </w:p>
        </w:tc>
        <w:tc>
          <w:tcPr>
            <w:tcW w:w="2635" w:type="dxa"/>
            <w:noWrap/>
            <w:hideMark/>
          </w:tcPr>
          <w:p w:rsidR="00CF4E10" w:rsidRDefault="00CF4E10" w:rsidP="00CF4E1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-1,26528</w:t>
            </w:r>
          </w:p>
        </w:tc>
      </w:tr>
      <w:tr w:rsidR="00CF4E10" w:rsidRPr="00C65E4E" w:rsidTr="00A81930">
        <w:trPr>
          <w:trHeight w:val="453"/>
        </w:trPr>
        <w:tc>
          <w:tcPr>
            <w:tcW w:w="5440" w:type="dxa"/>
            <w:noWrap/>
            <w:hideMark/>
          </w:tcPr>
          <w:p w:rsidR="00CF4E10" w:rsidRDefault="00CF4E10" w:rsidP="00CF4E1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b9</w:t>
            </w:r>
          </w:p>
        </w:tc>
        <w:tc>
          <w:tcPr>
            <w:tcW w:w="2635" w:type="dxa"/>
            <w:noWrap/>
            <w:hideMark/>
          </w:tcPr>
          <w:p w:rsidR="00CF4E10" w:rsidRDefault="00CF4E10" w:rsidP="00CF4E1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-0,21176</w:t>
            </w:r>
          </w:p>
        </w:tc>
      </w:tr>
    </w:tbl>
    <w:p w:rsidR="00C65E4E" w:rsidRPr="00C65E4E" w:rsidRDefault="00C65E4E" w:rsidP="00CF4E10">
      <w:pPr>
        <w:pStyle w:val="a8"/>
        <w:tabs>
          <w:tab w:val="center" w:pos="4947"/>
          <w:tab w:val="right" w:pos="9355"/>
        </w:tabs>
        <w:spacing w:line="360" w:lineRule="auto"/>
        <w:ind w:firstLine="0"/>
        <w:rPr>
          <w:lang w:val="en-US"/>
        </w:rPr>
      </w:pPr>
    </w:p>
    <w:p w:rsidR="00E954B9" w:rsidRDefault="00AC65A9" w:rsidP="001430A2">
      <w:pPr>
        <w:pStyle w:val="a8"/>
        <w:tabs>
          <w:tab w:val="center" w:pos="4947"/>
          <w:tab w:val="right" w:pos="9355"/>
        </w:tabs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035237E6" wp14:editId="79CAA22B">
            <wp:extent cx="2814346" cy="557939"/>
            <wp:effectExtent l="190500" t="190500" r="195580" b="1854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9348" t="42367" r="64028" b="51774"/>
                    <a:stretch/>
                  </pic:blipFill>
                  <pic:spPr bwMode="auto">
                    <a:xfrm>
                      <a:off x="0" y="0"/>
                      <a:ext cx="2839767" cy="562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DA9" w:rsidRDefault="00A2175C" w:rsidP="00C65E4E">
      <w:pPr>
        <w:pStyle w:val="a8"/>
        <w:tabs>
          <w:tab w:val="center" w:pos="4947"/>
          <w:tab w:val="right" w:pos="9355"/>
        </w:tabs>
        <w:spacing w:line="360" w:lineRule="auto"/>
        <w:ind w:firstLine="0"/>
        <w:jc w:val="center"/>
      </w:pPr>
      <w:r>
        <w:t>Рисунок 14 -</w:t>
      </w:r>
      <w:r w:rsidRPr="005F3AD4">
        <w:t xml:space="preserve"> </w:t>
      </w:r>
      <w:r>
        <w:t>Коэффициенты уравнения регрессии</w:t>
      </w:r>
    </w:p>
    <w:p w:rsidR="00E954B9" w:rsidRDefault="00E954B9" w:rsidP="00C65E4E">
      <w:pPr>
        <w:pStyle w:val="a8"/>
        <w:tabs>
          <w:tab w:val="center" w:pos="4947"/>
          <w:tab w:val="right" w:pos="9355"/>
        </w:tabs>
        <w:spacing w:line="360" w:lineRule="auto"/>
        <w:ind w:firstLine="0"/>
        <w:jc w:val="center"/>
      </w:pPr>
    </w:p>
    <w:p w:rsidR="00C65E4E" w:rsidRPr="001C5E78" w:rsidRDefault="00C65E4E" w:rsidP="00CF4E10">
      <w:pPr>
        <w:pStyle w:val="a8"/>
        <w:tabs>
          <w:tab w:val="center" w:pos="4947"/>
          <w:tab w:val="right" w:pos="9355"/>
        </w:tabs>
        <w:spacing w:line="360" w:lineRule="auto"/>
        <w:ind w:left="709" w:firstLine="0"/>
        <w:rPr>
          <w:szCs w:val="28"/>
          <w:vertAlign w:val="subscript"/>
        </w:rPr>
      </w:pPr>
      <w:r>
        <w:rPr>
          <w:sz w:val="24"/>
        </w:rPr>
        <w:t xml:space="preserve">Полученное уравнение регрессии имеет следующий вид: </w:t>
      </w:r>
      <m:oMath>
        <m:r>
          <m:rPr>
            <m:sty m:val="p"/>
          </m:rPr>
          <w:rPr>
            <w:rFonts w:ascii="Cambria Math" w:hAnsi="Cambria Math"/>
            <w:sz w:val="24"/>
          </w:rPr>
          <w:br/>
        </m:r>
      </m:oMath>
      <m:oMathPara>
        <m:oMath>
          <m:acc>
            <m:acc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Cs w:val="28"/>
                  <w:lang w:val="en-US"/>
                </w:rPr>
                <m:t>Y</m:t>
              </m:r>
            </m:e>
          </m:acc>
          <m:r>
            <w:rPr>
              <w:rFonts w:ascii="Cambria Math" w:hAnsi="Cambria Math"/>
              <w:szCs w:val="28"/>
            </w:rPr>
            <m:t>=85,57-0,769∙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  <w:vertAlign w:val="subscript"/>
            </w:rPr>
            <m:t>-</m:t>
          </m:r>
          <m:r>
            <w:rPr>
              <w:rFonts w:ascii="Cambria Math" w:hAnsi="Cambria Math"/>
              <w:szCs w:val="28"/>
              <w:vertAlign w:val="subscript"/>
            </w:rPr>
            <m:t>0,68</m:t>
          </m:r>
          <m: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vertAlign w:val="subscript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vertAlign w:val="subscript"/>
                </w:rPr>
                <m:t>2</m:t>
              </m:r>
            </m:sub>
          </m:sSub>
          <m:r>
            <w:rPr>
              <w:rFonts w:ascii="Cambria Math" w:hAnsi="Cambria Math"/>
              <w:szCs w:val="28"/>
              <w:vertAlign w:val="subscript"/>
            </w:rPr>
            <m:t>-1.265</m:t>
          </m:r>
          <m: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vertAlign w:val="subscript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vertAlign w:val="subscript"/>
                </w:rPr>
                <m:t>4</m:t>
              </m:r>
            </m:sub>
          </m:sSub>
          <m:r>
            <w:rPr>
              <w:rFonts w:ascii="Cambria Math" w:hAnsi="Cambria Math"/>
              <w:szCs w:val="28"/>
              <w:vertAlign w:val="subscript"/>
            </w:rPr>
            <m:t>-0,212</m:t>
          </m:r>
          <m: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vertAlign w:val="subscript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vertAlign w:val="subscript"/>
                </w:rPr>
                <m:t>9</m:t>
              </m:r>
            </m:sub>
          </m:sSub>
        </m:oMath>
      </m:oMathPara>
    </w:p>
    <w:p w:rsidR="00940DB6" w:rsidRPr="00D2748F" w:rsidRDefault="00940DB6" w:rsidP="00940DB6">
      <w:pPr>
        <w:pStyle w:val="a8"/>
        <w:tabs>
          <w:tab w:val="center" w:pos="4947"/>
          <w:tab w:val="right" w:pos="9355"/>
        </w:tabs>
        <w:spacing w:before="100" w:beforeAutospacing="1" w:after="100" w:afterAutospacing="1" w:line="276" w:lineRule="auto"/>
        <w:ind w:firstLine="0"/>
        <w:jc w:val="left"/>
        <w:rPr>
          <w:rFonts w:ascii="Cambria" w:hAnsi="Cambria"/>
          <w:sz w:val="24"/>
          <w:lang w:val="en-US"/>
        </w:rPr>
      </w:pPr>
      <m:oMathPara>
        <m:oMath>
          <m:r>
            <w:rPr>
              <w:rFonts w:ascii="Cambria Math" w:hAnsi="Cambria Math"/>
              <w:sz w:val="24"/>
              <w:lang w:val="en-US"/>
            </w:rPr>
            <m:t>y=48,74+1,29∙x1</m:t>
          </m:r>
        </m:oMath>
      </m:oMathPara>
      <w:bookmarkEnd w:id="2"/>
    </w:p>
    <w:p w:rsidR="00A2175C" w:rsidRDefault="00A2175C" w:rsidP="00631DF1">
      <w:pPr>
        <w:pStyle w:val="1"/>
        <w:rPr>
          <w:rStyle w:val="aa"/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478080011"/>
      <w:r w:rsidRPr="00631DF1">
        <w:rPr>
          <w:rStyle w:val="aa"/>
          <w:rFonts w:ascii="Times New Roman" w:hAnsi="Times New Roman" w:cs="Times New Roman"/>
          <w:b/>
          <w:color w:val="auto"/>
          <w:sz w:val="28"/>
          <w:szCs w:val="28"/>
        </w:rPr>
        <w:t>Выводы</w:t>
      </w:r>
      <w:bookmarkEnd w:id="7"/>
    </w:p>
    <w:p w:rsidR="00AC0590" w:rsidRPr="00AC0590" w:rsidRDefault="00AC0590" w:rsidP="00AC0590"/>
    <w:p w:rsidR="004F3DA9" w:rsidRDefault="00A2175C" w:rsidP="004A5D0B">
      <w:pPr>
        <w:pStyle w:val="a8"/>
        <w:tabs>
          <w:tab w:val="center" w:pos="4947"/>
          <w:tab w:val="right" w:pos="9355"/>
        </w:tabs>
        <w:rPr>
          <w:szCs w:val="28"/>
        </w:rPr>
      </w:pPr>
      <w:r w:rsidRPr="00820DE6">
        <w:rPr>
          <w:rStyle w:val="aa"/>
          <w:sz w:val="28"/>
          <w:szCs w:val="28"/>
        </w:rPr>
        <w:t xml:space="preserve">В ходе работы было проведено три теста на выявление </w:t>
      </w:r>
      <w:proofErr w:type="spellStart"/>
      <w:r w:rsidRPr="00820DE6">
        <w:rPr>
          <w:rStyle w:val="aa"/>
          <w:sz w:val="28"/>
          <w:szCs w:val="28"/>
        </w:rPr>
        <w:t>гетероскедастичности</w:t>
      </w:r>
      <w:proofErr w:type="spellEnd"/>
      <w:r w:rsidRPr="00820DE6">
        <w:rPr>
          <w:rStyle w:val="aa"/>
          <w:sz w:val="28"/>
          <w:szCs w:val="28"/>
        </w:rPr>
        <w:t xml:space="preserve"> по переменной </w:t>
      </w:r>
      <w:r w:rsidRPr="00820DE6">
        <w:rPr>
          <w:rStyle w:val="aa"/>
          <w:sz w:val="28"/>
          <w:szCs w:val="28"/>
          <w:lang w:val="en-US"/>
        </w:rPr>
        <w:t>x</w:t>
      </w:r>
      <w:r w:rsidR="00D2748F">
        <w:rPr>
          <w:rStyle w:val="aa"/>
          <w:sz w:val="28"/>
          <w:szCs w:val="28"/>
          <w:vertAlign w:val="subscript"/>
        </w:rPr>
        <w:t>3</w:t>
      </w:r>
      <w:r w:rsidRPr="00820DE6">
        <w:rPr>
          <w:rStyle w:val="aa"/>
          <w:sz w:val="28"/>
          <w:szCs w:val="28"/>
        </w:rPr>
        <w:t xml:space="preserve">. </w:t>
      </w:r>
      <w:r w:rsidR="00D2748F">
        <w:rPr>
          <w:rStyle w:val="aa"/>
          <w:sz w:val="28"/>
          <w:szCs w:val="28"/>
        </w:rPr>
        <w:t xml:space="preserve">Все три теста показали отсутствие </w:t>
      </w:r>
      <w:proofErr w:type="spellStart"/>
      <w:r w:rsidR="00D2748F">
        <w:rPr>
          <w:rStyle w:val="aa"/>
          <w:sz w:val="28"/>
          <w:szCs w:val="28"/>
        </w:rPr>
        <w:t>гетероскедакстичности</w:t>
      </w:r>
      <w:proofErr w:type="spellEnd"/>
      <w:r w:rsidR="00820DE6" w:rsidRPr="00820DE6">
        <w:rPr>
          <w:szCs w:val="28"/>
        </w:rPr>
        <w:t>.</w:t>
      </w:r>
      <w:r w:rsidRPr="00820DE6">
        <w:rPr>
          <w:rStyle w:val="aa"/>
          <w:sz w:val="28"/>
          <w:szCs w:val="28"/>
        </w:rPr>
        <w:t xml:space="preserve"> Был вычислен вектор оценок</w:t>
      </w:r>
      <w:r w:rsidRPr="00820DE6">
        <w:rPr>
          <w:szCs w:val="28"/>
        </w:rPr>
        <w:t xml:space="preserve"> </w:t>
      </w:r>
      <w:r w:rsidRPr="00820DE6">
        <w:rPr>
          <w:szCs w:val="28"/>
          <w:lang w:val="en-US" w:eastAsia="en-US"/>
        </w:rPr>
        <w:t>b</w:t>
      </w:r>
      <w:r w:rsidRPr="00820DE6">
        <w:rPr>
          <w:szCs w:val="28"/>
          <w:vertAlign w:val="subscript"/>
          <w:lang w:eastAsia="en-US"/>
        </w:rPr>
        <w:t xml:space="preserve">ОМНК </w:t>
      </w:r>
      <w:r w:rsidRPr="00820DE6">
        <w:rPr>
          <w:szCs w:val="28"/>
        </w:rPr>
        <w:t>коэ</w:t>
      </w:r>
      <w:r w:rsidR="004F3DA9" w:rsidRPr="00820DE6">
        <w:rPr>
          <w:szCs w:val="28"/>
        </w:rPr>
        <w:t>ффициентов уравнения регрессии</w:t>
      </w:r>
    </w:p>
    <w:p w:rsidR="004F3DA9" w:rsidRDefault="004F3DA9" w:rsidP="004A5D0B">
      <w:pPr>
        <w:pStyle w:val="a8"/>
        <w:tabs>
          <w:tab w:val="center" w:pos="4947"/>
          <w:tab w:val="right" w:pos="9355"/>
        </w:tabs>
        <w:rPr>
          <w:szCs w:val="28"/>
        </w:rPr>
      </w:pPr>
    </w:p>
    <w:p w:rsidR="004F3DA9" w:rsidRPr="004F3DA9" w:rsidRDefault="004F3DA9" w:rsidP="004A5D0B">
      <w:pPr>
        <w:pStyle w:val="a8"/>
        <w:tabs>
          <w:tab w:val="center" w:pos="4947"/>
          <w:tab w:val="right" w:pos="9355"/>
        </w:tabs>
        <w:rPr>
          <w:szCs w:val="28"/>
        </w:rPr>
      </w:pPr>
      <w:r w:rsidRPr="004F3DA9">
        <w:rPr>
          <w:szCs w:val="28"/>
        </w:rPr>
        <w:t>При увелич</w:t>
      </w:r>
      <w:r>
        <w:rPr>
          <w:szCs w:val="28"/>
        </w:rPr>
        <w:t>ении рождаемости населения на 1</w:t>
      </w:r>
      <w:r w:rsidRPr="004F3DA9">
        <w:rPr>
          <w:szCs w:val="28"/>
        </w:rPr>
        <w:t>, ожидаемая продолжительность жизни у му</w:t>
      </w:r>
      <w:r w:rsidR="007F3365">
        <w:rPr>
          <w:szCs w:val="28"/>
        </w:rPr>
        <w:t>жчин снизится в среднем на 0,77</w:t>
      </w:r>
    </w:p>
    <w:p w:rsidR="004F3DA9" w:rsidRPr="004F3DA9" w:rsidRDefault="004F3DA9" w:rsidP="004A5D0B">
      <w:pPr>
        <w:pStyle w:val="a8"/>
        <w:tabs>
          <w:tab w:val="center" w:pos="4947"/>
          <w:tab w:val="right" w:pos="9355"/>
        </w:tabs>
        <w:rPr>
          <w:szCs w:val="28"/>
        </w:rPr>
      </w:pPr>
      <w:r w:rsidRPr="004F3DA9">
        <w:rPr>
          <w:szCs w:val="28"/>
        </w:rPr>
        <w:lastRenderedPageBreak/>
        <w:t>При увели</w:t>
      </w:r>
      <w:r>
        <w:rPr>
          <w:szCs w:val="28"/>
        </w:rPr>
        <w:t>чении смертности населения на 1</w:t>
      </w:r>
      <w:r w:rsidRPr="004F3DA9">
        <w:rPr>
          <w:szCs w:val="28"/>
        </w:rPr>
        <w:t>, ожидаемая продолжительность жизни у мужчин при рож</w:t>
      </w:r>
      <w:r w:rsidR="007F3365">
        <w:rPr>
          <w:szCs w:val="28"/>
        </w:rPr>
        <w:t>дении снизится в среднем на 0,68</w:t>
      </w:r>
    </w:p>
    <w:p w:rsidR="004F3DA9" w:rsidRPr="004F3DA9" w:rsidRDefault="004F3DA9" w:rsidP="004A5D0B">
      <w:pPr>
        <w:pStyle w:val="a8"/>
        <w:tabs>
          <w:tab w:val="center" w:pos="4947"/>
          <w:tab w:val="right" w:pos="9355"/>
        </w:tabs>
        <w:rPr>
          <w:szCs w:val="28"/>
        </w:rPr>
      </w:pPr>
      <w:r w:rsidRPr="004F3DA9">
        <w:rPr>
          <w:szCs w:val="28"/>
        </w:rPr>
        <w:t>При увеличении числ</w:t>
      </w:r>
      <w:r>
        <w:rPr>
          <w:szCs w:val="28"/>
        </w:rPr>
        <w:t xml:space="preserve">а </w:t>
      </w:r>
      <w:r w:rsidR="007F3365">
        <w:rPr>
          <w:szCs w:val="28"/>
        </w:rPr>
        <w:t>разводов</w:t>
      </w:r>
      <w:r>
        <w:rPr>
          <w:szCs w:val="28"/>
        </w:rPr>
        <w:t xml:space="preserve"> на 1</w:t>
      </w:r>
      <w:r w:rsidRPr="004F3DA9">
        <w:rPr>
          <w:szCs w:val="28"/>
        </w:rPr>
        <w:t>, ожидаемая продолжительность жизни у мужч</w:t>
      </w:r>
      <w:r w:rsidR="007F3365">
        <w:rPr>
          <w:szCs w:val="28"/>
        </w:rPr>
        <w:t xml:space="preserve">ин </w:t>
      </w:r>
      <w:r w:rsidR="000C55D6">
        <w:rPr>
          <w:szCs w:val="28"/>
        </w:rPr>
        <w:t>снизится</w:t>
      </w:r>
      <w:r w:rsidR="007F3365">
        <w:rPr>
          <w:szCs w:val="28"/>
        </w:rPr>
        <w:t xml:space="preserve"> в среднем на 1,27</w:t>
      </w:r>
    </w:p>
    <w:p w:rsidR="00820DE6" w:rsidRDefault="004F3DA9" w:rsidP="004A5D0B">
      <w:pPr>
        <w:pStyle w:val="a8"/>
        <w:tabs>
          <w:tab w:val="center" w:pos="4947"/>
          <w:tab w:val="right" w:pos="9355"/>
        </w:tabs>
        <w:jc w:val="left"/>
        <w:rPr>
          <w:szCs w:val="28"/>
        </w:rPr>
      </w:pPr>
      <w:r w:rsidRPr="004F3DA9">
        <w:rPr>
          <w:szCs w:val="28"/>
        </w:rPr>
        <w:t xml:space="preserve">При увеличении числа </w:t>
      </w:r>
      <w:r w:rsidR="007F3365">
        <w:rPr>
          <w:szCs w:val="28"/>
        </w:rPr>
        <w:t>зарегистрированных преступлений</w:t>
      </w:r>
      <w:r>
        <w:rPr>
          <w:szCs w:val="28"/>
        </w:rPr>
        <w:t xml:space="preserve"> на 1</w:t>
      </w:r>
      <w:r w:rsidRPr="004F3DA9">
        <w:rPr>
          <w:szCs w:val="28"/>
        </w:rPr>
        <w:t>, ожидаемая продолжительность жизни у му</w:t>
      </w:r>
      <w:r w:rsidR="007F3365">
        <w:rPr>
          <w:szCs w:val="28"/>
        </w:rPr>
        <w:t>жчин снизится в среднем на 0,21</w:t>
      </w:r>
    </w:p>
    <w:p w:rsidR="004A5D0B" w:rsidRPr="001A7CFD" w:rsidRDefault="00AC65A9" w:rsidP="001A7CFD">
      <w:pPr>
        <w:pStyle w:val="a8"/>
        <w:tabs>
          <w:tab w:val="center" w:pos="4947"/>
          <w:tab w:val="right" w:pos="9355"/>
        </w:tabs>
        <w:spacing w:before="100" w:beforeAutospacing="1" w:after="100" w:afterAutospacing="1" w:line="276" w:lineRule="auto"/>
        <w:ind w:firstLine="0"/>
        <w:jc w:val="left"/>
        <w:rPr>
          <w:rFonts w:ascii="Cambria" w:hAnsi="Cambria"/>
          <w:sz w:val="20"/>
          <w:szCs w:val="20"/>
          <w:lang w:val="en-US"/>
        </w:rPr>
      </w:pPr>
      <m:oMathPara>
        <m:oMath>
          <m:r>
            <w:rPr>
              <w:rFonts w:ascii="Cambria Math" w:hAnsi="Cambria Math"/>
              <w:sz w:val="24"/>
              <w:lang w:val="en-US"/>
            </w:rPr>
            <m:t>y=48,74+1,29∙x3</m:t>
          </m:r>
        </m:oMath>
      </m:oMathPara>
    </w:p>
    <w:p w:rsidR="004A5D0B" w:rsidRPr="00AC65A9" w:rsidRDefault="004A5D0B" w:rsidP="00AC65A9">
      <w:pPr>
        <w:pStyle w:val="af3"/>
        <w:numPr>
          <w:ilvl w:val="0"/>
          <w:numId w:val="6"/>
        </w:numPr>
        <w:spacing w:after="0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>Увеличение</w:t>
      </w:r>
      <w:r w:rsidRPr="00A36133">
        <w:rPr>
          <w:sz w:val="28"/>
          <w:szCs w:val="28"/>
          <w:shd w:val="clear" w:color="auto" w:fill="FFFFFF"/>
        </w:rPr>
        <w:t xml:space="preserve"> рождаемости населения </w:t>
      </w:r>
      <w:r>
        <w:rPr>
          <w:sz w:val="28"/>
          <w:szCs w:val="28"/>
          <w:shd w:val="clear" w:color="auto" w:fill="FFFFFF"/>
        </w:rPr>
        <w:t xml:space="preserve">на 1 </w:t>
      </w:r>
      <w:r w:rsidRPr="00A36133">
        <w:rPr>
          <w:sz w:val="28"/>
          <w:szCs w:val="28"/>
          <w:shd w:val="clear" w:color="auto" w:fill="FFFFFF"/>
        </w:rPr>
        <w:t xml:space="preserve">приведет к снижению продолжительности жизни мужчин </w:t>
      </w:r>
      <w:r w:rsidRPr="00A36133">
        <w:rPr>
          <w:sz w:val="27"/>
          <w:szCs w:val="27"/>
        </w:rPr>
        <w:t xml:space="preserve">при рождении в среднем </w:t>
      </w:r>
      <w:r>
        <w:rPr>
          <w:sz w:val="28"/>
          <w:szCs w:val="28"/>
          <w:shd w:val="clear" w:color="auto" w:fill="FFFFFF"/>
        </w:rPr>
        <w:t xml:space="preserve">на </w:t>
      </w:r>
      <w:r w:rsidR="00D2748F">
        <w:rPr>
          <w:sz w:val="28"/>
          <w:szCs w:val="28"/>
          <w:shd w:val="clear" w:color="auto" w:fill="FFFFFF"/>
        </w:rPr>
        <w:t>1,29</w:t>
      </w:r>
      <w:r w:rsidR="001A7CFD">
        <w:rPr>
          <w:sz w:val="28"/>
          <w:szCs w:val="28"/>
          <w:shd w:val="clear" w:color="auto" w:fill="FFFFFF"/>
        </w:rPr>
        <w:t xml:space="preserve"> </w:t>
      </w:r>
    </w:p>
    <w:tbl>
      <w:tblPr>
        <w:tblStyle w:val="12"/>
        <w:tblpPr w:leftFromText="180" w:rightFromText="180" w:vertAnchor="text" w:horzAnchor="margin" w:tblpY="-1004"/>
        <w:tblW w:w="9526" w:type="dxa"/>
        <w:tblLayout w:type="fixed"/>
        <w:tblLook w:val="0000" w:firstRow="0" w:lastRow="0" w:firstColumn="0" w:lastColumn="0" w:noHBand="0" w:noVBand="0"/>
      </w:tblPr>
      <w:tblGrid>
        <w:gridCol w:w="2948"/>
        <w:gridCol w:w="585"/>
        <w:gridCol w:w="585"/>
        <w:gridCol w:w="585"/>
        <w:gridCol w:w="469"/>
        <w:gridCol w:w="469"/>
        <w:gridCol w:w="585"/>
        <w:gridCol w:w="945"/>
        <w:gridCol w:w="945"/>
        <w:gridCol w:w="945"/>
        <w:gridCol w:w="465"/>
      </w:tblGrid>
      <w:tr w:rsidR="00820DE6" w:rsidRPr="00694581" w:rsidTr="00D919B5">
        <w:trPr>
          <w:trHeight w:val="231"/>
        </w:trPr>
        <w:tc>
          <w:tcPr>
            <w:tcW w:w="1548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lastRenderedPageBreak/>
              <w:t> 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Y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Х1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х2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х3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х4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х5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х6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x7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x8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x9</w:t>
            </w:r>
          </w:p>
        </w:tc>
      </w:tr>
      <w:tr w:rsidR="00820DE6" w:rsidRPr="00694581" w:rsidTr="00D919B5">
        <w:trPr>
          <w:trHeight w:val="306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bCs/>
                <w:sz w:val="16"/>
                <w:szCs w:val="16"/>
              </w:rPr>
            </w:pPr>
            <w:r w:rsidRPr="00694581">
              <w:rPr>
                <w:bCs/>
                <w:sz w:val="16"/>
                <w:szCs w:val="16"/>
              </w:rPr>
              <w:t>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Cs/>
                <w:sz w:val="16"/>
                <w:szCs w:val="16"/>
              </w:rPr>
            </w:pPr>
            <w:r w:rsidRPr="00694581">
              <w:rPr>
                <w:bCs/>
                <w:sz w:val="16"/>
                <w:szCs w:val="16"/>
              </w:rPr>
              <w:t>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Cs/>
                <w:sz w:val="16"/>
                <w:szCs w:val="16"/>
              </w:rPr>
            </w:pPr>
            <w:r w:rsidRPr="00694581">
              <w:rPr>
                <w:bCs/>
                <w:sz w:val="16"/>
                <w:szCs w:val="16"/>
              </w:rPr>
              <w:t>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Cs/>
                <w:sz w:val="16"/>
                <w:szCs w:val="16"/>
              </w:rPr>
            </w:pPr>
            <w:r w:rsidRPr="00694581">
              <w:rPr>
                <w:bCs/>
                <w:sz w:val="16"/>
                <w:szCs w:val="16"/>
              </w:rPr>
              <w:t>4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Cs/>
                <w:sz w:val="16"/>
                <w:szCs w:val="16"/>
              </w:rPr>
            </w:pPr>
            <w:r w:rsidRPr="00694581">
              <w:rPr>
                <w:bCs/>
                <w:sz w:val="16"/>
                <w:szCs w:val="16"/>
              </w:rPr>
              <w:t>5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Cs/>
                <w:sz w:val="16"/>
                <w:szCs w:val="16"/>
              </w:rPr>
            </w:pPr>
            <w:r w:rsidRPr="00694581">
              <w:rPr>
                <w:bCs/>
                <w:sz w:val="16"/>
                <w:szCs w:val="16"/>
              </w:rPr>
              <w:t>6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Cs/>
                <w:sz w:val="16"/>
                <w:szCs w:val="16"/>
              </w:rPr>
            </w:pPr>
            <w:r w:rsidRPr="00694581">
              <w:rPr>
                <w:bCs/>
                <w:sz w:val="16"/>
                <w:szCs w:val="16"/>
              </w:rPr>
              <w:t>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Cs/>
                <w:sz w:val="16"/>
                <w:szCs w:val="16"/>
              </w:rPr>
            </w:pPr>
            <w:r w:rsidRPr="00694581">
              <w:rPr>
                <w:bCs/>
                <w:sz w:val="16"/>
                <w:szCs w:val="16"/>
              </w:rPr>
              <w:t>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Cs/>
                <w:sz w:val="16"/>
                <w:szCs w:val="16"/>
              </w:rPr>
            </w:pPr>
            <w:r w:rsidRPr="00694581">
              <w:rPr>
                <w:bCs/>
                <w:sz w:val="16"/>
                <w:szCs w:val="16"/>
              </w:rPr>
              <w:t>9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Cs/>
                <w:sz w:val="16"/>
                <w:szCs w:val="16"/>
              </w:rPr>
            </w:pPr>
            <w:r w:rsidRPr="00694581">
              <w:rPr>
                <w:bCs/>
                <w:sz w:val="16"/>
                <w:szCs w:val="16"/>
              </w:rPr>
              <w:t>10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Cs/>
                <w:sz w:val="16"/>
                <w:szCs w:val="16"/>
              </w:rPr>
            </w:pPr>
            <w:r w:rsidRPr="00694581">
              <w:rPr>
                <w:bCs/>
                <w:sz w:val="16"/>
                <w:szCs w:val="16"/>
              </w:rPr>
              <w:t>11</w:t>
            </w:r>
          </w:p>
        </w:tc>
      </w:tr>
      <w:tr w:rsidR="00820DE6" w:rsidRPr="00694581" w:rsidTr="00D919B5">
        <w:trPr>
          <w:trHeight w:val="256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Российская Федерация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58,3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9,3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15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7,3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4,5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18,1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202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179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24,7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1860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Северный район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56,8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8,7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14,2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6,8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18,5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75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Республика Карелия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54,7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6,8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5,6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17,4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163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23,6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2344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Республика Коми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12,6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7,2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25,3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239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9,2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1809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Архангельская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4,6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6,5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16,2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152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192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26,9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2406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Вологодская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57,6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8,6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6,2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6,1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17,4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190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20,1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2023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Мурманская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57,7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11,4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7,7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5,9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183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22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1419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Северо-Западный район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58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7,2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17,3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7,7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5,3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14,9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г. Санкт-Петербург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59,9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15,9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8,2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5,1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13,8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229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172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2104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Ленинградская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55,5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18,2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7,4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14,3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146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29,1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2489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Новгородская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55,3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19,7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6,4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19,8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22,8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2428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Псковская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55,8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20,8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6,9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17,1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111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42,7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2494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Центральный район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57,8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7,7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17,3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7,6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4,8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16,6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 xml:space="preserve">Брянская </w:t>
            </w:r>
            <w:proofErr w:type="spellStart"/>
            <w:r w:rsidRPr="00694581">
              <w:rPr>
                <w:sz w:val="16"/>
                <w:szCs w:val="16"/>
              </w:rPr>
              <w:t>облсть</w:t>
            </w:r>
            <w:proofErr w:type="spellEnd"/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60,1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15,9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7,8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169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22,7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2094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Владимирская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58,5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7,6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16,4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6,7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15,5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150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27,9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1768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Ивановская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57,4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18,3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19,6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133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33,7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1982</w:t>
            </w:r>
          </w:p>
        </w:tc>
      </w:tr>
      <w:tr w:rsidR="00820DE6" w:rsidRPr="00694581" w:rsidTr="00D919B5">
        <w:trPr>
          <w:trHeight w:val="272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Калужская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58,5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16,4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6,8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17,6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26,6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1621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Костромская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58,3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20,1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182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159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30,5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1631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proofErr w:type="spellStart"/>
            <w:r w:rsidRPr="00694581">
              <w:rPr>
                <w:sz w:val="16"/>
                <w:szCs w:val="16"/>
              </w:rPr>
              <w:t>г.Москва</w:t>
            </w:r>
            <w:proofErr w:type="spellEnd"/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58,2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16,9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8,2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4,6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15,5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520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19,1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1066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Московская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56,5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17,6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8,1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143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31,2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1183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Орловская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59,2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7,6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18,9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214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22,7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1308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Рязанская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58,1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7,8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17,9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7,2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15,7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163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24,4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1475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Смоленская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58,8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16,9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6,9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146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19,8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2081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Тверская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56,5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19,4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6,7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4,6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19,3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153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28,6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2109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Тульская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57,1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19,4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7,4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20,1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200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16,2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1757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Ярославская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58,3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7,6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17,3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7,1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180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21,3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2111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Волго-Вятский район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58,7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8,6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15,8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6,6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3,7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16,4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Республика Марий Эл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59,4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9,6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6,4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120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117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43,2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2112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Республика Мордовия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61,2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14,1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15,2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132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126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34,7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1794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Чувашская Республика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60,4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7,1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27,3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1688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Кировская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58,6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6,2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17,1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32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1774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Нижегородская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57,5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17,5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6,7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182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22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1773</w:t>
            </w:r>
          </w:p>
        </w:tc>
      </w:tr>
      <w:tr w:rsidR="00820DE6" w:rsidRPr="00694581" w:rsidTr="00D919B5">
        <w:trPr>
          <w:trHeight w:val="434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Центрально-</w:t>
            </w:r>
          </w:p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proofErr w:type="spellStart"/>
            <w:r w:rsidRPr="00694581">
              <w:rPr>
                <w:b/>
                <w:bCs/>
                <w:sz w:val="16"/>
                <w:szCs w:val="16"/>
              </w:rPr>
              <w:t>Чернозмный</w:t>
            </w:r>
            <w:proofErr w:type="spellEnd"/>
            <w:r w:rsidRPr="00694581">
              <w:rPr>
                <w:b/>
                <w:bCs/>
                <w:sz w:val="16"/>
                <w:szCs w:val="16"/>
              </w:rPr>
              <w:t xml:space="preserve"> район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60,5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8,5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16,3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7,8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4,4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16,4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Белгородская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61,9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14,8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8,1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14,7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200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19,9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1128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lastRenderedPageBreak/>
              <w:t>Воронежская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16,6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7,7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15,4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182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23,1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1295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Курская 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60,2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16,7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17,1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179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20,2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1803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Липецкая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59,5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16,1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7,6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4,6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18,6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1358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Тамбовская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59,3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17,3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19,4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183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170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22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1549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proofErr w:type="spellStart"/>
            <w:r w:rsidRPr="00694581">
              <w:rPr>
                <w:b/>
                <w:bCs/>
                <w:sz w:val="16"/>
                <w:szCs w:val="16"/>
              </w:rPr>
              <w:t>Поволжсий</w:t>
            </w:r>
            <w:proofErr w:type="spellEnd"/>
            <w:r w:rsidRPr="00694581">
              <w:rPr>
                <w:b/>
                <w:bCs/>
                <w:sz w:val="16"/>
                <w:szCs w:val="16"/>
              </w:rPr>
              <w:t xml:space="preserve"> район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60,2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9,3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14,1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7,1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4,4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18,5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Республика Калмыкия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59,8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10,5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7,1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3,4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15,8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100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120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60,3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1417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Республика Татарстан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60,2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10,4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12,9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18,5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225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22,1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1581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Астраханская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60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10,1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13,5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7,1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4,6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18,6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143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32,1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1938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Волгоградская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60,7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14,6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7,5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5,1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19,1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160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33,2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1443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Пензенская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60,9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7,1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14,7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30,2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1121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Самарская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59,1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8,6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14,8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4,8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21,2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1511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Саратовская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60,3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14,5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6,9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23,6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117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35,3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1601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Ульяновская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60,7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13,4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6,7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21,8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206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16,3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1193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Северо-Кавказский район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60,5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13,6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7,9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4,1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19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Республика Адыгея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60,6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14,4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18,7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129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130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46,3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1344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Республика Дагестан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65,9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21,8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7,5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6,9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17,6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86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79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41,5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673</w:t>
            </w:r>
          </w:p>
        </w:tc>
      </w:tr>
      <w:tr w:rsidR="00820DE6" w:rsidRPr="00694581" w:rsidTr="00D919B5">
        <w:trPr>
          <w:trHeight w:val="434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Кабардино-</w:t>
            </w:r>
            <w:proofErr w:type="spellStart"/>
            <w:r w:rsidRPr="00694581">
              <w:rPr>
                <w:sz w:val="16"/>
                <w:szCs w:val="16"/>
              </w:rPr>
              <w:t>Балкаркая</w:t>
            </w:r>
            <w:proofErr w:type="spellEnd"/>
            <w:r w:rsidRPr="00694581">
              <w:rPr>
                <w:sz w:val="16"/>
                <w:szCs w:val="16"/>
              </w:rPr>
              <w:t xml:space="preserve"> Республика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62,6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10,4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7,1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3,4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14,5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102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42,5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859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Карачаево-Черкесская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63,9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10,3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16,3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123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45,7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925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 xml:space="preserve">Северная </w:t>
            </w:r>
            <w:proofErr w:type="spellStart"/>
            <w:r w:rsidRPr="00694581">
              <w:rPr>
                <w:sz w:val="16"/>
                <w:szCs w:val="16"/>
              </w:rPr>
              <w:t>осетия</w:t>
            </w:r>
            <w:proofErr w:type="spellEnd"/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59,5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6,6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2,6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17,8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42,8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968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Красноярский край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59,4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15,3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8,8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19,2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160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32,4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1565</w:t>
            </w:r>
          </w:p>
        </w:tc>
      </w:tr>
      <w:tr w:rsidR="00820DE6" w:rsidRPr="00694581" w:rsidTr="00D919B5">
        <w:trPr>
          <w:trHeight w:val="324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Ставропольский край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13,5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8,1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21,7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39,6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1325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Ростовская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59,4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15,8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4,8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18,7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146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140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33,4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1497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Уральский район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58,2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9,5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14,5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6,9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4,2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18,3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Республика Башкортостан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60,2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11,2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12,7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18,3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32,4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1059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 xml:space="preserve">Удмуртская республика 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57,5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13,7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6,7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3,4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18,4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26,1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1915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Курганская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68,9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14,6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22,6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113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132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50,4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2660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Оренбургская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13,5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7,5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19,7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115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49,3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1534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Пермская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56,9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15,8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5,9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3,8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18,9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25,7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2654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proofErr w:type="spellStart"/>
            <w:r w:rsidRPr="00694581">
              <w:rPr>
                <w:sz w:val="16"/>
                <w:szCs w:val="16"/>
              </w:rPr>
              <w:t>Свердовская</w:t>
            </w:r>
            <w:proofErr w:type="spellEnd"/>
            <w:r w:rsidRPr="00694581">
              <w:rPr>
                <w:sz w:val="16"/>
                <w:szCs w:val="16"/>
              </w:rPr>
              <w:t xml:space="preserve">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57,7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15,6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6,7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17,5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163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169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29,5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2508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Челябинская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58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14,8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16,6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182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27,9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1987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Западно-Сибирский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58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9,4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13,5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7,3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4,9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19,3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Республика Алтай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55,1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13,1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7,1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3,8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27,9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26,2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2176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Алтайский край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58,3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14,7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20,8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146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33,7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1871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Кемеровская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55,4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16,6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19,6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254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260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16,1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1563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lastRenderedPageBreak/>
              <w:t>Новосибирская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59,1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14,1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15,9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136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156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39,8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2665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Омская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60,6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12,3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4,6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16,3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170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29,7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2273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Томская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58,2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21,2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173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190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30,6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2635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Тюменская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57,8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10,6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9,8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7,9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21,3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290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293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19,2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2478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Восточно-Сибирский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55,5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13,7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6,8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19,6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Республика Бурятия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57,2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11,7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6,5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3,5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15,2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122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55,2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2580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Республика Тыва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49,7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5,9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73,2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2713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Республика Хакасия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56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7,1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24,6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25,3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2222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Красноярский край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56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9,8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7,2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4,8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19,8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246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296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24,2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2417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Иркутская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54,7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10,6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14,6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18,1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170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215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32,3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2317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Читинская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56,2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12,8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6,9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20,8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99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112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66,5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2784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Дальневосточный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56,7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10,2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12,6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7,1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5,3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20,5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ind w:firstLine="851"/>
              <w:rPr>
                <w:b/>
                <w:bCs/>
                <w:sz w:val="16"/>
                <w:szCs w:val="16"/>
              </w:rPr>
            </w:pPr>
            <w:r w:rsidRPr="00694581">
              <w:rPr>
                <w:b/>
                <w:bCs/>
                <w:sz w:val="16"/>
                <w:szCs w:val="16"/>
              </w:rPr>
              <w:t> 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Республика Саха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9,8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19,5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170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29,2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1483</w:t>
            </w:r>
          </w:p>
        </w:tc>
      </w:tr>
      <w:tr w:rsidR="00820DE6" w:rsidRPr="00694581" w:rsidTr="00D919B5">
        <w:trPr>
          <w:trHeight w:val="434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Еврейская автономная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55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13,6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26,4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130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28,5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3276</w:t>
            </w:r>
          </w:p>
        </w:tc>
      </w:tr>
      <w:tr w:rsidR="00820DE6" w:rsidRPr="00694581" w:rsidTr="00D919B5">
        <w:trPr>
          <w:trHeight w:val="434"/>
        </w:trPr>
        <w:tc>
          <w:tcPr>
            <w:tcW w:w="1548" w:type="pct"/>
          </w:tcPr>
          <w:p w:rsidR="00820DE6" w:rsidRPr="00332F62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Чукотский автономный округ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57,8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9,8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8,6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7,3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73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26,4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1148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Приморский край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57,8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9,4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13,1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6,6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21,5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170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31,8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3095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Хабаровский край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57,2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13,1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6,6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17,8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153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29,4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2881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Амурская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58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10,1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12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7,2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4,9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23,6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37,9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2017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Камчатская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56,3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9,1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11,2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7,9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15,4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211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228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22,7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2064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Магаданская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55,7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8,3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10,9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7,2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7,1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14,2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202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187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24,6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3068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Сахалинская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50,7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17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7,2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5,7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22,7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169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24,6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3588</w:t>
            </w:r>
          </w:p>
        </w:tc>
      </w:tr>
      <w:tr w:rsidR="00820DE6" w:rsidRPr="00694581" w:rsidTr="00D919B5">
        <w:trPr>
          <w:trHeight w:val="231"/>
        </w:trPr>
        <w:tc>
          <w:tcPr>
            <w:tcW w:w="1548" w:type="pct"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Калининградская область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58,9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8,6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13,6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7,8</w:t>
            </w:r>
          </w:p>
        </w:tc>
        <w:tc>
          <w:tcPr>
            <w:tcW w:w="24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6</w:t>
            </w:r>
          </w:p>
        </w:tc>
        <w:tc>
          <w:tcPr>
            <w:tcW w:w="307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15,4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155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145</w:t>
            </w:r>
          </w:p>
        </w:tc>
        <w:tc>
          <w:tcPr>
            <w:tcW w:w="496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26,6</w:t>
            </w:r>
          </w:p>
        </w:tc>
        <w:tc>
          <w:tcPr>
            <w:tcW w:w="245" w:type="pct"/>
            <w:noWrap/>
          </w:tcPr>
          <w:p w:rsidR="00820DE6" w:rsidRPr="00694581" w:rsidRDefault="00820DE6" w:rsidP="009D6D6F">
            <w:pPr>
              <w:spacing w:line="276" w:lineRule="auto"/>
              <w:rPr>
                <w:sz w:val="16"/>
                <w:szCs w:val="16"/>
              </w:rPr>
            </w:pPr>
            <w:r w:rsidRPr="00694581">
              <w:rPr>
                <w:sz w:val="16"/>
                <w:szCs w:val="16"/>
              </w:rPr>
              <w:t>2471</w:t>
            </w:r>
          </w:p>
        </w:tc>
      </w:tr>
    </w:tbl>
    <w:p w:rsidR="00820DE6" w:rsidRPr="008C3066" w:rsidRDefault="008C3066" w:rsidP="00820DE6">
      <w:pPr>
        <w:rPr>
          <w:color w:val="FFFFFF" w:themeColor="background1"/>
          <w:lang w:eastAsia="ru-RU"/>
        </w:rPr>
      </w:pPr>
      <w:proofErr w:type="spellStart"/>
      <w:r w:rsidRPr="008C3066">
        <w:rPr>
          <w:color w:val="FFFFFF" w:themeColor="background1"/>
          <w:lang w:eastAsia="ru-RU"/>
        </w:rPr>
        <w:t>вывыыв</w:t>
      </w:r>
      <w:proofErr w:type="spellEnd"/>
    </w:p>
    <w:p w:rsidR="00631DF1" w:rsidRPr="00631DF1" w:rsidRDefault="00631DF1" w:rsidP="00631DF1">
      <w:pPr>
        <w:rPr>
          <w:lang w:eastAsia="ru-RU"/>
        </w:rPr>
      </w:pPr>
    </w:p>
    <w:tbl>
      <w:tblPr>
        <w:tblW w:w="107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07"/>
        <w:gridCol w:w="8564"/>
      </w:tblGrid>
      <w:tr w:rsidR="004F3DA9" w:rsidRPr="004F3DA9" w:rsidTr="00D919B5">
        <w:trPr>
          <w:cantSplit/>
          <w:trHeight w:val="315"/>
        </w:trPr>
        <w:tc>
          <w:tcPr>
            <w:tcW w:w="2207" w:type="dxa"/>
          </w:tcPr>
          <w:p w:rsidR="004F3DA9" w:rsidRPr="004F3DA9" w:rsidRDefault="004F3DA9" w:rsidP="004F3DA9">
            <w:pPr>
              <w:spacing w:after="0" w:line="240" w:lineRule="auto"/>
              <w:jc w:val="center"/>
              <w:rPr>
                <w:rFonts w:eastAsia="Times New Roman" w:cs="Times New Roman"/>
                <w:b/>
                <w:lang w:eastAsia="ru-RU"/>
              </w:rPr>
            </w:pPr>
            <w:r w:rsidRPr="004F3DA9">
              <w:rPr>
                <w:rFonts w:eastAsia="Times New Roman" w:cs="Times New Roman"/>
                <w:b/>
                <w:lang w:eastAsia="ru-RU"/>
              </w:rPr>
              <w:t>Обозначение</w:t>
            </w:r>
          </w:p>
        </w:tc>
        <w:tc>
          <w:tcPr>
            <w:tcW w:w="8564" w:type="dxa"/>
          </w:tcPr>
          <w:p w:rsidR="004F3DA9" w:rsidRPr="004F3DA9" w:rsidRDefault="004F3DA9" w:rsidP="004F3DA9">
            <w:pPr>
              <w:spacing w:after="0" w:line="240" w:lineRule="auto"/>
              <w:jc w:val="center"/>
              <w:rPr>
                <w:rFonts w:eastAsia="Times New Roman" w:cs="Times New Roman"/>
                <w:b/>
                <w:lang w:eastAsia="ru-RU"/>
              </w:rPr>
            </w:pPr>
            <w:r w:rsidRPr="004F3DA9">
              <w:rPr>
                <w:rFonts w:eastAsia="Times New Roman" w:cs="Times New Roman"/>
                <w:b/>
                <w:lang w:eastAsia="ru-RU"/>
              </w:rPr>
              <w:t>Наименование показателей</w:t>
            </w:r>
          </w:p>
        </w:tc>
      </w:tr>
      <w:tr w:rsidR="004F3DA9" w:rsidRPr="004F3DA9" w:rsidTr="00D919B5">
        <w:trPr>
          <w:cantSplit/>
          <w:trHeight w:val="334"/>
        </w:trPr>
        <w:tc>
          <w:tcPr>
            <w:tcW w:w="2207" w:type="dxa"/>
            <w:vAlign w:val="center"/>
          </w:tcPr>
          <w:p w:rsidR="004F3DA9" w:rsidRPr="004F3DA9" w:rsidRDefault="004F3DA9" w:rsidP="004F3DA9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4F3DA9">
              <w:rPr>
                <w:b/>
                <w:sz w:val="24"/>
                <w:szCs w:val="20"/>
              </w:rPr>
              <w:t>Y</w:t>
            </w:r>
          </w:p>
        </w:tc>
        <w:tc>
          <w:tcPr>
            <w:tcW w:w="8564" w:type="dxa"/>
          </w:tcPr>
          <w:p w:rsidR="004F3DA9" w:rsidRPr="004F3DA9" w:rsidRDefault="004F3DA9" w:rsidP="004F3DA9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4F3DA9">
              <w:rPr>
                <w:rFonts w:eastAsia="Times New Roman" w:cs="Times New Roman"/>
                <w:lang w:eastAsia="ru-RU"/>
              </w:rPr>
              <w:t>Ожидаемая продолжительность жизни мужчин при рождении (число лет)</w:t>
            </w:r>
          </w:p>
        </w:tc>
      </w:tr>
      <w:tr w:rsidR="004F3DA9" w:rsidRPr="004F3DA9" w:rsidTr="00D919B5">
        <w:trPr>
          <w:cantSplit/>
          <w:trHeight w:val="334"/>
        </w:trPr>
        <w:tc>
          <w:tcPr>
            <w:tcW w:w="2207" w:type="dxa"/>
            <w:vAlign w:val="center"/>
          </w:tcPr>
          <w:p w:rsidR="004F3DA9" w:rsidRPr="004F3DA9" w:rsidRDefault="004F3DA9" w:rsidP="004F3DA9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lang w:val="en-US" w:eastAsia="ru-RU"/>
              </w:rPr>
            </w:pPr>
            <w:r w:rsidRPr="004F3DA9">
              <w:rPr>
                <w:b/>
                <w:sz w:val="24"/>
                <w:szCs w:val="20"/>
              </w:rPr>
              <w:t>х</w:t>
            </w:r>
            <w:r w:rsidRPr="004F3DA9">
              <w:rPr>
                <w:b/>
                <w:sz w:val="24"/>
                <w:szCs w:val="20"/>
                <w:vertAlign w:val="subscript"/>
              </w:rPr>
              <w:t>1</w:t>
            </w:r>
          </w:p>
        </w:tc>
        <w:tc>
          <w:tcPr>
            <w:tcW w:w="8564" w:type="dxa"/>
          </w:tcPr>
          <w:p w:rsidR="004F3DA9" w:rsidRPr="004F3DA9" w:rsidRDefault="004F3DA9" w:rsidP="004F3DA9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4F3DA9">
              <w:rPr>
                <w:rFonts w:eastAsia="Times New Roman" w:cs="Times New Roman"/>
                <w:lang w:eastAsia="ru-RU"/>
              </w:rPr>
              <w:t>Рождаемость населения (на 1000человек)</w:t>
            </w:r>
          </w:p>
        </w:tc>
      </w:tr>
      <w:tr w:rsidR="004F3DA9" w:rsidRPr="004F3DA9" w:rsidTr="00D919B5">
        <w:trPr>
          <w:cantSplit/>
          <w:trHeight w:val="334"/>
        </w:trPr>
        <w:tc>
          <w:tcPr>
            <w:tcW w:w="2207" w:type="dxa"/>
            <w:vAlign w:val="center"/>
          </w:tcPr>
          <w:p w:rsidR="004F3DA9" w:rsidRPr="004F3DA9" w:rsidRDefault="004F3DA9" w:rsidP="004F3DA9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lang w:val="en-US" w:eastAsia="ru-RU"/>
              </w:rPr>
            </w:pPr>
            <w:r w:rsidRPr="004F3DA9">
              <w:rPr>
                <w:b/>
                <w:sz w:val="24"/>
                <w:szCs w:val="20"/>
              </w:rPr>
              <w:t>х</w:t>
            </w:r>
            <w:r w:rsidRPr="004F3DA9">
              <w:rPr>
                <w:b/>
                <w:sz w:val="24"/>
                <w:szCs w:val="20"/>
                <w:vertAlign w:val="subscript"/>
              </w:rPr>
              <w:t>2</w:t>
            </w:r>
          </w:p>
        </w:tc>
        <w:tc>
          <w:tcPr>
            <w:tcW w:w="8564" w:type="dxa"/>
          </w:tcPr>
          <w:p w:rsidR="004F3DA9" w:rsidRPr="004F3DA9" w:rsidRDefault="004F3DA9" w:rsidP="004F3DA9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4F3DA9">
              <w:rPr>
                <w:rFonts w:eastAsia="Times New Roman" w:cs="Times New Roman"/>
                <w:lang w:eastAsia="ru-RU"/>
              </w:rPr>
              <w:t>Смертность населения (на 1000 человек)</w:t>
            </w:r>
          </w:p>
        </w:tc>
      </w:tr>
      <w:tr w:rsidR="004F3DA9" w:rsidRPr="004F3DA9" w:rsidTr="00D919B5">
        <w:trPr>
          <w:cantSplit/>
          <w:trHeight w:val="334"/>
        </w:trPr>
        <w:tc>
          <w:tcPr>
            <w:tcW w:w="2207" w:type="dxa"/>
            <w:vAlign w:val="center"/>
          </w:tcPr>
          <w:p w:rsidR="004F3DA9" w:rsidRPr="004F3DA9" w:rsidRDefault="004F3DA9" w:rsidP="004F3DA9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lang w:val="en-US" w:eastAsia="ru-RU"/>
              </w:rPr>
            </w:pPr>
            <w:r w:rsidRPr="004F3DA9">
              <w:rPr>
                <w:b/>
                <w:sz w:val="24"/>
                <w:szCs w:val="20"/>
              </w:rPr>
              <w:t>х</w:t>
            </w:r>
            <w:r w:rsidRPr="004F3DA9">
              <w:rPr>
                <w:b/>
                <w:sz w:val="24"/>
                <w:szCs w:val="20"/>
                <w:vertAlign w:val="subscript"/>
              </w:rPr>
              <w:t>3</w:t>
            </w:r>
          </w:p>
        </w:tc>
        <w:tc>
          <w:tcPr>
            <w:tcW w:w="8564" w:type="dxa"/>
          </w:tcPr>
          <w:p w:rsidR="004F3DA9" w:rsidRPr="004F3DA9" w:rsidRDefault="004F3DA9" w:rsidP="004F3DA9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4F3DA9">
              <w:rPr>
                <w:rFonts w:eastAsia="Times New Roman" w:cs="Times New Roman"/>
                <w:lang w:eastAsia="ru-RU"/>
              </w:rPr>
              <w:t>Браки на 1000 населения</w:t>
            </w:r>
          </w:p>
        </w:tc>
      </w:tr>
      <w:tr w:rsidR="004F3DA9" w:rsidRPr="004F3DA9" w:rsidTr="00D919B5">
        <w:trPr>
          <w:cantSplit/>
          <w:trHeight w:val="351"/>
        </w:trPr>
        <w:tc>
          <w:tcPr>
            <w:tcW w:w="2207" w:type="dxa"/>
            <w:vAlign w:val="center"/>
          </w:tcPr>
          <w:p w:rsidR="004F3DA9" w:rsidRPr="004F3DA9" w:rsidRDefault="004F3DA9" w:rsidP="004F3DA9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lang w:val="en-US" w:eastAsia="ru-RU"/>
              </w:rPr>
            </w:pPr>
            <w:r w:rsidRPr="004F3DA9">
              <w:rPr>
                <w:b/>
                <w:sz w:val="24"/>
                <w:szCs w:val="20"/>
              </w:rPr>
              <w:t>х</w:t>
            </w:r>
            <w:r w:rsidRPr="004F3DA9">
              <w:rPr>
                <w:b/>
                <w:sz w:val="24"/>
                <w:szCs w:val="20"/>
                <w:vertAlign w:val="subscript"/>
              </w:rPr>
              <w:t>4</w:t>
            </w:r>
          </w:p>
        </w:tc>
        <w:tc>
          <w:tcPr>
            <w:tcW w:w="8564" w:type="dxa"/>
          </w:tcPr>
          <w:p w:rsidR="004F3DA9" w:rsidRPr="004F3DA9" w:rsidRDefault="004F3DA9" w:rsidP="004F3DA9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4F3DA9">
              <w:rPr>
                <w:rFonts w:eastAsia="Times New Roman" w:cs="Times New Roman"/>
                <w:lang w:eastAsia="ru-RU"/>
              </w:rPr>
              <w:t>Браки на 1000 населения</w:t>
            </w:r>
          </w:p>
        </w:tc>
      </w:tr>
      <w:tr w:rsidR="004F3DA9" w:rsidRPr="004F3DA9" w:rsidTr="00D919B5">
        <w:trPr>
          <w:cantSplit/>
          <w:trHeight w:val="615"/>
        </w:trPr>
        <w:tc>
          <w:tcPr>
            <w:tcW w:w="2207" w:type="dxa"/>
            <w:vAlign w:val="center"/>
          </w:tcPr>
          <w:p w:rsidR="004F3DA9" w:rsidRPr="004F3DA9" w:rsidRDefault="004F3DA9" w:rsidP="004F3DA9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4F3DA9">
              <w:rPr>
                <w:b/>
                <w:sz w:val="24"/>
                <w:szCs w:val="20"/>
              </w:rPr>
              <w:t>х</w:t>
            </w:r>
            <w:r w:rsidRPr="004F3DA9">
              <w:rPr>
                <w:b/>
                <w:sz w:val="24"/>
                <w:szCs w:val="20"/>
                <w:vertAlign w:val="subscript"/>
              </w:rPr>
              <w:t>5</w:t>
            </w:r>
          </w:p>
        </w:tc>
        <w:tc>
          <w:tcPr>
            <w:tcW w:w="8564" w:type="dxa"/>
          </w:tcPr>
          <w:p w:rsidR="004F3DA9" w:rsidRPr="004F3DA9" w:rsidRDefault="004F3DA9" w:rsidP="004F3DA9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4F3DA9">
              <w:rPr>
                <w:rFonts w:eastAsia="Times New Roman" w:cs="Times New Roman"/>
                <w:lang w:eastAsia="ru-RU"/>
              </w:rPr>
              <w:t>Коэффициент младенческой смертности (число детей, умерших в возрасте до 1 года, на 1000 родившихся)</w:t>
            </w:r>
          </w:p>
        </w:tc>
      </w:tr>
      <w:tr w:rsidR="004F3DA9" w:rsidRPr="004F3DA9" w:rsidTr="00D919B5">
        <w:trPr>
          <w:cantSplit/>
          <w:trHeight w:val="334"/>
        </w:trPr>
        <w:tc>
          <w:tcPr>
            <w:tcW w:w="2207" w:type="dxa"/>
            <w:vAlign w:val="center"/>
          </w:tcPr>
          <w:p w:rsidR="004F3DA9" w:rsidRPr="004F3DA9" w:rsidRDefault="004F3DA9" w:rsidP="004F3DA9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4F3DA9">
              <w:rPr>
                <w:b/>
                <w:sz w:val="24"/>
                <w:szCs w:val="20"/>
              </w:rPr>
              <w:t>х</w:t>
            </w:r>
            <w:r w:rsidRPr="004F3DA9">
              <w:rPr>
                <w:b/>
                <w:sz w:val="24"/>
                <w:szCs w:val="20"/>
                <w:vertAlign w:val="subscript"/>
              </w:rPr>
              <w:t>6</w:t>
            </w:r>
          </w:p>
        </w:tc>
        <w:tc>
          <w:tcPr>
            <w:tcW w:w="8564" w:type="dxa"/>
          </w:tcPr>
          <w:p w:rsidR="004F3DA9" w:rsidRPr="004F3DA9" w:rsidRDefault="004F3DA9" w:rsidP="004F3DA9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4F3DA9">
              <w:rPr>
                <w:rFonts w:eastAsia="Times New Roman" w:cs="Times New Roman"/>
                <w:lang w:eastAsia="ru-RU"/>
              </w:rPr>
              <w:t>Соотношение денежного дохода и прожиточного минимума (%)</w:t>
            </w:r>
          </w:p>
        </w:tc>
      </w:tr>
      <w:tr w:rsidR="004F3DA9" w:rsidRPr="004F3DA9" w:rsidTr="00D919B5">
        <w:trPr>
          <w:cantSplit/>
          <w:trHeight w:val="633"/>
        </w:trPr>
        <w:tc>
          <w:tcPr>
            <w:tcW w:w="2207" w:type="dxa"/>
            <w:vAlign w:val="center"/>
          </w:tcPr>
          <w:p w:rsidR="004F3DA9" w:rsidRPr="004F3DA9" w:rsidRDefault="004F3DA9" w:rsidP="004F3DA9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4F3DA9">
              <w:rPr>
                <w:b/>
                <w:sz w:val="24"/>
                <w:szCs w:val="20"/>
              </w:rPr>
              <w:t>x</w:t>
            </w:r>
            <w:r w:rsidRPr="004F3DA9">
              <w:rPr>
                <w:b/>
                <w:sz w:val="24"/>
                <w:szCs w:val="20"/>
                <w:vertAlign w:val="subscript"/>
              </w:rPr>
              <w:t>7</w:t>
            </w:r>
          </w:p>
        </w:tc>
        <w:tc>
          <w:tcPr>
            <w:tcW w:w="8564" w:type="dxa"/>
          </w:tcPr>
          <w:p w:rsidR="004F3DA9" w:rsidRPr="004F3DA9" w:rsidRDefault="004F3DA9" w:rsidP="004F3DA9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4F3DA9">
              <w:rPr>
                <w:rFonts w:eastAsia="Times New Roman" w:cs="Times New Roman"/>
                <w:lang w:eastAsia="ru-RU"/>
              </w:rPr>
              <w:t>Соотношение средней оплаты труда с учетом выплат социального характера и прожиточного минимума трудоспособного населения (%)</w:t>
            </w:r>
          </w:p>
        </w:tc>
      </w:tr>
      <w:tr w:rsidR="004F3DA9" w:rsidRPr="004F3DA9" w:rsidTr="00D919B5">
        <w:trPr>
          <w:cantSplit/>
          <w:trHeight w:val="615"/>
        </w:trPr>
        <w:tc>
          <w:tcPr>
            <w:tcW w:w="2207" w:type="dxa"/>
            <w:vAlign w:val="center"/>
          </w:tcPr>
          <w:p w:rsidR="004F3DA9" w:rsidRPr="004F3DA9" w:rsidRDefault="004F3DA9" w:rsidP="004F3DA9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4F3DA9">
              <w:rPr>
                <w:b/>
                <w:sz w:val="24"/>
                <w:szCs w:val="20"/>
              </w:rPr>
              <w:lastRenderedPageBreak/>
              <w:t>x</w:t>
            </w:r>
            <w:r w:rsidRPr="004F3DA9">
              <w:rPr>
                <w:b/>
                <w:sz w:val="24"/>
                <w:szCs w:val="20"/>
                <w:vertAlign w:val="subscript"/>
              </w:rPr>
              <w:t>8</w:t>
            </w:r>
          </w:p>
        </w:tc>
        <w:tc>
          <w:tcPr>
            <w:tcW w:w="8564" w:type="dxa"/>
          </w:tcPr>
          <w:p w:rsidR="004F3DA9" w:rsidRPr="004F3DA9" w:rsidRDefault="004F3DA9" w:rsidP="004F3DA9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4F3DA9">
              <w:rPr>
                <w:rFonts w:eastAsia="Times New Roman" w:cs="Times New Roman"/>
                <w:lang w:eastAsia="ru-RU"/>
              </w:rPr>
              <w:t>Численность населения с денежными доходами ниже прожиточного минимума в % от численности населения региона</w:t>
            </w:r>
          </w:p>
        </w:tc>
      </w:tr>
      <w:tr w:rsidR="004F3DA9" w:rsidRPr="004F3DA9" w:rsidTr="00D919B5">
        <w:trPr>
          <w:cantSplit/>
          <w:trHeight w:val="615"/>
        </w:trPr>
        <w:tc>
          <w:tcPr>
            <w:tcW w:w="2207" w:type="dxa"/>
            <w:vAlign w:val="center"/>
          </w:tcPr>
          <w:p w:rsidR="004F3DA9" w:rsidRPr="004F3DA9" w:rsidRDefault="004F3DA9" w:rsidP="004F3DA9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4F3DA9">
              <w:rPr>
                <w:b/>
                <w:sz w:val="24"/>
                <w:szCs w:val="20"/>
              </w:rPr>
              <w:t>x</w:t>
            </w:r>
            <w:r w:rsidRPr="004F3DA9">
              <w:rPr>
                <w:b/>
                <w:sz w:val="24"/>
                <w:szCs w:val="20"/>
                <w:vertAlign w:val="subscript"/>
              </w:rPr>
              <w:t>9</w:t>
            </w:r>
          </w:p>
        </w:tc>
        <w:tc>
          <w:tcPr>
            <w:tcW w:w="8564" w:type="dxa"/>
          </w:tcPr>
          <w:p w:rsidR="004F3DA9" w:rsidRPr="004F3DA9" w:rsidRDefault="004F3DA9" w:rsidP="004F3DA9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4F3DA9">
              <w:rPr>
                <w:rFonts w:eastAsia="Times New Roman" w:cs="Times New Roman"/>
                <w:lang w:eastAsia="ru-RU"/>
              </w:rPr>
              <w:t>Число зарегистрированных преступлений по регионам РФ (на 100000 населения)</w:t>
            </w:r>
          </w:p>
        </w:tc>
      </w:tr>
    </w:tbl>
    <w:p w:rsidR="00A2175C" w:rsidRPr="00A2175C" w:rsidRDefault="00A2175C" w:rsidP="00A2175C">
      <w:pPr>
        <w:pStyle w:val="a8"/>
        <w:tabs>
          <w:tab w:val="center" w:pos="4947"/>
          <w:tab w:val="right" w:pos="9355"/>
        </w:tabs>
        <w:spacing w:line="360" w:lineRule="auto"/>
        <w:ind w:firstLine="0"/>
        <w:jc w:val="left"/>
        <w:rPr>
          <w:b/>
        </w:rPr>
      </w:pPr>
    </w:p>
    <w:sectPr w:rsidR="00A2175C" w:rsidRPr="00A2175C" w:rsidSect="002A026A">
      <w:headerReference w:type="default" r:id="rId30"/>
      <w:headerReference w:type="first" r:id="rId31"/>
      <w:pgSz w:w="11906" w:h="16838"/>
      <w:pgMar w:top="1134" w:right="850" w:bottom="1134" w:left="709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7853" w:rsidRDefault="00BE7853" w:rsidP="00631DF1">
      <w:pPr>
        <w:spacing w:after="0" w:line="240" w:lineRule="auto"/>
      </w:pPr>
      <w:r>
        <w:separator/>
      </w:r>
    </w:p>
  </w:endnote>
  <w:endnote w:type="continuationSeparator" w:id="0">
    <w:p w:rsidR="00BE7853" w:rsidRDefault="00BE7853" w:rsidP="00631D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">
    <w:altName w:val="Arial Unicode MS"/>
    <w:charset w:val="80"/>
    <w:family w:val="auto"/>
    <w:pitch w:val="default"/>
    <w:sig w:usb0="00000003" w:usb1="08070000" w:usb2="00000010" w:usb3="00000000" w:csb0="0002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7853" w:rsidRDefault="00BE7853" w:rsidP="00631DF1">
      <w:pPr>
        <w:spacing w:after="0" w:line="240" w:lineRule="auto"/>
      </w:pPr>
      <w:r>
        <w:separator/>
      </w:r>
    </w:p>
  </w:footnote>
  <w:footnote w:type="continuationSeparator" w:id="0">
    <w:p w:rsidR="00BE7853" w:rsidRDefault="00BE7853" w:rsidP="00631D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0190693"/>
      <w:docPartObj>
        <w:docPartGallery w:val="Page Numbers (Top of Page)"/>
        <w:docPartUnique/>
      </w:docPartObj>
    </w:sdtPr>
    <w:sdtContent>
      <w:p w:rsidR="000B08D3" w:rsidRDefault="000B08D3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E3BE3">
          <w:rPr>
            <w:noProof/>
          </w:rPr>
          <w:t>12</w:t>
        </w:r>
        <w:r>
          <w:fldChar w:fldCharType="end"/>
        </w:r>
        <w:r>
          <w:rPr>
            <w:lang w:val="en-US"/>
          </w:rPr>
          <w:t xml:space="preserve">. </w:t>
        </w:r>
        <w:r>
          <w:t>Федоров</w:t>
        </w:r>
      </w:p>
    </w:sdtContent>
  </w:sdt>
  <w:p w:rsidR="000B08D3" w:rsidRDefault="000B08D3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08D3" w:rsidRDefault="000B08D3" w:rsidP="00631DF1">
    <w:pPr>
      <w:pStyle w:val="ae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C7067"/>
    <w:multiLevelType w:val="hybridMultilevel"/>
    <w:tmpl w:val="F2A2B40C"/>
    <w:lvl w:ilvl="0" w:tplc="3FD42C40">
      <w:start w:val="1"/>
      <w:numFmt w:val="decimal"/>
      <w:lvlText w:val="%1."/>
      <w:lvlJc w:val="left"/>
      <w:pPr>
        <w:ind w:left="11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4" w:hanging="360"/>
      </w:pPr>
    </w:lvl>
    <w:lvl w:ilvl="2" w:tplc="0419001B" w:tentative="1">
      <w:start w:val="1"/>
      <w:numFmt w:val="lowerRoman"/>
      <w:lvlText w:val="%3."/>
      <w:lvlJc w:val="right"/>
      <w:pPr>
        <w:ind w:left="2584" w:hanging="180"/>
      </w:pPr>
    </w:lvl>
    <w:lvl w:ilvl="3" w:tplc="0419000F" w:tentative="1">
      <w:start w:val="1"/>
      <w:numFmt w:val="decimal"/>
      <w:lvlText w:val="%4."/>
      <w:lvlJc w:val="left"/>
      <w:pPr>
        <w:ind w:left="3304" w:hanging="360"/>
      </w:pPr>
    </w:lvl>
    <w:lvl w:ilvl="4" w:tplc="04190019" w:tentative="1">
      <w:start w:val="1"/>
      <w:numFmt w:val="lowerLetter"/>
      <w:lvlText w:val="%5."/>
      <w:lvlJc w:val="left"/>
      <w:pPr>
        <w:ind w:left="4024" w:hanging="360"/>
      </w:pPr>
    </w:lvl>
    <w:lvl w:ilvl="5" w:tplc="0419001B" w:tentative="1">
      <w:start w:val="1"/>
      <w:numFmt w:val="lowerRoman"/>
      <w:lvlText w:val="%6."/>
      <w:lvlJc w:val="right"/>
      <w:pPr>
        <w:ind w:left="4744" w:hanging="180"/>
      </w:pPr>
    </w:lvl>
    <w:lvl w:ilvl="6" w:tplc="0419000F" w:tentative="1">
      <w:start w:val="1"/>
      <w:numFmt w:val="decimal"/>
      <w:lvlText w:val="%7."/>
      <w:lvlJc w:val="left"/>
      <w:pPr>
        <w:ind w:left="5464" w:hanging="360"/>
      </w:pPr>
    </w:lvl>
    <w:lvl w:ilvl="7" w:tplc="04190019" w:tentative="1">
      <w:start w:val="1"/>
      <w:numFmt w:val="lowerLetter"/>
      <w:lvlText w:val="%8."/>
      <w:lvlJc w:val="left"/>
      <w:pPr>
        <w:ind w:left="6184" w:hanging="360"/>
      </w:pPr>
    </w:lvl>
    <w:lvl w:ilvl="8" w:tplc="0419001B" w:tentative="1">
      <w:start w:val="1"/>
      <w:numFmt w:val="lowerRoman"/>
      <w:lvlText w:val="%9."/>
      <w:lvlJc w:val="right"/>
      <w:pPr>
        <w:ind w:left="6904" w:hanging="180"/>
      </w:pPr>
    </w:lvl>
  </w:abstractNum>
  <w:abstractNum w:abstractNumId="1" w15:restartNumberingAfterBreak="0">
    <w:nsid w:val="1B012C28"/>
    <w:multiLevelType w:val="hybridMultilevel"/>
    <w:tmpl w:val="C7FA75BE"/>
    <w:lvl w:ilvl="0" w:tplc="99524D8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626B83"/>
    <w:multiLevelType w:val="hybridMultilevel"/>
    <w:tmpl w:val="A6CE9F4E"/>
    <w:lvl w:ilvl="0" w:tplc="FFFFFFFF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3B73DC1"/>
    <w:multiLevelType w:val="hybridMultilevel"/>
    <w:tmpl w:val="1A6E72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3062EE"/>
    <w:multiLevelType w:val="hybridMultilevel"/>
    <w:tmpl w:val="AD02CD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684000"/>
    <w:multiLevelType w:val="hybridMultilevel"/>
    <w:tmpl w:val="1CC8AF60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73C3"/>
    <w:rsid w:val="00024D7B"/>
    <w:rsid w:val="000275E2"/>
    <w:rsid w:val="000711C9"/>
    <w:rsid w:val="000B08D3"/>
    <w:rsid w:val="000C101F"/>
    <w:rsid w:val="000C4384"/>
    <w:rsid w:val="000C55D6"/>
    <w:rsid w:val="000D7C9B"/>
    <w:rsid w:val="000E2B87"/>
    <w:rsid w:val="000E69BC"/>
    <w:rsid w:val="000E775C"/>
    <w:rsid w:val="001035EE"/>
    <w:rsid w:val="00107F3B"/>
    <w:rsid w:val="001173C3"/>
    <w:rsid w:val="001335E6"/>
    <w:rsid w:val="00137E88"/>
    <w:rsid w:val="001430A2"/>
    <w:rsid w:val="00152CAA"/>
    <w:rsid w:val="00170499"/>
    <w:rsid w:val="00175DBA"/>
    <w:rsid w:val="00184D92"/>
    <w:rsid w:val="001A7CFD"/>
    <w:rsid w:val="001B394B"/>
    <w:rsid w:val="001C5E78"/>
    <w:rsid w:val="001D72AF"/>
    <w:rsid w:val="001E6D06"/>
    <w:rsid w:val="00207D6F"/>
    <w:rsid w:val="00222815"/>
    <w:rsid w:val="00231EAE"/>
    <w:rsid w:val="00236B92"/>
    <w:rsid w:val="002A026A"/>
    <w:rsid w:val="002A1214"/>
    <w:rsid w:val="002D0005"/>
    <w:rsid w:val="0031036D"/>
    <w:rsid w:val="003451AA"/>
    <w:rsid w:val="00375AB9"/>
    <w:rsid w:val="00380EB2"/>
    <w:rsid w:val="003E3236"/>
    <w:rsid w:val="004471C8"/>
    <w:rsid w:val="00447B86"/>
    <w:rsid w:val="00455D92"/>
    <w:rsid w:val="00456769"/>
    <w:rsid w:val="00460104"/>
    <w:rsid w:val="004A5D0B"/>
    <w:rsid w:val="004F3DA9"/>
    <w:rsid w:val="004F6117"/>
    <w:rsid w:val="00500D74"/>
    <w:rsid w:val="00583D8F"/>
    <w:rsid w:val="005E47C8"/>
    <w:rsid w:val="005F6663"/>
    <w:rsid w:val="00631DF1"/>
    <w:rsid w:val="006461BA"/>
    <w:rsid w:val="006B36DC"/>
    <w:rsid w:val="006C31CF"/>
    <w:rsid w:val="006F2829"/>
    <w:rsid w:val="00723DCD"/>
    <w:rsid w:val="007812BD"/>
    <w:rsid w:val="00785EFD"/>
    <w:rsid w:val="007B3064"/>
    <w:rsid w:val="007C48F6"/>
    <w:rsid w:val="007E3BE3"/>
    <w:rsid w:val="007E3E1C"/>
    <w:rsid w:val="007F3365"/>
    <w:rsid w:val="00820DE6"/>
    <w:rsid w:val="008456B4"/>
    <w:rsid w:val="00855EE8"/>
    <w:rsid w:val="00865EA0"/>
    <w:rsid w:val="00893C47"/>
    <w:rsid w:val="008C3066"/>
    <w:rsid w:val="008E71F1"/>
    <w:rsid w:val="008F4A6C"/>
    <w:rsid w:val="00906262"/>
    <w:rsid w:val="00940DB6"/>
    <w:rsid w:val="00985EBE"/>
    <w:rsid w:val="00990284"/>
    <w:rsid w:val="009A0D36"/>
    <w:rsid w:val="009D6D6F"/>
    <w:rsid w:val="00A016A5"/>
    <w:rsid w:val="00A2175C"/>
    <w:rsid w:val="00A257D7"/>
    <w:rsid w:val="00A34521"/>
    <w:rsid w:val="00A67E1C"/>
    <w:rsid w:val="00A73CB6"/>
    <w:rsid w:val="00A81930"/>
    <w:rsid w:val="00A82C5E"/>
    <w:rsid w:val="00A847CF"/>
    <w:rsid w:val="00AA36DD"/>
    <w:rsid w:val="00AA6660"/>
    <w:rsid w:val="00AC0590"/>
    <w:rsid w:val="00AC65A9"/>
    <w:rsid w:val="00B06433"/>
    <w:rsid w:val="00B54309"/>
    <w:rsid w:val="00B65C4A"/>
    <w:rsid w:val="00BE7853"/>
    <w:rsid w:val="00C0168E"/>
    <w:rsid w:val="00C65E4E"/>
    <w:rsid w:val="00CC5854"/>
    <w:rsid w:val="00CF4E10"/>
    <w:rsid w:val="00D272DE"/>
    <w:rsid w:val="00D2748F"/>
    <w:rsid w:val="00D652C5"/>
    <w:rsid w:val="00D919B5"/>
    <w:rsid w:val="00D97D56"/>
    <w:rsid w:val="00E537D6"/>
    <w:rsid w:val="00E93E01"/>
    <w:rsid w:val="00E954B9"/>
    <w:rsid w:val="00EA0EEE"/>
    <w:rsid w:val="00EA3BC6"/>
    <w:rsid w:val="00F03320"/>
    <w:rsid w:val="00F60B86"/>
    <w:rsid w:val="00F813BD"/>
    <w:rsid w:val="00F94D19"/>
    <w:rsid w:val="00FC7E83"/>
    <w:rsid w:val="00FD71A5"/>
    <w:rsid w:val="00FD723D"/>
    <w:rsid w:val="00FE6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891F2BCD-66B7-48C2-9FE3-0E5455F5D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60104"/>
  </w:style>
  <w:style w:type="paragraph" w:styleId="1">
    <w:name w:val="heading 1"/>
    <w:basedOn w:val="a"/>
    <w:next w:val="a"/>
    <w:link w:val="10"/>
    <w:qFormat/>
    <w:rsid w:val="004601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820DE6"/>
    <w:pPr>
      <w:keepNext/>
      <w:suppressAutoHyphens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ar-SA"/>
    </w:rPr>
  </w:style>
  <w:style w:type="paragraph" w:styleId="3">
    <w:name w:val="heading 3"/>
    <w:basedOn w:val="a"/>
    <w:next w:val="a"/>
    <w:link w:val="30"/>
    <w:qFormat/>
    <w:rsid w:val="00820DE6"/>
    <w:pPr>
      <w:keepNext/>
      <w:spacing w:after="0" w:line="240" w:lineRule="auto"/>
      <w:ind w:firstLine="709"/>
      <w:jc w:val="both"/>
      <w:outlineLvl w:val="2"/>
    </w:pPr>
    <w:rPr>
      <w:rFonts w:ascii="Times New Roman" w:eastAsia="Times New Roman" w:hAnsi="Times New Roman" w:cs="Arial"/>
      <w:b/>
      <w:bCs/>
      <w:sz w:val="28"/>
      <w:szCs w:val="26"/>
      <w:lang w:eastAsia="ru-RU"/>
    </w:rPr>
  </w:style>
  <w:style w:type="paragraph" w:styleId="5">
    <w:name w:val="heading 5"/>
    <w:basedOn w:val="a"/>
    <w:next w:val="a"/>
    <w:link w:val="50"/>
    <w:qFormat/>
    <w:rsid w:val="00820DE6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601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rsid w:val="00820DE6"/>
    <w:rPr>
      <w:rFonts w:ascii="Arial" w:eastAsia="Times New Roman" w:hAnsi="Arial" w:cs="Arial"/>
      <w:b/>
      <w:bCs/>
      <w:i/>
      <w:iCs/>
      <w:sz w:val="28"/>
      <w:szCs w:val="28"/>
      <w:lang w:eastAsia="ar-SA"/>
    </w:rPr>
  </w:style>
  <w:style w:type="character" w:customStyle="1" w:styleId="30">
    <w:name w:val="Заголовок 3 Знак"/>
    <w:basedOn w:val="a0"/>
    <w:link w:val="3"/>
    <w:rsid w:val="00820DE6"/>
    <w:rPr>
      <w:rFonts w:ascii="Times New Roman" w:eastAsia="Times New Roman" w:hAnsi="Times New Roman" w:cs="Arial"/>
      <w:b/>
      <w:bCs/>
      <w:sz w:val="28"/>
      <w:szCs w:val="26"/>
      <w:lang w:eastAsia="ru-RU"/>
    </w:rPr>
  </w:style>
  <w:style w:type="character" w:customStyle="1" w:styleId="50">
    <w:name w:val="Заголовок 5 Знак"/>
    <w:basedOn w:val="a0"/>
    <w:link w:val="5"/>
    <w:rsid w:val="00820DE6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460104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60104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nhideWhenUsed/>
    <w:rsid w:val="00460104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60104"/>
    <w:pPr>
      <w:spacing w:after="100"/>
      <w:ind w:left="440"/>
    </w:pPr>
    <w:rPr>
      <w:rFonts w:eastAsiaTheme="minorEastAsia" w:cs="Times New Roman"/>
      <w:lang w:eastAsia="ru-RU"/>
    </w:rPr>
  </w:style>
  <w:style w:type="paragraph" w:styleId="a4">
    <w:name w:val="List Paragraph"/>
    <w:basedOn w:val="a"/>
    <w:uiPriority w:val="34"/>
    <w:qFormat/>
    <w:rsid w:val="00460104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4601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laceholder Text"/>
    <w:basedOn w:val="a0"/>
    <w:uiPriority w:val="99"/>
    <w:semiHidden/>
    <w:rsid w:val="00A257D7"/>
    <w:rPr>
      <w:color w:val="808080"/>
    </w:rPr>
  </w:style>
  <w:style w:type="table" w:styleId="a7">
    <w:name w:val="Table Grid"/>
    <w:basedOn w:val="a1"/>
    <w:uiPriority w:val="39"/>
    <w:rsid w:val="00A217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ody Text Indent"/>
    <w:basedOn w:val="a"/>
    <w:link w:val="a9"/>
    <w:rsid w:val="00A2175C"/>
    <w:pPr>
      <w:spacing w:after="0" w:line="240" w:lineRule="auto"/>
      <w:ind w:firstLine="540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9">
    <w:name w:val="Основной текст с отступом Знак"/>
    <w:basedOn w:val="a0"/>
    <w:link w:val="a8"/>
    <w:rsid w:val="00A2175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a">
    <w:name w:val="annotation reference"/>
    <w:semiHidden/>
    <w:rsid w:val="00A2175C"/>
    <w:rPr>
      <w:sz w:val="16"/>
      <w:szCs w:val="16"/>
    </w:rPr>
  </w:style>
  <w:style w:type="table" w:customStyle="1" w:styleId="12">
    <w:name w:val="Сетка таблицы1"/>
    <w:basedOn w:val="a1"/>
    <w:next w:val="a7"/>
    <w:uiPriority w:val="39"/>
    <w:rsid w:val="004F3D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footnote text"/>
    <w:basedOn w:val="a"/>
    <w:link w:val="ac"/>
    <w:uiPriority w:val="99"/>
    <w:semiHidden/>
    <w:unhideWhenUsed/>
    <w:rsid w:val="00631DF1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631DF1"/>
    <w:rPr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631DF1"/>
    <w:rPr>
      <w:vertAlign w:val="superscript"/>
    </w:rPr>
  </w:style>
  <w:style w:type="paragraph" w:styleId="ae">
    <w:name w:val="header"/>
    <w:basedOn w:val="a"/>
    <w:link w:val="af"/>
    <w:unhideWhenUsed/>
    <w:rsid w:val="00631D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631DF1"/>
  </w:style>
  <w:style w:type="paragraph" w:styleId="af0">
    <w:name w:val="footer"/>
    <w:basedOn w:val="a"/>
    <w:link w:val="af1"/>
    <w:unhideWhenUsed/>
    <w:rsid w:val="00631D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rsid w:val="00631DF1"/>
  </w:style>
  <w:style w:type="character" w:styleId="af2">
    <w:name w:val="Hyperlink"/>
    <w:basedOn w:val="a0"/>
    <w:unhideWhenUsed/>
    <w:rsid w:val="00631DF1"/>
    <w:rPr>
      <w:color w:val="0563C1" w:themeColor="hyperlink"/>
      <w:u w:val="single"/>
    </w:rPr>
  </w:style>
  <w:style w:type="paragraph" w:styleId="af3">
    <w:name w:val="Body Text"/>
    <w:basedOn w:val="a"/>
    <w:link w:val="af4"/>
    <w:rsid w:val="00A82C5E"/>
    <w:pPr>
      <w:suppressAutoHyphens/>
      <w:spacing w:after="12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customStyle="1" w:styleId="af4">
    <w:name w:val="Основной текст Знак"/>
    <w:basedOn w:val="a0"/>
    <w:link w:val="af3"/>
    <w:rsid w:val="00A82C5E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customStyle="1" w:styleId="af5">
    <w:name w:val="Название"/>
    <w:basedOn w:val="a"/>
    <w:qFormat/>
    <w:rsid w:val="00820DE6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2">
    <w:name w:val="Основной текст 2 Знак"/>
    <w:basedOn w:val="a0"/>
    <w:link w:val="23"/>
    <w:rsid w:val="00820DE6"/>
    <w:rPr>
      <w:sz w:val="24"/>
      <w:szCs w:val="24"/>
    </w:rPr>
  </w:style>
  <w:style w:type="paragraph" w:styleId="23">
    <w:name w:val="Body Text 2"/>
    <w:basedOn w:val="a"/>
    <w:link w:val="22"/>
    <w:rsid w:val="00820DE6"/>
    <w:pPr>
      <w:spacing w:after="120" w:line="480" w:lineRule="auto"/>
    </w:pPr>
    <w:rPr>
      <w:sz w:val="24"/>
      <w:szCs w:val="24"/>
    </w:rPr>
  </w:style>
  <w:style w:type="character" w:customStyle="1" w:styleId="210">
    <w:name w:val="Основной текст 2 Знак1"/>
    <w:basedOn w:val="a0"/>
    <w:uiPriority w:val="99"/>
    <w:semiHidden/>
    <w:rsid w:val="00820DE6"/>
  </w:style>
  <w:style w:type="character" w:customStyle="1" w:styleId="32">
    <w:name w:val="Основной текст 3 Знак"/>
    <w:basedOn w:val="a0"/>
    <w:link w:val="33"/>
    <w:rsid w:val="00820DE6"/>
    <w:rPr>
      <w:sz w:val="16"/>
      <w:szCs w:val="16"/>
    </w:rPr>
  </w:style>
  <w:style w:type="paragraph" w:styleId="33">
    <w:name w:val="Body Text 3"/>
    <w:basedOn w:val="a"/>
    <w:link w:val="32"/>
    <w:rsid w:val="00820DE6"/>
    <w:pPr>
      <w:spacing w:after="120" w:line="240" w:lineRule="auto"/>
    </w:pPr>
    <w:rPr>
      <w:sz w:val="16"/>
      <w:szCs w:val="16"/>
    </w:rPr>
  </w:style>
  <w:style w:type="character" w:customStyle="1" w:styleId="310">
    <w:name w:val="Основной текст 3 Знак1"/>
    <w:basedOn w:val="a0"/>
    <w:uiPriority w:val="99"/>
    <w:semiHidden/>
    <w:rsid w:val="00820DE6"/>
    <w:rPr>
      <w:sz w:val="16"/>
      <w:szCs w:val="16"/>
    </w:rPr>
  </w:style>
  <w:style w:type="character" w:customStyle="1" w:styleId="af6">
    <w:name w:val="Текст выноски Знак"/>
    <w:basedOn w:val="a0"/>
    <w:link w:val="af7"/>
    <w:uiPriority w:val="99"/>
    <w:rsid w:val="00820DE6"/>
    <w:rPr>
      <w:rFonts w:ascii="Tahoma" w:hAnsi="Tahoma" w:cs="Tahoma"/>
      <w:sz w:val="16"/>
      <w:szCs w:val="16"/>
    </w:rPr>
  </w:style>
  <w:style w:type="paragraph" w:styleId="af7">
    <w:name w:val="Balloon Text"/>
    <w:basedOn w:val="a"/>
    <w:link w:val="af6"/>
    <w:uiPriority w:val="99"/>
    <w:unhideWhenUsed/>
    <w:rsid w:val="00820D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13">
    <w:name w:val="Текст выноски Знак1"/>
    <w:basedOn w:val="a0"/>
    <w:uiPriority w:val="99"/>
    <w:semiHidden/>
    <w:rsid w:val="00820DE6"/>
    <w:rPr>
      <w:rFonts w:ascii="Segoe UI" w:hAnsi="Segoe UI" w:cs="Segoe UI"/>
      <w:sz w:val="18"/>
      <w:szCs w:val="18"/>
    </w:rPr>
  </w:style>
  <w:style w:type="table" w:styleId="34">
    <w:name w:val="Plain Table 3"/>
    <w:basedOn w:val="a1"/>
    <w:uiPriority w:val="43"/>
    <w:rsid w:val="00820DE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62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1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4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7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9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wm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oleObject" Target="embeddings/oleObject2.bin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wmf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&#1051;&#1072;&#1073;&#1072;%202\&#1050;&#1085;&#1080;&#1075;&#1072;2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Лист6!$B$2:$B$50</c:f>
              <c:numCache>
                <c:formatCode>General</c:formatCode>
                <c:ptCount val="49"/>
                <c:pt idx="0">
                  <c:v>7.2</c:v>
                </c:pt>
                <c:pt idx="1">
                  <c:v>7.3</c:v>
                </c:pt>
                <c:pt idx="2">
                  <c:v>7.3</c:v>
                </c:pt>
                <c:pt idx="3">
                  <c:v>7.5</c:v>
                </c:pt>
                <c:pt idx="4">
                  <c:v>7.6</c:v>
                </c:pt>
                <c:pt idx="5">
                  <c:v>7.6</c:v>
                </c:pt>
                <c:pt idx="6">
                  <c:v>7.8</c:v>
                </c:pt>
                <c:pt idx="7">
                  <c:v>7.9</c:v>
                </c:pt>
                <c:pt idx="8">
                  <c:v>7.9</c:v>
                </c:pt>
                <c:pt idx="9">
                  <c:v>8</c:v>
                </c:pt>
                <c:pt idx="10">
                  <c:v>8</c:v>
                </c:pt>
                <c:pt idx="11">
                  <c:v>8.3000000000000007</c:v>
                </c:pt>
                <c:pt idx="12">
                  <c:v>8.3000000000000007</c:v>
                </c:pt>
                <c:pt idx="13">
                  <c:v>8.4</c:v>
                </c:pt>
                <c:pt idx="14">
                  <c:v>8.4</c:v>
                </c:pt>
                <c:pt idx="15">
                  <c:v>8.5</c:v>
                </c:pt>
                <c:pt idx="16">
                  <c:v>8.5</c:v>
                </c:pt>
                <c:pt idx="17">
                  <c:v>8.6</c:v>
                </c:pt>
                <c:pt idx="18">
                  <c:v>8.6999999999999993</c:v>
                </c:pt>
                <c:pt idx="19">
                  <c:v>8.6999999999999993</c:v>
                </c:pt>
                <c:pt idx="20">
                  <c:v>8.9</c:v>
                </c:pt>
                <c:pt idx="21">
                  <c:v>8.9</c:v>
                </c:pt>
                <c:pt idx="22">
                  <c:v>9.1</c:v>
                </c:pt>
                <c:pt idx="23">
                  <c:v>9.1</c:v>
                </c:pt>
                <c:pt idx="24">
                  <c:v>9.1999999999999993</c:v>
                </c:pt>
                <c:pt idx="25">
                  <c:v>9.1999999999999993</c:v>
                </c:pt>
                <c:pt idx="26">
                  <c:v>9.3000000000000007</c:v>
                </c:pt>
                <c:pt idx="27">
                  <c:v>9.4</c:v>
                </c:pt>
                <c:pt idx="28">
                  <c:v>9.4</c:v>
                </c:pt>
                <c:pt idx="29">
                  <c:v>9.8000000000000007</c:v>
                </c:pt>
                <c:pt idx="30">
                  <c:v>9.8000000000000007</c:v>
                </c:pt>
                <c:pt idx="31">
                  <c:v>9.9</c:v>
                </c:pt>
                <c:pt idx="32">
                  <c:v>10</c:v>
                </c:pt>
                <c:pt idx="33">
                  <c:v>10.1</c:v>
                </c:pt>
                <c:pt idx="34">
                  <c:v>10.199999999999999</c:v>
                </c:pt>
                <c:pt idx="35">
                  <c:v>10.6</c:v>
                </c:pt>
                <c:pt idx="36">
                  <c:v>10.6</c:v>
                </c:pt>
                <c:pt idx="37">
                  <c:v>10.7</c:v>
                </c:pt>
                <c:pt idx="38">
                  <c:v>10.7</c:v>
                </c:pt>
                <c:pt idx="39">
                  <c:v>10.9</c:v>
                </c:pt>
                <c:pt idx="40">
                  <c:v>11.7</c:v>
                </c:pt>
                <c:pt idx="41">
                  <c:v>12.2</c:v>
                </c:pt>
                <c:pt idx="42">
                  <c:v>12.9</c:v>
                </c:pt>
                <c:pt idx="43">
                  <c:v>13.3</c:v>
                </c:pt>
                <c:pt idx="44">
                  <c:v>13.7</c:v>
                </c:pt>
                <c:pt idx="45">
                  <c:v>14.2</c:v>
                </c:pt>
                <c:pt idx="46">
                  <c:v>15.3</c:v>
                </c:pt>
                <c:pt idx="47">
                  <c:v>20</c:v>
                </c:pt>
                <c:pt idx="48">
                  <c:v>21.8</c:v>
                </c:pt>
              </c:numCache>
            </c:numRef>
          </c:cat>
          <c:val>
            <c:numRef>
              <c:f>Лист6!$C$2:$C$50</c:f>
              <c:numCache>
                <c:formatCode>General</c:formatCode>
                <c:ptCount val="49"/>
                <c:pt idx="0">
                  <c:v>2.6577839999999999</c:v>
                </c:pt>
                <c:pt idx="1">
                  <c:v>1.510456</c:v>
                </c:pt>
                <c:pt idx="2">
                  <c:v>0.62799450000000001</c:v>
                </c:pt>
                <c:pt idx="3">
                  <c:v>1.271244</c:v>
                </c:pt>
                <c:pt idx="4">
                  <c:v>0.61626049999999999</c:v>
                </c:pt>
                <c:pt idx="5">
                  <c:v>0.28498079999999998</c:v>
                </c:pt>
                <c:pt idx="6">
                  <c:v>1.1341209999999999</c:v>
                </c:pt>
                <c:pt idx="7">
                  <c:v>0.47077940000000001</c:v>
                </c:pt>
                <c:pt idx="8">
                  <c:v>1.025558</c:v>
                </c:pt>
                <c:pt idx="9">
                  <c:v>0.40739059999999999</c:v>
                </c:pt>
                <c:pt idx="10">
                  <c:v>0.26787569999999999</c:v>
                </c:pt>
                <c:pt idx="11">
                  <c:v>0.23590849999999999</c:v>
                </c:pt>
                <c:pt idx="12">
                  <c:v>1.330444</c:v>
                </c:pt>
                <c:pt idx="13">
                  <c:v>0.48833080000000001</c:v>
                </c:pt>
                <c:pt idx="14">
                  <c:v>0.30076599999999998</c:v>
                </c:pt>
                <c:pt idx="15">
                  <c:v>2.1858220000000001E-2</c:v>
                </c:pt>
                <c:pt idx="16">
                  <c:v>0.54999540000000002</c:v>
                </c:pt>
                <c:pt idx="17">
                  <c:v>6.0810089999999997E-2</c:v>
                </c:pt>
                <c:pt idx="18">
                  <c:v>0.87026979999999998</c:v>
                </c:pt>
                <c:pt idx="19">
                  <c:v>1.1699219999999999</c:v>
                </c:pt>
                <c:pt idx="20">
                  <c:v>3.4881589999999997E-2</c:v>
                </c:pt>
                <c:pt idx="21">
                  <c:v>1.7929040000000001</c:v>
                </c:pt>
                <c:pt idx="22">
                  <c:v>1.5139119999999999</c:v>
                </c:pt>
                <c:pt idx="23">
                  <c:v>1.7271080000000001</c:v>
                </c:pt>
                <c:pt idx="24">
                  <c:v>1.957741</c:v>
                </c:pt>
                <c:pt idx="25">
                  <c:v>0.14813229999999999</c:v>
                </c:pt>
                <c:pt idx="26">
                  <c:v>1.100239</c:v>
                </c:pt>
                <c:pt idx="27">
                  <c:v>1.4543079999999999</c:v>
                </c:pt>
                <c:pt idx="28">
                  <c:v>0.98250579999999998</c:v>
                </c:pt>
                <c:pt idx="29">
                  <c:v>1.4977910000000001</c:v>
                </c:pt>
                <c:pt idx="30">
                  <c:v>5.026245E-2</c:v>
                </c:pt>
                <c:pt idx="31">
                  <c:v>1.2808569999999999</c:v>
                </c:pt>
                <c:pt idx="32">
                  <c:v>0.55505749999999998</c:v>
                </c:pt>
                <c:pt idx="33">
                  <c:v>0.39384079999999999</c:v>
                </c:pt>
                <c:pt idx="34">
                  <c:v>0.72095109999999996</c:v>
                </c:pt>
                <c:pt idx="35">
                  <c:v>1.135448</c:v>
                </c:pt>
                <c:pt idx="36">
                  <c:v>2.3291210000000002</c:v>
                </c:pt>
                <c:pt idx="37">
                  <c:v>0.54785159999999999</c:v>
                </c:pt>
                <c:pt idx="38">
                  <c:v>1.433659</c:v>
                </c:pt>
                <c:pt idx="39">
                  <c:v>0.53387070000000003</c:v>
                </c:pt>
                <c:pt idx="40">
                  <c:v>0.7176323</c:v>
                </c:pt>
                <c:pt idx="41">
                  <c:v>0.83082579999999995</c:v>
                </c:pt>
                <c:pt idx="42">
                  <c:v>0.32439420000000002</c:v>
                </c:pt>
                <c:pt idx="43">
                  <c:v>2.2882539999999998</c:v>
                </c:pt>
                <c:pt idx="44">
                  <c:v>0.91049190000000002</c:v>
                </c:pt>
                <c:pt idx="45">
                  <c:v>1.1342540000000001</c:v>
                </c:pt>
                <c:pt idx="46">
                  <c:v>1.4178010000000001</c:v>
                </c:pt>
                <c:pt idx="47">
                  <c:v>0.56208420000000003</c:v>
                </c:pt>
                <c:pt idx="48">
                  <c:v>2.2031209999999999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4B1-4A23-A1F6-B1EEDA0738D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162383680"/>
        <c:axId val="1162395744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/>
                    </a:solidFill>
                    <a:ln w="9525">
                      <a:solidFill>
                        <a:schemeClr val="accent1"/>
                      </a:solidFill>
                    </a:ln>
                    <a:effectLst/>
                  </c:spPr>
                </c:marker>
                <c:cat>
                  <c:numRef>
                    <c:extLst>
                      <c:ext uri="{02D57815-91ED-43cb-92C2-25804820EDAC}">
                        <c15:formulaRef>
                          <c15:sqref>Лист6!$B$2:$B$50</c15:sqref>
                        </c15:formulaRef>
                      </c:ext>
                    </c:extLst>
                    <c:numCache>
                      <c:formatCode>General</c:formatCode>
                      <c:ptCount val="49"/>
                      <c:pt idx="0">
                        <c:v>7.2</c:v>
                      </c:pt>
                      <c:pt idx="1">
                        <c:v>7.3</c:v>
                      </c:pt>
                      <c:pt idx="2">
                        <c:v>7.3</c:v>
                      </c:pt>
                      <c:pt idx="3">
                        <c:v>7.5</c:v>
                      </c:pt>
                      <c:pt idx="4">
                        <c:v>7.6</c:v>
                      </c:pt>
                      <c:pt idx="5">
                        <c:v>7.6</c:v>
                      </c:pt>
                      <c:pt idx="6">
                        <c:v>7.8</c:v>
                      </c:pt>
                      <c:pt idx="7">
                        <c:v>7.9</c:v>
                      </c:pt>
                      <c:pt idx="8">
                        <c:v>7.9</c:v>
                      </c:pt>
                      <c:pt idx="9">
                        <c:v>8</c:v>
                      </c:pt>
                      <c:pt idx="10">
                        <c:v>8</c:v>
                      </c:pt>
                      <c:pt idx="11">
                        <c:v>8.3000000000000007</c:v>
                      </c:pt>
                      <c:pt idx="12">
                        <c:v>8.3000000000000007</c:v>
                      </c:pt>
                      <c:pt idx="13">
                        <c:v>8.4</c:v>
                      </c:pt>
                      <c:pt idx="14">
                        <c:v>8.4</c:v>
                      </c:pt>
                      <c:pt idx="15">
                        <c:v>8.5</c:v>
                      </c:pt>
                      <c:pt idx="16">
                        <c:v>8.5</c:v>
                      </c:pt>
                      <c:pt idx="17">
                        <c:v>8.6</c:v>
                      </c:pt>
                      <c:pt idx="18">
                        <c:v>8.6999999999999993</c:v>
                      </c:pt>
                      <c:pt idx="19">
                        <c:v>8.6999999999999993</c:v>
                      </c:pt>
                      <c:pt idx="20">
                        <c:v>8.9</c:v>
                      </c:pt>
                      <c:pt idx="21">
                        <c:v>8.9</c:v>
                      </c:pt>
                      <c:pt idx="22">
                        <c:v>9.1</c:v>
                      </c:pt>
                      <c:pt idx="23">
                        <c:v>9.1</c:v>
                      </c:pt>
                      <c:pt idx="24">
                        <c:v>9.1999999999999993</c:v>
                      </c:pt>
                      <c:pt idx="25">
                        <c:v>9.1999999999999993</c:v>
                      </c:pt>
                      <c:pt idx="26">
                        <c:v>9.3000000000000007</c:v>
                      </c:pt>
                      <c:pt idx="27">
                        <c:v>9.4</c:v>
                      </c:pt>
                      <c:pt idx="28">
                        <c:v>9.4</c:v>
                      </c:pt>
                      <c:pt idx="29">
                        <c:v>9.8000000000000007</c:v>
                      </c:pt>
                      <c:pt idx="30">
                        <c:v>9.8000000000000007</c:v>
                      </c:pt>
                      <c:pt idx="31">
                        <c:v>9.9</c:v>
                      </c:pt>
                      <c:pt idx="32">
                        <c:v>10</c:v>
                      </c:pt>
                      <c:pt idx="33">
                        <c:v>10.1</c:v>
                      </c:pt>
                      <c:pt idx="34">
                        <c:v>10.199999999999999</c:v>
                      </c:pt>
                      <c:pt idx="35">
                        <c:v>10.6</c:v>
                      </c:pt>
                      <c:pt idx="36">
                        <c:v>10.6</c:v>
                      </c:pt>
                      <c:pt idx="37">
                        <c:v>10.7</c:v>
                      </c:pt>
                      <c:pt idx="38">
                        <c:v>10.7</c:v>
                      </c:pt>
                      <c:pt idx="39">
                        <c:v>10.9</c:v>
                      </c:pt>
                      <c:pt idx="40">
                        <c:v>11.7</c:v>
                      </c:pt>
                      <c:pt idx="41">
                        <c:v>12.2</c:v>
                      </c:pt>
                      <c:pt idx="42">
                        <c:v>12.9</c:v>
                      </c:pt>
                      <c:pt idx="43">
                        <c:v>13.3</c:v>
                      </c:pt>
                      <c:pt idx="44">
                        <c:v>13.7</c:v>
                      </c:pt>
                      <c:pt idx="45">
                        <c:v>14.2</c:v>
                      </c:pt>
                      <c:pt idx="46">
                        <c:v>15.3</c:v>
                      </c:pt>
                      <c:pt idx="47">
                        <c:v>20</c:v>
                      </c:pt>
                      <c:pt idx="48">
                        <c:v>21.8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Лист6!$B$2:$B$50</c15:sqref>
                        </c15:formulaRef>
                      </c:ext>
                    </c:extLst>
                    <c:numCache>
                      <c:formatCode>General</c:formatCode>
                      <c:ptCount val="49"/>
                      <c:pt idx="0">
                        <c:v>7.2</c:v>
                      </c:pt>
                      <c:pt idx="1">
                        <c:v>7.3</c:v>
                      </c:pt>
                      <c:pt idx="2">
                        <c:v>7.3</c:v>
                      </c:pt>
                      <c:pt idx="3">
                        <c:v>7.5</c:v>
                      </c:pt>
                      <c:pt idx="4">
                        <c:v>7.6</c:v>
                      </c:pt>
                      <c:pt idx="5">
                        <c:v>7.6</c:v>
                      </c:pt>
                      <c:pt idx="6">
                        <c:v>7.8</c:v>
                      </c:pt>
                      <c:pt idx="7">
                        <c:v>7.9</c:v>
                      </c:pt>
                      <c:pt idx="8">
                        <c:v>7.9</c:v>
                      </c:pt>
                      <c:pt idx="9">
                        <c:v>8</c:v>
                      </c:pt>
                      <c:pt idx="10">
                        <c:v>8</c:v>
                      </c:pt>
                      <c:pt idx="11">
                        <c:v>8.3000000000000007</c:v>
                      </c:pt>
                      <c:pt idx="12">
                        <c:v>8.3000000000000007</c:v>
                      </c:pt>
                      <c:pt idx="13">
                        <c:v>8.4</c:v>
                      </c:pt>
                      <c:pt idx="14">
                        <c:v>8.4</c:v>
                      </c:pt>
                      <c:pt idx="15">
                        <c:v>8.5</c:v>
                      </c:pt>
                      <c:pt idx="16">
                        <c:v>8.5</c:v>
                      </c:pt>
                      <c:pt idx="17">
                        <c:v>8.6</c:v>
                      </c:pt>
                      <c:pt idx="18">
                        <c:v>8.6999999999999993</c:v>
                      </c:pt>
                      <c:pt idx="19">
                        <c:v>8.6999999999999993</c:v>
                      </c:pt>
                      <c:pt idx="20">
                        <c:v>8.9</c:v>
                      </c:pt>
                      <c:pt idx="21">
                        <c:v>8.9</c:v>
                      </c:pt>
                      <c:pt idx="22">
                        <c:v>9.1</c:v>
                      </c:pt>
                      <c:pt idx="23">
                        <c:v>9.1</c:v>
                      </c:pt>
                      <c:pt idx="24">
                        <c:v>9.1999999999999993</c:v>
                      </c:pt>
                      <c:pt idx="25">
                        <c:v>9.1999999999999993</c:v>
                      </c:pt>
                      <c:pt idx="26">
                        <c:v>9.3000000000000007</c:v>
                      </c:pt>
                      <c:pt idx="27">
                        <c:v>9.4</c:v>
                      </c:pt>
                      <c:pt idx="28">
                        <c:v>9.4</c:v>
                      </c:pt>
                      <c:pt idx="29">
                        <c:v>9.8000000000000007</c:v>
                      </c:pt>
                      <c:pt idx="30">
                        <c:v>9.8000000000000007</c:v>
                      </c:pt>
                      <c:pt idx="31">
                        <c:v>9.9</c:v>
                      </c:pt>
                      <c:pt idx="32">
                        <c:v>10</c:v>
                      </c:pt>
                      <c:pt idx="33">
                        <c:v>10.1</c:v>
                      </c:pt>
                      <c:pt idx="34">
                        <c:v>10.199999999999999</c:v>
                      </c:pt>
                      <c:pt idx="35">
                        <c:v>10.6</c:v>
                      </c:pt>
                      <c:pt idx="36">
                        <c:v>10.6</c:v>
                      </c:pt>
                      <c:pt idx="37">
                        <c:v>10.7</c:v>
                      </c:pt>
                      <c:pt idx="38">
                        <c:v>10.7</c:v>
                      </c:pt>
                      <c:pt idx="39">
                        <c:v>10.9</c:v>
                      </c:pt>
                      <c:pt idx="40">
                        <c:v>11.7</c:v>
                      </c:pt>
                      <c:pt idx="41">
                        <c:v>12.2</c:v>
                      </c:pt>
                      <c:pt idx="42">
                        <c:v>12.9</c:v>
                      </c:pt>
                      <c:pt idx="43">
                        <c:v>13.3</c:v>
                      </c:pt>
                      <c:pt idx="44">
                        <c:v>13.7</c:v>
                      </c:pt>
                      <c:pt idx="45">
                        <c:v>14.2</c:v>
                      </c:pt>
                      <c:pt idx="46">
                        <c:v>15.3</c:v>
                      </c:pt>
                      <c:pt idx="47">
                        <c:v>20</c:v>
                      </c:pt>
                      <c:pt idx="48">
                        <c:v>21.8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1-E4B1-4A23-A1F6-B1EEDA0738D7}"/>
                  </c:ext>
                </c:extLst>
              </c15:ser>
            </c15:filteredLineSeries>
          </c:ext>
        </c:extLst>
      </c:lineChart>
      <c:catAx>
        <c:axId val="116238368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62395744"/>
        <c:crosses val="autoZero"/>
        <c:auto val="1"/>
        <c:lblAlgn val="ctr"/>
        <c:lblOffset val="100"/>
        <c:noMultiLvlLbl val="0"/>
      </c:catAx>
      <c:valAx>
        <c:axId val="11623957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6238368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834798-5F25-45D2-9667-5E0D6E2B14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15</Pages>
  <Words>2476</Words>
  <Characters>14119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</dc:creator>
  <cp:keywords/>
  <dc:description/>
  <cp:lastModifiedBy>Николай Федоров</cp:lastModifiedBy>
  <cp:revision>5</cp:revision>
  <cp:lastPrinted>2018-03-28T04:31:00Z</cp:lastPrinted>
  <dcterms:created xsi:type="dcterms:W3CDTF">2018-05-15T11:17:00Z</dcterms:created>
  <dcterms:modified xsi:type="dcterms:W3CDTF">2018-05-15T16:07:00Z</dcterms:modified>
</cp:coreProperties>
</file>