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F498A" w14:textId="010EEFB2" w:rsidR="00EF617D" w:rsidRDefault="009D15EC">
      <w:r>
        <w:rPr>
          <w:rFonts w:hint="eastAsia"/>
          <w:noProof/>
        </w:rPr>
        <w:drawing>
          <wp:inline distT="0" distB="0" distL="0" distR="0" wp14:anchorId="350E3B15" wp14:editId="4D013377">
            <wp:extent cx="5731510" cy="4298950"/>
            <wp:effectExtent l="0" t="0" r="0" b="6350"/>
            <wp:docPr id="775240209" name="Picture 1"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40209" name="Picture 1" descr="A graph with a line and a dotted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AAF0F6B" w14:textId="77777777" w:rsidR="00C6316F" w:rsidRDefault="002A4935">
      <w:r>
        <w:t>As you can see from the plot, after 350 data points of integration it becomes almost flat. (No huge difference after N&gt;350). For this reason, N = 350 will be used afterwards.</w:t>
      </w:r>
    </w:p>
    <w:p w14:paraId="2EAF48E4" w14:textId="004CEFA5" w:rsidR="00C6316F" w:rsidRDefault="00C6316F">
      <w:pPr>
        <w:rPr>
          <w:noProof/>
        </w:rPr>
      </w:pPr>
      <w:r w:rsidRPr="002A4935">
        <w:t>Best fitting</w:t>
      </w:r>
      <w:r w:rsidR="002A4935" w:rsidRPr="002A4935">
        <w:t xml:space="preserve"> parameters: [ </w:t>
      </w:r>
      <w:proofErr w:type="gramStart"/>
      <w:r w:rsidR="002A4935" w:rsidRPr="002A4935">
        <w:t>0.26263902  0.46009182</w:t>
      </w:r>
      <w:proofErr w:type="gramEnd"/>
      <w:r w:rsidR="002A4935" w:rsidRPr="002A4935">
        <w:t xml:space="preserve"> 70.5796759 ]</w:t>
      </w:r>
      <w:r w:rsidRPr="00C6316F">
        <w:rPr>
          <w:rFonts w:hint="eastAsia"/>
          <w:noProof/>
        </w:rPr>
        <w:t xml:space="preserve"> </w:t>
      </w:r>
    </w:p>
    <w:p w14:paraId="416C894C" w14:textId="77777777" w:rsidR="00C6316F" w:rsidRDefault="00C6316F" w:rsidP="00C6316F">
      <w:pPr>
        <w:rPr>
          <w:noProof/>
        </w:rPr>
      </w:pPr>
      <w:r>
        <w:rPr>
          <w:noProof/>
        </w:rPr>
        <w:t>Optimized likelihood: -411.7976756327823</w:t>
      </w:r>
    </w:p>
    <w:p w14:paraId="2EE10DEB" w14:textId="1802637C" w:rsidR="002A4935" w:rsidRDefault="00C6316F">
      <w:r>
        <w:rPr>
          <w:rFonts w:hint="eastAsia"/>
          <w:noProof/>
        </w:rPr>
        <w:lastRenderedPageBreak/>
        <w:drawing>
          <wp:inline distT="0" distB="0" distL="0" distR="0" wp14:anchorId="040FA447" wp14:editId="5E8067FC">
            <wp:extent cx="5731510" cy="4298950"/>
            <wp:effectExtent l="0" t="0" r="0" b="6350"/>
            <wp:docPr id="1195354443" name="Picture 2"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54443" name="Picture 2" descr="A graph with a curv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1E34043" w14:textId="19E04D87" w:rsidR="002A4935" w:rsidRDefault="00C6316F">
      <w:r>
        <w:rPr>
          <w:rFonts w:hint="eastAsia"/>
          <w:noProof/>
        </w:rPr>
        <w:drawing>
          <wp:inline distT="0" distB="0" distL="0" distR="0" wp14:anchorId="38523E71" wp14:editId="16B744BE">
            <wp:extent cx="5731510" cy="4298950"/>
            <wp:effectExtent l="0" t="0" r="0" b="6350"/>
            <wp:docPr id="1806439182" name="Picture 1"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39182" name="Picture 1" descr="A graph with blue dots and 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731B940" w14:textId="77777777" w:rsidR="00C6316F" w:rsidRDefault="00C6316F" w:rsidP="00C6316F">
      <w:pPr>
        <w:rPr>
          <w:noProof/>
        </w:rPr>
      </w:pPr>
      <w:r>
        <w:rPr>
          <w:noProof/>
        </w:rPr>
        <w:lastRenderedPageBreak/>
        <w:t>Optimized likelihood for theta 2: -422.0786320747652</w:t>
      </w:r>
    </w:p>
    <w:p w14:paraId="369B0619" w14:textId="30CE015C" w:rsidR="00C6316F" w:rsidRDefault="00C6316F" w:rsidP="00C6316F">
      <w:pPr>
        <w:rPr>
          <w:noProof/>
        </w:rPr>
      </w:pPr>
      <w:r w:rsidRPr="00C6316F">
        <w:rPr>
          <w:noProof/>
        </w:rPr>
        <w:t>Best-fitting parameters for theta 2: [ 0.          0.         69.48429793]</w:t>
      </w:r>
    </w:p>
    <w:p w14:paraId="4B7ACE23" w14:textId="0753A85C" w:rsidR="0081288C" w:rsidRDefault="00657855" w:rsidP="00C6316F">
      <w:pPr>
        <w:rPr>
          <w:noProof/>
        </w:rPr>
      </w:pPr>
      <w:r>
        <w:rPr>
          <w:noProof/>
        </w:rPr>
        <w:t xml:space="preserve">Having 0s for omega m and lambda means that the fractions of matter and dark energy in the universe  are 0.  This leads to omega k to be 1, which is the fraction of Einstein’s curvature of space contributes to cosmic density. I think it is unrealistic since the fraction of matter is not 0. Given that the fraction of matter is about 0.3 and fraction of dark energy is roughly 0.7, it can be said that the first optimised parameters are better one. </w:t>
      </w:r>
      <w:r w:rsidR="0081288C">
        <w:rPr>
          <w:noProof/>
        </w:rPr>
        <w:t>Moreover, as you can see the plot below the best fit model is a little bit off than the first best fit model.</w:t>
      </w:r>
    </w:p>
    <w:p w14:paraId="45134646" w14:textId="77777777" w:rsidR="00C6316F" w:rsidRDefault="00C6316F" w:rsidP="00C6316F">
      <w:pPr>
        <w:rPr>
          <w:noProof/>
        </w:rPr>
      </w:pPr>
    </w:p>
    <w:p w14:paraId="5CCCFC6D" w14:textId="0FDD83A5" w:rsidR="00C6316F" w:rsidRDefault="0081288C">
      <w:r>
        <w:rPr>
          <w:noProof/>
        </w:rPr>
        <w:drawing>
          <wp:inline distT="0" distB="0" distL="0" distR="0" wp14:anchorId="4010198C" wp14:editId="5BCE53AE">
            <wp:extent cx="5731510" cy="4298950"/>
            <wp:effectExtent l="0" t="0" r="0" b="6350"/>
            <wp:docPr id="1209288285" name="Picture 2"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88285" name="Picture 2" descr="A graph with a curv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C6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EC"/>
    <w:rsid w:val="002A4935"/>
    <w:rsid w:val="00657855"/>
    <w:rsid w:val="0081288C"/>
    <w:rsid w:val="008935ED"/>
    <w:rsid w:val="00894670"/>
    <w:rsid w:val="009D15EC"/>
    <w:rsid w:val="00BA1BBD"/>
    <w:rsid w:val="00C6316F"/>
    <w:rsid w:val="00EF617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FFA3F3"/>
  <w15:chartTrackingRefBased/>
  <w15:docId w15:val="{5F23CC0B-A5B4-DF47-BF7E-ED7FCD0F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5EC"/>
    <w:rPr>
      <w:rFonts w:eastAsiaTheme="majorEastAsia" w:cstheme="majorBidi"/>
      <w:color w:val="272727" w:themeColor="text1" w:themeTint="D8"/>
    </w:rPr>
  </w:style>
  <w:style w:type="paragraph" w:styleId="Title">
    <w:name w:val="Title"/>
    <w:basedOn w:val="Normal"/>
    <w:next w:val="Normal"/>
    <w:link w:val="TitleChar"/>
    <w:uiPriority w:val="10"/>
    <w:qFormat/>
    <w:rsid w:val="009D1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5EC"/>
    <w:pPr>
      <w:spacing w:before="160"/>
      <w:jc w:val="center"/>
    </w:pPr>
    <w:rPr>
      <w:i/>
      <w:iCs/>
      <w:color w:val="404040" w:themeColor="text1" w:themeTint="BF"/>
    </w:rPr>
  </w:style>
  <w:style w:type="character" w:customStyle="1" w:styleId="QuoteChar">
    <w:name w:val="Quote Char"/>
    <w:basedOn w:val="DefaultParagraphFont"/>
    <w:link w:val="Quote"/>
    <w:uiPriority w:val="29"/>
    <w:rsid w:val="009D15EC"/>
    <w:rPr>
      <w:i/>
      <w:iCs/>
      <w:color w:val="404040" w:themeColor="text1" w:themeTint="BF"/>
    </w:rPr>
  </w:style>
  <w:style w:type="paragraph" w:styleId="ListParagraph">
    <w:name w:val="List Paragraph"/>
    <w:basedOn w:val="Normal"/>
    <w:uiPriority w:val="34"/>
    <w:qFormat/>
    <w:rsid w:val="009D15EC"/>
    <w:pPr>
      <w:ind w:left="720"/>
      <w:contextualSpacing/>
    </w:pPr>
  </w:style>
  <w:style w:type="character" w:styleId="IntenseEmphasis">
    <w:name w:val="Intense Emphasis"/>
    <w:basedOn w:val="DefaultParagraphFont"/>
    <w:uiPriority w:val="21"/>
    <w:qFormat/>
    <w:rsid w:val="009D15EC"/>
    <w:rPr>
      <w:i/>
      <w:iCs/>
      <w:color w:val="0F4761" w:themeColor="accent1" w:themeShade="BF"/>
    </w:rPr>
  </w:style>
  <w:style w:type="paragraph" w:styleId="IntenseQuote">
    <w:name w:val="Intense Quote"/>
    <w:basedOn w:val="Normal"/>
    <w:next w:val="Normal"/>
    <w:link w:val="IntenseQuoteChar"/>
    <w:uiPriority w:val="30"/>
    <w:qFormat/>
    <w:rsid w:val="009D1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5EC"/>
    <w:rPr>
      <w:i/>
      <w:iCs/>
      <w:color w:val="0F4761" w:themeColor="accent1" w:themeShade="BF"/>
    </w:rPr>
  </w:style>
  <w:style w:type="character" w:styleId="IntenseReference">
    <w:name w:val="Intense Reference"/>
    <w:basedOn w:val="DefaultParagraphFont"/>
    <w:uiPriority w:val="32"/>
    <w:qFormat/>
    <w:rsid w:val="009D1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Kang</dc:creator>
  <cp:keywords/>
  <dc:description/>
  <cp:lastModifiedBy>Sangwon Kang</cp:lastModifiedBy>
  <cp:revision>4</cp:revision>
  <dcterms:created xsi:type="dcterms:W3CDTF">2025-01-22T19:27:00Z</dcterms:created>
  <dcterms:modified xsi:type="dcterms:W3CDTF">2025-01-26T23:48:00Z</dcterms:modified>
</cp:coreProperties>
</file>