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3"/>
        </w:numPr>
      </w:pPr>
      <w:r>
        <w:t xml:space="preserve">x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7">
    <w:lvl w:ilvl="0">
      <w:numFmt w:val="decimal"/>
      <w:lvlText w:val="%%1 &quot;q&quot; \ 100% %10 %x %"/>
    </w:lvl>
    <w:lvl w:ilvl="1">
      <w:numFmt w:val="decimal"/>
      <w:lvlText w:val="Step %2 of %1"/>
    </w:lvl>
  </w:abstractNum>
  <w:num w:numId="3">
    <w:abstractNumId w:val="7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