
<file path=_rels/.rels><Relationships xmlns="http://schemas.openxmlformats.org/package/2006/relationships"><Relationship Id="one" Type="http://schemas.openxmlformats.org/officeDocument/2006/relationships/officeDocument" Target="custom/main.xml"/><Relationship Id="two" Type="http://schemas.openxmlformats.org/officeDocument/2006/relationships/officeDocument" Target="word/document.xml"/></Relationships>
</file>

<file path=word/document.xml><broken>
</file>

<file path=custom/main.xml><?xml version="1.0" encoding="utf-8"?>
<w:document xmlns:w="http://schemas.openxmlformats.org/wordprocessingml/2006/main">
  <w:body>
    <w:p>
      <w:r>
        <w:t>sample</w:t>
      </w:r>
    </w:p>
  </w:body>
</w:document>
</file>