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/">
  <w:body>
    <w:tbl>
      <w:tblPr/>
      <w:tblGrid>
        <w:gridCol w:w="1200"/>
        <w:gridCol w:w="1200"/>
      </w:tblGrid>
      <w:tr>
        <w:trPr/>
        <w:tc>
          <w:tcPr/>
          <w:p>
            <w:r>
              <w:t>outer</w:t>
            </w:r>
          </w:p>
          <w:tbl>
            <w:tblPr/>
            <w:tblGrid>
              <w:gridCol w:w="1200"/>
            </w:tblGrid>
            <w:tr>
              <w:trPr/>
              <w:tc>
                <w:tcPr>
                  <w:vMerge w:val="restart"/>
                </w:tcPr>
                <w:p>
                  <w:r>
                    <w:t>inner</w:t>
                  </w:r>
                </w:p>
              </w:tc>
            </w:tr>
            <w:tr>
              <w:trPr/>
              <w:tc>
                <w:tcPr>
                  <w:vMerge/>
                </w:tcPr>
                <w:p>
                  <w:r>
                    <w:t>inner2</w:t>
                  </w:r>
                </w:p>
              </w:tc>
            </w:tr>
          </w:tbl>
        </w:tc>
        <w:tc>
          <w:tcPr>
            <w:vMerge w:val="restart"/>
          </w:tcPr>
          <w:p>
            <w:r>
              <w:t>beside</w:t>
            </w:r>
          </w:p>
        </w:tc>
      </w:tr>
      <w:tr>
        <w:trPr/>
        <w:tc>
          <w:tcPr/>
          <w:p>
            <w:r>
              <w:t>below</w:t>
            </w:r>
          </w:p>
        </w:tc>
        <w:tc>
          <w:tcPr>
            <w:vMerge/>
          </w:tcPr>
          <w:p>
            <w:r>
              <w:t>below2</w:t>
            </w:r>
          </w:p>
        </w:tc>
      </w:tr>
    </w:tbl>
  </w:body>
</w:document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