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C9E2BE" w14:textId="77777777" w:rsidR="00F65BC0" w:rsidRPr="00F319A4" w:rsidRDefault="00F65BC0" w:rsidP="004B75B5">
      <w:pPr>
        <w:rPr>
          <w:b/>
          <w:i/>
          <w:color w:val="808080"/>
          <w:sz w:val="36"/>
          <w:szCs w:val="36"/>
        </w:rPr>
      </w:pPr>
    </w:p>
    <w:sdt>
      <w:sdtPr>
        <w:rPr>
          <w:rFonts w:eastAsiaTheme="minorHAnsi" w:cstheme="minorBidi"/>
          <w:b/>
          <w:bCs/>
        </w:rPr>
        <w:id w:val="173390593"/>
        <w:docPartObj>
          <w:docPartGallery w:val="Table of Contents"/>
          <w:docPartUnique/>
        </w:docPartObj>
      </w:sdtPr>
      <w:sdtEndPr>
        <w:rPr>
          <w:rFonts w:eastAsiaTheme="majorEastAsia" w:cstheme="majorBidi"/>
          <w:b w:val="0"/>
          <w:bCs w:val="0"/>
        </w:rPr>
      </w:sdtEndPr>
      <w:sdtContent>
        <w:p w14:paraId="44C9E2BF" w14:textId="77777777" w:rsidR="001A39AA" w:rsidRPr="00854334" w:rsidRDefault="001A39AA" w:rsidP="00854334">
          <w:pPr>
            <w:jc w:val="center"/>
            <w:rPr>
              <w:b/>
              <w:sz w:val="28"/>
              <w:szCs w:val="28"/>
              <w:u w:val="single"/>
            </w:rPr>
          </w:pPr>
          <w:r w:rsidRPr="00854334">
            <w:rPr>
              <w:b/>
              <w:sz w:val="28"/>
              <w:szCs w:val="28"/>
              <w:u w:val="single"/>
            </w:rPr>
            <w:t>Table des matières</w:t>
          </w:r>
        </w:p>
        <w:p w14:paraId="1D48B045" w14:textId="37C29514" w:rsidR="005544D0" w:rsidRDefault="001A39AA">
          <w:pPr>
            <w:pStyle w:val="TM1"/>
            <w:rPr>
              <w:rFonts w:eastAsiaTheme="minorEastAsia" w:cstheme="minorBidi"/>
              <w:b w:val="0"/>
              <w:sz w:val="22"/>
              <w:lang w:eastAsia="fr-FR"/>
            </w:rPr>
          </w:pPr>
          <w:r>
            <w:fldChar w:fldCharType="begin"/>
          </w:r>
          <w:r>
            <w:instrText xml:space="preserve"> TOC \o "1-3" \h \z \u </w:instrText>
          </w:r>
          <w:r>
            <w:fldChar w:fldCharType="separate"/>
          </w:r>
          <w:hyperlink w:anchor="_Toc500410347" w:history="1">
            <w:r w:rsidR="005544D0" w:rsidRPr="007B1A7C">
              <w:rPr>
                <w:rStyle w:val="Lienhypertexte"/>
              </w:rPr>
              <w:t>A.</w:t>
            </w:r>
            <w:r w:rsidR="005544D0">
              <w:rPr>
                <w:rFonts w:eastAsiaTheme="minorEastAsia" w:cstheme="minorBidi"/>
                <w:b w:val="0"/>
                <w:sz w:val="22"/>
                <w:lang w:eastAsia="fr-FR"/>
              </w:rPr>
              <w:tab/>
            </w:r>
            <w:r w:rsidR="005544D0" w:rsidRPr="007B1A7C">
              <w:rPr>
                <w:rStyle w:val="Lienhypertexte"/>
              </w:rPr>
              <w:t>Le contexte :</w:t>
            </w:r>
            <w:r w:rsidR="005544D0">
              <w:rPr>
                <w:webHidden/>
              </w:rPr>
              <w:tab/>
            </w:r>
            <w:r w:rsidR="005544D0">
              <w:rPr>
                <w:webHidden/>
              </w:rPr>
              <w:fldChar w:fldCharType="begin"/>
            </w:r>
            <w:r w:rsidR="005544D0">
              <w:rPr>
                <w:webHidden/>
              </w:rPr>
              <w:instrText xml:space="preserve"> PAGEREF _Toc500410347 \h </w:instrText>
            </w:r>
            <w:r w:rsidR="005544D0">
              <w:rPr>
                <w:webHidden/>
              </w:rPr>
            </w:r>
            <w:r w:rsidR="005544D0">
              <w:rPr>
                <w:webHidden/>
              </w:rPr>
              <w:fldChar w:fldCharType="separate"/>
            </w:r>
            <w:r w:rsidR="00222B3C">
              <w:rPr>
                <w:webHidden/>
              </w:rPr>
              <w:t>2</w:t>
            </w:r>
            <w:r w:rsidR="005544D0">
              <w:rPr>
                <w:webHidden/>
              </w:rPr>
              <w:fldChar w:fldCharType="end"/>
            </w:r>
          </w:hyperlink>
        </w:p>
        <w:p w14:paraId="089F1B5D" w14:textId="5D15CE30" w:rsidR="005544D0" w:rsidRDefault="00470F28">
          <w:pPr>
            <w:pStyle w:val="TM1"/>
            <w:rPr>
              <w:rFonts w:eastAsiaTheme="minorEastAsia" w:cstheme="minorBidi"/>
              <w:b w:val="0"/>
              <w:sz w:val="22"/>
              <w:lang w:eastAsia="fr-FR"/>
            </w:rPr>
          </w:pPr>
          <w:hyperlink w:anchor="_Toc500410348" w:history="1">
            <w:r w:rsidR="005544D0" w:rsidRPr="007B1A7C">
              <w:rPr>
                <w:rStyle w:val="Lienhypertexte"/>
              </w:rPr>
              <w:t>B.</w:t>
            </w:r>
            <w:r w:rsidR="005544D0">
              <w:rPr>
                <w:rFonts w:eastAsiaTheme="minorEastAsia" w:cstheme="minorBidi"/>
                <w:b w:val="0"/>
                <w:sz w:val="22"/>
                <w:lang w:eastAsia="fr-FR"/>
              </w:rPr>
              <w:tab/>
            </w:r>
            <w:r w:rsidR="005544D0" w:rsidRPr="007B1A7C">
              <w:rPr>
                <w:rStyle w:val="Lienhypertexte"/>
              </w:rPr>
              <w:t>Le cahier des charges :</w:t>
            </w:r>
            <w:r w:rsidR="005544D0">
              <w:rPr>
                <w:webHidden/>
              </w:rPr>
              <w:tab/>
            </w:r>
            <w:r w:rsidR="005544D0">
              <w:rPr>
                <w:webHidden/>
              </w:rPr>
              <w:fldChar w:fldCharType="begin"/>
            </w:r>
            <w:r w:rsidR="005544D0">
              <w:rPr>
                <w:webHidden/>
              </w:rPr>
              <w:instrText xml:space="preserve"> PAGEREF _Toc500410348 \h </w:instrText>
            </w:r>
            <w:r w:rsidR="005544D0">
              <w:rPr>
                <w:webHidden/>
              </w:rPr>
            </w:r>
            <w:r w:rsidR="005544D0">
              <w:rPr>
                <w:webHidden/>
              </w:rPr>
              <w:fldChar w:fldCharType="separate"/>
            </w:r>
            <w:r w:rsidR="00222B3C">
              <w:rPr>
                <w:webHidden/>
              </w:rPr>
              <w:t>3</w:t>
            </w:r>
            <w:r w:rsidR="005544D0">
              <w:rPr>
                <w:webHidden/>
              </w:rPr>
              <w:fldChar w:fldCharType="end"/>
            </w:r>
          </w:hyperlink>
        </w:p>
        <w:p w14:paraId="5AE97F86" w14:textId="4CB4ACC6" w:rsidR="005544D0" w:rsidRDefault="00470F28">
          <w:pPr>
            <w:pStyle w:val="TM2"/>
            <w:tabs>
              <w:tab w:val="left" w:pos="660"/>
              <w:tab w:val="right" w:leader="dot" w:pos="9062"/>
            </w:tabs>
            <w:rPr>
              <w:rFonts w:eastAsiaTheme="minorEastAsia" w:cstheme="minorBidi"/>
              <w:noProof/>
              <w:sz w:val="22"/>
              <w:lang w:eastAsia="fr-FR"/>
            </w:rPr>
          </w:pPr>
          <w:hyperlink w:anchor="_Toc500410349" w:history="1">
            <w:r w:rsidR="005544D0" w:rsidRPr="007B1A7C">
              <w:rPr>
                <w:rStyle w:val="Lienhypertexte"/>
                <w:noProof/>
              </w:rPr>
              <w:t>1.</w:t>
            </w:r>
            <w:r w:rsidR="005544D0">
              <w:rPr>
                <w:rFonts w:eastAsiaTheme="minorEastAsia" w:cstheme="minorBidi"/>
                <w:noProof/>
                <w:sz w:val="22"/>
                <w:lang w:eastAsia="fr-FR"/>
              </w:rPr>
              <w:tab/>
            </w:r>
            <w:r w:rsidR="005544D0" w:rsidRPr="007B1A7C">
              <w:rPr>
                <w:rStyle w:val="Lienhypertexte"/>
                <w:noProof/>
              </w:rPr>
              <w:t>Services DNS et DHCP</w:t>
            </w:r>
            <w:r w:rsidR="005544D0">
              <w:rPr>
                <w:noProof/>
                <w:webHidden/>
              </w:rPr>
              <w:tab/>
            </w:r>
            <w:r w:rsidR="005544D0">
              <w:rPr>
                <w:noProof/>
                <w:webHidden/>
              </w:rPr>
              <w:fldChar w:fldCharType="begin"/>
            </w:r>
            <w:r w:rsidR="005544D0">
              <w:rPr>
                <w:noProof/>
                <w:webHidden/>
              </w:rPr>
              <w:instrText xml:space="preserve"> PAGEREF _Toc500410349 \h </w:instrText>
            </w:r>
            <w:r w:rsidR="005544D0">
              <w:rPr>
                <w:noProof/>
                <w:webHidden/>
              </w:rPr>
            </w:r>
            <w:r w:rsidR="005544D0">
              <w:rPr>
                <w:noProof/>
                <w:webHidden/>
              </w:rPr>
              <w:fldChar w:fldCharType="separate"/>
            </w:r>
            <w:r w:rsidR="00222B3C">
              <w:rPr>
                <w:noProof/>
                <w:webHidden/>
              </w:rPr>
              <w:t>3</w:t>
            </w:r>
            <w:r w:rsidR="005544D0">
              <w:rPr>
                <w:noProof/>
                <w:webHidden/>
              </w:rPr>
              <w:fldChar w:fldCharType="end"/>
            </w:r>
          </w:hyperlink>
        </w:p>
        <w:p w14:paraId="4ACE0F1F" w14:textId="3BB2E2E9" w:rsidR="005544D0" w:rsidRDefault="00470F28">
          <w:pPr>
            <w:pStyle w:val="TM2"/>
            <w:tabs>
              <w:tab w:val="left" w:pos="660"/>
              <w:tab w:val="right" w:leader="dot" w:pos="9062"/>
            </w:tabs>
            <w:rPr>
              <w:rFonts w:eastAsiaTheme="minorEastAsia" w:cstheme="minorBidi"/>
              <w:noProof/>
              <w:sz w:val="22"/>
              <w:lang w:eastAsia="fr-FR"/>
            </w:rPr>
          </w:pPr>
          <w:hyperlink w:anchor="_Toc500410350" w:history="1">
            <w:r w:rsidR="005544D0" w:rsidRPr="007B1A7C">
              <w:rPr>
                <w:rStyle w:val="Lienhypertexte"/>
                <w:noProof/>
              </w:rPr>
              <w:t>2.</w:t>
            </w:r>
            <w:r w:rsidR="005544D0">
              <w:rPr>
                <w:rFonts w:eastAsiaTheme="minorEastAsia" w:cstheme="minorBidi"/>
                <w:noProof/>
                <w:sz w:val="22"/>
                <w:lang w:eastAsia="fr-FR"/>
              </w:rPr>
              <w:tab/>
            </w:r>
            <w:r w:rsidR="005544D0" w:rsidRPr="007B1A7C">
              <w:rPr>
                <w:rStyle w:val="Lienhypertexte"/>
                <w:noProof/>
              </w:rPr>
              <w:t>Plan de reprise d’activité</w:t>
            </w:r>
            <w:r w:rsidR="005544D0">
              <w:rPr>
                <w:noProof/>
                <w:webHidden/>
              </w:rPr>
              <w:tab/>
            </w:r>
            <w:r w:rsidR="005544D0">
              <w:rPr>
                <w:noProof/>
                <w:webHidden/>
              </w:rPr>
              <w:fldChar w:fldCharType="begin"/>
            </w:r>
            <w:r w:rsidR="005544D0">
              <w:rPr>
                <w:noProof/>
                <w:webHidden/>
              </w:rPr>
              <w:instrText xml:space="preserve"> PAGEREF _Toc500410350 \h </w:instrText>
            </w:r>
            <w:r w:rsidR="005544D0">
              <w:rPr>
                <w:noProof/>
                <w:webHidden/>
              </w:rPr>
            </w:r>
            <w:r w:rsidR="005544D0">
              <w:rPr>
                <w:noProof/>
                <w:webHidden/>
              </w:rPr>
              <w:fldChar w:fldCharType="separate"/>
            </w:r>
            <w:r w:rsidR="00222B3C">
              <w:rPr>
                <w:noProof/>
                <w:webHidden/>
              </w:rPr>
              <w:t>3</w:t>
            </w:r>
            <w:r w:rsidR="005544D0">
              <w:rPr>
                <w:noProof/>
                <w:webHidden/>
              </w:rPr>
              <w:fldChar w:fldCharType="end"/>
            </w:r>
          </w:hyperlink>
        </w:p>
        <w:p w14:paraId="5E26F120" w14:textId="1E89279F" w:rsidR="005544D0" w:rsidRDefault="00470F28">
          <w:pPr>
            <w:pStyle w:val="TM2"/>
            <w:tabs>
              <w:tab w:val="left" w:pos="660"/>
              <w:tab w:val="right" w:leader="dot" w:pos="9062"/>
            </w:tabs>
            <w:rPr>
              <w:rFonts w:eastAsiaTheme="minorEastAsia" w:cstheme="minorBidi"/>
              <w:noProof/>
              <w:sz w:val="22"/>
              <w:lang w:eastAsia="fr-FR"/>
            </w:rPr>
          </w:pPr>
          <w:hyperlink w:anchor="_Toc500410351" w:history="1">
            <w:r w:rsidR="005544D0" w:rsidRPr="007B1A7C">
              <w:rPr>
                <w:rStyle w:val="Lienhypertexte"/>
                <w:noProof/>
              </w:rPr>
              <w:t>3.</w:t>
            </w:r>
            <w:r w:rsidR="005544D0">
              <w:rPr>
                <w:rFonts w:eastAsiaTheme="minorEastAsia" w:cstheme="minorBidi"/>
                <w:noProof/>
                <w:sz w:val="22"/>
                <w:lang w:eastAsia="fr-FR"/>
              </w:rPr>
              <w:tab/>
            </w:r>
            <w:r w:rsidR="005544D0" w:rsidRPr="007B1A7C">
              <w:rPr>
                <w:rStyle w:val="Lienhypertexte"/>
                <w:noProof/>
              </w:rPr>
              <w:t>Scripts de supervision du serveur HTTP</w:t>
            </w:r>
            <w:r w:rsidR="005544D0">
              <w:rPr>
                <w:noProof/>
                <w:webHidden/>
              </w:rPr>
              <w:tab/>
            </w:r>
            <w:r w:rsidR="005544D0">
              <w:rPr>
                <w:noProof/>
                <w:webHidden/>
              </w:rPr>
              <w:fldChar w:fldCharType="begin"/>
            </w:r>
            <w:r w:rsidR="005544D0">
              <w:rPr>
                <w:noProof/>
                <w:webHidden/>
              </w:rPr>
              <w:instrText xml:space="preserve"> PAGEREF _Toc500410351 \h </w:instrText>
            </w:r>
            <w:r w:rsidR="005544D0">
              <w:rPr>
                <w:noProof/>
                <w:webHidden/>
              </w:rPr>
            </w:r>
            <w:r w:rsidR="005544D0">
              <w:rPr>
                <w:noProof/>
                <w:webHidden/>
              </w:rPr>
              <w:fldChar w:fldCharType="separate"/>
            </w:r>
            <w:r w:rsidR="00222B3C">
              <w:rPr>
                <w:noProof/>
                <w:webHidden/>
              </w:rPr>
              <w:t>3</w:t>
            </w:r>
            <w:r w:rsidR="005544D0">
              <w:rPr>
                <w:noProof/>
                <w:webHidden/>
              </w:rPr>
              <w:fldChar w:fldCharType="end"/>
            </w:r>
          </w:hyperlink>
        </w:p>
        <w:p w14:paraId="16FD42CD" w14:textId="39C849D9" w:rsidR="005544D0" w:rsidRDefault="00470F28">
          <w:pPr>
            <w:pStyle w:val="TM2"/>
            <w:tabs>
              <w:tab w:val="left" w:pos="660"/>
              <w:tab w:val="right" w:leader="dot" w:pos="9062"/>
            </w:tabs>
            <w:rPr>
              <w:rFonts w:eastAsiaTheme="minorEastAsia" w:cstheme="minorBidi"/>
              <w:noProof/>
              <w:sz w:val="22"/>
              <w:lang w:eastAsia="fr-FR"/>
            </w:rPr>
          </w:pPr>
          <w:hyperlink w:anchor="_Toc500410352" w:history="1">
            <w:r w:rsidR="005544D0" w:rsidRPr="007B1A7C">
              <w:rPr>
                <w:rStyle w:val="Lienhypertexte"/>
                <w:noProof/>
              </w:rPr>
              <w:t>4.</w:t>
            </w:r>
            <w:r w:rsidR="005544D0">
              <w:rPr>
                <w:rFonts w:eastAsiaTheme="minorEastAsia" w:cstheme="minorBidi"/>
                <w:noProof/>
                <w:sz w:val="22"/>
                <w:lang w:eastAsia="fr-FR"/>
              </w:rPr>
              <w:tab/>
            </w:r>
            <w:r w:rsidR="005544D0" w:rsidRPr="007B1A7C">
              <w:rPr>
                <w:rStyle w:val="Lienhypertexte"/>
                <w:noProof/>
              </w:rPr>
              <w:t>Les sites WEB</w:t>
            </w:r>
            <w:r w:rsidR="005544D0">
              <w:rPr>
                <w:noProof/>
                <w:webHidden/>
              </w:rPr>
              <w:tab/>
            </w:r>
            <w:r w:rsidR="005544D0">
              <w:rPr>
                <w:noProof/>
                <w:webHidden/>
              </w:rPr>
              <w:fldChar w:fldCharType="begin"/>
            </w:r>
            <w:r w:rsidR="005544D0">
              <w:rPr>
                <w:noProof/>
                <w:webHidden/>
              </w:rPr>
              <w:instrText xml:space="preserve"> PAGEREF _Toc500410352 \h </w:instrText>
            </w:r>
            <w:r w:rsidR="005544D0">
              <w:rPr>
                <w:noProof/>
                <w:webHidden/>
              </w:rPr>
            </w:r>
            <w:r w:rsidR="005544D0">
              <w:rPr>
                <w:noProof/>
                <w:webHidden/>
              </w:rPr>
              <w:fldChar w:fldCharType="separate"/>
            </w:r>
            <w:r w:rsidR="00222B3C">
              <w:rPr>
                <w:noProof/>
                <w:webHidden/>
              </w:rPr>
              <w:t>4</w:t>
            </w:r>
            <w:r w:rsidR="005544D0">
              <w:rPr>
                <w:noProof/>
                <w:webHidden/>
              </w:rPr>
              <w:fldChar w:fldCharType="end"/>
            </w:r>
          </w:hyperlink>
        </w:p>
        <w:p w14:paraId="0CF874B6" w14:textId="6829A142" w:rsidR="005544D0" w:rsidRDefault="00470F28">
          <w:pPr>
            <w:pStyle w:val="TM2"/>
            <w:tabs>
              <w:tab w:val="left" w:pos="660"/>
              <w:tab w:val="right" w:leader="dot" w:pos="9062"/>
            </w:tabs>
            <w:rPr>
              <w:rFonts w:eastAsiaTheme="minorEastAsia" w:cstheme="minorBidi"/>
              <w:noProof/>
              <w:sz w:val="22"/>
              <w:lang w:eastAsia="fr-FR"/>
            </w:rPr>
          </w:pPr>
          <w:hyperlink w:anchor="_Toc500410353" w:history="1">
            <w:r w:rsidR="005544D0" w:rsidRPr="007B1A7C">
              <w:rPr>
                <w:rStyle w:val="Lienhypertexte"/>
                <w:noProof/>
              </w:rPr>
              <w:t>5.</w:t>
            </w:r>
            <w:r w:rsidR="005544D0">
              <w:rPr>
                <w:rFonts w:eastAsiaTheme="minorEastAsia" w:cstheme="minorBidi"/>
                <w:noProof/>
                <w:sz w:val="22"/>
                <w:lang w:eastAsia="fr-FR"/>
              </w:rPr>
              <w:tab/>
            </w:r>
            <w:r w:rsidR="005544D0" w:rsidRPr="007B1A7C">
              <w:rPr>
                <w:rStyle w:val="Lienhypertexte"/>
                <w:noProof/>
              </w:rPr>
              <w:t>Hébergement des sites WEB</w:t>
            </w:r>
            <w:r w:rsidR="005544D0">
              <w:rPr>
                <w:noProof/>
                <w:webHidden/>
              </w:rPr>
              <w:tab/>
            </w:r>
            <w:r w:rsidR="005544D0">
              <w:rPr>
                <w:noProof/>
                <w:webHidden/>
              </w:rPr>
              <w:fldChar w:fldCharType="begin"/>
            </w:r>
            <w:r w:rsidR="005544D0">
              <w:rPr>
                <w:noProof/>
                <w:webHidden/>
              </w:rPr>
              <w:instrText xml:space="preserve"> PAGEREF _Toc500410353 \h </w:instrText>
            </w:r>
            <w:r w:rsidR="005544D0">
              <w:rPr>
                <w:noProof/>
                <w:webHidden/>
              </w:rPr>
            </w:r>
            <w:r w:rsidR="005544D0">
              <w:rPr>
                <w:noProof/>
                <w:webHidden/>
              </w:rPr>
              <w:fldChar w:fldCharType="separate"/>
            </w:r>
            <w:r w:rsidR="00222B3C">
              <w:rPr>
                <w:noProof/>
                <w:webHidden/>
              </w:rPr>
              <w:t>4</w:t>
            </w:r>
            <w:r w:rsidR="005544D0">
              <w:rPr>
                <w:noProof/>
                <w:webHidden/>
              </w:rPr>
              <w:fldChar w:fldCharType="end"/>
            </w:r>
          </w:hyperlink>
        </w:p>
        <w:p w14:paraId="32A23379" w14:textId="7BF13192" w:rsidR="005544D0" w:rsidRDefault="00470F28">
          <w:pPr>
            <w:pStyle w:val="TM1"/>
            <w:rPr>
              <w:rFonts w:eastAsiaTheme="minorEastAsia" w:cstheme="minorBidi"/>
              <w:b w:val="0"/>
              <w:sz w:val="22"/>
              <w:lang w:eastAsia="fr-FR"/>
            </w:rPr>
          </w:pPr>
          <w:hyperlink w:anchor="_Toc500410354" w:history="1">
            <w:r w:rsidR="005544D0" w:rsidRPr="007B1A7C">
              <w:rPr>
                <w:rStyle w:val="Lienhypertexte"/>
              </w:rPr>
              <w:t>C.</w:t>
            </w:r>
            <w:r w:rsidR="005544D0">
              <w:rPr>
                <w:rFonts w:eastAsiaTheme="minorEastAsia" w:cstheme="minorBidi"/>
                <w:b w:val="0"/>
                <w:sz w:val="22"/>
                <w:lang w:eastAsia="fr-FR"/>
              </w:rPr>
              <w:tab/>
            </w:r>
            <w:r w:rsidR="005544D0" w:rsidRPr="007B1A7C">
              <w:rPr>
                <w:rStyle w:val="Lienhypertexte"/>
              </w:rPr>
              <w:t>Projet EXIA :</w:t>
            </w:r>
            <w:r w:rsidR="005544D0">
              <w:rPr>
                <w:webHidden/>
              </w:rPr>
              <w:tab/>
            </w:r>
            <w:r w:rsidR="005544D0">
              <w:rPr>
                <w:webHidden/>
              </w:rPr>
              <w:fldChar w:fldCharType="begin"/>
            </w:r>
            <w:r w:rsidR="005544D0">
              <w:rPr>
                <w:webHidden/>
              </w:rPr>
              <w:instrText xml:space="preserve"> PAGEREF _Toc500410354 \h </w:instrText>
            </w:r>
            <w:r w:rsidR="005544D0">
              <w:rPr>
                <w:webHidden/>
              </w:rPr>
            </w:r>
            <w:r w:rsidR="005544D0">
              <w:rPr>
                <w:webHidden/>
              </w:rPr>
              <w:fldChar w:fldCharType="separate"/>
            </w:r>
            <w:r w:rsidR="00222B3C">
              <w:rPr>
                <w:webHidden/>
              </w:rPr>
              <w:t>5</w:t>
            </w:r>
            <w:r w:rsidR="005544D0">
              <w:rPr>
                <w:webHidden/>
              </w:rPr>
              <w:fldChar w:fldCharType="end"/>
            </w:r>
          </w:hyperlink>
        </w:p>
        <w:p w14:paraId="139D7C21" w14:textId="11BD746A" w:rsidR="005544D0" w:rsidRDefault="00470F28">
          <w:pPr>
            <w:pStyle w:val="TM2"/>
            <w:tabs>
              <w:tab w:val="left" w:pos="660"/>
              <w:tab w:val="right" w:leader="dot" w:pos="9062"/>
            </w:tabs>
            <w:rPr>
              <w:rFonts w:eastAsiaTheme="minorEastAsia" w:cstheme="minorBidi"/>
              <w:noProof/>
              <w:sz w:val="22"/>
              <w:lang w:eastAsia="fr-FR"/>
            </w:rPr>
          </w:pPr>
          <w:hyperlink w:anchor="_Toc500410355" w:history="1">
            <w:r w:rsidR="005544D0" w:rsidRPr="007B1A7C">
              <w:rPr>
                <w:rStyle w:val="Lienhypertexte"/>
                <w:noProof/>
              </w:rPr>
              <w:t>1.</w:t>
            </w:r>
            <w:r w:rsidR="005544D0">
              <w:rPr>
                <w:rFonts w:eastAsiaTheme="minorEastAsia" w:cstheme="minorBidi"/>
                <w:noProof/>
                <w:sz w:val="22"/>
                <w:lang w:eastAsia="fr-FR"/>
              </w:rPr>
              <w:tab/>
            </w:r>
            <w:r w:rsidR="005544D0" w:rsidRPr="007B1A7C">
              <w:rPr>
                <w:rStyle w:val="Lienhypertexte"/>
                <w:noProof/>
              </w:rPr>
              <w:t>Déroulement</w:t>
            </w:r>
            <w:r w:rsidR="005544D0">
              <w:rPr>
                <w:noProof/>
                <w:webHidden/>
              </w:rPr>
              <w:tab/>
            </w:r>
            <w:r w:rsidR="005544D0">
              <w:rPr>
                <w:noProof/>
                <w:webHidden/>
              </w:rPr>
              <w:fldChar w:fldCharType="begin"/>
            </w:r>
            <w:r w:rsidR="005544D0">
              <w:rPr>
                <w:noProof/>
                <w:webHidden/>
              </w:rPr>
              <w:instrText xml:space="preserve"> PAGEREF _Toc500410355 \h </w:instrText>
            </w:r>
            <w:r w:rsidR="005544D0">
              <w:rPr>
                <w:noProof/>
                <w:webHidden/>
              </w:rPr>
            </w:r>
            <w:r w:rsidR="005544D0">
              <w:rPr>
                <w:noProof/>
                <w:webHidden/>
              </w:rPr>
              <w:fldChar w:fldCharType="separate"/>
            </w:r>
            <w:r w:rsidR="00222B3C">
              <w:rPr>
                <w:noProof/>
                <w:webHidden/>
              </w:rPr>
              <w:t>5</w:t>
            </w:r>
            <w:r w:rsidR="005544D0">
              <w:rPr>
                <w:noProof/>
                <w:webHidden/>
              </w:rPr>
              <w:fldChar w:fldCharType="end"/>
            </w:r>
          </w:hyperlink>
        </w:p>
        <w:p w14:paraId="1BAFC94B" w14:textId="0E24A70C" w:rsidR="005544D0" w:rsidRDefault="00470F28">
          <w:pPr>
            <w:pStyle w:val="TM2"/>
            <w:tabs>
              <w:tab w:val="left" w:pos="660"/>
              <w:tab w:val="right" w:leader="dot" w:pos="9062"/>
            </w:tabs>
            <w:rPr>
              <w:rFonts w:eastAsiaTheme="minorEastAsia" w:cstheme="minorBidi"/>
              <w:noProof/>
              <w:sz w:val="22"/>
              <w:lang w:eastAsia="fr-FR"/>
            </w:rPr>
          </w:pPr>
          <w:hyperlink w:anchor="_Toc500410356" w:history="1">
            <w:r w:rsidR="005544D0" w:rsidRPr="007B1A7C">
              <w:rPr>
                <w:rStyle w:val="Lienhypertexte"/>
                <w:noProof/>
              </w:rPr>
              <w:t>2.</w:t>
            </w:r>
            <w:r w:rsidR="005544D0">
              <w:rPr>
                <w:rFonts w:eastAsiaTheme="minorEastAsia" w:cstheme="minorBidi"/>
                <w:noProof/>
                <w:sz w:val="22"/>
                <w:lang w:eastAsia="fr-FR"/>
              </w:rPr>
              <w:tab/>
            </w:r>
            <w:r w:rsidR="005544D0" w:rsidRPr="007B1A7C">
              <w:rPr>
                <w:rStyle w:val="Lienhypertexte"/>
                <w:noProof/>
              </w:rPr>
              <w:t>La soutenance</w:t>
            </w:r>
            <w:r w:rsidR="005544D0">
              <w:rPr>
                <w:noProof/>
                <w:webHidden/>
              </w:rPr>
              <w:tab/>
            </w:r>
            <w:r w:rsidR="005544D0">
              <w:rPr>
                <w:noProof/>
                <w:webHidden/>
              </w:rPr>
              <w:fldChar w:fldCharType="begin"/>
            </w:r>
            <w:r w:rsidR="005544D0">
              <w:rPr>
                <w:noProof/>
                <w:webHidden/>
              </w:rPr>
              <w:instrText xml:space="preserve"> PAGEREF _Toc500410356 \h </w:instrText>
            </w:r>
            <w:r w:rsidR="005544D0">
              <w:rPr>
                <w:noProof/>
                <w:webHidden/>
              </w:rPr>
            </w:r>
            <w:r w:rsidR="005544D0">
              <w:rPr>
                <w:noProof/>
                <w:webHidden/>
              </w:rPr>
              <w:fldChar w:fldCharType="separate"/>
            </w:r>
            <w:r w:rsidR="00222B3C">
              <w:rPr>
                <w:noProof/>
                <w:webHidden/>
              </w:rPr>
              <w:t>5</w:t>
            </w:r>
            <w:r w:rsidR="005544D0">
              <w:rPr>
                <w:noProof/>
                <w:webHidden/>
              </w:rPr>
              <w:fldChar w:fldCharType="end"/>
            </w:r>
          </w:hyperlink>
        </w:p>
        <w:p w14:paraId="41CA0AC7" w14:textId="5809F4AC" w:rsidR="005544D0" w:rsidRDefault="00470F28">
          <w:pPr>
            <w:pStyle w:val="TM2"/>
            <w:tabs>
              <w:tab w:val="left" w:pos="660"/>
              <w:tab w:val="right" w:leader="dot" w:pos="9062"/>
            </w:tabs>
            <w:rPr>
              <w:rFonts w:eastAsiaTheme="minorEastAsia" w:cstheme="minorBidi"/>
              <w:noProof/>
              <w:sz w:val="22"/>
              <w:lang w:eastAsia="fr-FR"/>
            </w:rPr>
          </w:pPr>
          <w:hyperlink w:anchor="_Toc500410357" w:history="1">
            <w:r w:rsidR="005544D0" w:rsidRPr="007B1A7C">
              <w:rPr>
                <w:rStyle w:val="Lienhypertexte"/>
                <w:noProof/>
              </w:rPr>
              <w:t>3.</w:t>
            </w:r>
            <w:r w:rsidR="005544D0">
              <w:rPr>
                <w:rFonts w:eastAsiaTheme="minorEastAsia" w:cstheme="minorBidi"/>
                <w:noProof/>
                <w:sz w:val="22"/>
                <w:lang w:eastAsia="fr-FR"/>
              </w:rPr>
              <w:tab/>
            </w:r>
            <w:r w:rsidR="005544D0" w:rsidRPr="007B1A7C">
              <w:rPr>
                <w:rStyle w:val="Lienhypertexte"/>
                <w:noProof/>
              </w:rPr>
              <w:t>Les éléments à rendre :</w:t>
            </w:r>
            <w:r w:rsidR="005544D0">
              <w:rPr>
                <w:noProof/>
                <w:webHidden/>
              </w:rPr>
              <w:tab/>
            </w:r>
            <w:r w:rsidR="005544D0">
              <w:rPr>
                <w:noProof/>
                <w:webHidden/>
              </w:rPr>
              <w:fldChar w:fldCharType="begin"/>
            </w:r>
            <w:r w:rsidR="005544D0">
              <w:rPr>
                <w:noProof/>
                <w:webHidden/>
              </w:rPr>
              <w:instrText xml:space="preserve"> PAGEREF _Toc500410357 \h </w:instrText>
            </w:r>
            <w:r w:rsidR="005544D0">
              <w:rPr>
                <w:noProof/>
                <w:webHidden/>
              </w:rPr>
            </w:r>
            <w:r w:rsidR="005544D0">
              <w:rPr>
                <w:noProof/>
                <w:webHidden/>
              </w:rPr>
              <w:fldChar w:fldCharType="separate"/>
            </w:r>
            <w:r w:rsidR="00222B3C">
              <w:rPr>
                <w:noProof/>
                <w:webHidden/>
              </w:rPr>
              <w:t>5</w:t>
            </w:r>
            <w:r w:rsidR="005544D0">
              <w:rPr>
                <w:noProof/>
                <w:webHidden/>
              </w:rPr>
              <w:fldChar w:fldCharType="end"/>
            </w:r>
          </w:hyperlink>
        </w:p>
        <w:p w14:paraId="7F0C4789" w14:textId="3CA749DB" w:rsidR="005544D0" w:rsidRDefault="00470F28">
          <w:pPr>
            <w:pStyle w:val="TM2"/>
            <w:tabs>
              <w:tab w:val="left" w:pos="660"/>
              <w:tab w:val="right" w:leader="dot" w:pos="9062"/>
            </w:tabs>
            <w:rPr>
              <w:rFonts w:eastAsiaTheme="minorEastAsia" w:cstheme="minorBidi"/>
              <w:noProof/>
              <w:sz w:val="22"/>
              <w:lang w:eastAsia="fr-FR"/>
            </w:rPr>
          </w:pPr>
          <w:hyperlink w:anchor="_Toc500410358" w:history="1">
            <w:r w:rsidR="005544D0" w:rsidRPr="007B1A7C">
              <w:rPr>
                <w:rStyle w:val="Lienhypertexte"/>
                <w:noProof/>
              </w:rPr>
              <w:t>4.</w:t>
            </w:r>
            <w:r w:rsidR="005544D0">
              <w:rPr>
                <w:rFonts w:eastAsiaTheme="minorEastAsia" w:cstheme="minorBidi"/>
                <w:noProof/>
                <w:sz w:val="22"/>
                <w:lang w:eastAsia="fr-FR"/>
              </w:rPr>
              <w:tab/>
            </w:r>
            <w:r w:rsidR="005544D0" w:rsidRPr="007B1A7C">
              <w:rPr>
                <w:rStyle w:val="Lienhypertexte"/>
                <w:noProof/>
              </w:rPr>
              <w:t>Objectifs techniques du projet</w:t>
            </w:r>
            <w:r w:rsidR="005544D0">
              <w:rPr>
                <w:noProof/>
                <w:webHidden/>
              </w:rPr>
              <w:tab/>
            </w:r>
            <w:r w:rsidR="005544D0">
              <w:rPr>
                <w:noProof/>
                <w:webHidden/>
              </w:rPr>
              <w:fldChar w:fldCharType="begin"/>
            </w:r>
            <w:r w:rsidR="005544D0">
              <w:rPr>
                <w:noProof/>
                <w:webHidden/>
              </w:rPr>
              <w:instrText xml:space="preserve"> PAGEREF _Toc500410358 \h </w:instrText>
            </w:r>
            <w:r w:rsidR="005544D0">
              <w:rPr>
                <w:noProof/>
                <w:webHidden/>
              </w:rPr>
            </w:r>
            <w:r w:rsidR="005544D0">
              <w:rPr>
                <w:noProof/>
                <w:webHidden/>
              </w:rPr>
              <w:fldChar w:fldCharType="separate"/>
            </w:r>
            <w:r w:rsidR="00222B3C">
              <w:rPr>
                <w:noProof/>
                <w:webHidden/>
              </w:rPr>
              <w:t>6</w:t>
            </w:r>
            <w:r w:rsidR="005544D0">
              <w:rPr>
                <w:noProof/>
                <w:webHidden/>
              </w:rPr>
              <w:fldChar w:fldCharType="end"/>
            </w:r>
          </w:hyperlink>
        </w:p>
        <w:p w14:paraId="15214B68" w14:textId="563EEE29" w:rsidR="005544D0" w:rsidRDefault="00470F28">
          <w:pPr>
            <w:pStyle w:val="TM1"/>
            <w:rPr>
              <w:rFonts w:eastAsiaTheme="minorEastAsia" w:cstheme="minorBidi"/>
              <w:b w:val="0"/>
              <w:sz w:val="22"/>
              <w:lang w:eastAsia="fr-FR"/>
            </w:rPr>
          </w:pPr>
          <w:hyperlink w:anchor="_Toc500410359" w:history="1">
            <w:r w:rsidR="005544D0" w:rsidRPr="007B1A7C">
              <w:rPr>
                <w:rStyle w:val="Lienhypertexte"/>
              </w:rPr>
              <w:t>D.</w:t>
            </w:r>
            <w:r w:rsidR="005544D0">
              <w:rPr>
                <w:rFonts w:eastAsiaTheme="minorEastAsia" w:cstheme="minorBidi"/>
                <w:b w:val="0"/>
                <w:sz w:val="22"/>
                <w:lang w:eastAsia="fr-FR"/>
              </w:rPr>
              <w:tab/>
            </w:r>
            <w:r w:rsidR="005544D0" w:rsidRPr="007B1A7C">
              <w:rPr>
                <w:rStyle w:val="Lienhypertexte"/>
              </w:rPr>
              <w:t>Conseils de Configuration des Machines Virtuelles</w:t>
            </w:r>
            <w:r w:rsidR="005544D0">
              <w:rPr>
                <w:webHidden/>
              </w:rPr>
              <w:tab/>
            </w:r>
            <w:r w:rsidR="005544D0">
              <w:rPr>
                <w:webHidden/>
              </w:rPr>
              <w:fldChar w:fldCharType="begin"/>
            </w:r>
            <w:r w:rsidR="005544D0">
              <w:rPr>
                <w:webHidden/>
              </w:rPr>
              <w:instrText xml:space="preserve"> PAGEREF _Toc500410359 \h </w:instrText>
            </w:r>
            <w:r w:rsidR="005544D0">
              <w:rPr>
                <w:webHidden/>
              </w:rPr>
            </w:r>
            <w:r w:rsidR="005544D0">
              <w:rPr>
                <w:webHidden/>
              </w:rPr>
              <w:fldChar w:fldCharType="separate"/>
            </w:r>
            <w:r w:rsidR="00222B3C">
              <w:rPr>
                <w:webHidden/>
              </w:rPr>
              <w:t>7</w:t>
            </w:r>
            <w:r w:rsidR="005544D0">
              <w:rPr>
                <w:webHidden/>
              </w:rPr>
              <w:fldChar w:fldCharType="end"/>
            </w:r>
          </w:hyperlink>
        </w:p>
        <w:p w14:paraId="39569957" w14:textId="044F060A" w:rsidR="005544D0" w:rsidRDefault="00470F28">
          <w:pPr>
            <w:pStyle w:val="TM2"/>
            <w:tabs>
              <w:tab w:val="left" w:pos="660"/>
              <w:tab w:val="right" w:leader="dot" w:pos="9062"/>
            </w:tabs>
            <w:rPr>
              <w:rFonts w:eastAsiaTheme="minorEastAsia" w:cstheme="minorBidi"/>
              <w:noProof/>
              <w:sz w:val="22"/>
              <w:lang w:eastAsia="fr-FR"/>
            </w:rPr>
          </w:pPr>
          <w:hyperlink w:anchor="_Toc500410360" w:history="1">
            <w:r w:rsidR="005544D0" w:rsidRPr="007B1A7C">
              <w:rPr>
                <w:rStyle w:val="Lienhypertexte"/>
                <w:noProof/>
              </w:rPr>
              <w:t>1.</w:t>
            </w:r>
            <w:r w:rsidR="005544D0">
              <w:rPr>
                <w:rFonts w:eastAsiaTheme="minorEastAsia" w:cstheme="minorBidi"/>
                <w:noProof/>
                <w:sz w:val="22"/>
                <w:lang w:eastAsia="fr-FR"/>
              </w:rPr>
              <w:tab/>
            </w:r>
            <w:r w:rsidR="005544D0" w:rsidRPr="007B1A7C">
              <w:rPr>
                <w:rStyle w:val="Lienhypertexte"/>
                <w:noProof/>
              </w:rPr>
              <w:t>Conseils d’usage</w:t>
            </w:r>
            <w:r w:rsidR="005544D0">
              <w:rPr>
                <w:noProof/>
                <w:webHidden/>
              </w:rPr>
              <w:tab/>
            </w:r>
            <w:r w:rsidR="005544D0">
              <w:rPr>
                <w:noProof/>
                <w:webHidden/>
              </w:rPr>
              <w:fldChar w:fldCharType="begin"/>
            </w:r>
            <w:r w:rsidR="005544D0">
              <w:rPr>
                <w:noProof/>
                <w:webHidden/>
              </w:rPr>
              <w:instrText xml:space="preserve"> PAGEREF _Toc500410360 \h </w:instrText>
            </w:r>
            <w:r w:rsidR="005544D0">
              <w:rPr>
                <w:noProof/>
                <w:webHidden/>
              </w:rPr>
            </w:r>
            <w:r w:rsidR="005544D0">
              <w:rPr>
                <w:noProof/>
                <w:webHidden/>
              </w:rPr>
              <w:fldChar w:fldCharType="separate"/>
            </w:r>
            <w:r w:rsidR="00222B3C">
              <w:rPr>
                <w:noProof/>
                <w:webHidden/>
              </w:rPr>
              <w:t>7</w:t>
            </w:r>
            <w:r w:rsidR="005544D0">
              <w:rPr>
                <w:noProof/>
                <w:webHidden/>
              </w:rPr>
              <w:fldChar w:fldCharType="end"/>
            </w:r>
          </w:hyperlink>
        </w:p>
        <w:p w14:paraId="4A458029" w14:textId="3D090F12" w:rsidR="005544D0" w:rsidRDefault="00470F28">
          <w:pPr>
            <w:pStyle w:val="TM2"/>
            <w:tabs>
              <w:tab w:val="left" w:pos="660"/>
              <w:tab w:val="right" w:leader="dot" w:pos="9062"/>
            </w:tabs>
            <w:rPr>
              <w:rFonts w:eastAsiaTheme="minorEastAsia" w:cstheme="minorBidi"/>
              <w:noProof/>
              <w:sz w:val="22"/>
              <w:lang w:eastAsia="fr-FR"/>
            </w:rPr>
          </w:pPr>
          <w:hyperlink w:anchor="_Toc500410361" w:history="1">
            <w:r w:rsidR="005544D0" w:rsidRPr="007B1A7C">
              <w:rPr>
                <w:rStyle w:val="Lienhypertexte"/>
                <w:noProof/>
              </w:rPr>
              <w:t>2.</w:t>
            </w:r>
            <w:r w:rsidR="005544D0">
              <w:rPr>
                <w:rFonts w:eastAsiaTheme="minorEastAsia" w:cstheme="minorBidi"/>
                <w:noProof/>
                <w:sz w:val="22"/>
                <w:lang w:eastAsia="fr-FR"/>
              </w:rPr>
              <w:tab/>
            </w:r>
            <w:r w:rsidR="005544D0" w:rsidRPr="007B1A7C">
              <w:rPr>
                <w:rStyle w:val="Lienhypertexte"/>
                <w:noProof/>
              </w:rPr>
              <w:t>Configuration préconisée</w:t>
            </w:r>
            <w:r w:rsidR="005544D0">
              <w:rPr>
                <w:noProof/>
                <w:webHidden/>
              </w:rPr>
              <w:tab/>
            </w:r>
            <w:r w:rsidR="005544D0">
              <w:rPr>
                <w:noProof/>
                <w:webHidden/>
              </w:rPr>
              <w:fldChar w:fldCharType="begin"/>
            </w:r>
            <w:r w:rsidR="005544D0">
              <w:rPr>
                <w:noProof/>
                <w:webHidden/>
              </w:rPr>
              <w:instrText xml:space="preserve"> PAGEREF _Toc500410361 \h </w:instrText>
            </w:r>
            <w:r w:rsidR="005544D0">
              <w:rPr>
                <w:noProof/>
                <w:webHidden/>
              </w:rPr>
            </w:r>
            <w:r w:rsidR="005544D0">
              <w:rPr>
                <w:noProof/>
                <w:webHidden/>
              </w:rPr>
              <w:fldChar w:fldCharType="separate"/>
            </w:r>
            <w:r w:rsidR="00222B3C">
              <w:rPr>
                <w:noProof/>
                <w:webHidden/>
              </w:rPr>
              <w:t>7</w:t>
            </w:r>
            <w:r w:rsidR="005544D0">
              <w:rPr>
                <w:noProof/>
                <w:webHidden/>
              </w:rPr>
              <w:fldChar w:fldCharType="end"/>
            </w:r>
          </w:hyperlink>
        </w:p>
        <w:p w14:paraId="44C9E2CA" w14:textId="3ACB1DF2" w:rsidR="001A39AA" w:rsidRDefault="001A39AA">
          <w:r>
            <w:rPr>
              <w:b/>
              <w:bCs/>
            </w:rPr>
            <w:fldChar w:fldCharType="end"/>
          </w:r>
        </w:p>
      </w:sdtContent>
    </w:sdt>
    <w:p w14:paraId="44C9E2CF" w14:textId="77777777" w:rsidR="004B75B5" w:rsidRDefault="004B75B5">
      <w:pPr>
        <w:rPr>
          <w:rFonts w:asciiTheme="majorHAnsi" w:hAnsiTheme="majorHAnsi"/>
          <w:b/>
          <w:bCs/>
          <w:color w:val="365F91" w:themeColor="accent1" w:themeShade="BF"/>
          <w:sz w:val="28"/>
          <w:szCs w:val="28"/>
        </w:rPr>
      </w:pPr>
      <w:bookmarkStart w:id="0" w:name="_Toc146898673"/>
      <w:bookmarkStart w:id="1" w:name="_Toc400542808"/>
      <w:r>
        <w:br w:type="page"/>
      </w:r>
    </w:p>
    <w:p w14:paraId="44C9E2D0" w14:textId="77777777" w:rsidR="00F65BC0" w:rsidRPr="00854334" w:rsidRDefault="00355418" w:rsidP="00854334">
      <w:pPr>
        <w:pStyle w:val="Titre1"/>
      </w:pPr>
      <w:bookmarkStart w:id="2" w:name="_Toc500410347"/>
      <w:r w:rsidRPr="00854334">
        <w:lastRenderedPageBreak/>
        <w:t>Le c</w:t>
      </w:r>
      <w:r w:rsidR="00F65BC0" w:rsidRPr="00854334">
        <w:t>ontexte :</w:t>
      </w:r>
      <w:bookmarkEnd w:id="0"/>
      <w:bookmarkEnd w:id="1"/>
      <w:bookmarkEnd w:id="2"/>
    </w:p>
    <w:p w14:paraId="33A378C6" w14:textId="27C9AD11" w:rsidR="0058671F" w:rsidRDefault="00852A8C" w:rsidP="00DA0B16">
      <w:r>
        <w:t xml:space="preserve">Vous avez été retenu pour fournir une solution pour aider </w:t>
      </w:r>
      <w:r w:rsidR="008B7A28">
        <w:t xml:space="preserve">la société Carnofluxe à adapter son système d’information pour accueillir à terme un site de e-commerce et mettre en place des outils de </w:t>
      </w:r>
      <w:r>
        <w:t>supervision</w:t>
      </w:r>
      <w:r w:rsidR="00C83D13">
        <w:t xml:space="preserve"> </w:t>
      </w:r>
      <w:r w:rsidR="008B7A28">
        <w:t>de ce site</w:t>
      </w:r>
      <w:r>
        <w:t>.</w:t>
      </w:r>
    </w:p>
    <w:p w14:paraId="44C9E2D2" w14:textId="7E8BF89B" w:rsidR="008F5B0A" w:rsidRDefault="0058671F" w:rsidP="00DA0B16">
      <w:r>
        <w:t xml:space="preserve">Il s’agit donc de modéliser </w:t>
      </w:r>
      <w:r w:rsidR="00852A8C">
        <w:t>en interne</w:t>
      </w:r>
      <w:r w:rsidR="00C83D13">
        <w:t>,</w:t>
      </w:r>
      <w:r w:rsidR="00852A8C">
        <w:t xml:space="preserve"> </w:t>
      </w:r>
      <w:r w:rsidR="00D23DC2">
        <w:t>dans un premier temps</w:t>
      </w:r>
      <w:r w:rsidR="00C83D13">
        <w:t>,</w:t>
      </w:r>
      <w:r w:rsidR="00D23DC2">
        <w:t xml:space="preserve"> une</w:t>
      </w:r>
      <w:r w:rsidR="00852A8C">
        <w:t xml:space="preserve"> partie du</w:t>
      </w:r>
      <w:r>
        <w:t xml:space="preserve"> système d’information pour y </w:t>
      </w:r>
      <w:r w:rsidR="0041152A">
        <w:t>intégrer les briques</w:t>
      </w:r>
      <w:r>
        <w:t xml:space="preserve"> dont vous </w:t>
      </w:r>
      <w:r w:rsidR="00852A8C">
        <w:t>av</w:t>
      </w:r>
      <w:r w:rsidR="0041152A">
        <w:t>ez la charge. Puis de monter cette infrastructure à l’aide de machine</w:t>
      </w:r>
      <w:r w:rsidR="00C83D13">
        <w:t>s</w:t>
      </w:r>
      <w:r w:rsidR="0041152A">
        <w:t xml:space="preserve"> virtuelles pour valider le fonctionn</w:t>
      </w:r>
      <w:r w:rsidR="004C259C">
        <w:t>ement en pensant à sa maintenance dans le temps.</w:t>
      </w:r>
    </w:p>
    <w:p w14:paraId="44C9E2D3" w14:textId="17462FA8" w:rsidR="008F5B0A" w:rsidRDefault="00852A8C" w:rsidP="00DA0B16">
      <w:r>
        <w:t>C’est à dire</w:t>
      </w:r>
      <w:r w:rsidR="008F5B0A">
        <w:t>:</w:t>
      </w:r>
    </w:p>
    <w:p w14:paraId="44C9E2D4" w14:textId="77777777" w:rsidR="008F5B0A" w:rsidRDefault="00F404D6" w:rsidP="00DA0B16">
      <w:pPr>
        <w:pStyle w:val="Paragraphedeliste"/>
        <w:numPr>
          <w:ilvl w:val="0"/>
          <w:numId w:val="6"/>
        </w:numPr>
      </w:pPr>
      <w:r>
        <w:t>L</w:t>
      </w:r>
      <w:r w:rsidR="008F5B0A">
        <w:t xml:space="preserve">a mise en place d’un service de résolution de nom en interne </w:t>
      </w:r>
      <w:r w:rsidR="00FC57B0">
        <w:t>sur le domaine carnofluxe.local</w:t>
      </w:r>
      <w:r w:rsidR="008F5B0A">
        <w:t xml:space="preserve">. </w:t>
      </w:r>
      <w:r w:rsidR="00FC57B0">
        <w:t>L’objectif est de</w:t>
      </w:r>
      <w:r w:rsidR="008F5B0A">
        <w:t xml:space="preserve"> permettre une gestion des noms d’hôtes sans adresse IP</w:t>
      </w:r>
      <w:r w:rsidR="00012DCC">
        <w:t xml:space="preserve"> publique dans</w:t>
      </w:r>
      <w:r w:rsidR="008F5B0A">
        <w:t xml:space="preserve"> le réseau </w:t>
      </w:r>
      <w:r w:rsidR="00012DCC">
        <w:t xml:space="preserve">privé </w:t>
      </w:r>
      <w:r w:rsidR="008F5B0A">
        <w:t>de l’entreprise.</w:t>
      </w:r>
    </w:p>
    <w:p w14:paraId="44C9E2D6" w14:textId="04CD75D2" w:rsidR="00F0188D" w:rsidRDefault="00F0188D" w:rsidP="00DA0B16">
      <w:pPr>
        <w:pStyle w:val="Paragraphedeliste"/>
        <w:numPr>
          <w:ilvl w:val="0"/>
          <w:numId w:val="6"/>
        </w:numPr>
      </w:pPr>
      <w:r>
        <w:t xml:space="preserve">La gestion des sauvegardes et des remontées d’informations pour assurer un support et une continuité de service de qualité qui sera faite grâce à des scripts bash </w:t>
      </w:r>
      <w:r w:rsidR="0041152A">
        <w:t xml:space="preserve">sur les serveurs </w:t>
      </w:r>
      <w:r>
        <w:t xml:space="preserve">sous </w:t>
      </w:r>
      <w:r w:rsidR="0041152A">
        <w:t xml:space="preserve">système </w:t>
      </w:r>
      <w:r w:rsidR="009C440F">
        <w:t xml:space="preserve">d’exploitation </w:t>
      </w:r>
      <w:r>
        <w:t>GNU/Linux.</w:t>
      </w:r>
    </w:p>
    <w:p w14:paraId="44C9E2D8" w14:textId="2EB9D48D" w:rsidR="00F0188D" w:rsidRDefault="00F404D6" w:rsidP="00DA0B16">
      <w:pPr>
        <w:pStyle w:val="Paragraphedeliste"/>
        <w:numPr>
          <w:ilvl w:val="0"/>
          <w:numId w:val="6"/>
        </w:numPr>
      </w:pPr>
      <w:r>
        <w:t>L</w:t>
      </w:r>
      <w:r w:rsidR="00F0188D">
        <w:t xml:space="preserve">a mise </w:t>
      </w:r>
      <w:r w:rsidR="00852A8C">
        <w:t xml:space="preserve">en place d’un serveur </w:t>
      </w:r>
      <w:r w:rsidR="00C83D13">
        <w:t>HTTP</w:t>
      </w:r>
      <w:r w:rsidR="00852A8C">
        <w:t xml:space="preserve"> et la mise </w:t>
      </w:r>
      <w:r w:rsidR="00F0188D">
        <w:t>en ligne de 2</w:t>
      </w:r>
      <w:r w:rsidR="008F5B0A">
        <w:t xml:space="preserve"> sites WEB : un site vitrine </w:t>
      </w:r>
      <w:r w:rsidR="00852A8C">
        <w:t>(représentant le site de e-commerce)</w:t>
      </w:r>
      <w:r w:rsidR="00C83D13">
        <w:t xml:space="preserve"> </w:t>
      </w:r>
      <w:r w:rsidR="00944466">
        <w:t>qui sera accessible depuis les 2 interfaces réseaux</w:t>
      </w:r>
      <w:r w:rsidR="00852A8C">
        <w:t xml:space="preserve"> </w:t>
      </w:r>
      <w:r w:rsidR="008F5B0A">
        <w:t xml:space="preserve">et un site </w:t>
      </w:r>
      <w:r w:rsidR="00852A8C">
        <w:t>de supervision</w:t>
      </w:r>
      <w:r w:rsidR="008F5B0A">
        <w:t xml:space="preserve"> accessible uniquement depuis le réseau interne</w:t>
      </w:r>
      <w:r w:rsidR="00852A8C">
        <w:t xml:space="preserve"> qui intégrera </w:t>
      </w:r>
      <w:r w:rsidR="0041152A">
        <w:t>des données</w:t>
      </w:r>
      <w:r w:rsidR="00852A8C">
        <w:t>.</w:t>
      </w:r>
      <w:r w:rsidR="00C83D13">
        <w:t xml:space="preserve"> (à terme le site de e-commerce sera déployé sur un serveur de production physiquement différent bien entendu)</w:t>
      </w:r>
    </w:p>
    <w:p w14:paraId="2A1BF506" w14:textId="213DA9AA" w:rsidR="008B7A28" w:rsidRDefault="008B7A28" w:rsidP="00DA0B16">
      <w:pPr>
        <w:pStyle w:val="Paragraphedeliste"/>
        <w:numPr>
          <w:ilvl w:val="0"/>
          <w:numId w:val="6"/>
        </w:numPr>
      </w:pPr>
      <w:r>
        <w:t>Une réflexion sur un plan de reprise d’activité concernant le site de e-commerce.</w:t>
      </w:r>
    </w:p>
    <w:p w14:paraId="44C9E2D9" w14:textId="74995A4F" w:rsidR="00F0188D" w:rsidRDefault="00852A8C" w:rsidP="00DA0B16">
      <w:r>
        <w:t>V</w:t>
      </w:r>
      <w:r w:rsidR="00F0188D">
        <w:t>oici l’infrastructure qu</w:t>
      </w:r>
      <w:r>
        <w:t>e vous devez mettre en place</w:t>
      </w:r>
      <w:r w:rsidR="00F0188D">
        <w:t xml:space="preserve"> pour simuler l’infrastructure finale :</w:t>
      </w:r>
    </w:p>
    <w:p w14:paraId="44C9E2DA" w14:textId="62857556" w:rsidR="00F0188D" w:rsidRDefault="00944466" w:rsidP="00F0188D">
      <w:pPr>
        <w:jc w:val="center"/>
      </w:pPr>
      <w:r>
        <w:object w:dxaOrig="11508" w:dyaOrig="8820" w14:anchorId="44C9E36E">
          <v:shape id="_x0000_i1026" type="#_x0000_t75" style="width:338.4pt;height:259.2pt" o:ole="">
            <v:imagedata r:id="rId8" o:title=""/>
          </v:shape>
          <o:OLEObject Type="Embed" ProgID="Visio.Drawing.15" ShapeID="_x0000_i1026" DrawAspect="Content" ObjectID="_1574228505" r:id="rId9"/>
        </w:object>
      </w:r>
    </w:p>
    <w:p w14:paraId="44C9E2DB" w14:textId="77777777" w:rsidR="00F65BC0" w:rsidRDefault="00C811CE" w:rsidP="00854334">
      <w:pPr>
        <w:pStyle w:val="Titre1"/>
      </w:pPr>
      <w:bookmarkStart w:id="3" w:name="_Toc146898674"/>
      <w:bookmarkStart w:id="4" w:name="_Toc400542809"/>
      <w:bookmarkStart w:id="5" w:name="_Toc500410348"/>
      <w:r>
        <w:lastRenderedPageBreak/>
        <w:t>L</w:t>
      </w:r>
      <w:r w:rsidR="00F65BC0" w:rsidRPr="0013026E">
        <w:t>e cahier des charges :</w:t>
      </w:r>
      <w:bookmarkEnd w:id="3"/>
      <w:bookmarkEnd w:id="4"/>
      <w:bookmarkEnd w:id="5"/>
    </w:p>
    <w:p w14:paraId="44C9E2DD" w14:textId="77777777" w:rsidR="00D00F64" w:rsidRPr="00854334" w:rsidRDefault="00F0188D" w:rsidP="008B7A28">
      <w:pPr>
        <w:pStyle w:val="Titre2"/>
        <w:ind w:left="567"/>
        <w:jc w:val="left"/>
      </w:pPr>
      <w:bookmarkStart w:id="6" w:name="_Toc500410349"/>
      <w:bookmarkStart w:id="7" w:name="_Toc146898675"/>
      <w:bookmarkStart w:id="8" w:name="_Toc400542810"/>
      <w:r>
        <w:t>Serv</w:t>
      </w:r>
      <w:r w:rsidR="00FC57B0">
        <w:t>ices</w:t>
      </w:r>
      <w:r w:rsidR="00012DCC">
        <w:t xml:space="preserve"> DNS</w:t>
      </w:r>
      <w:r>
        <w:t xml:space="preserve"> et DHCP</w:t>
      </w:r>
      <w:bookmarkEnd w:id="6"/>
    </w:p>
    <w:p w14:paraId="44C9E2DE" w14:textId="58B38804" w:rsidR="00FC57B0" w:rsidRDefault="00F0188D" w:rsidP="00F404D6">
      <w:r>
        <w:t>Il vous est demandé de mett</w:t>
      </w:r>
      <w:r w:rsidR="00FC57B0">
        <w:t>re en place le service DNS sur l</w:t>
      </w:r>
      <w:r>
        <w:t>e serveur</w:t>
      </w:r>
      <w:r w:rsidR="00FC57B0">
        <w:t xml:space="preserve"> DNS et DHCP pour le réseau local (aucun accès depuis I</w:t>
      </w:r>
      <w:r w:rsidR="00944466">
        <w:t xml:space="preserve">nternet où un autre serveur DNS </w:t>
      </w:r>
      <w:r w:rsidR="00FC57B0">
        <w:t>permettra la résolution de nom jusqu’au site internet public).</w:t>
      </w:r>
    </w:p>
    <w:p w14:paraId="44C9E2DF" w14:textId="77777777" w:rsidR="00FC57B0" w:rsidRDefault="00FC57B0" w:rsidP="00F404D6">
      <w:r>
        <w:t>Il s’agira de :</w:t>
      </w:r>
    </w:p>
    <w:p w14:paraId="44C9E2E0" w14:textId="77777777" w:rsidR="00D00F64" w:rsidRDefault="00FC57B0" w:rsidP="00CB6068">
      <w:pPr>
        <w:pStyle w:val="Paragraphedeliste"/>
        <w:numPr>
          <w:ilvl w:val="0"/>
          <w:numId w:val="5"/>
        </w:numPr>
      </w:pPr>
      <w:r>
        <w:t>Mettre en place Bind9 en tant que serveur maître pour la zone carnofluxe.local</w:t>
      </w:r>
      <w:r w:rsidR="00F0188D">
        <w:t xml:space="preserve"> </w:t>
      </w:r>
      <w:r>
        <w:t xml:space="preserve">de manière à ce que la résolution de nom se passe bien entre les serveurs </w:t>
      </w:r>
      <w:r w:rsidR="00007D45">
        <w:t xml:space="preserve">et plus globalement </w:t>
      </w:r>
      <w:r>
        <w:t>sur le réseau</w:t>
      </w:r>
      <w:r w:rsidR="00007D45">
        <w:t xml:space="preserve"> interne</w:t>
      </w:r>
      <w:r>
        <w:t>.</w:t>
      </w:r>
    </w:p>
    <w:p w14:paraId="44C9E2E1" w14:textId="77777777" w:rsidR="00FC57B0" w:rsidRDefault="00FC57B0" w:rsidP="00CB6068">
      <w:pPr>
        <w:pStyle w:val="Paragraphedeliste"/>
        <w:numPr>
          <w:ilvl w:val="0"/>
          <w:numId w:val="5"/>
        </w:numPr>
      </w:pPr>
      <w:r>
        <w:t>Mettre en place une nomenclature pour les différents serveurs et postes clients.</w:t>
      </w:r>
      <w:r w:rsidR="00007D45">
        <w:t xml:space="preserve"> Attention, certains serveurs ont plusieurs noms notamment le serveur HTTP. </w:t>
      </w:r>
    </w:p>
    <w:p w14:paraId="44C9E2E2" w14:textId="1C8385D3" w:rsidR="00FC57B0" w:rsidRDefault="00FC57B0" w:rsidP="00CB6068">
      <w:pPr>
        <w:pStyle w:val="Paragraphedeliste"/>
        <w:numPr>
          <w:ilvl w:val="0"/>
          <w:numId w:val="5"/>
        </w:numPr>
      </w:pPr>
      <w:r>
        <w:t xml:space="preserve">Idéalement configurer </w:t>
      </w:r>
      <w:r w:rsidR="00EF6090">
        <w:t>un</w:t>
      </w:r>
      <w:r>
        <w:t xml:space="preserve"> serveur DNS esclave pour assurer une bonne continuité de service.</w:t>
      </w:r>
    </w:p>
    <w:p w14:paraId="44C9E2E3" w14:textId="4D9DECA1" w:rsidR="00012DCC" w:rsidRDefault="00FC57B0" w:rsidP="00F404D6">
      <w:r>
        <w:t xml:space="preserve">Concernant le service DHCP, il s’agit </w:t>
      </w:r>
      <w:r w:rsidR="00C83D13">
        <w:t xml:space="preserve">idéalement </w:t>
      </w:r>
      <w:r>
        <w:t xml:space="preserve">de </w:t>
      </w:r>
      <w:r w:rsidR="00007D45">
        <w:t xml:space="preserve">le mettre en place sur le serveur de manière à </w:t>
      </w:r>
      <w:r>
        <w:t>pouvoir distribuer des adresses a</w:t>
      </w:r>
      <w:r w:rsidR="00EF6090">
        <w:t>ux postes clients sous Windows 10</w:t>
      </w:r>
      <w:r>
        <w:t xml:space="preserve"> sur le réseau de l’entreprise</w:t>
      </w:r>
      <w:r w:rsidR="00007D45">
        <w:t xml:space="preserve"> (192.168.10.0/24). Uniquement des adresses sur la plage indiquée sur le schéma seront distribuées.</w:t>
      </w:r>
      <w:r>
        <w:t xml:space="preserve"> </w:t>
      </w:r>
    </w:p>
    <w:p w14:paraId="2E39C5EE" w14:textId="4568BA29" w:rsidR="008B7A28" w:rsidRDefault="008B7A28" w:rsidP="008B7A28">
      <w:pPr>
        <w:pStyle w:val="Titre2"/>
        <w:ind w:left="567"/>
        <w:jc w:val="left"/>
      </w:pPr>
      <w:bookmarkStart w:id="9" w:name="_Toc500410350"/>
      <w:r>
        <w:t>Plan de reprise d’activité</w:t>
      </w:r>
      <w:bookmarkEnd w:id="9"/>
    </w:p>
    <w:p w14:paraId="24FBC848" w14:textId="59523C1E" w:rsidR="008B7A28" w:rsidRDefault="008B7A28" w:rsidP="00012DCC">
      <w:pPr>
        <w:rPr>
          <w:rFonts w:cs="Calibri"/>
          <w:sz w:val="22"/>
        </w:rPr>
      </w:pPr>
      <w:r>
        <w:rPr>
          <w:rFonts w:cs="Calibri"/>
          <w:sz w:val="22"/>
        </w:rPr>
        <w:t>Pour le site de e-commerce, il vous est demandé de proposer un plan de reprise d’activité (PRA).</w:t>
      </w:r>
    </w:p>
    <w:p w14:paraId="44C9E2F4" w14:textId="44CD7757" w:rsidR="003955FD" w:rsidRDefault="008B7A28" w:rsidP="00012DCC">
      <w:pPr>
        <w:rPr>
          <w:rFonts w:cs="Calibri"/>
          <w:sz w:val="22"/>
        </w:rPr>
      </w:pPr>
      <w:r>
        <w:rPr>
          <w:rFonts w:cs="Calibri"/>
          <w:sz w:val="22"/>
        </w:rPr>
        <w:t>Dans ce cadre, i</w:t>
      </w:r>
      <w:r w:rsidR="004C259C">
        <w:rPr>
          <w:rFonts w:cs="Calibri"/>
          <w:sz w:val="22"/>
        </w:rPr>
        <w:t>l faudra</w:t>
      </w:r>
      <w:r w:rsidR="00F404D6">
        <w:rPr>
          <w:rFonts w:cs="Calibri"/>
          <w:sz w:val="22"/>
        </w:rPr>
        <w:t xml:space="preserve"> </w:t>
      </w:r>
      <w:r>
        <w:rPr>
          <w:rFonts w:cs="Calibri"/>
          <w:sz w:val="22"/>
        </w:rPr>
        <w:t xml:space="preserve">notamment </w:t>
      </w:r>
      <w:r w:rsidR="003955FD">
        <w:rPr>
          <w:rFonts w:cs="Calibri"/>
          <w:sz w:val="22"/>
        </w:rPr>
        <w:t>proposer une</w:t>
      </w:r>
      <w:r w:rsidR="00F404D6">
        <w:rPr>
          <w:rFonts w:cs="Calibri"/>
          <w:sz w:val="22"/>
        </w:rPr>
        <w:t xml:space="preserve"> stratégie de sauvegarde </w:t>
      </w:r>
      <w:r w:rsidR="00EF6090">
        <w:rPr>
          <w:rFonts w:cs="Calibri"/>
          <w:sz w:val="22"/>
        </w:rPr>
        <w:t>des sites</w:t>
      </w:r>
      <w:r w:rsidR="00F404D6">
        <w:rPr>
          <w:rFonts w:cs="Calibri"/>
          <w:sz w:val="22"/>
        </w:rPr>
        <w:t xml:space="preserve"> </w:t>
      </w:r>
      <w:r w:rsidR="003955FD">
        <w:rPr>
          <w:rFonts w:cs="Calibri"/>
          <w:sz w:val="22"/>
        </w:rPr>
        <w:t>et la mettre en pratique.</w:t>
      </w:r>
      <w:r w:rsidR="00D1393A">
        <w:rPr>
          <w:rFonts w:cs="Calibri"/>
          <w:sz w:val="22"/>
        </w:rPr>
        <w:t xml:space="preserve"> Pour ce faire il faudra sur le serveur http, créer des scripts pour :</w:t>
      </w:r>
    </w:p>
    <w:p w14:paraId="59E578B6" w14:textId="775BD27F" w:rsidR="00D1393A" w:rsidRDefault="00D1393A" w:rsidP="00D1393A">
      <w:pPr>
        <w:pStyle w:val="Paragraphedeliste"/>
        <w:numPr>
          <w:ilvl w:val="0"/>
          <w:numId w:val="10"/>
        </w:numPr>
        <w:rPr>
          <w:rFonts w:cs="Calibri"/>
          <w:sz w:val="22"/>
        </w:rPr>
      </w:pPr>
      <w:r w:rsidRPr="00D1393A">
        <w:rPr>
          <w:rFonts w:cs="Calibri"/>
          <w:sz w:val="22"/>
        </w:rPr>
        <w:t>Sauvegarder</w:t>
      </w:r>
      <w:r w:rsidR="00F404D6" w:rsidRPr="00D1393A">
        <w:rPr>
          <w:rFonts w:cs="Calibri"/>
          <w:sz w:val="22"/>
        </w:rPr>
        <w:t xml:space="preserve"> </w:t>
      </w:r>
      <w:r w:rsidR="00EE7A93" w:rsidRPr="00D1393A">
        <w:rPr>
          <w:rFonts w:cs="Calibri"/>
          <w:sz w:val="22"/>
        </w:rPr>
        <w:t>une fois par semaine</w:t>
      </w:r>
      <w:r w:rsidR="008B7A28">
        <w:rPr>
          <w:rFonts w:cs="Calibri"/>
          <w:sz w:val="22"/>
        </w:rPr>
        <w:t xml:space="preserve"> à 3h le site</w:t>
      </w:r>
      <w:r w:rsidR="00F404D6" w:rsidRPr="00D1393A">
        <w:rPr>
          <w:rFonts w:cs="Calibri"/>
          <w:sz w:val="22"/>
        </w:rPr>
        <w:t xml:space="preserve"> internet</w:t>
      </w:r>
      <w:r>
        <w:rPr>
          <w:rFonts w:cs="Calibri"/>
          <w:sz w:val="22"/>
        </w:rPr>
        <w:t xml:space="preserve"> en gardant les 7 dernières sauvegardes</w:t>
      </w:r>
    </w:p>
    <w:p w14:paraId="751360C0" w14:textId="2413082D" w:rsidR="00D1393A" w:rsidRDefault="00D1393A" w:rsidP="00D1393A">
      <w:pPr>
        <w:pStyle w:val="Paragraphedeliste"/>
        <w:numPr>
          <w:ilvl w:val="0"/>
          <w:numId w:val="10"/>
        </w:numPr>
        <w:rPr>
          <w:rFonts w:cs="Calibri"/>
          <w:sz w:val="22"/>
        </w:rPr>
      </w:pPr>
      <w:r>
        <w:rPr>
          <w:rFonts w:cs="Calibri"/>
          <w:sz w:val="22"/>
        </w:rPr>
        <w:t xml:space="preserve">Sauvegarder </w:t>
      </w:r>
      <w:r w:rsidR="00F404D6" w:rsidRPr="00D1393A">
        <w:rPr>
          <w:rFonts w:cs="Calibri"/>
          <w:sz w:val="22"/>
        </w:rPr>
        <w:t xml:space="preserve">une fois par mois l’ensemble des fichiers de configuration du serveur </w:t>
      </w:r>
      <w:r>
        <w:rPr>
          <w:rFonts w:cs="Calibri"/>
          <w:sz w:val="22"/>
        </w:rPr>
        <w:t>http</w:t>
      </w:r>
    </w:p>
    <w:p w14:paraId="44C9E2F5" w14:textId="64E79623" w:rsidR="00F404D6" w:rsidRPr="00D1393A" w:rsidRDefault="00D1393A" w:rsidP="00D1393A">
      <w:pPr>
        <w:rPr>
          <w:rFonts w:cs="Calibri"/>
          <w:sz w:val="22"/>
        </w:rPr>
      </w:pPr>
      <w:r>
        <w:rPr>
          <w:rFonts w:cs="Calibri"/>
          <w:sz w:val="22"/>
        </w:rPr>
        <w:t xml:space="preserve">Le tout </w:t>
      </w:r>
      <w:r w:rsidR="00F404D6" w:rsidRPr="00D1393A">
        <w:rPr>
          <w:rFonts w:cs="Calibri"/>
          <w:sz w:val="22"/>
        </w:rPr>
        <w:t xml:space="preserve">sur un volume physique différent (une réplication via le réseau est prévue dans </w:t>
      </w:r>
      <w:r>
        <w:rPr>
          <w:rFonts w:cs="Calibri"/>
          <w:sz w:val="22"/>
        </w:rPr>
        <w:t>un autre lot)</w:t>
      </w:r>
    </w:p>
    <w:p w14:paraId="632911C7" w14:textId="3200929F" w:rsidR="008B7A28" w:rsidRDefault="008B7A28" w:rsidP="008B7A28">
      <w:pPr>
        <w:pStyle w:val="Titre2"/>
        <w:ind w:left="567"/>
        <w:jc w:val="left"/>
      </w:pPr>
      <w:bookmarkStart w:id="10" w:name="_Toc500410351"/>
      <w:r>
        <w:t>Scripts de supervision du serveur HTTP</w:t>
      </w:r>
      <w:bookmarkEnd w:id="10"/>
    </w:p>
    <w:p w14:paraId="44C9E2F6" w14:textId="399BF934" w:rsidR="003955FD" w:rsidRDefault="008B7A28" w:rsidP="008B7A28">
      <w:pPr>
        <w:rPr>
          <w:rFonts w:cs="Calibri"/>
          <w:sz w:val="22"/>
        </w:rPr>
      </w:pPr>
      <w:r>
        <w:rPr>
          <w:rFonts w:cs="Calibri"/>
          <w:sz w:val="22"/>
        </w:rPr>
        <w:t xml:space="preserve"> </w:t>
      </w:r>
      <w:r w:rsidR="003955FD">
        <w:rPr>
          <w:rFonts w:cs="Calibri"/>
          <w:sz w:val="22"/>
        </w:rPr>
        <w:t xml:space="preserve">Un certain nombre de scripts seront nécessaires pour assurer la </w:t>
      </w:r>
      <w:r w:rsidR="00EF6090">
        <w:rPr>
          <w:rFonts w:cs="Calibri"/>
          <w:sz w:val="22"/>
        </w:rPr>
        <w:t>traçabilité</w:t>
      </w:r>
      <w:r w:rsidR="003955FD">
        <w:rPr>
          <w:rFonts w:cs="Calibri"/>
          <w:sz w:val="22"/>
        </w:rPr>
        <w:t xml:space="preserve"> des informations de supervision :</w:t>
      </w:r>
    </w:p>
    <w:p w14:paraId="44C9E2F7" w14:textId="597D9486" w:rsidR="003955FD" w:rsidRPr="002703CB" w:rsidRDefault="00A90899" w:rsidP="00E0166F">
      <w:pPr>
        <w:pStyle w:val="Paragraphedeliste"/>
        <w:numPr>
          <w:ilvl w:val="0"/>
          <w:numId w:val="7"/>
        </w:numPr>
        <w:rPr>
          <w:rFonts w:cs="Calibri"/>
          <w:sz w:val="22"/>
        </w:rPr>
      </w:pPr>
      <w:r>
        <w:rPr>
          <w:rFonts w:cs="Calibri"/>
          <w:sz w:val="22"/>
        </w:rPr>
        <w:t>Sur le serveur HTTP</w:t>
      </w:r>
      <w:r w:rsidR="003955FD">
        <w:rPr>
          <w:rFonts w:cs="Calibri"/>
          <w:sz w:val="22"/>
        </w:rPr>
        <w:t xml:space="preserve"> : un script remontera toutes les heures </w:t>
      </w:r>
      <w:r w:rsidR="00EF6090">
        <w:rPr>
          <w:rFonts w:cs="Calibri"/>
          <w:sz w:val="22"/>
        </w:rPr>
        <w:t xml:space="preserve">dans </w:t>
      </w:r>
      <w:r w:rsidR="00944466">
        <w:rPr>
          <w:rFonts w:cs="Calibri"/>
          <w:sz w:val="22"/>
        </w:rPr>
        <w:t>fichier</w:t>
      </w:r>
      <w:r w:rsidR="00EF6090">
        <w:rPr>
          <w:rFonts w:cs="Calibri"/>
          <w:sz w:val="22"/>
        </w:rPr>
        <w:t xml:space="preserve"> au format CSV</w:t>
      </w:r>
      <w:r w:rsidR="00F91F44">
        <w:rPr>
          <w:rFonts w:cs="Calibri"/>
          <w:sz w:val="22"/>
        </w:rPr>
        <w:t xml:space="preserve"> les adresses IP des clients s’étant connectés </w:t>
      </w:r>
      <w:r w:rsidR="002703CB">
        <w:rPr>
          <w:rFonts w:cs="Calibri"/>
          <w:sz w:val="22"/>
        </w:rPr>
        <w:t xml:space="preserve">sur le site public </w:t>
      </w:r>
      <w:r w:rsidR="00F91F44">
        <w:rPr>
          <w:rFonts w:cs="Calibri"/>
          <w:sz w:val="22"/>
        </w:rPr>
        <w:t>durant la dernière heure</w:t>
      </w:r>
      <w:r w:rsidR="00BD5103">
        <w:rPr>
          <w:rFonts w:cs="Calibri"/>
          <w:sz w:val="22"/>
        </w:rPr>
        <w:t xml:space="preserve">. Ces adresses seront </w:t>
      </w:r>
      <w:r w:rsidR="00F91F44">
        <w:rPr>
          <w:rFonts w:cs="Calibri"/>
          <w:sz w:val="22"/>
        </w:rPr>
        <w:t>récupérées dans les fichiers de log d’</w:t>
      </w:r>
      <w:r w:rsidR="00EF6090">
        <w:rPr>
          <w:rFonts w:cs="Calibri"/>
          <w:sz w:val="22"/>
        </w:rPr>
        <w:t xml:space="preserve">Apache. Une API à cette adresse </w:t>
      </w:r>
      <w:hyperlink r:id="rId10" w:history="1">
        <w:r w:rsidR="00EF6090" w:rsidRPr="000E2D2D">
          <w:rPr>
            <w:rStyle w:val="Lienhypertexte"/>
            <w:rFonts w:cs="Calibri"/>
            <w:sz w:val="22"/>
          </w:rPr>
          <w:t>http://ip-api.com/</w:t>
        </w:r>
      </w:hyperlink>
      <w:r w:rsidR="00EF6090">
        <w:rPr>
          <w:rFonts w:cs="Calibri"/>
          <w:sz w:val="22"/>
        </w:rPr>
        <w:t xml:space="preserve"> </w:t>
      </w:r>
      <w:r w:rsidR="00E0166F">
        <w:rPr>
          <w:rFonts w:cs="Calibri"/>
          <w:sz w:val="22"/>
        </w:rPr>
        <w:t xml:space="preserve">(ex. de requête : </w:t>
      </w:r>
      <w:hyperlink r:id="rId11" w:history="1">
        <w:r w:rsidR="00E0166F" w:rsidRPr="000D58C2">
          <w:rPr>
            <w:rStyle w:val="Lienhypertexte"/>
            <w:rFonts w:cs="Calibri"/>
            <w:sz w:val="22"/>
          </w:rPr>
          <w:t>http://ip-api.com/csv/208.80.152.201</w:t>
        </w:r>
      </w:hyperlink>
      <w:r w:rsidR="00E0166F">
        <w:rPr>
          <w:rFonts w:cs="Calibri"/>
          <w:sz w:val="22"/>
        </w:rPr>
        <w:t xml:space="preserve">) </w:t>
      </w:r>
      <w:r w:rsidR="00EF6090">
        <w:rPr>
          <w:rFonts w:cs="Calibri"/>
          <w:sz w:val="22"/>
        </w:rPr>
        <w:t>vous permettra d’ajouter une information concernant le pays d’origine</w:t>
      </w:r>
      <w:r w:rsidR="00BD5103">
        <w:rPr>
          <w:rFonts w:cs="Calibri"/>
          <w:sz w:val="22"/>
        </w:rPr>
        <w:t xml:space="preserve"> des adresses IP</w:t>
      </w:r>
      <w:r w:rsidR="00EF6090">
        <w:rPr>
          <w:rFonts w:cs="Calibri"/>
          <w:sz w:val="22"/>
        </w:rPr>
        <w:t>.</w:t>
      </w:r>
    </w:p>
    <w:p w14:paraId="3608CF02" w14:textId="490E5F0F" w:rsidR="00944466" w:rsidRDefault="002703CB" w:rsidP="00552967">
      <w:pPr>
        <w:pStyle w:val="Paragraphedeliste"/>
        <w:numPr>
          <w:ilvl w:val="0"/>
          <w:numId w:val="7"/>
        </w:numPr>
        <w:rPr>
          <w:rFonts w:cs="Calibri"/>
          <w:sz w:val="22"/>
        </w:rPr>
      </w:pPr>
      <w:r>
        <w:rPr>
          <w:rFonts w:cs="Calibri"/>
          <w:sz w:val="22"/>
        </w:rPr>
        <w:t xml:space="preserve">Sur le serveur </w:t>
      </w:r>
      <w:r w:rsidR="008B5B9D">
        <w:rPr>
          <w:rFonts w:cs="Calibri"/>
          <w:sz w:val="22"/>
        </w:rPr>
        <w:t>DNS esclave</w:t>
      </w:r>
      <w:r>
        <w:rPr>
          <w:rFonts w:cs="Calibri"/>
          <w:sz w:val="22"/>
        </w:rPr>
        <w:t>, un script</w:t>
      </w:r>
      <w:r w:rsidR="008B5B9D">
        <w:rPr>
          <w:rFonts w:cs="Calibri"/>
          <w:sz w:val="22"/>
        </w:rPr>
        <w:t xml:space="preserve"> générera un autre fichier au format CSV</w:t>
      </w:r>
      <w:r>
        <w:rPr>
          <w:rFonts w:cs="Calibri"/>
          <w:sz w:val="22"/>
        </w:rPr>
        <w:t xml:space="preserve">, toutes les </w:t>
      </w:r>
      <w:r w:rsidR="008C21C9">
        <w:rPr>
          <w:rFonts w:cs="Calibri"/>
          <w:sz w:val="22"/>
        </w:rPr>
        <w:t xml:space="preserve">5 </w:t>
      </w:r>
      <w:r w:rsidR="00944466">
        <w:rPr>
          <w:rFonts w:cs="Calibri"/>
          <w:sz w:val="22"/>
        </w:rPr>
        <w:t>minutes contenant</w:t>
      </w:r>
      <w:r>
        <w:rPr>
          <w:rFonts w:cs="Calibri"/>
          <w:sz w:val="22"/>
        </w:rPr>
        <w:t xml:space="preserve"> </w:t>
      </w:r>
      <w:r w:rsidR="008C21C9">
        <w:rPr>
          <w:rFonts w:cs="Calibri"/>
          <w:sz w:val="22"/>
        </w:rPr>
        <w:t xml:space="preserve">des informations sur l’état de la connexion : ping sur le serveur </w:t>
      </w:r>
      <w:r w:rsidR="001F69FE">
        <w:rPr>
          <w:rFonts w:cs="Calibri"/>
          <w:sz w:val="22"/>
        </w:rPr>
        <w:t>HTTP</w:t>
      </w:r>
      <w:r w:rsidR="008C21C9">
        <w:rPr>
          <w:rFonts w:cs="Calibri"/>
          <w:sz w:val="22"/>
        </w:rPr>
        <w:t xml:space="preserve"> et </w:t>
      </w:r>
      <w:r w:rsidR="008C21C9">
        <w:rPr>
          <w:rFonts w:cs="Calibri"/>
          <w:sz w:val="22"/>
        </w:rPr>
        <w:lastRenderedPageBreak/>
        <w:t>fonctionnement de la résolution de nom</w:t>
      </w:r>
      <w:r w:rsidR="00CC735D">
        <w:rPr>
          <w:rFonts w:cs="Calibri"/>
          <w:sz w:val="22"/>
        </w:rPr>
        <w:t xml:space="preserve"> pour le site web</w:t>
      </w:r>
      <w:r w:rsidR="0060793B">
        <w:rPr>
          <w:rFonts w:cs="Calibri"/>
          <w:sz w:val="22"/>
        </w:rPr>
        <w:t xml:space="preserve">, </w:t>
      </w:r>
      <w:r w:rsidR="00944466">
        <w:rPr>
          <w:rFonts w:cs="Calibri"/>
          <w:sz w:val="22"/>
        </w:rPr>
        <w:t xml:space="preserve">accès au site et </w:t>
      </w:r>
      <w:r w:rsidR="0060793B">
        <w:rPr>
          <w:rFonts w:cs="Calibri"/>
          <w:sz w:val="22"/>
        </w:rPr>
        <w:t>idéalement temps de réponse du site WEB pour arriver sur la page d’accueil</w:t>
      </w:r>
      <w:r w:rsidR="008C21C9">
        <w:rPr>
          <w:rFonts w:cs="Calibri"/>
          <w:sz w:val="22"/>
        </w:rPr>
        <w:t>.</w:t>
      </w:r>
      <w:r w:rsidR="00944466">
        <w:rPr>
          <w:rFonts w:cs="Calibri"/>
          <w:sz w:val="22"/>
        </w:rPr>
        <w:t xml:space="preserve"> Ce script recopiera le fichier CSV généré dans le répertoire souhaité sur le serveur</w:t>
      </w:r>
      <w:r w:rsidR="00552967">
        <w:rPr>
          <w:rFonts w:cs="Calibri"/>
          <w:sz w:val="22"/>
        </w:rPr>
        <w:t xml:space="preserve"> HTTP</w:t>
      </w:r>
      <w:r w:rsidR="00944466">
        <w:rPr>
          <w:rFonts w:cs="Calibri"/>
          <w:sz w:val="22"/>
        </w:rPr>
        <w:t xml:space="preserve"> en fin d’</w:t>
      </w:r>
      <w:r w:rsidR="00552967">
        <w:rPr>
          <w:rFonts w:cs="Calibri"/>
          <w:sz w:val="22"/>
        </w:rPr>
        <w:t>exécution</w:t>
      </w:r>
      <w:r w:rsidR="00744485">
        <w:rPr>
          <w:rFonts w:cs="Calibri"/>
          <w:sz w:val="22"/>
        </w:rPr>
        <w:t xml:space="preserve"> grâce au protocole SSH. </w:t>
      </w:r>
      <w:r w:rsidR="00552967">
        <w:rPr>
          <w:rFonts w:cs="Calibri"/>
          <w:sz w:val="22"/>
        </w:rPr>
        <w:t>(</w:t>
      </w:r>
      <w:hyperlink r:id="rId12" w:history="1">
        <w:r w:rsidR="00552967" w:rsidRPr="003A7D2E">
          <w:rPr>
            <w:rStyle w:val="Lienhypertexte"/>
            <w:rFonts w:cs="Calibri"/>
            <w:sz w:val="22"/>
          </w:rPr>
          <w:t>https://wiki.debian.org/fr/SSH</w:t>
        </w:r>
      </w:hyperlink>
      <w:r w:rsidR="00552967">
        <w:rPr>
          <w:rFonts w:cs="Calibri"/>
          <w:sz w:val="22"/>
        </w:rPr>
        <w:t xml:space="preserve"> </w:t>
      </w:r>
      <w:r w:rsidR="00744485">
        <w:rPr>
          <w:rFonts w:cs="Calibri"/>
          <w:sz w:val="22"/>
        </w:rPr>
        <w:t>)</w:t>
      </w:r>
    </w:p>
    <w:p w14:paraId="1D81B769" w14:textId="07C3DBE9" w:rsidR="00552967" w:rsidRPr="00944466" w:rsidRDefault="00552967" w:rsidP="001F69FE">
      <w:pPr>
        <w:pStyle w:val="Paragraphedeliste"/>
        <w:numPr>
          <w:ilvl w:val="0"/>
          <w:numId w:val="7"/>
        </w:numPr>
        <w:rPr>
          <w:rFonts w:cs="Calibri"/>
          <w:sz w:val="22"/>
        </w:rPr>
      </w:pPr>
      <w:r>
        <w:rPr>
          <w:rFonts w:cs="Calibri"/>
          <w:sz w:val="22"/>
        </w:rPr>
        <w:t xml:space="preserve">Sur le serveur </w:t>
      </w:r>
      <w:r w:rsidR="001F69FE">
        <w:rPr>
          <w:rFonts w:cs="Calibri"/>
          <w:sz w:val="22"/>
        </w:rPr>
        <w:t>HTTP</w:t>
      </w:r>
      <w:r>
        <w:rPr>
          <w:rFonts w:cs="Calibri"/>
          <w:sz w:val="22"/>
        </w:rPr>
        <w:t>, un script sera exécuté toutes les 5 minutes pour régénérer la ou les pages WEB du site de supervision à partir des fichiers CSV (</w:t>
      </w:r>
      <w:hyperlink r:id="rId13" w:history="1">
        <w:r w:rsidR="001F69FE" w:rsidRPr="003A7D2E">
          <w:rPr>
            <w:rStyle w:val="Lienhypertexte"/>
            <w:rFonts w:cs="Calibri"/>
            <w:sz w:val="22"/>
          </w:rPr>
          <w:t>https://github.com/dbohdan/csv2html</w:t>
        </w:r>
      </w:hyperlink>
      <w:r w:rsidR="001F69FE">
        <w:rPr>
          <w:rFonts w:cs="Calibri"/>
          <w:sz w:val="22"/>
        </w:rPr>
        <w:t>)</w:t>
      </w:r>
    </w:p>
    <w:p w14:paraId="64304507" w14:textId="77777777" w:rsidR="001F69FE" w:rsidRDefault="001F69FE" w:rsidP="008B7A28">
      <w:pPr>
        <w:pStyle w:val="Titre2"/>
        <w:ind w:left="709" w:hanging="502"/>
        <w:jc w:val="left"/>
      </w:pPr>
      <w:bookmarkStart w:id="11" w:name="_Toc500410352"/>
      <w:r>
        <w:t>Les sites WEB</w:t>
      </w:r>
      <w:bookmarkEnd w:id="11"/>
      <w:r>
        <w:t xml:space="preserve"> </w:t>
      </w:r>
    </w:p>
    <w:p w14:paraId="4C18A745" w14:textId="771DE8B5" w:rsidR="001F69FE" w:rsidRDefault="001F69FE" w:rsidP="001F69FE">
      <w:r>
        <w:t>Il s’agit de montrer que vous êtes capable d’héberger les 2 sites correctement :</w:t>
      </w:r>
    </w:p>
    <w:p w14:paraId="2D45A1A2" w14:textId="45BF0EEA" w:rsidR="001F69FE" w:rsidRDefault="001F69FE" w:rsidP="001F69FE">
      <w:r>
        <w:t>-Un site e-commerce : Un site dont la réalisation sera confiée à une autre entreprise (vous vous contenterez d’une page d’accueil pour la démonstration)</w:t>
      </w:r>
    </w:p>
    <w:p w14:paraId="2AD514D5" w14:textId="0B24AF99" w:rsidR="001F69FE" w:rsidRDefault="001F69FE" w:rsidP="001F69FE">
      <w:r>
        <w:t>-Un site de supervision qui permet, depuis le réseau interne uniquement, d’avoir une vision sur le trafic sur le site de e-commerce et sa disponibilité grâce aux données remontées par les scripts précédents. Une vision de la répartition de l’origine géographique des clients du site de e-commerce serai</w:t>
      </w:r>
      <w:r w:rsidR="005E5E4C">
        <w:t>en</w:t>
      </w:r>
      <w:r>
        <w:t>t un plus. Il est généré à partir des scripts ci-dessus.</w:t>
      </w:r>
    </w:p>
    <w:p w14:paraId="44C9E2F9" w14:textId="0EAAD582" w:rsidR="00007D45" w:rsidRDefault="00BD5103" w:rsidP="008B7A28">
      <w:pPr>
        <w:pStyle w:val="Titre2"/>
        <w:ind w:left="567"/>
        <w:jc w:val="left"/>
      </w:pPr>
      <w:bookmarkStart w:id="12" w:name="_Toc500410353"/>
      <w:r>
        <w:t>H</w:t>
      </w:r>
      <w:r w:rsidR="00007D45">
        <w:t>ébergement de</w:t>
      </w:r>
      <w:r>
        <w:t>s</w:t>
      </w:r>
      <w:r w:rsidR="00007D45">
        <w:t xml:space="preserve"> site</w:t>
      </w:r>
      <w:r>
        <w:t>s</w:t>
      </w:r>
      <w:r w:rsidR="00007D45">
        <w:t xml:space="preserve"> WEB</w:t>
      </w:r>
      <w:bookmarkEnd w:id="12"/>
    </w:p>
    <w:p w14:paraId="44C9E2FC" w14:textId="56B205F0" w:rsidR="004555C5" w:rsidRDefault="00EF6090" w:rsidP="00012DCC">
      <w:r>
        <w:t>Il vous est</w:t>
      </w:r>
      <w:r w:rsidR="00D1393A">
        <w:t xml:space="preserve"> demandé de configurer</w:t>
      </w:r>
      <w:r w:rsidR="004555C5">
        <w:t xml:space="preserve"> le serveur Apache2 de manière à héberger 2 sites :</w:t>
      </w:r>
    </w:p>
    <w:p w14:paraId="44C9E2FD" w14:textId="17EBA315" w:rsidR="004555C5" w:rsidRDefault="001F69FE" w:rsidP="00CB6068">
      <w:pPr>
        <w:pStyle w:val="Paragraphedeliste"/>
        <w:numPr>
          <w:ilvl w:val="0"/>
          <w:numId w:val="8"/>
        </w:numPr>
      </w:pPr>
      <w:r>
        <w:t xml:space="preserve">Le site e-commerce </w:t>
      </w:r>
      <w:r w:rsidR="004555C5">
        <w:t xml:space="preserve">accessible </w:t>
      </w:r>
      <w:r w:rsidR="0060793B">
        <w:t>depuis internet et votre réseau local (</w:t>
      </w:r>
      <w:hyperlink r:id="rId14" w:history="1">
        <w:r w:rsidR="0060793B" w:rsidRPr="00E66B0F">
          <w:rPr>
            <w:rStyle w:val="Lienhypertexte"/>
          </w:rPr>
          <w:t>www.carnofluxe.local</w:t>
        </w:r>
      </w:hyperlink>
      <w:r w:rsidR="0060793B">
        <w:t xml:space="preserve"> depuis le réseau local et </w:t>
      </w:r>
      <w:hyperlink r:id="rId15" w:history="1">
        <w:r w:rsidR="0060793B" w:rsidRPr="00E66B0F">
          <w:rPr>
            <w:rStyle w:val="Lienhypertexte"/>
          </w:rPr>
          <w:t>www.carnofluxe.fr</w:t>
        </w:r>
      </w:hyperlink>
      <w:r w:rsidR="0060793B">
        <w:t xml:space="preserve"> à terme depuis internet).</w:t>
      </w:r>
      <w:bookmarkStart w:id="13" w:name="_Toc146898678"/>
      <w:bookmarkStart w:id="14" w:name="_Toc400542811"/>
      <w:bookmarkEnd w:id="7"/>
      <w:bookmarkEnd w:id="8"/>
    </w:p>
    <w:p w14:paraId="2569D339" w14:textId="72C273AD" w:rsidR="00400720" w:rsidRDefault="00CB6068" w:rsidP="00400720">
      <w:pPr>
        <w:pStyle w:val="Paragraphedeliste"/>
        <w:numPr>
          <w:ilvl w:val="0"/>
          <w:numId w:val="8"/>
        </w:numPr>
      </w:pPr>
      <w:r>
        <w:t>Un site qui intégrera les donnée</w:t>
      </w:r>
      <w:r w:rsidR="001F69FE">
        <w:t xml:space="preserve">s de supervision obtenues grâce au script uniquement accessible depuis le réseau interne de l’entreprise à l’URL suivante : </w:t>
      </w:r>
      <w:hyperlink r:id="rId16" w:history="1">
        <w:r w:rsidR="001F69FE" w:rsidRPr="003A7D2E">
          <w:rPr>
            <w:rStyle w:val="Lienhypertexte"/>
          </w:rPr>
          <w:t>http://supervision.carnofluxe.local/index.html</w:t>
        </w:r>
      </w:hyperlink>
      <w:r w:rsidR="001F69FE">
        <w:t xml:space="preserve"> </w:t>
      </w:r>
    </w:p>
    <w:p w14:paraId="1DF21C97" w14:textId="77777777" w:rsidR="008B5B9D" w:rsidRDefault="008B5B9D">
      <w:pPr>
        <w:jc w:val="left"/>
      </w:pPr>
      <w:r>
        <w:br w:type="page"/>
      </w:r>
    </w:p>
    <w:p w14:paraId="44C9E300" w14:textId="423B9CA9" w:rsidR="00F65BC0" w:rsidRPr="00854334" w:rsidRDefault="00100C0A" w:rsidP="004555C5">
      <w:pPr>
        <w:pStyle w:val="Titre1"/>
      </w:pPr>
      <w:bookmarkStart w:id="15" w:name="_Toc500410354"/>
      <w:r>
        <w:lastRenderedPageBreak/>
        <w:t>Projet EXIA</w:t>
      </w:r>
      <w:r w:rsidR="00F65BC0" w:rsidRPr="00854334">
        <w:t> :</w:t>
      </w:r>
      <w:bookmarkEnd w:id="13"/>
      <w:bookmarkEnd w:id="14"/>
      <w:bookmarkEnd w:id="15"/>
    </w:p>
    <w:p w14:paraId="0298FA7C" w14:textId="09A03267" w:rsidR="00176561" w:rsidRDefault="00176561" w:rsidP="00176561">
      <w:pPr>
        <w:pStyle w:val="Titre2"/>
        <w:numPr>
          <w:ilvl w:val="0"/>
          <w:numId w:val="4"/>
        </w:numPr>
        <w:ind w:left="709"/>
        <w:jc w:val="left"/>
      </w:pPr>
      <w:bookmarkStart w:id="16" w:name="_Toc500410355"/>
      <w:r w:rsidRPr="00176561">
        <w:t>Déroulement</w:t>
      </w:r>
      <w:bookmarkEnd w:id="16"/>
    </w:p>
    <w:p w14:paraId="61BA4BFE" w14:textId="0B116670" w:rsidR="00100C0A" w:rsidRPr="00100C0A" w:rsidRDefault="00100C0A" w:rsidP="00100C0A">
      <w:r>
        <w:t>Le projet se fera en groupes de 3 à 4 étudiants</w:t>
      </w:r>
      <w:r w:rsidR="009B61A7">
        <w:t xml:space="preserve"> (majorité en groupes de 4 étudiants)</w:t>
      </w:r>
      <w:r>
        <w:t>.</w:t>
      </w:r>
    </w:p>
    <w:p w14:paraId="44C9E301" w14:textId="17A3D116" w:rsidR="00355418" w:rsidRPr="00854334" w:rsidRDefault="00355418" w:rsidP="004C259C">
      <w:pPr>
        <w:pStyle w:val="Titre2"/>
        <w:numPr>
          <w:ilvl w:val="0"/>
          <w:numId w:val="4"/>
        </w:numPr>
        <w:ind w:left="709"/>
        <w:jc w:val="left"/>
      </w:pPr>
      <w:bookmarkStart w:id="17" w:name="_Toc500410356"/>
      <w:r w:rsidRPr="00854334">
        <w:t>La soutenance</w:t>
      </w:r>
      <w:bookmarkEnd w:id="17"/>
    </w:p>
    <w:p w14:paraId="44C9E303" w14:textId="25933292" w:rsidR="00F65BC0" w:rsidRPr="00CE6BD6" w:rsidRDefault="00F65BC0" w:rsidP="004B75B5">
      <w:r w:rsidRPr="00355418">
        <w:t xml:space="preserve">Vous soutiendrez pendant 20 minutes </w:t>
      </w:r>
      <w:r w:rsidR="005E5E4C">
        <w:t xml:space="preserve">démonstration comprise </w:t>
      </w:r>
      <w:r w:rsidRPr="00355418">
        <w:t xml:space="preserve">devant un jury composé du </w:t>
      </w:r>
      <w:r w:rsidR="003955FD">
        <w:t>responsable technique de l’entreprise Carnofluxe</w:t>
      </w:r>
      <w:r w:rsidR="006E39BF">
        <w:t xml:space="preserve"> et votre directeur technique</w:t>
      </w:r>
      <w:r w:rsidRPr="00355418">
        <w:t>. Nous mettons à votre disposition un dispositif pour diffuser votre support de communication.</w:t>
      </w:r>
    </w:p>
    <w:p w14:paraId="44C9E304" w14:textId="490F3F6B" w:rsidR="00F65BC0" w:rsidRPr="00CE6BD6" w:rsidRDefault="00F65BC0" w:rsidP="004B75B5">
      <w:r w:rsidRPr="00CE6BD6">
        <w:t>A l’issue de cette soutenance, le jury sera amené à vous poser une série de question</w:t>
      </w:r>
      <w:r w:rsidR="008B5B9D">
        <w:t>s</w:t>
      </w:r>
      <w:r w:rsidRPr="00CE6BD6">
        <w:t xml:space="preserve"> sur le projet.</w:t>
      </w:r>
      <w:r w:rsidR="006332DA">
        <w:t xml:space="preserve"> </w:t>
      </w:r>
      <w:r w:rsidRPr="00CE6BD6">
        <w:t xml:space="preserve">Un retour à chaud sera réalisé après une délibération. </w:t>
      </w:r>
    </w:p>
    <w:p w14:paraId="44C9E305" w14:textId="29F432CC" w:rsidR="00F65BC0" w:rsidRPr="0079211F" w:rsidRDefault="0079211F" w:rsidP="004B75B5">
      <w:r w:rsidRPr="0079211F">
        <w:t>Attention</w:t>
      </w:r>
      <w:r>
        <w:t>,</w:t>
      </w:r>
      <w:r w:rsidRPr="0079211F">
        <w:t xml:space="preserve"> vous pouvez être interrogé</w:t>
      </w:r>
      <w:r w:rsidR="008B5B9D">
        <w:t>s</w:t>
      </w:r>
      <w:r>
        <w:t xml:space="preserve"> individuellement s</w:t>
      </w:r>
      <w:r w:rsidRPr="0079211F">
        <w:t xml:space="preserve">ur l’ensemble </w:t>
      </w:r>
      <w:r>
        <w:t>des objectifs du projet.</w:t>
      </w:r>
    </w:p>
    <w:p w14:paraId="44C9E306" w14:textId="77777777" w:rsidR="00F65BC0" w:rsidRPr="00854334" w:rsidRDefault="00355418" w:rsidP="004C259C">
      <w:pPr>
        <w:pStyle w:val="Titre2"/>
        <w:ind w:left="709"/>
        <w:jc w:val="left"/>
      </w:pPr>
      <w:bookmarkStart w:id="18" w:name="_Toc400542812"/>
      <w:bookmarkStart w:id="19" w:name="_Toc500410357"/>
      <w:r w:rsidRPr="00854334">
        <w:t>Les é</w:t>
      </w:r>
      <w:r w:rsidR="00F65BC0" w:rsidRPr="00854334">
        <w:t>léments à rendre :</w:t>
      </w:r>
      <w:bookmarkEnd w:id="18"/>
      <w:bookmarkEnd w:id="19"/>
      <w:r w:rsidR="00F65BC0" w:rsidRPr="00854334">
        <w:t xml:space="preserve"> </w:t>
      </w:r>
    </w:p>
    <w:p w14:paraId="44C9E308" w14:textId="77777777" w:rsidR="003955FD" w:rsidRPr="003955FD" w:rsidRDefault="00F65BC0" w:rsidP="003955FD">
      <w:pPr>
        <w:pStyle w:val="TM2"/>
        <w:numPr>
          <w:ilvl w:val="0"/>
          <w:numId w:val="1"/>
        </w:numPr>
        <w:spacing w:after="58"/>
      </w:pPr>
      <w:r w:rsidRPr="006332DA">
        <w:t>Un rapport</w:t>
      </w:r>
      <w:r w:rsidR="00341EAF" w:rsidRPr="006332DA">
        <w:t xml:space="preserve"> </w:t>
      </w:r>
      <w:r w:rsidR="0007248B">
        <w:t xml:space="preserve">de </w:t>
      </w:r>
      <w:r w:rsidRPr="006332DA">
        <w:t xml:space="preserve">spécifications détaillé qui </w:t>
      </w:r>
      <w:r w:rsidRPr="00A93396">
        <w:rPr>
          <w:b/>
          <w:color w:val="FF0000"/>
          <w:u w:val="single"/>
        </w:rPr>
        <w:t>justifiera</w:t>
      </w:r>
      <w:r w:rsidRPr="006332DA">
        <w:t xml:space="preserve"> vos choix techniques</w:t>
      </w:r>
    </w:p>
    <w:p w14:paraId="13994348" w14:textId="77777777" w:rsidR="00D1393A" w:rsidRDefault="00341EAF" w:rsidP="003955FD">
      <w:pPr>
        <w:pStyle w:val="TM2"/>
        <w:numPr>
          <w:ilvl w:val="0"/>
          <w:numId w:val="1"/>
        </w:numPr>
        <w:spacing w:after="58"/>
      </w:pPr>
      <w:r w:rsidRPr="006332DA">
        <w:t xml:space="preserve">Les procédures d’installation et de </w:t>
      </w:r>
      <w:r w:rsidR="0007248B">
        <w:t xml:space="preserve">configurations </w:t>
      </w:r>
      <w:r w:rsidR="00CD2B1D">
        <w:t>des serveurs</w:t>
      </w:r>
    </w:p>
    <w:p w14:paraId="44C9E309" w14:textId="582F988B" w:rsidR="003955FD" w:rsidRDefault="004C259C" w:rsidP="003955FD">
      <w:pPr>
        <w:pStyle w:val="TM2"/>
        <w:numPr>
          <w:ilvl w:val="0"/>
          <w:numId w:val="1"/>
        </w:numPr>
        <w:spacing w:after="58"/>
      </w:pPr>
      <w:r>
        <w:t xml:space="preserve">Le plan de reprise d’activité </w:t>
      </w:r>
      <w:r w:rsidR="00D1393A">
        <w:t>d</w:t>
      </w:r>
      <w:r>
        <w:t>u site</w:t>
      </w:r>
      <w:r w:rsidR="008B5B9D">
        <w:t xml:space="preserve"> WEB</w:t>
      </w:r>
      <w:r>
        <w:t xml:space="preserve"> de e-commerce</w:t>
      </w:r>
      <w:r w:rsidR="008B5B9D">
        <w:t>.</w:t>
      </w:r>
    </w:p>
    <w:p w14:paraId="44C9E30A" w14:textId="4D90ED25" w:rsidR="003955FD" w:rsidRPr="003955FD" w:rsidRDefault="00D1393A" w:rsidP="003955FD">
      <w:pPr>
        <w:pStyle w:val="Paragraphedeliste"/>
        <w:numPr>
          <w:ilvl w:val="0"/>
          <w:numId w:val="1"/>
        </w:numPr>
      </w:pPr>
      <w:r>
        <w:t>Tous l</w:t>
      </w:r>
      <w:r w:rsidR="003955FD">
        <w:t>es scripts mis en place</w:t>
      </w:r>
      <w:r>
        <w:t xml:space="preserve"> (en précisant bien leur rôle</w:t>
      </w:r>
      <w:r w:rsidR="004C259C">
        <w:t xml:space="preserve"> et comment ils sont intégrés aux serveurs qui les hébergent</w:t>
      </w:r>
      <w:r>
        <w:t>)</w:t>
      </w:r>
      <w:r w:rsidR="003955FD">
        <w:t>.</w:t>
      </w:r>
    </w:p>
    <w:p w14:paraId="44C9E30B" w14:textId="3A1F2652" w:rsidR="00F65BC0" w:rsidRPr="00CE6BD6" w:rsidRDefault="00CB6068" w:rsidP="00341EAF">
      <w:r>
        <w:t>Le</w:t>
      </w:r>
      <w:r w:rsidR="00F65BC0" w:rsidRPr="00CE6BD6">
        <w:t xml:space="preserve"> chef de projet </w:t>
      </w:r>
      <w:r w:rsidR="00341EAF">
        <w:t>devra fournir</w:t>
      </w:r>
      <w:r w:rsidR="00F65BC0" w:rsidRPr="00CE6BD6">
        <w:t xml:space="preserve"> </w:t>
      </w:r>
      <w:r w:rsidR="004C259C">
        <w:t xml:space="preserve">en complément </w:t>
      </w:r>
      <w:r w:rsidR="00F65BC0" w:rsidRPr="00CE6BD6">
        <w:t>le planning prévisionnel ainsi que le planning réellement effectué.</w:t>
      </w:r>
      <w:r w:rsidR="002F6C91">
        <w:t xml:space="preserve"> </w:t>
      </w:r>
      <w:r w:rsidR="00F65BC0" w:rsidRPr="00CE6BD6">
        <w:t>Une synthèse des problèmes rencontrés (TOHE)</w:t>
      </w:r>
      <w:r w:rsidR="002651E0">
        <w:t xml:space="preserve"> et comment ils ont été surmontés</w:t>
      </w:r>
      <w:r w:rsidR="004C259C">
        <w:t>.</w:t>
      </w:r>
      <w:r w:rsidR="00F65BC0" w:rsidRPr="00CE6BD6">
        <w:t xml:space="preserve"> </w:t>
      </w:r>
      <w:r w:rsidR="004C259C">
        <w:t>Un bilan de projet indiquant clairement l</w:t>
      </w:r>
      <w:r w:rsidR="00F65BC0" w:rsidRPr="00CE6BD6">
        <w:t xml:space="preserve">es écarts </w:t>
      </w:r>
      <w:r w:rsidR="004C259C">
        <w:t>par rapport à ce qui était attendu et les explications/alternatives proposées</w:t>
      </w:r>
      <w:r w:rsidR="00F65BC0" w:rsidRPr="00CE6BD6">
        <w:t xml:space="preserve">. De la même façon, un bilan personnel de chaque membre de l’équipe devra être fait. Le </w:t>
      </w:r>
      <w:r w:rsidR="004C259C">
        <w:t>c</w:t>
      </w:r>
      <w:r w:rsidR="00F65BC0" w:rsidRPr="00CE6BD6">
        <w:t xml:space="preserve">hef de projet doit bien évidemment </w:t>
      </w:r>
      <w:r w:rsidR="002651E0">
        <w:t xml:space="preserve">avoir une contribution </w:t>
      </w:r>
      <w:r w:rsidR="00F65BC0" w:rsidRPr="00CE6BD6">
        <w:t>technique sur ce projet</w:t>
      </w:r>
      <w:r w:rsidR="008B5B9D">
        <w:t xml:space="preserve"> </w:t>
      </w:r>
      <w:r w:rsidR="002651E0">
        <w:t xml:space="preserve">comme les autres membres de l’équipe </w:t>
      </w:r>
      <w:r w:rsidR="008B5B9D">
        <w:t xml:space="preserve">(ce n’est pas parce que c’est lui qui doit fournir </w:t>
      </w:r>
      <w:r w:rsidR="004C259C">
        <w:t xml:space="preserve">les éléments suscités </w:t>
      </w:r>
      <w:r w:rsidR="008B5B9D">
        <w:t>que c’est lui qui doit faire)</w:t>
      </w:r>
      <w:r w:rsidR="00F65BC0" w:rsidRPr="00CE6BD6">
        <w:t xml:space="preserve">. </w:t>
      </w:r>
    </w:p>
    <w:p w14:paraId="55E9680E" w14:textId="77777777" w:rsidR="0043276E" w:rsidRDefault="00245329" w:rsidP="004B75B5">
      <w:r>
        <w:t xml:space="preserve">Les documents seront à rendre </w:t>
      </w:r>
      <w:r w:rsidR="0043276E">
        <w:t>dans une archive au format ZIP (les documents rédigés seront au format PDF),</w:t>
      </w:r>
      <w:r w:rsidRPr="00CE6BD6">
        <w:t xml:space="preserve"> la ve</w:t>
      </w:r>
      <w:r w:rsidR="0043276E">
        <w:t>ille de la soutenance.</w:t>
      </w:r>
    </w:p>
    <w:p w14:paraId="44C9E30C" w14:textId="097E860D" w:rsidR="00F65BC0" w:rsidRPr="003955FD" w:rsidRDefault="00245329" w:rsidP="004B75B5">
      <w:r>
        <w:t>L’horaire</w:t>
      </w:r>
      <w:r w:rsidRPr="00CE6BD6">
        <w:t xml:space="preserve"> est à fixer avec </w:t>
      </w:r>
      <w:r w:rsidRPr="00245329">
        <w:rPr>
          <w:rFonts w:ascii="Calibri" w:hAnsi="Calibri"/>
        </w:rPr>
        <w:t>responsable de l’entreprise</w:t>
      </w:r>
      <w:r>
        <w:t>.</w:t>
      </w:r>
    </w:p>
    <w:p w14:paraId="13595B30" w14:textId="1C0B128B" w:rsidR="008B5B9D" w:rsidRDefault="00D41F46" w:rsidP="00D41F46">
      <w:bookmarkStart w:id="20" w:name="_Toc146898676"/>
      <w:bookmarkStart w:id="21" w:name="_Toc400542813"/>
      <w:r w:rsidRPr="00BC0E3A">
        <w:rPr>
          <w:b/>
        </w:rPr>
        <w:t>Attention, vous pouvez être interrogé</w:t>
      </w:r>
      <w:r w:rsidR="00176561">
        <w:rPr>
          <w:b/>
        </w:rPr>
        <w:t>s</w:t>
      </w:r>
      <w:r w:rsidRPr="00BC0E3A">
        <w:rPr>
          <w:b/>
        </w:rPr>
        <w:t xml:space="preserve"> individuellement sur l’ensemble des objectifs du projet</w:t>
      </w:r>
      <w:r>
        <w:t>.</w:t>
      </w:r>
    </w:p>
    <w:bookmarkEnd w:id="20"/>
    <w:bookmarkEnd w:id="21"/>
    <w:p w14:paraId="14956229" w14:textId="188F9546" w:rsidR="009B61A7" w:rsidRDefault="009B61A7" w:rsidP="009B61A7">
      <w:pPr>
        <w:jc w:val="left"/>
      </w:pPr>
    </w:p>
    <w:p w14:paraId="575E6D2E" w14:textId="77777777" w:rsidR="009B61A7" w:rsidRDefault="009B61A7">
      <w:pPr>
        <w:jc w:val="left"/>
      </w:pPr>
      <w:r>
        <w:br w:type="page"/>
      </w:r>
    </w:p>
    <w:p w14:paraId="58177FD3" w14:textId="77777777" w:rsidR="009B61A7" w:rsidRDefault="009B61A7" w:rsidP="009B61A7">
      <w:pPr>
        <w:jc w:val="left"/>
      </w:pPr>
    </w:p>
    <w:p w14:paraId="41E386C0" w14:textId="29C570B9" w:rsidR="009B61A7" w:rsidRDefault="009B61A7" w:rsidP="009B61A7">
      <w:pPr>
        <w:pStyle w:val="Titre2"/>
        <w:ind w:left="709"/>
        <w:jc w:val="left"/>
      </w:pPr>
      <w:r>
        <w:t xml:space="preserve"> </w:t>
      </w:r>
      <w:bookmarkStart w:id="22" w:name="_Toc500410358"/>
      <w:r>
        <w:t>Objectifs techniques du projet</w:t>
      </w:r>
      <w:bookmarkEnd w:id="22"/>
    </w:p>
    <w:tbl>
      <w:tblPr>
        <w:tblStyle w:val="Grilledutableau"/>
        <w:tblpPr w:leftFromText="141" w:rightFromText="141" w:vertAnchor="text" w:horzAnchor="margin" w:tblpXSpec="center" w:tblpY="119"/>
        <w:tblW w:w="8926" w:type="dxa"/>
        <w:tblLayout w:type="fixed"/>
        <w:tblLook w:val="04A0" w:firstRow="1" w:lastRow="0" w:firstColumn="1" w:lastColumn="0" w:noHBand="0" w:noVBand="1"/>
      </w:tblPr>
      <w:tblGrid>
        <w:gridCol w:w="1735"/>
        <w:gridCol w:w="7191"/>
      </w:tblGrid>
      <w:tr w:rsidR="00B224F9" w14:paraId="4ED7A2D6" w14:textId="77777777" w:rsidTr="00B224F9">
        <w:tc>
          <w:tcPr>
            <w:tcW w:w="1735" w:type="dxa"/>
          </w:tcPr>
          <w:p w14:paraId="6D911C08" w14:textId="77777777" w:rsidR="00B224F9" w:rsidRPr="004E1A7B" w:rsidRDefault="00B224F9" w:rsidP="009B61A7">
            <w:pPr>
              <w:ind w:left="67"/>
              <w:jc w:val="left"/>
            </w:pPr>
          </w:p>
        </w:tc>
        <w:tc>
          <w:tcPr>
            <w:tcW w:w="7191" w:type="dxa"/>
          </w:tcPr>
          <w:p w14:paraId="72ED41A9" w14:textId="77777777" w:rsidR="00B224F9" w:rsidRPr="004E1A7B" w:rsidRDefault="00B224F9" w:rsidP="009B61A7">
            <w:pPr>
              <w:ind w:left="67"/>
              <w:jc w:val="left"/>
              <w:rPr>
                <w:b/>
              </w:rPr>
            </w:pPr>
            <w:r w:rsidRPr="004E1A7B">
              <w:rPr>
                <w:b/>
              </w:rPr>
              <w:t>A</w:t>
            </w:r>
          </w:p>
        </w:tc>
      </w:tr>
      <w:tr w:rsidR="00B224F9" w14:paraId="0F7D4F34" w14:textId="77777777" w:rsidTr="00B224F9">
        <w:tc>
          <w:tcPr>
            <w:tcW w:w="1735" w:type="dxa"/>
          </w:tcPr>
          <w:p w14:paraId="418EDAA3" w14:textId="77777777" w:rsidR="00B224F9" w:rsidRPr="004E1A7B" w:rsidRDefault="00B224F9" w:rsidP="009B61A7">
            <w:pPr>
              <w:ind w:left="67"/>
              <w:jc w:val="left"/>
            </w:pPr>
            <w:r>
              <w:t>DNS</w:t>
            </w:r>
          </w:p>
        </w:tc>
        <w:tc>
          <w:tcPr>
            <w:tcW w:w="7191" w:type="dxa"/>
          </w:tcPr>
          <w:p w14:paraId="2F313CA7" w14:textId="2B848A14" w:rsidR="00B224F9" w:rsidRDefault="00B224F9" w:rsidP="009B61A7">
            <w:pPr>
              <w:ind w:left="67"/>
              <w:jc w:val="left"/>
            </w:pPr>
            <w:r>
              <w:t>Le serveur maître est installé et fonctionnel.</w:t>
            </w:r>
          </w:p>
          <w:p w14:paraId="42C17637" w14:textId="2B22401A" w:rsidR="00B224F9" w:rsidRDefault="00B224F9" w:rsidP="009B61A7">
            <w:pPr>
              <w:ind w:left="67"/>
              <w:jc w:val="left"/>
            </w:pPr>
            <w:r>
              <w:t>Les zones directes et réverses sont implémentées.</w:t>
            </w:r>
          </w:p>
          <w:p w14:paraId="1541EB24" w14:textId="569583E4" w:rsidR="00B224F9" w:rsidRPr="004E1A7B" w:rsidRDefault="00B224F9" w:rsidP="009B61A7">
            <w:pPr>
              <w:ind w:left="67"/>
              <w:jc w:val="left"/>
            </w:pPr>
            <w:r>
              <w:t>U</w:t>
            </w:r>
            <w:r w:rsidRPr="00992B87">
              <w:t>n serveur DNS esclave</w:t>
            </w:r>
            <w:r>
              <w:t xml:space="preserve"> est mis en place et sa zone est mise à jour lorsqu’une mise à jour est faite sur le serveur maître.</w:t>
            </w:r>
          </w:p>
        </w:tc>
      </w:tr>
      <w:tr w:rsidR="00B224F9" w14:paraId="508B849E" w14:textId="77777777" w:rsidTr="00B224F9">
        <w:tc>
          <w:tcPr>
            <w:tcW w:w="1735" w:type="dxa"/>
          </w:tcPr>
          <w:p w14:paraId="55542D05" w14:textId="77777777" w:rsidR="00B224F9" w:rsidRPr="004E1A7B" w:rsidRDefault="00B224F9" w:rsidP="009B61A7">
            <w:pPr>
              <w:ind w:left="67"/>
              <w:jc w:val="left"/>
            </w:pPr>
            <w:r>
              <w:t>HTTP</w:t>
            </w:r>
          </w:p>
        </w:tc>
        <w:tc>
          <w:tcPr>
            <w:tcW w:w="7191" w:type="dxa"/>
          </w:tcPr>
          <w:p w14:paraId="19500AB1" w14:textId="3CED74F7" w:rsidR="00B224F9" w:rsidRDefault="00B224F9" w:rsidP="009B61A7">
            <w:pPr>
              <w:ind w:left="67"/>
              <w:jc w:val="left"/>
            </w:pPr>
            <w:r>
              <w:t>Un serveur HTTP</w:t>
            </w:r>
            <w:r w:rsidRPr="00992B87">
              <w:t xml:space="preserve"> sous GNU/Linux</w:t>
            </w:r>
            <w:r>
              <w:t xml:space="preserve"> est installé et fonctionnel.</w:t>
            </w:r>
          </w:p>
          <w:p w14:paraId="2EB6E73E" w14:textId="6596ABD8" w:rsidR="00B224F9" w:rsidRDefault="00B224F9" w:rsidP="009B61A7">
            <w:pPr>
              <w:ind w:left="67"/>
              <w:jc w:val="left"/>
            </w:pPr>
            <w:r>
              <w:t>Les VirtualHosts sont implémentés : site de supervision uniquement sur domaine local et site de e-commerce depuis « WEB » et réseau local en adéquation avec les noms indiqués dans l’énoncé.</w:t>
            </w:r>
          </w:p>
        </w:tc>
      </w:tr>
      <w:tr w:rsidR="00B224F9" w14:paraId="45198666" w14:textId="77777777" w:rsidTr="00B224F9">
        <w:tc>
          <w:tcPr>
            <w:tcW w:w="1735" w:type="dxa"/>
          </w:tcPr>
          <w:p w14:paraId="136B8CEC" w14:textId="77777777" w:rsidR="00B224F9" w:rsidRPr="004E1A7B" w:rsidRDefault="00B224F9" w:rsidP="009B61A7">
            <w:pPr>
              <w:ind w:left="67"/>
              <w:jc w:val="left"/>
            </w:pPr>
            <w:r>
              <w:t>Plan de reprise d’activité</w:t>
            </w:r>
          </w:p>
        </w:tc>
        <w:tc>
          <w:tcPr>
            <w:tcW w:w="7191" w:type="dxa"/>
          </w:tcPr>
          <w:p w14:paraId="4EBDC9F3" w14:textId="5EC96790" w:rsidR="00B224F9" w:rsidRDefault="00B224F9" w:rsidP="009B61A7">
            <w:pPr>
              <w:ind w:left="67"/>
              <w:jc w:val="left"/>
            </w:pPr>
            <w:r>
              <w:t>Un plan de reprise de l’activité du site e-commerce est proposé.</w:t>
            </w:r>
          </w:p>
          <w:p w14:paraId="6F96F4A6" w14:textId="516547C5" w:rsidR="00B224F9" w:rsidRDefault="00B224F9" w:rsidP="009B61A7">
            <w:pPr>
              <w:ind w:left="67"/>
              <w:jc w:val="left"/>
            </w:pPr>
            <w:r>
              <w:t>Les conditions d’application du plan sont énoncées.</w:t>
            </w:r>
          </w:p>
          <w:p w14:paraId="62FFA117" w14:textId="13373BE2" w:rsidR="00222B3C" w:rsidRDefault="00B224F9" w:rsidP="00222B3C">
            <w:pPr>
              <w:ind w:left="67"/>
              <w:jc w:val="left"/>
            </w:pPr>
            <w:r>
              <w:t>Une durée avant reprise est annoncée.</w:t>
            </w:r>
          </w:p>
          <w:p w14:paraId="49011B2D" w14:textId="0B068C1C" w:rsidR="00222B3C" w:rsidRDefault="00222B3C" w:rsidP="00222B3C">
            <w:pPr>
              <w:ind w:left="67"/>
              <w:jc w:val="left"/>
            </w:pPr>
            <w:r>
              <w:t>Une quantité maximale de données perdues est annoncée.</w:t>
            </w:r>
          </w:p>
          <w:p w14:paraId="418B353B" w14:textId="2E8A06BF" w:rsidR="00B224F9" w:rsidRDefault="00B224F9" w:rsidP="009B61A7">
            <w:pPr>
              <w:ind w:left="67"/>
              <w:jc w:val="left"/>
            </w:pPr>
            <w:r>
              <w:t>Des acteurs de l’entreprise sont identifiés pour réaliser les différentes tâches.</w:t>
            </w:r>
          </w:p>
          <w:p w14:paraId="10CB8AA6" w14:textId="02A8C510" w:rsidR="00B224F9" w:rsidRDefault="00B224F9" w:rsidP="009B61A7">
            <w:pPr>
              <w:ind w:left="67"/>
              <w:jc w:val="left"/>
            </w:pPr>
            <w:r>
              <w:t>Des éléments techniques sont préparés pour permettre l’application du plan (ex : sauvegardes).</w:t>
            </w:r>
          </w:p>
          <w:p w14:paraId="10ECDA32" w14:textId="77777777" w:rsidR="00B224F9" w:rsidRDefault="00B224F9" w:rsidP="009B61A7">
            <w:pPr>
              <w:ind w:left="67"/>
              <w:jc w:val="left"/>
            </w:pPr>
            <w:r>
              <w:t>Les procédures sont décrites.</w:t>
            </w:r>
          </w:p>
          <w:p w14:paraId="200A0650" w14:textId="1B42FA3F" w:rsidR="00222B3C" w:rsidRPr="00A93396" w:rsidRDefault="00222B3C" w:rsidP="009B61A7">
            <w:pPr>
              <w:ind w:left="67"/>
              <w:jc w:val="left"/>
            </w:pPr>
            <w:r>
              <w:t>Un plan de test du plan de reprise d’activité est proposé.</w:t>
            </w:r>
          </w:p>
        </w:tc>
      </w:tr>
      <w:tr w:rsidR="00B224F9" w14:paraId="2B21510B" w14:textId="77777777" w:rsidTr="00B224F9">
        <w:tc>
          <w:tcPr>
            <w:tcW w:w="1735" w:type="dxa"/>
          </w:tcPr>
          <w:p w14:paraId="7F45C5A7" w14:textId="77777777" w:rsidR="00B224F9" w:rsidRDefault="00B224F9" w:rsidP="009B61A7">
            <w:pPr>
              <w:ind w:left="67"/>
              <w:jc w:val="left"/>
            </w:pPr>
            <w:r>
              <w:t>Scripting</w:t>
            </w:r>
          </w:p>
        </w:tc>
        <w:tc>
          <w:tcPr>
            <w:tcW w:w="7191" w:type="dxa"/>
          </w:tcPr>
          <w:p w14:paraId="28332BED" w14:textId="367296F5" w:rsidR="00B224F9" w:rsidRDefault="00B224F9" w:rsidP="009B61A7">
            <w:pPr>
              <w:ind w:left="67"/>
              <w:jc w:val="left"/>
            </w:pPr>
            <w:r>
              <w:t xml:space="preserve">L’ensemble des scripts demandés sont fonctionnels et implémentés sur les serveurs (serveur adapté au besoin et exécution automatique) </w:t>
            </w:r>
          </w:p>
          <w:p w14:paraId="32BC8643" w14:textId="1364E840" w:rsidR="00B224F9" w:rsidRPr="00A93396" w:rsidRDefault="00B224F9" w:rsidP="009B61A7">
            <w:pPr>
              <w:ind w:left="67"/>
              <w:jc w:val="left"/>
            </w:pPr>
            <w:r>
              <w:t>Les problèmes rencontrés durant leur exécution sont stockés dans des fichiers de log.</w:t>
            </w:r>
          </w:p>
        </w:tc>
      </w:tr>
      <w:tr w:rsidR="00B224F9" w14:paraId="37B4D79F" w14:textId="77777777" w:rsidTr="00B224F9">
        <w:tc>
          <w:tcPr>
            <w:tcW w:w="1735" w:type="dxa"/>
          </w:tcPr>
          <w:p w14:paraId="382EE771" w14:textId="1FB938B3" w:rsidR="00B224F9" w:rsidRDefault="00B224F9" w:rsidP="009B61A7">
            <w:pPr>
              <w:ind w:left="67"/>
              <w:jc w:val="left"/>
            </w:pPr>
            <w:r>
              <w:t>DHCP</w:t>
            </w:r>
          </w:p>
        </w:tc>
        <w:tc>
          <w:tcPr>
            <w:tcW w:w="7191" w:type="dxa"/>
          </w:tcPr>
          <w:p w14:paraId="7A71A8B9" w14:textId="7D585E13" w:rsidR="00B224F9" w:rsidRPr="00992B87" w:rsidRDefault="00B224F9" w:rsidP="009B61A7">
            <w:pPr>
              <w:ind w:left="67"/>
              <w:jc w:val="left"/>
            </w:pPr>
            <w:r>
              <w:t>Les adresses IP des postes clients sont distribuées par un service DHCP avec les informations concernant les DNS.</w:t>
            </w:r>
          </w:p>
        </w:tc>
      </w:tr>
    </w:tbl>
    <w:p w14:paraId="7DA2387C" w14:textId="5E52FE5A" w:rsidR="005544D0" w:rsidRDefault="005544D0">
      <w:pPr>
        <w:jc w:val="left"/>
      </w:pPr>
    </w:p>
    <w:p w14:paraId="30F4B9C2" w14:textId="77777777" w:rsidR="005544D0" w:rsidRDefault="005544D0">
      <w:pPr>
        <w:jc w:val="left"/>
      </w:pPr>
      <w:r>
        <w:br w:type="page"/>
      </w:r>
    </w:p>
    <w:p w14:paraId="0A89AA32" w14:textId="77777777" w:rsidR="00100C0A" w:rsidRDefault="00100C0A">
      <w:pPr>
        <w:jc w:val="left"/>
      </w:pPr>
    </w:p>
    <w:p w14:paraId="5DFAAF4A" w14:textId="77777777" w:rsidR="005544D0" w:rsidRDefault="005544D0" w:rsidP="005544D0">
      <w:pPr>
        <w:pStyle w:val="Titre1"/>
      </w:pPr>
      <w:bookmarkStart w:id="23" w:name="_Toc500396280"/>
      <w:bookmarkStart w:id="24" w:name="_Toc500410359"/>
      <w:r>
        <w:t>Conseils de Configuration des Machines Virtuelles</w:t>
      </w:r>
      <w:bookmarkEnd w:id="23"/>
      <w:bookmarkEnd w:id="24"/>
    </w:p>
    <w:p w14:paraId="752388D0" w14:textId="77777777" w:rsidR="005544D0" w:rsidRDefault="005544D0" w:rsidP="005544D0">
      <w:r>
        <w:t xml:space="preserve">L’architecture réseau demandée nécessite la création de 3 machines virtuelles. Vous pouvez vous contenter d’un minimum de 512Mo de RAM pour les machines sous Linux ce qui permet une exécution fluide sur vos machines. </w:t>
      </w:r>
    </w:p>
    <w:p w14:paraId="6F449915" w14:textId="77777777" w:rsidR="005544D0" w:rsidRDefault="005544D0" w:rsidP="005544D0">
      <w:r>
        <w:t>L’outil VMWare Workstation a été utilisé pour tester ce projet et les conseils qui suivent sont associés à cet outil.</w:t>
      </w:r>
    </w:p>
    <w:p w14:paraId="35B1AED8" w14:textId="77777777" w:rsidR="005544D0" w:rsidRDefault="005544D0" w:rsidP="005544D0">
      <w:pPr>
        <w:pStyle w:val="Titre2"/>
        <w:numPr>
          <w:ilvl w:val="0"/>
          <w:numId w:val="15"/>
        </w:numPr>
        <w:ind w:left="709"/>
        <w:jc w:val="left"/>
      </w:pPr>
      <w:bookmarkStart w:id="25" w:name="_Toc500396281"/>
      <w:bookmarkStart w:id="26" w:name="_Toc500410360"/>
      <w:r w:rsidRPr="005544D0">
        <w:t>Conseils</w:t>
      </w:r>
      <w:r>
        <w:t xml:space="preserve"> d’usage</w:t>
      </w:r>
      <w:bookmarkEnd w:id="25"/>
      <w:bookmarkEnd w:id="26"/>
    </w:p>
    <w:p w14:paraId="7C8D63D0" w14:textId="77777777" w:rsidR="005544D0" w:rsidRDefault="005544D0" w:rsidP="005544D0">
      <w:r>
        <w:t>Il faudra penser à faire des snapshots régulièrement de manière à pouvoir revenir en arrière facilement en cas de problème de configuration.</w:t>
      </w:r>
    </w:p>
    <w:p w14:paraId="573B307A" w14:textId="77777777" w:rsidR="005544D0" w:rsidRDefault="005544D0" w:rsidP="005544D0">
      <w:r>
        <w:t>Vous pourrez ajouter des disques à vos machines virtuelles au besoin après installation (ou mieux avant) pour simuler des disques physiques différents notamment pour les sauvegardes.</w:t>
      </w:r>
    </w:p>
    <w:p w14:paraId="14BF935C" w14:textId="77777777" w:rsidR="005544D0" w:rsidRDefault="005544D0" w:rsidP="005544D0">
      <w:r>
        <w:t>Pensez au fichier /etc/network/interfaces pour configurer l’adresse IP de manière persistante sous GNU/Linux.</w:t>
      </w:r>
    </w:p>
    <w:p w14:paraId="1484FE80" w14:textId="77777777" w:rsidR="005544D0" w:rsidRDefault="005544D0" w:rsidP="005544D0">
      <w:pPr>
        <w:pStyle w:val="Titre2"/>
        <w:ind w:left="720"/>
        <w:jc w:val="left"/>
      </w:pPr>
      <w:bookmarkStart w:id="27" w:name="_Toc500396282"/>
      <w:bookmarkStart w:id="28" w:name="_Toc500410361"/>
      <w:r>
        <w:t>Configuration préconisée</w:t>
      </w:r>
      <w:bookmarkEnd w:id="27"/>
      <w:bookmarkEnd w:id="28"/>
    </w:p>
    <w:p w14:paraId="4D243251" w14:textId="250B6953" w:rsidR="005544D0" w:rsidRDefault="005544D0" w:rsidP="005544D0">
      <w:r>
        <w:t xml:space="preserve">Laissez toute les machines virtuelles que vous </w:t>
      </w:r>
      <w:r w:rsidR="00470F28">
        <w:t xml:space="preserve">avez </w:t>
      </w:r>
      <w:r>
        <w:t>créées avec une interface réseau configurée en NAT. Cela permet de ga</w:t>
      </w:r>
      <w:bookmarkStart w:id="29" w:name="_GoBack"/>
      <w:bookmarkEnd w:id="29"/>
      <w:r>
        <w:t>rder l’accès à Internet dans les VMs tout en simulant un réseau commun à ces VMs. L’idée est de configurer en statique les adresses IP de chaque serveur (les adresses définies dans le sujet prennent en compte que les adresses en .2 et .1 dans le réseau VMNet8 (NAT) de VMWare sont utilisés par respectivement la passerelle par défaut/DNS et votre machine hôte). Si vous installez un serveur DHCP sur un des serveurs, il faudra simplement désactiver le DHCP dans la configuration du réseau NAT une fois que celui-ci sera installé sur votre machine virtuelle.</w:t>
      </w:r>
    </w:p>
    <w:p w14:paraId="00AB21A6" w14:textId="77777777" w:rsidR="005544D0" w:rsidRPr="00DF4AF9" w:rsidRDefault="005544D0" w:rsidP="005544D0">
      <w:r w:rsidRPr="00DF4AF9">
        <w:t>Voici donc la configuration préconisée pour chaque machine virtuelle du projet avec la configuration par défaut de VMWare.</w:t>
      </w:r>
    </w:p>
    <w:p w14:paraId="40369713" w14:textId="77777777" w:rsidR="005544D0" w:rsidRPr="00DF4AF9" w:rsidRDefault="005544D0" w:rsidP="005544D0">
      <w:pPr>
        <w:pStyle w:val="Paragraphedeliste"/>
        <w:numPr>
          <w:ilvl w:val="0"/>
          <w:numId w:val="13"/>
        </w:numPr>
      </w:pPr>
      <w:r w:rsidRPr="00DF4AF9">
        <w:t>Serveur DNS : une interface réseau sur VMNet8 (NAT).</w:t>
      </w:r>
    </w:p>
    <w:p w14:paraId="094E8F78" w14:textId="77777777" w:rsidR="005544D0" w:rsidRPr="00DF4AF9" w:rsidRDefault="005544D0" w:rsidP="005544D0">
      <w:pPr>
        <w:pStyle w:val="Paragraphedeliste"/>
        <w:numPr>
          <w:ilvl w:val="0"/>
          <w:numId w:val="13"/>
        </w:numPr>
      </w:pPr>
      <w:r w:rsidRPr="00DF4AF9">
        <w:t>Serveur DNS esclave : une interface réseau sur VMNet8 (NAT)</w:t>
      </w:r>
    </w:p>
    <w:p w14:paraId="25E2AC30" w14:textId="5FD24994" w:rsidR="005544D0" w:rsidRPr="00DF4AF9" w:rsidRDefault="005544D0" w:rsidP="005544D0">
      <w:pPr>
        <w:pStyle w:val="Paragraphedeliste"/>
        <w:numPr>
          <w:ilvl w:val="0"/>
          <w:numId w:val="13"/>
        </w:numPr>
      </w:pPr>
      <w:r w:rsidRPr="00DF4AF9">
        <w:t>Serveur HTTP : une interface réseau sur VMNet8 (NAT) et une seconde sur VMNet1 (Host-Only). La première interface (VMNet8) sera connectée au réseau privé de l’entreprise. La seconde (VMNet1) permettra à l’hôte de simuler une connexion au site WEB depuis le réseau externe. En tapant, l’adresse IP de notre serveur HTTP sur VMNet1 depuis notre hôte, nous simulons un accès au serveur HTTP depuis l’extérieur du réseau de l’entreprise. Pour que cela soit plus proche du fonctionnement attendu, vous pouvez modifier ponctuellement le fichier « hosts » de votre Windows</w:t>
      </w:r>
      <w:r>
        <w:t xml:space="preserve"> </w:t>
      </w:r>
      <w:r>
        <w:lastRenderedPageBreak/>
        <w:t>(C:\Windows\system32\drivers\etc)</w:t>
      </w:r>
      <w:r w:rsidRPr="00DF4AF9">
        <w:t xml:space="preserve"> en ajoutant une adresse IP pour </w:t>
      </w:r>
      <w:hyperlink r:id="rId17" w:history="1">
        <w:r w:rsidRPr="00DF4AF9">
          <w:rPr>
            <w:rStyle w:val="Lienhypertexte"/>
          </w:rPr>
          <w:t>www.carnofluxe.fr</w:t>
        </w:r>
      </w:hyperlink>
      <w:r w:rsidRPr="00DF4AF9">
        <w:t xml:space="preserve"> dans ce dernier.</w:t>
      </w:r>
    </w:p>
    <w:p w14:paraId="03F46CC2" w14:textId="1F954272" w:rsidR="005544D0" w:rsidRDefault="005544D0" w:rsidP="005544D0">
      <w:r>
        <w:t>Pour respecter le cahier des charges, il faudra que VMNet8 soit configuré dans le Virtual Network Editor sur le réseau 192.168.0.0/24 (si cela devient un point de blocage, continuer sur le réseau par défaut).</w:t>
      </w:r>
    </w:p>
    <w:p w14:paraId="52FCEE3F" w14:textId="77777777" w:rsidR="005544D0" w:rsidRDefault="005544D0" w:rsidP="005544D0">
      <w:r>
        <w:t>Sous VirtualBox, cette configuration est possible en transformant dans les explications ci-dessus le VMNet8 (NAT) de VMWare en « reseau NAT » de VirtualBox et le VMNet1 (Host-Only) en « réseau privé hôte ».</w:t>
      </w:r>
    </w:p>
    <w:p w14:paraId="4C4CC153" w14:textId="77777777" w:rsidR="005544D0" w:rsidRDefault="005544D0" w:rsidP="005544D0">
      <w:r>
        <w:t>Cette configuration ne permet pas d’avoir des connexions depuis Internet sur notre serveur Apache (et tant mieux). Il faudra donc penser à modifier les fichiers de log d’Apache (/var/log/apache2/access.log) pour simuler la connexion d’hôtes venant de pays différents lors de la démonstration.</w:t>
      </w:r>
    </w:p>
    <w:p w14:paraId="37A17035" w14:textId="77777777" w:rsidR="005544D0" w:rsidRPr="0096138B" w:rsidRDefault="005544D0" w:rsidP="005544D0"/>
    <w:p w14:paraId="373C61CB" w14:textId="77777777" w:rsidR="00B224F9" w:rsidRDefault="00B224F9">
      <w:pPr>
        <w:jc w:val="left"/>
      </w:pPr>
    </w:p>
    <w:p w14:paraId="44C9E311" w14:textId="77777777" w:rsidR="004E1A7B" w:rsidRPr="008973A3" w:rsidRDefault="004E1A7B" w:rsidP="004E1A7B">
      <w:pPr>
        <w:ind w:left="360"/>
      </w:pPr>
      <w:r w:rsidRPr="008973A3">
        <w:rPr>
          <w:noProof/>
          <w:lang w:eastAsia="fr-FR"/>
        </w:rPr>
        <mc:AlternateContent>
          <mc:Choice Requires="wps">
            <w:drawing>
              <wp:anchor distT="0" distB="0" distL="114300" distR="114300" simplePos="0" relativeHeight="251659264" behindDoc="0" locked="0" layoutInCell="1" allowOverlap="1" wp14:anchorId="44C9E36F" wp14:editId="44C9E370">
                <wp:simplePos x="0" y="0"/>
                <wp:positionH relativeFrom="column">
                  <wp:posOffset>-114300</wp:posOffset>
                </wp:positionH>
                <wp:positionV relativeFrom="paragraph">
                  <wp:posOffset>3810</wp:posOffset>
                </wp:positionV>
                <wp:extent cx="6611620" cy="232410"/>
                <wp:effectExtent l="0" t="3810" r="0" b="1905"/>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23241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C9E391" w14:textId="77777777" w:rsidR="005E5E4C" w:rsidRPr="008973A3" w:rsidRDefault="005E5E4C" w:rsidP="004E1A7B">
                            <w:pPr>
                              <w:rPr>
                                <w:b/>
                              </w:rPr>
                            </w:pPr>
                            <w:r w:rsidRPr="008973A3">
                              <w:rPr>
                                <w:b/>
                              </w:rPr>
                              <w:t xml:space="preserve">Références du </w:t>
                            </w:r>
                            <w:r>
                              <w:rPr>
                                <w:b/>
                              </w:rPr>
                              <w:t>Projet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C9E36F" id="_x0000_t202" coordsize="21600,21600" o:spt="202" path="m,l,21600r21600,l21600,xe">
                <v:stroke joinstyle="miter"/>
                <v:path gradientshapeok="t" o:connecttype="rect"/>
              </v:shapetype>
              <v:shape id="Text Box 22" o:spid="_x0000_s1026" type="#_x0000_t202" style="position:absolute;left:0;text-align:left;margin-left:-9pt;margin-top:.3pt;width:520.6pt;height:1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" fillcolor="silver" stroked="f">
                <v:fill rotate="t" angle="90" focus="100%" type="gradient"/>
                <v:textbox>
                  <w:txbxContent>
                    <w:p w14:paraId="44C9E391" w14:textId="77777777" w:rsidR="005E5E4C" w:rsidRPr="008973A3" w:rsidRDefault="005E5E4C" w:rsidP="004E1A7B">
                      <w:pPr>
                        <w:rPr>
                          <w:b/>
                        </w:rPr>
                      </w:pPr>
                      <w:r w:rsidRPr="008973A3">
                        <w:rPr>
                          <w:b/>
                        </w:rPr>
                        <w:t xml:space="preserve">Références du </w:t>
                      </w:r>
                      <w:r>
                        <w:rPr>
                          <w:b/>
                        </w:rPr>
                        <w:t>Projet</w:t>
                      </w:r>
                    </w:p>
                  </w:txbxContent>
                </v:textbox>
              </v:shape>
            </w:pict>
          </mc:Fallback>
        </mc:AlternateContent>
      </w:r>
    </w:p>
    <w:tbl>
      <w:tblPr>
        <w:tblStyle w:val="Grilledutableau"/>
        <w:tblW w:w="0" w:type="auto"/>
        <w:tblInd w:w="-147" w:type="dxa"/>
        <w:tblLook w:val="01E0" w:firstRow="1" w:lastRow="1" w:firstColumn="1" w:lastColumn="1" w:noHBand="0" w:noVBand="0"/>
      </w:tblPr>
      <w:tblGrid>
        <w:gridCol w:w="1337"/>
        <w:gridCol w:w="1735"/>
        <w:gridCol w:w="3166"/>
        <w:gridCol w:w="2971"/>
      </w:tblGrid>
      <w:tr w:rsidR="004E1A7B" w:rsidRPr="008973A3" w14:paraId="44C9E317" w14:textId="77777777" w:rsidTr="00B224F9">
        <w:tc>
          <w:tcPr>
            <w:tcW w:w="1337" w:type="dxa"/>
            <w:shd w:val="clear" w:color="auto" w:fill="CCCCCC"/>
          </w:tcPr>
          <w:p w14:paraId="44C9E313" w14:textId="77777777" w:rsidR="004E1A7B" w:rsidRPr="004E1A7B" w:rsidRDefault="004E1A7B" w:rsidP="00B224F9">
            <w:pPr>
              <w:jc w:val="center"/>
              <w:rPr>
                <w:b/>
              </w:rPr>
            </w:pPr>
            <w:r w:rsidRPr="004E1A7B">
              <w:rPr>
                <w:b/>
              </w:rPr>
              <w:t>Version</w:t>
            </w:r>
          </w:p>
        </w:tc>
        <w:tc>
          <w:tcPr>
            <w:tcW w:w="1735" w:type="dxa"/>
            <w:shd w:val="clear" w:color="auto" w:fill="CCCCCC"/>
          </w:tcPr>
          <w:p w14:paraId="44C9E314" w14:textId="77777777" w:rsidR="004E1A7B" w:rsidRPr="004E1A7B" w:rsidRDefault="004E1A7B" w:rsidP="004E1A7B">
            <w:pPr>
              <w:ind w:left="360"/>
              <w:rPr>
                <w:b/>
              </w:rPr>
            </w:pPr>
            <w:r w:rsidRPr="004E1A7B">
              <w:rPr>
                <w:b/>
              </w:rPr>
              <w:t>Date</w:t>
            </w:r>
          </w:p>
        </w:tc>
        <w:tc>
          <w:tcPr>
            <w:tcW w:w="3166" w:type="dxa"/>
            <w:shd w:val="clear" w:color="auto" w:fill="CCCCCC"/>
          </w:tcPr>
          <w:p w14:paraId="44C9E315" w14:textId="77777777" w:rsidR="004E1A7B" w:rsidRPr="004E1A7B" w:rsidRDefault="004E1A7B" w:rsidP="004E1A7B">
            <w:pPr>
              <w:ind w:left="360"/>
              <w:rPr>
                <w:b/>
              </w:rPr>
            </w:pPr>
            <w:r w:rsidRPr="004E1A7B">
              <w:rPr>
                <w:b/>
              </w:rPr>
              <w:t>Modifié par (Concepteur)</w:t>
            </w:r>
          </w:p>
        </w:tc>
        <w:tc>
          <w:tcPr>
            <w:tcW w:w="2971" w:type="dxa"/>
            <w:shd w:val="clear" w:color="auto" w:fill="CCCCCC"/>
          </w:tcPr>
          <w:p w14:paraId="44C9E316" w14:textId="77777777" w:rsidR="004E1A7B" w:rsidRPr="004E1A7B" w:rsidRDefault="004E1A7B" w:rsidP="004E1A7B">
            <w:pPr>
              <w:ind w:left="360"/>
              <w:rPr>
                <w:b/>
              </w:rPr>
            </w:pPr>
            <w:r w:rsidRPr="004E1A7B">
              <w:rPr>
                <w:b/>
              </w:rPr>
              <w:t>Commentaires</w:t>
            </w:r>
          </w:p>
        </w:tc>
      </w:tr>
      <w:tr w:rsidR="004E1A7B" w:rsidRPr="008973A3" w14:paraId="44C9E31C" w14:textId="77777777" w:rsidTr="00B224F9">
        <w:tc>
          <w:tcPr>
            <w:tcW w:w="1337" w:type="dxa"/>
          </w:tcPr>
          <w:p w14:paraId="44C9E318" w14:textId="77777777" w:rsidR="004E1A7B" w:rsidRPr="004E1A7B" w:rsidRDefault="00A93396" w:rsidP="004E1A7B">
            <w:pPr>
              <w:ind w:left="360"/>
            </w:pPr>
            <w:r>
              <w:t>1</w:t>
            </w:r>
          </w:p>
        </w:tc>
        <w:tc>
          <w:tcPr>
            <w:tcW w:w="1735" w:type="dxa"/>
          </w:tcPr>
          <w:p w14:paraId="44C9E319" w14:textId="74E04DA8" w:rsidR="004E1A7B" w:rsidRPr="004E1A7B" w:rsidRDefault="009B61A7" w:rsidP="004E1A7B">
            <w:pPr>
              <w:ind w:left="360"/>
            </w:pPr>
            <w:r>
              <w:t>4/12/2017</w:t>
            </w:r>
          </w:p>
        </w:tc>
        <w:tc>
          <w:tcPr>
            <w:tcW w:w="3166" w:type="dxa"/>
          </w:tcPr>
          <w:p w14:paraId="44C9E31A" w14:textId="77777777" w:rsidR="004E1A7B" w:rsidRPr="004E1A7B" w:rsidRDefault="00CD2B1D" w:rsidP="004E1A7B">
            <w:pPr>
              <w:ind w:left="360"/>
            </w:pPr>
            <w:r>
              <w:t>HDN</w:t>
            </w:r>
          </w:p>
        </w:tc>
        <w:tc>
          <w:tcPr>
            <w:tcW w:w="2971" w:type="dxa"/>
          </w:tcPr>
          <w:p w14:paraId="44C9E31B" w14:textId="77777777" w:rsidR="004E1A7B" w:rsidRPr="004E1A7B" w:rsidRDefault="00CD2B1D" w:rsidP="004E1A7B">
            <w:pPr>
              <w:ind w:left="360"/>
            </w:pPr>
            <w:r>
              <w:t>Formulation du projet</w:t>
            </w:r>
          </w:p>
        </w:tc>
      </w:tr>
    </w:tbl>
    <w:p w14:paraId="44C9E322" w14:textId="56279014" w:rsidR="004E1A7B" w:rsidRPr="008973A3" w:rsidRDefault="004E1A7B" w:rsidP="004E1A7B">
      <w:pPr>
        <w:ind w:left="360"/>
      </w:pPr>
    </w:p>
    <w:p w14:paraId="44C9E362" w14:textId="3BDDD0E1" w:rsidR="004E1A7B" w:rsidRPr="00F47880" w:rsidRDefault="004E1A7B" w:rsidP="00F47880">
      <w:pPr>
        <w:ind w:left="360"/>
      </w:pPr>
    </w:p>
    <w:sectPr w:rsidR="004E1A7B" w:rsidRPr="00F47880" w:rsidSect="00CF2466">
      <w:headerReference w:type="default" r:id="rId18"/>
      <w:footerReference w:type="default" r:id="rId19"/>
      <w:pgSz w:w="11906" w:h="16838"/>
      <w:pgMar w:top="1417" w:right="1417" w:bottom="993"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C9E37F" w14:textId="77777777" w:rsidR="005E5E4C" w:rsidRDefault="005E5E4C">
      <w:pPr>
        <w:spacing w:after="0" w:line="240" w:lineRule="auto"/>
      </w:pPr>
      <w:r>
        <w:separator/>
      </w:r>
    </w:p>
  </w:endnote>
  <w:endnote w:type="continuationSeparator" w:id="0">
    <w:p w14:paraId="44C9E380" w14:textId="77777777" w:rsidR="005E5E4C" w:rsidRDefault="005E5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9E386" w14:textId="3FF3D35A" w:rsidR="005E5E4C" w:rsidRPr="000A410B" w:rsidRDefault="005E5E4C">
    <w:pPr>
      <w:pStyle w:val="Pieddepage"/>
      <w:rPr>
        <w:snapToGrid w:val="0"/>
        <w:color w:val="808080"/>
      </w:rPr>
    </w:pPr>
    <w:r w:rsidRPr="000A410B">
      <w:rPr>
        <w:snapToGrid w:val="0"/>
        <w:color w:val="808080"/>
      </w:rPr>
      <w:tab/>
      <w:t xml:space="preserve">Page </w:t>
    </w:r>
    <w:r w:rsidRPr="000A410B">
      <w:rPr>
        <w:snapToGrid w:val="0"/>
        <w:color w:val="808080"/>
      </w:rPr>
      <w:fldChar w:fldCharType="begin"/>
    </w:r>
    <w:r w:rsidRPr="000A410B">
      <w:rPr>
        <w:snapToGrid w:val="0"/>
        <w:color w:val="808080"/>
      </w:rPr>
      <w:instrText xml:space="preserve"> PAGE </w:instrText>
    </w:r>
    <w:r w:rsidRPr="000A410B">
      <w:rPr>
        <w:snapToGrid w:val="0"/>
        <w:color w:val="808080"/>
      </w:rPr>
      <w:fldChar w:fldCharType="separate"/>
    </w:r>
    <w:r w:rsidR="00470F28">
      <w:rPr>
        <w:noProof/>
        <w:snapToGrid w:val="0"/>
        <w:color w:val="808080"/>
      </w:rPr>
      <w:t>7</w:t>
    </w:r>
    <w:r w:rsidRPr="000A410B">
      <w:rPr>
        <w:snapToGrid w:val="0"/>
        <w:color w:val="808080"/>
      </w:rPr>
      <w:fldChar w:fldCharType="end"/>
    </w:r>
    <w:r w:rsidRPr="000A410B">
      <w:rPr>
        <w:snapToGrid w:val="0"/>
        <w:color w:val="808080"/>
      </w:rPr>
      <w:t xml:space="preserve"> sur </w:t>
    </w:r>
    <w:r w:rsidRPr="000A410B">
      <w:rPr>
        <w:snapToGrid w:val="0"/>
        <w:color w:val="808080"/>
      </w:rPr>
      <w:fldChar w:fldCharType="begin"/>
    </w:r>
    <w:r w:rsidRPr="000A410B">
      <w:rPr>
        <w:snapToGrid w:val="0"/>
        <w:color w:val="808080"/>
      </w:rPr>
      <w:instrText xml:space="preserve"> NUMPAGES </w:instrText>
    </w:r>
    <w:r w:rsidRPr="000A410B">
      <w:rPr>
        <w:snapToGrid w:val="0"/>
        <w:color w:val="808080"/>
      </w:rPr>
      <w:fldChar w:fldCharType="separate"/>
    </w:r>
    <w:r w:rsidR="00470F28">
      <w:rPr>
        <w:noProof/>
        <w:snapToGrid w:val="0"/>
        <w:color w:val="808080"/>
      </w:rPr>
      <w:t>8</w:t>
    </w:r>
    <w:r w:rsidRPr="000A410B">
      <w:rPr>
        <w:snapToGrid w:val="0"/>
        <w:color w:val="808080"/>
      </w:rPr>
      <w:fldChar w:fldCharType="end"/>
    </w:r>
    <w:r w:rsidRPr="000A410B">
      <w:rPr>
        <w:snapToGrid w:val="0"/>
        <w:color w:val="80808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C9E37D" w14:textId="77777777" w:rsidR="005E5E4C" w:rsidRDefault="005E5E4C">
      <w:pPr>
        <w:spacing w:after="0" w:line="240" w:lineRule="auto"/>
      </w:pPr>
      <w:r>
        <w:separator/>
      </w:r>
    </w:p>
  </w:footnote>
  <w:footnote w:type="continuationSeparator" w:id="0">
    <w:p w14:paraId="44C9E37E" w14:textId="77777777" w:rsidR="005E5E4C" w:rsidRDefault="005E5E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9E381" w14:textId="6F80055F" w:rsidR="005E5E4C" w:rsidRDefault="005E5E4C" w:rsidP="004E1A7B">
    <w:pPr>
      <w:pStyle w:val="En-tte"/>
    </w:pPr>
    <w:r w:rsidRPr="00170EDC">
      <w:rPr>
        <w:noProof/>
        <w:lang w:eastAsia="fr-FR"/>
      </w:rPr>
      <mc:AlternateContent>
        <mc:Choice Requires="wps">
          <w:drawing>
            <wp:anchor distT="0" distB="0" distL="114300" distR="114300" simplePos="0" relativeHeight="251658752" behindDoc="0" locked="0" layoutInCell="1" allowOverlap="1" wp14:anchorId="44C9E38B" wp14:editId="20051129">
              <wp:simplePos x="0" y="0"/>
              <wp:positionH relativeFrom="margin">
                <wp:align>right</wp:align>
              </wp:positionH>
              <wp:positionV relativeFrom="paragraph">
                <wp:posOffset>-113030</wp:posOffset>
              </wp:positionV>
              <wp:extent cx="4267200" cy="950026"/>
              <wp:effectExtent l="0" t="133350" r="0" b="135890"/>
              <wp:wrapNone/>
              <wp:docPr id="9" name="Zone de texte 9"/>
              <wp:cNvGraphicFramePr/>
              <a:graphic xmlns:a="http://schemas.openxmlformats.org/drawingml/2006/main">
                <a:graphicData uri="http://schemas.microsoft.com/office/word/2010/wordprocessingShape">
                  <wps:wsp>
                    <wps:cNvSpPr txBox="1"/>
                    <wps:spPr>
                      <a:xfrm>
                        <a:off x="0" y="0"/>
                        <a:ext cx="4267200" cy="950026"/>
                      </a:xfrm>
                      <a:prstGeom prst="rect">
                        <a:avLst/>
                      </a:prstGeom>
                      <a:noFill/>
                      <a:ln w="6350">
                        <a:noFill/>
                      </a:ln>
                      <a:effectLst/>
                      <a:scene3d>
                        <a:camera prst="orthographicFront">
                          <a:rot lat="0" lon="0" rev="240000"/>
                        </a:camera>
                        <a:lightRig rig="threePt" dir="t"/>
                      </a:scene3d>
                    </wps:spPr>
                    <wps:style>
                      <a:lnRef idx="0">
                        <a:schemeClr val="accent1"/>
                      </a:lnRef>
                      <a:fillRef idx="0">
                        <a:schemeClr val="accent1"/>
                      </a:fillRef>
                      <a:effectRef idx="0">
                        <a:schemeClr val="accent1"/>
                      </a:effectRef>
                      <a:fontRef idx="minor">
                        <a:schemeClr val="dk1"/>
                      </a:fontRef>
                    </wps:style>
                    <wps:txbx>
                      <w:txbxContent>
                        <w:p w14:paraId="44C9E39E" w14:textId="3E523236" w:rsidR="005E5E4C" w:rsidRPr="001D5761" w:rsidRDefault="005E5E4C" w:rsidP="00364AAA">
                          <w:pPr>
                            <w:jc w:val="center"/>
                            <w:rPr>
                              <w:rFonts w:cs="Arial"/>
                              <w:sz w:val="52"/>
                              <w:lang w:val="en-US"/>
                            </w:rPr>
                          </w:pPr>
                          <w:r w:rsidRPr="001D5761">
                            <w:rPr>
                              <w:b/>
                              <w:sz w:val="32"/>
                              <w:szCs w:val="32"/>
                            </w:rPr>
                            <w:t xml:space="preserve">Projet </w:t>
                          </w:r>
                          <w:r>
                            <w:rPr>
                              <w:b/>
                              <w:sz w:val="32"/>
                              <w:szCs w:val="32"/>
                            </w:rPr>
                            <w:t>Services, Proto</w:t>
                          </w:r>
                          <w:r w:rsidRPr="0041152A">
                            <w:rPr>
                              <w:b/>
                              <w:sz w:val="32"/>
                              <w:szCs w:val="32"/>
                            </w:rPr>
                            <w:t>coles et Scripts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4C9E38B" id="_x0000_t202" coordsize="21600,21600" o:spt="202" path="m,l,21600r21600,l21600,xe">
              <v:stroke joinstyle="miter"/>
              <v:path gradientshapeok="t" o:connecttype="rect"/>
            </v:shapetype>
            <v:shape id="Zone de texte 9" o:spid="_x0000_s1027" type="#_x0000_t202" style="position:absolute;left:0;text-align:left;margin-left:284.8pt;margin-top:-8.9pt;width:336pt;height:74.8pt;z-index:25165875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" filled="f" stroked="f" strokeweight=".5pt">
              <v:textbox>
                <w:txbxContent>
                  <w:p w14:paraId="44C9E39E" w14:textId="3E523236" w:rsidR="005E5E4C" w:rsidRPr="001D5761" w:rsidRDefault="005E5E4C" w:rsidP="00364AAA">
                    <w:pPr>
                      <w:jc w:val="center"/>
                      <w:rPr>
                        <w:rFonts w:cs="Arial"/>
                        <w:sz w:val="52"/>
                        <w:lang w:val="en-US"/>
                      </w:rPr>
                    </w:pPr>
                    <w:r w:rsidRPr="001D5761">
                      <w:rPr>
                        <w:b/>
                        <w:sz w:val="32"/>
                        <w:szCs w:val="32"/>
                      </w:rPr>
                      <w:t xml:space="preserve">Projet </w:t>
                    </w:r>
                    <w:r>
                      <w:rPr>
                        <w:b/>
                        <w:sz w:val="32"/>
                        <w:szCs w:val="32"/>
                      </w:rPr>
                      <w:t>Services, Proto</w:t>
                    </w:r>
                    <w:r w:rsidRPr="0041152A">
                      <w:rPr>
                        <w:b/>
                        <w:sz w:val="32"/>
                        <w:szCs w:val="32"/>
                      </w:rPr>
                      <w:t>coles et Scripts</w:t>
                    </w:r>
                  </w:p>
                </w:txbxContent>
              </v:textbox>
              <w10:wrap anchorx="margin"/>
            </v:shape>
          </w:pict>
        </mc:Fallback>
      </mc:AlternateContent>
    </w:r>
    <w:r>
      <w:rPr>
        <w:noProof/>
        <w:lang w:eastAsia="fr-FR"/>
      </w:rPr>
      <w:drawing>
        <wp:inline distT="0" distB="0" distL="0" distR="0" wp14:anchorId="1B208C87" wp14:editId="4ABBE98A">
          <wp:extent cx="1514475" cy="790575"/>
          <wp:effectExtent l="0" t="0" r="9525" b="9525"/>
          <wp:docPr id="2" name="Image 2" descr="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S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4475" cy="790575"/>
                  </a:xfrm>
                  <a:prstGeom prst="rect">
                    <a:avLst/>
                  </a:prstGeom>
                  <a:noFill/>
                  <a:ln>
                    <a:noFill/>
                  </a:ln>
                </pic:spPr>
              </pic:pic>
            </a:graphicData>
          </a:graphic>
        </wp:inline>
      </w:drawing>
    </w:r>
  </w:p>
  <w:p w14:paraId="44C9E385" w14:textId="28C61029" w:rsidR="005E5E4C" w:rsidRDefault="005E5E4C" w:rsidP="004C259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23.4pt;height:311.4pt" o:bullet="t">
        <v:imagedata r:id="rId1" o:title="Puce exia"/>
      </v:shape>
    </w:pict>
  </w:numPicBullet>
  <w:abstractNum w:abstractNumId="0" w15:restartNumberingAfterBreak="0">
    <w:nsid w:val="042C4279"/>
    <w:multiLevelType w:val="hybridMultilevel"/>
    <w:tmpl w:val="DEF037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D30345"/>
    <w:multiLevelType w:val="hybridMultilevel"/>
    <w:tmpl w:val="AF1414B4"/>
    <w:lvl w:ilvl="0" w:tplc="06122394">
      <w:start w:val="1"/>
      <w:numFmt w:val="decimal"/>
      <w:pStyle w:val="Titre2"/>
      <w:lvlText w:val="%1."/>
      <w:lvlJc w:val="left"/>
      <w:pPr>
        <w:ind w:left="4613" w:hanging="360"/>
      </w:pPr>
      <w:rPr>
        <w:rFonts w:hint="default"/>
      </w:rPr>
    </w:lvl>
    <w:lvl w:ilvl="1" w:tplc="BB3A3D84">
      <w:numFmt w:val="bullet"/>
      <w:lvlText w:val="•"/>
      <w:lvlJc w:val="left"/>
      <w:pPr>
        <w:ind w:left="1440" w:hanging="360"/>
      </w:pPr>
      <w:rPr>
        <w:rFonts w:asciiTheme="minorHAnsi" w:eastAsiaTheme="majorEastAsia" w:hAnsiTheme="minorHAnsi" w:cs="Calibr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17223FE"/>
    <w:multiLevelType w:val="hybridMultilevel"/>
    <w:tmpl w:val="8C926528"/>
    <w:lvl w:ilvl="0" w:tplc="E35E1A20">
      <w:start w:val="1"/>
      <w:numFmt w:val="upperLetter"/>
      <w:pStyle w:val="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A895524"/>
    <w:multiLevelType w:val="hybridMultilevel"/>
    <w:tmpl w:val="1EFE69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C172B31"/>
    <w:multiLevelType w:val="hybridMultilevel"/>
    <w:tmpl w:val="50B49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06974E3"/>
    <w:multiLevelType w:val="hybridMultilevel"/>
    <w:tmpl w:val="B6F8CF90"/>
    <w:lvl w:ilvl="0" w:tplc="DBC47CB6">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3144CE3"/>
    <w:multiLevelType w:val="hybridMultilevel"/>
    <w:tmpl w:val="EFD8F4D6"/>
    <w:lvl w:ilvl="0" w:tplc="DBC47CB6">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9286765"/>
    <w:multiLevelType w:val="hybridMultilevel"/>
    <w:tmpl w:val="B4722764"/>
    <w:lvl w:ilvl="0" w:tplc="DBC47CB6">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DD9723A"/>
    <w:multiLevelType w:val="hybridMultilevel"/>
    <w:tmpl w:val="C2BAF3E2"/>
    <w:lvl w:ilvl="0" w:tplc="DBC47CB6">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9992574"/>
    <w:multiLevelType w:val="hybridMultilevel"/>
    <w:tmpl w:val="2ADC9A54"/>
    <w:lvl w:ilvl="0" w:tplc="DBC47CB6">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1"/>
    <w:lvlOverride w:ilvl="0">
      <w:startOverride w:val="1"/>
    </w:lvlOverride>
  </w:num>
  <w:num w:numId="5">
    <w:abstractNumId w:val="6"/>
  </w:num>
  <w:num w:numId="6">
    <w:abstractNumId w:val="7"/>
  </w:num>
  <w:num w:numId="7">
    <w:abstractNumId w:val="9"/>
  </w:num>
  <w:num w:numId="8">
    <w:abstractNumId w:val="3"/>
  </w:num>
  <w:num w:numId="9">
    <w:abstractNumId w:val="4"/>
  </w:num>
  <w:num w:numId="10">
    <w:abstractNumId w:val="8"/>
  </w:num>
  <w:num w:numId="11">
    <w:abstractNumId w:val="1"/>
    <w:lvlOverride w:ilvl="0">
      <w:startOverride w:val="1"/>
    </w:lvlOverride>
  </w:num>
  <w:num w:numId="12">
    <w:abstractNumId w:val="1"/>
    <w:lvlOverride w:ilvl="0">
      <w:startOverride w:val="1"/>
    </w:lvlOverride>
  </w:num>
  <w:num w:numId="13">
    <w:abstractNumId w:val="0"/>
  </w:num>
  <w:num w:numId="14">
    <w:abstractNumId w:val="1"/>
    <w:lvlOverride w:ilvl="0">
      <w:lvl w:ilvl="0" w:tplc="06122394">
        <w:start w:val="1"/>
        <w:numFmt w:val="decimal"/>
        <w:pStyle w:val="Titre2"/>
        <w:lvlText w:val="%1."/>
        <w:lvlJc w:val="left"/>
        <w:pPr>
          <w:ind w:left="4613" w:hanging="360"/>
        </w:pPr>
        <w:rPr>
          <w:rFonts w:hint="default"/>
        </w:rPr>
      </w:lvl>
    </w:lvlOverride>
    <w:lvlOverride w:ilvl="1">
      <w:lvl w:ilvl="1" w:tplc="BB3A3D84" w:tentative="1">
        <w:start w:val="1"/>
        <w:numFmt w:val="lowerLetter"/>
        <w:lvlText w:val="%2."/>
        <w:lvlJc w:val="left"/>
        <w:pPr>
          <w:ind w:left="1440" w:hanging="360"/>
        </w:pPr>
      </w:lvl>
    </w:lvlOverride>
    <w:lvlOverride w:ilvl="2">
      <w:lvl w:ilvl="2" w:tplc="040C001B" w:tentative="1">
        <w:start w:val="1"/>
        <w:numFmt w:val="lowerRoman"/>
        <w:lvlText w:val="%3."/>
        <w:lvlJc w:val="right"/>
        <w:pPr>
          <w:ind w:left="2160" w:hanging="180"/>
        </w:pPr>
      </w:lvl>
    </w:lvlOverride>
    <w:lvlOverride w:ilvl="3">
      <w:lvl w:ilvl="3" w:tplc="040C000F" w:tentative="1">
        <w:start w:val="1"/>
        <w:numFmt w:val="decimal"/>
        <w:lvlText w:val="%4."/>
        <w:lvlJc w:val="left"/>
        <w:pPr>
          <w:ind w:left="2880" w:hanging="360"/>
        </w:pPr>
      </w:lvl>
    </w:lvlOverride>
    <w:lvlOverride w:ilvl="4">
      <w:lvl w:ilvl="4" w:tplc="040C0019" w:tentative="1">
        <w:start w:val="1"/>
        <w:numFmt w:val="lowerLetter"/>
        <w:lvlText w:val="%5."/>
        <w:lvlJc w:val="left"/>
        <w:pPr>
          <w:ind w:left="3600" w:hanging="360"/>
        </w:pPr>
      </w:lvl>
    </w:lvlOverride>
    <w:lvlOverride w:ilvl="5">
      <w:lvl w:ilvl="5" w:tplc="040C001B" w:tentative="1">
        <w:start w:val="1"/>
        <w:numFmt w:val="lowerRoman"/>
        <w:lvlText w:val="%6."/>
        <w:lvlJc w:val="right"/>
        <w:pPr>
          <w:ind w:left="4320" w:hanging="180"/>
        </w:pPr>
      </w:lvl>
    </w:lvlOverride>
    <w:lvlOverride w:ilvl="6">
      <w:lvl w:ilvl="6" w:tplc="040C000F" w:tentative="1">
        <w:start w:val="1"/>
        <w:numFmt w:val="decimal"/>
        <w:lvlText w:val="%7."/>
        <w:lvlJc w:val="left"/>
        <w:pPr>
          <w:ind w:left="5040" w:hanging="360"/>
        </w:pPr>
      </w:lvl>
    </w:lvlOverride>
    <w:lvlOverride w:ilvl="7">
      <w:lvl w:ilvl="7" w:tplc="040C0019" w:tentative="1">
        <w:start w:val="1"/>
        <w:numFmt w:val="lowerLetter"/>
        <w:lvlText w:val="%8."/>
        <w:lvlJc w:val="left"/>
        <w:pPr>
          <w:ind w:left="5760" w:hanging="360"/>
        </w:pPr>
      </w:lvl>
    </w:lvlOverride>
    <w:lvlOverride w:ilvl="8">
      <w:lvl w:ilvl="8" w:tplc="040C001B" w:tentative="1">
        <w:start w:val="1"/>
        <w:numFmt w:val="lowerRoman"/>
        <w:lvlText w:val="%9."/>
        <w:lvlJc w:val="right"/>
        <w:pPr>
          <w:ind w:left="6480" w:hanging="180"/>
        </w:pPr>
      </w:lvl>
    </w:lvlOverride>
  </w:num>
  <w:num w:numId="15">
    <w:abstractNumId w:val="1"/>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BC0"/>
    <w:rsid w:val="00007D45"/>
    <w:rsid w:val="00012DCC"/>
    <w:rsid w:val="00032703"/>
    <w:rsid w:val="0007248B"/>
    <w:rsid w:val="000842C1"/>
    <w:rsid w:val="00087162"/>
    <w:rsid w:val="00096767"/>
    <w:rsid w:val="000B42B4"/>
    <w:rsid w:val="000C3800"/>
    <w:rsid w:val="000D2035"/>
    <w:rsid w:val="000E22C8"/>
    <w:rsid w:val="000F5763"/>
    <w:rsid w:val="00100C0A"/>
    <w:rsid w:val="001209AA"/>
    <w:rsid w:val="001670EB"/>
    <w:rsid w:val="00176561"/>
    <w:rsid w:val="001A20FF"/>
    <w:rsid w:val="001A39AA"/>
    <w:rsid w:val="001D5761"/>
    <w:rsid w:val="001F69FE"/>
    <w:rsid w:val="00222B3C"/>
    <w:rsid w:val="00245329"/>
    <w:rsid w:val="002574E8"/>
    <w:rsid w:val="002651E0"/>
    <w:rsid w:val="002703CB"/>
    <w:rsid w:val="00294B77"/>
    <w:rsid w:val="00294D2D"/>
    <w:rsid w:val="002C1008"/>
    <w:rsid w:val="002D0CC8"/>
    <w:rsid w:val="002F6C91"/>
    <w:rsid w:val="00303AF8"/>
    <w:rsid w:val="00336ABA"/>
    <w:rsid w:val="00341EAF"/>
    <w:rsid w:val="00343206"/>
    <w:rsid w:val="003450BD"/>
    <w:rsid w:val="00345D08"/>
    <w:rsid w:val="00355418"/>
    <w:rsid w:val="00364AAA"/>
    <w:rsid w:val="00376043"/>
    <w:rsid w:val="00380C57"/>
    <w:rsid w:val="003955FD"/>
    <w:rsid w:val="003B1638"/>
    <w:rsid w:val="003C0749"/>
    <w:rsid w:val="003E5D61"/>
    <w:rsid w:val="00400720"/>
    <w:rsid w:val="0041152A"/>
    <w:rsid w:val="0043276E"/>
    <w:rsid w:val="004555C5"/>
    <w:rsid w:val="00470F28"/>
    <w:rsid w:val="004A1E77"/>
    <w:rsid w:val="004A619C"/>
    <w:rsid w:val="004A6980"/>
    <w:rsid w:val="004B75B5"/>
    <w:rsid w:val="004C259C"/>
    <w:rsid w:val="004D50E5"/>
    <w:rsid w:val="004E1A7B"/>
    <w:rsid w:val="00547108"/>
    <w:rsid w:val="00552967"/>
    <w:rsid w:val="005532DE"/>
    <w:rsid w:val="005544D0"/>
    <w:rsid w:val="005836C8"/>
    <w:rsid w:val="00585AE8"/>
    <w:rsid w:val="0058671F"/>
    <w:rsid w:val="005E5E4C"/>
    <w:rsid w:val="0060793B"/>
    <w:rsid w:val="006112C3"/>
    <w:rsid w:val="00623370"/>
    <w:rsid w:val="0062751B"/>
    <w:rsid w:val="0063168A"/>
    <w:rsid w:val="006332DA"/>
    <w:rsid w:val="006B581A"/>
    <w:rsid w:val="006D2556"/>
    <w:rsid w:val="006D4648"/>
    <w:rsid w:val="006E39BF"/>
    <w:rsid w:val="006E5DAC"/>
    <w:rsid w:val="007146E4"/>
    <w:rsid w:val="00744485"/>
    <w:rsid w:val="007469CF"/>
    <w:rsid w:val="00753158"/>
    <w:rsid w:val="007718E5"/>
    <w:rsid w:val="007727ED"/>
    <w:rsid w:val="0079211F"/>
    <w:rsid w:val="007B6B2C"/>
    <w:rsid w:val="007B7739"/>
    <w:rsid w:val="00834D0C"/>
    <w:rsid w:val="00852A8C"/>
    <w:rsid w:val="00854334"/>
    <w:rsid w:val="008B5B9D"/>
    <w:rsid w:val="008B7A28"/>
    <w:rsid w:val="008C21C9"/>
    <w:rsid w:val="008F5B0A"/>
    <w:rsid w:val="009306FE"/>
    <w:rsid w:val="00941869"/>
    <w:rsid w:val="00944466"/>
    <w:rsid w:val="00992B87"/>
    <w:rsid w:val="009B61A7"/>
    <w:rsid w:val="009C440F"/>
    <w:rsid w:val="009F4C57"/>
    <w:rsid w:val="009F7686"/>
    <w:rsid w:val="00A23D53"/>
    <w:rsid w:val="00A67529"/>
    <w:rsid w:val="00A90899"/>
    <w:rsid w:val="00A93396"/>
    <w:rsid w:val="00AF340E"/>
    <w:rsid w:val="00B02167"/>
    <w:rsid w:val="00B224F9"/>
    <w:rsid w:val="00B341E7"/>
    <w:rsid w:val="00B55E3D"/>
    <w:rsid w:val="00B574B9"/>
    <w:rsid w:val="00B75BB2"/>
    <w:rsid w:val="00B84075"/>
    <w:rsid w:val="00B874ED"/>
    <w:rsid w:val="00BA3119"/>
    <w:rsid w:val="00BD5103"/>
    <w:rsid w:val="00C15EDA"/>
    <w:rsid w:val="00C811CE"/>
    <w:rsid w:val="00C83D13"/>
    <w:rsid w:val="00C950A2"/>
    <w:rsid w:val="00CB6068"/>
    <w:rsid w:val="00CC735D"/>
    <w:rsid w:val="00CD2B1D"/>
    <w:rsid w:val="00CF2466"/>
    <w:rsid w:val="00D00F64"/>
    <w:rsid w:val="00D1393A"/>
    <w:rsid w:val="00D23C0F"/>
    <w:rsid w:val="00D23DC2"/>
    <w:rsid w:val="00D41F46"/>
    <w:rsid w:val="00D53B5C"/>
    <w:rsid w:val="00DA0B16"/>
    <w:rsid w:val="00DA4CFB"/>
    <w:rsid w:val="00DB421A"/>
    <w:rsid w:val="00DC0902"/>
    <w:rsid w:val="00DC2946"/>
    <w:rsid w:val="00DD4B83"/>
    <w:rsid w:val="00E0166F"/>
    <w:rsid w:val="00E32301"/>
    <w:rsid w:val="00E42439"/>
    <w:rsid w:val="00E44E8C"/>
    <w:rsid w:val="00E7390A"/>
    <w:rsid w:val="00ED4A38"/>
    <w:rsid w:val="00EE5B9E"/>
    <w:rsid w:val="00EE7A93"/>
    <w:rsid w:val="00EF6090"/>
    <w:rsid w:val="00F0188D"/>
    <w:rsid w:val="00F07EC2"/>
    <w:rsid w:val="00F10B47"/>
    <w:rsid w:val="00F13645"/>
    <w:rsid w:val="00F319A4"/>
    <w:rsid w:val="00F404D6"/>
    <w:rsid w:val="00F40D6C"/>
    <w:rsid w:val="00F47880"/>
    <w:rsid w:val="00F60ECF"/>
    <w:rsid w:val="00F65BC0"/>
    <w:rsid w:val="00F91F44"/>
    <w:rsid w:val="00FB572F"/>
    <w:rsid w:val="00FC0A8D"/>
    <w:rsid w:val="00FC57B0"/>
    <w:rsid w:val="00FD6893"/>
    <w:rsid w:val="00FE4A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9E2BE"/>
  <w15:docId w15:val="{6714F9CC-2E52-4AAB-A3A3-242DB4A15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fr-FR"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334"/>
    <w:pPr>
      <w:jc w:val="both"/>
    </w:pPr>
    <w:rPr>
      <w:rFonts w:asciiTheme="minorHAnsi" w:hAnsiTheme="minorHAnsi"/>
      <w:sz w:val="24"/>
    </w:rPr>
  </w:style>
  <w:style w:type="paragraph" w:styleId="Titre1">
    <w:name w:val="heading 1"/>
    <w:basedOn w:val="Normal"/>
    <w:next w:val="Normal"/>
    <w:link w:val="Titre1Car"/>
    <w:uiPriority w:val="9"/>
    <w:qFormat/>
    <w:rsid w:val="00854334"/>
    <w:pPr>
      <w:numPr>
        <w:numId w:val="2"/>
      </w:numPr>
      <w:pBdr>
        <w:bottom w:val="thinThickSmallGap" w:sz="12" w:space="1" w:color="943634" w:themeColor="accent2" w:themeShade="BF"/>
      </w:pBdr>
      <w:spacing w:before="400"/>
      <w:jc w:val="center"/>
      <w:outlineLvl w:val="0"/>
    </w:pPr>
    <w:rPr>
      <w:caps/>
      <w:color w:val="C00000"/>
      <w:spacing w:val="20"/>
      <w:sz w:val="28"/>
      <w:szCs w:val="28"/>
    </w:rPr>
  </w:style>
  <w:style w:type="paragraph" w:styleId="Titre2">
    <w:name w:val="heading 2"/>
    <w:basedOn w:val="Normal"/>
    <w:next w:val="Normal"/>
    <w:link w:val="Titre2Car"/>
    <w:uiPriority w:val="9"/>
    <w:unhideWhenUsed/>
    <w:qFormat/>
    <w:rsid w:val="00854334"/>
    <w:pPr>
      <w:numPr>
        <w:numId w:val="3"/>
      </w:numPr>
      <w:pBdr>
        <w:bottom w:val="single" w:sz="4" w:space="1" w:color="622423" w:themeColor="accent2" w:themeShade="7F"/>
      </w:pBdr>
      <w:spacing w:before="400"/>
      <w:jc w:val="center"/>
      <w:outlineLvl w:val="1"/>
    </w:pPr>
    <w:rPr>
      <w:color w:val="FF0000"/>
      <w:spacing w:val="15"/>
      <w:szCs w:val="24"/>
    </w:rPr>
  </w:style>
  <w:style w:type="paragraph" w:styleId="Titre3">
    <w:name w:val="heading 3"/>
    <w:basedOn w:val="Normal"/>
    <w:next w:val="Normal"/>
    <w:link w:val="Titre3Car"/>
    <w:uiPriority w:val="9"/>
    <w:unhideWhenUsed/>
    <w:qFormat/>
    <w:rsid w:val="00854334"/>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Cs w:val="24"/>
    </w:rPr>
  </w:style>
  <w:style w:type="paragraph" w:styleId="Titre4">
    <w:name w:val="heading 4"/>
    <w:basedOn w:val="Normal"/>
    <w:next w:val="Normal"/>
    <w:link w:val="Titre4Car"/>
    <w:uiPriority w:val="9"/>
    <w:semiHidden/>
    <w:unhideWhenUsed/>
    <w:qFormat/>
    <w:rsid w:val="00854334"/>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854334"/>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854334"/>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854334"/>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854334"/>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854334"/>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65BC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65BC0"/>
    <w:rPr>
      <w:rFonts w:ascii="Tahoma" w:hAnsi="Tahoma" w:cs="Tahoma"/>
      <w:sz w:val="16"/>
      <w:szCs w:val="16"/>
    </w:rPr>
  </w:style>
  <w:style w:type="character" w:customStyle="1" w:styleId="Titre1Car">
    <w:name w:val="Titre 1 Car"/>
    <w:basedOn w:val="Policepardfaut"/>
    <w:link w:val="Titre1"/>
    <w:uiPriority w:val="9"/>
    <w:rsid w:val="00854334"/>
    <w:rPr>
      <w:rFonts w:asciiTheme="minorHAnsi" w:hAnsiTheme="minorHAnsi"/>
      <w:caps/>
      <w:color w:val="C00000"/>
      <w:spacing w:val="20"/>
      <w:sz w:val="28"/>
      <w:szCs w:val="28"/>
    </w:rPr>
  </w:style>
  <w:style w:type="paragraph" w:customStyle="1" w:styleId="Titre11">
    <w:name w:val="Titre 11"/>
    <w:basedOn w:val="Normal"/>
    <w:next w:val="Normal"/>
    <w:uiPriority w:val="9"/>
    <w:rsid w:val="004B75B5"/>
    <w:pPr>
      <w:keepNext/>
      <w:keepLines/>
      <w:spacing w:before="480" w:after="0"/>
      <w:outlineLvl w:val="0"/>
    </w:pPr>
    <w:rPr>
      <w:rFonts w:asciiTheme="majorHAnsi" w:hAnsiTheme="majorHAnsi"/>
      <w:b/>
      <w:bCs/>
      <w:color w:val="365F91" w:themeColor="accent1" w:themeShade="BF"/>
      <w:sz w:val="28"/>
      <w:szCs w:val="28"/>
    </w:rPr>
  </w:style>
  <w:style w:type="paragraph" w:styleId="En-tte">
    <w:name w:val="header"/>
    <w:basedOn w:val="Normal"/>
    <w:link w:val="En-tteCar"/>
    <w:unhideWhenUsed/>
    <w:rsid w:val="002C1008"/>
    <w:pPr>
      <w:tabs>
        <w:tab w:val="center" w:pos="4536"/>
        <w:tab w:val="right" w:pos="9072"/>
      </w:tabs>
      <w:spacing w:after="0" w:line="240" w:lineRule="auto"/>
    </w:pPr>
  </w:style>
  <w:style w:type="character" w:customStyle="1" w:styleId="En-tteCar">
    <w:name w:val="En-tête Car"/>
    <w:basedOn w:val="Policepardfaut"/>
    <w:link w:val="En-tte"/>
    <w:rsid w:val="002C1008"/>
  </w:style>
  <w:style w:type="paragraph" w:styleId="Pieddepage">
    <w:name w:val="footer"/>
    <w:basedOn w:val="Normal"/>
    <w:link w:val="PieddepageCar"/>
    <w:unhideWhenUsed/>
    <w:rsid w:val="002C1008"/>
    <w:pPr>
      <w:tabs>
        <w:tab w:val="center" w:pos="4536"/>
        <w:tab w:val="right" w:pos="9072"/>
      </w:tabs>
      <w:spacing w:after="0" w:line="240" w:lineRule="auto"/>
    </w:pPr>
  </w:style>
  <w:style w:type="character" w:customStyle="1" w:styleId="PieddepageCar">
    <w:name w:val="Pied de page Car"/>
    <w:basedOn w:val="Policepardfaut"/>
    <w:link w:val="Pieddepage"/>
    <w:rsid w:val="002C1008"/>
  </w:style>
  <w:style w:type="paragraph" w:styleId="Paragraphedeliste">
    <w:name w:val="List Paragraph"/>
    <w:basedOn w:val="Normal"/>
    <w:uiPriority w:val="34"/>
    <w:qFormat/>
    <w:rsid w:val="00854334"/>
    <w:pPr>
      <w:ind w:left="720"/>
      <w:contextualSpacing/>
    </w:pPr>
  </w:style>
  <w:style w:type="character" w:customStyle="1" w:styleId="Titre2Car">
    <w:name w:val="Titre 2 Car"/>
    <w:basedOn w:val="Policepardfaut"/>
    <w:link w:val="Titre2"/>
    <w:uiPriority w:val="9"/>
    <w:rsid w:val="00854334"/>
    <w:rPr>
      <w:rFonts w:asciiTheme="minorHAnsi" w:hAnsiTheme="minorHAnsi"/>
      <w:color w:val="FF0000"/>
      <w:spacing w:val="15"/>
      <w:sz w:val="24"/>
      <w:szCs w:val="24"/>
    </w:rPr>
  </w:style>
  <w:style w:type="paragraph" w:styleId="En-ttedetabledesmatires">
    <w:name w:val="TOC Heading"/>
    <w:basedOn w:val="Titre1"/>
    <w:next w:val="Normal"/>
    <w:uiPriority w:val="39"/>
    <w:semiHidden/>
    <w:unhideWhenUsed/>
    <w:qFormat/>
    <w:rsid w:val="00854334"/>
    <w:pPr>
      <w:outlineLvl w:val="9"/>
    </w:pPr>
    <w:rPr>
      <w:lang w:bidi="en-US"/>
    </w:rPr>
  </w:style>
  <w:style w:type="paragraph" w:styleId="TM1">
    <w:name w:val="toc 1"/>
    <w:basedOn w:val="Normal"/>
    <w:next w:val="Normal"/>
    <w:autoRedefine/>
    <w:uiPriority w:val="39"/>
    <w:unhideWhenUsed/>
    <w:rsid w:val="004E1A7B"/>
    <w:pPr>
      <w:tabs>
        <w:tab w:val="left" w:pos="440"/>
        <w:tab w:val="right" w:leader="dot" w:pos="9062"/>
      </w:tabs>
      <w:spacing w:after="100"/>
    </w:pPr>
    <w:rPr>
      <w:b/>
      <w:noProof/>
    </w:rPr>
  </w:style>
  <w:style w:type="paragraph" w:styleId="TM2">
    <w:name w:val="toc 2"/>
    <w:basedOn w:val="Normal"/>
    <w:next w:val="Normal"/>
    <w:autoRedefine/>
    <w:uiPriority w:val="39"/>
    <w:unhideWhenUsed/>
    <w:rsid w:val="001A39AA"/>
    <w:pPr>
      <w:spacing w:after="100"/>
      <w:ind w:left="220"/>
    </w:pPr>
  </w:style>
  <w:style w:type="character" w:styleId="Lienhypertexte">
    <w:name w:val="Hyperlink"/>
    <w:basedOn w:val="Policepardfaut"/>
    <w:uiPriority w:val="99"/>
    <w:unhideWhenUsed/>
    <w:rsid w:val="001A39AA"/>
    <w:rPr>
      <w:color w:val="0000FF" w:themeColor="hyperlink"/>
      <w:u w:val="single"/>
    </w:rPr>
  </w:style>
  <w:style w:type="character" w:customStyle="1" w:styleId="Titre3Car">
    <w:name w:val="Titre 3 Car"/>
    <w:basedOn w:val="Policepardfaut"/>
    <w:link w:val="Titre3"/>
    <w:uiPriority w:val="9"/>
    <w:rsid w:val="00854334"/>
    <w:rPr>
      <w:caps/>
      <w:color w:val="622423" w:themeColor="accent2" w:themeShade="7F"/>
      <w:sz w:val="24"/>
      <w:szCs w:val="24"/>
    </w:rPr>
  </w:style>
  <w:style w:type="paragraph" w:customStyle="1" w:styleId="Default">
    <w:name w:val="Default"/>
    <w:rsid w:val="00CF2466"/>
    <w:pPr>
      <w:autoSpaceDE w:val="0"/>
      <w:autoSpaceDN w:val="0"/>
      <w:adjustRightInd w:val="0"/>
    </w:pPr>
    <w:rPr>
      <w:rFonts w:ascii="Cambria" w:hAnsi="Cambria" w:cs="Cambria"/>
      <w:color w:val="000000"/>
      <w:sz w:val="24"/>
      <w:szCs w:val="24"/>
      <w:lang w:eastAsia="fr-FR"/>
    </w:rPr>
  </w:style>
  <w:style w:type="character" w:customStyle="1" w:styleId="Titre4Car">
    <w:name w:val="Titre 4 Car"/>
    <w:basedOn w:val="Policepardfaut"/>
    <w:link w:val="Titre4"/>
    <w:uiPriority w:val="9"/>
    <w:semiHidden/>
    <w:rsid w:val="00854334"/>
    <w:rPr>
      <w:caps/>
      <w:color w:val="622423" w:themeColor="accent2" w:themeShade="7F"/>
      <w:spacing w:val="10"/>
    </w:rPr>
  </w:style>
  <w:style w:type="character" w:customStyle="1" w:styleId="Titre5Car">
    <w:name w:val="Titre 5 Car"/>
    <w:basedOn w:val="Policepardfaut"/>
    <w:link w:val="Titre5"/>
    <w:uiPriority w:val="9"/>
    <w:semiHidden/>
    <w:rsid w:val="00854334"/>
    <w:rPr>
      <w:caps/>
      <w:color w:val="622423" w:themeColor="accent2" w:themeShade="7F"/>
      <w:spacing w:val="10"/>
    </w:rPr>
  </w:style>
  <w:style w:type="character" w:customStyle="1" w:styleId="Titre6Car">
    <w:name w:val="Titre 6 Car"/>
    <w:basedOn w:val="Policepardfaut"/>
    <w:link w:val="Titre6"/>
    <w:uiPriority w:val="9"/>
    <w:semiHidden/>
    <w:rsid w:val="00854334"/>
    <w:rPr>
      <w:caps/>
      <w:color w:val="943634" w:themeColor="accent2" w:themeShade="BF"/>
      <w:spacing w:val="10"/>
    </w:rPr>
  </w:style>
  <w:style w:type="character" w:customStyle="1" w:styleId="Titre7Car">
    <w:name w:val="Titre 7 Car"/>
    <w:basedOn w:val="Policepardfaut"/>
    <w:link w:val="Titre7"/>
    <w:uiPriority w:val="9"/>
    <w:semiHidden/>
    <w:rsid w:val="00854334"/>
    <w:rPr>
      <w:i/>
      <w:iCs/>
      <w:caps/>
      <w:color w:val="943634" w:themeColor="accent2" w:themeShade="BF"/>
      <w:spacing w:val="10"/>
    </w:rPr>
  </w:style>
  <w:style w:type="character" w:customStyle="1" w:styleId="Titre8Car">
    <w:name w:val="Titre 8 Car"/>
    <w:basedOn w:val="Policepardfaut"/>
    <w:link w:val="Titre8"/>
    <w:uiPriority w:val="9"/>
    <w:semiHidden/>
    <w:rsid w:val="00854334"/>
    <w:rPr>
      <w:caps/>
      <w:spacing w:val="10"/>
      <w:sz w:val="20"/>
      <w:szCs w:val="20"/>
    </w:rPr>
  </w:style>
  <w:style w:type="character" w:customStyle="1" w:styleId="Titre9Car">
    <w:name w:val="Titre 9 Car"/>
    <w:basedOn w:val="Policepardfaut"/>
    <w:link w:val="Titre9"/>
    <w:uiPriority w:val="9"/>
    <w:semiHidden/>
    <w:rsid w:val="00854334"/>
    <w:rPr>
      <w:i/>
      <w:iCs/>
      <w:caps/>
      <w:spacing w:val="10"/>
      <w:sz w:val="20"/>
      <w:szCs w:val="20"/>
    </w:rPr>
  </w:style>
  <w:style w:type="paragraph" w:styleId="Lgende">
    <w:name w:val="caption"/>
    <w:basedOn w:val="Normal"/>
    <w:next w:val="Normal"/>
    <w:uiPriority w:val="35"/>
    <w:semiHidden/>
    <w:unhideWhenUsed/>
    <w:qFormat/>
    <w:rsid w:val="00854334"/>
    <w:rPr>
      <w:caps/>
      <w:spacing w:val="10"/>
      <w:sz w:val="18"/>
      <w:szCs w:val="18"/>
    </w:rPr>
  </w:style>
  <w:style w:type="paragraph" w:styleId="Titre">
    <w:name w:val="Title"/>
    <w:basedOn w:val="Normal"/>
    <w:next w:val="Normal"/>
    <w:link w:val="TitreCar"/>
    <w:uiPriority w:val="10"/>
    <w:qFormat/>
    <w:rsid w:val="00854334"/>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854334"/>
    <w:rPr>
      <w:caps/>
      <w:color w:val="632423" w:themeColor="accent2" w:themeShade="80"/>
      <w:spacing w:val="50"/>
      <w:sz w:val="44"/>
      <w:szCs w:val="44"/>
    </w:rPr>
  </w:style>
  <w:style w:type="paragraph" w:styleId="Sous-titre">
    <w:name w:val="Subtitle"/>
    <w:basedOn w:val="Normal"/>
    <w:next w:val="Normal"/>
    <w:link w:val="Sous-titreCar"/>
    <w:uiPriority w:val="11"/>
    <w:qFormat/>
    <w:rsid w:val="00854334"/>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854334"/>
    <w:rPr>
      <w:caps/>
      <w:spacing w:val="20"/>
      <w:sz w:val="18"/>
      <w:szCs w:val="18"/>
    </w:rPr>
  </w:style>
  <w:style w:type="character" w:styleId="lev">
    <w:name w:val="Strong"/>
    <w:uiPriority w:val="22"/>
    <w:qFormat/>
    <w:rsid w:val="00854334"/>
    <w:rPr>
      <w:b/>
      <w:bCs/>
      <w:color w:val="943634" w:themeColor="accent2" w:themeShade="BF"/>
      <w:spacing w:val="5"/>
    </w:rPr>
  </w:style>
  <w:style w:type="character" w:styleId="Accentuation">
    <w:name w:val="Emphasis"/>
    <w:uiPriority w:val="20"/>
    <w:qFormat/>
    <w:rsid w:val="00854334"/>
    <w:rPr>
      <w:caps/>
      <w:spacing w:val="5"/>
      <w:sz w:val="20"/>
      <w:szCs w:val="20"/>
    </w:rPr>
  </w:style>
  <w:style w:type="paragraph" w:styleId="Sansinterligne">
    <w:name w:val="No Spacing"/>
    <w:basedOn w:val="Normal"/>
    <w:link w:val="SansinterligneCar"/>
    <w:uiPriority w:val="1"/>
    <w:qFormat/>
    <w:rsid w:val="00854334"/>
    <w:pPr>
      <w:spacing w:after="0" w:line="240" w:lineRule="auto"/>
    </w:pPr>
  </w:style>
  <w:style w:type="character" w:customStyle="1" w:styleId="SansinterligneCar">
    <w:name w:val="Sans interligne Car"/>
    <w:basedOn w:val="Policepardfaut"/>
    <w:link w:val="Sansinterligne"/>
    <w:uiPriority w:val="1"/>
    <w:rsid w:val="00854334"/>
  </w:style>
  <w:style w:type="paragraph" w:styleId="Citation">
    <w:name w:val="Quote"/>
    <w:basedOn w:val="Normal"/>
    <w:next w:val="Normal"/>
    <w:link w:val="CitationCar"/>
    <w:uiPriority w:val="29"/>
    <w:qFormat/>
    <w:rsid w:val="00854334"/>
    <w:rPr>
      <w:i/>
      <w:iCs/>
    </w:rPr>
  </w:style>
  <w:style w:type="character" w:customStyle="1" w:styleId="CitationCar">
    <w:name w:val="Citation Car"/>
    <w:basedOn w:val="Policepardfaut"/>
    <w:link w:val="Citation"/>
    <w:uiPriority w:val="29"/>
    <w:rsid w:val="00854334"/>
    <w:rPr>
      <w:i/>
      <w:iCs/>
    </w:rPr>
  </w:style>
  <w:style w:type="paragraph" w:styleId="Citationintense">
    <w:name w:val="Intense Quote"/>
    <w:basedOn w:val="Normal"/>
    <w:next w:val="Normal"/>
    <w:link w:val="CitationintenseCar"/>
    <w:uiPriority w:val="30"/>
    <w:qFormat/>
    <w:rsid w:val="00854334"/>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854334"/>
    <w:rPr>
      <w:caps/>
      <w:color w:val="622423" w:themeColor="accent2" w:themeShade="7F"/>
      <w:spacing w:val="5"/>
      <w:sz w:val="20"/>
      <w:szCs w:val="20"/>
    </w:rPr>
  </w:style>
  <w:style w:type="character" w:styleId="Emphaseple">
    <w:name w:val="Subtle Emphasis"/>
    <w:uiPriority w:val="19"/>
    <w:qFormat/>
    <w:rsid w:val="00854334"/>
    <w:rPr>
      <w:i/>
      <w:iCs/>
    </w:rPr>
  </w:style>
  <w:style w:type="character" w:styleId="Emphaseintense">
    <w:name w:val="Intense Emphasis"/>
    <w:uiPriority w:val="21"/>
    <w:qFormat/>
    <w:rsid w:val="00854334"/>
    <w:rPr>
      <w:i/>
      <w:iCs/>
      <w:caps/>
      <w:spacing w:val="10"/>
      <w:sz w:val="20"/>
      <w:szCs w:val="20"/>
    </w:rPr>
  </w:style>
  <w:style w:type="character" w:styleId="Rfrenceple">
    <w:name w:val="Subtle Reference"/>
    <w:basedOn w:val="Policepardfaut"/>
    <w:uiPriority w:val="31"/>
    <w:qFormat/>
    <w:rsid w:val="00854334"/>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854334"/>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854334"/>
    <w:rPr>
      <w:caps/>
      <w:color w:val="622423" w:themeColor="accent2" w:themeShade="7F"/>
      <w:spacing w:val="5"/>
      <w:u w:color="622423" w:themeColor="accent2" w:themeShade="7F"/>
    </w:rPr>
  </w:style>
  <w:style w:type="table" w:styleId="Grilledutableau">
    <w:name w:val="Table Grid"/>
    <w:basedOn w:val="TableauNormal"/>
    <w:rsid w:val="004E1A7B"/>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6">
    <w:name w:val="style16"/>
    <w:basedOn w:val="Policepardfaut"/>
    <w:rsid w:val="00343206"/>
  </w:style>
  <w:style w:type="character" w:customStyle="1" w:styleId="style17">
    <w:name w:val="style17"/>
    <w:basedOn w:val="Policepardfaut"/>
    <w:rsid w:val="00343206"/>
  </w:style>
  <w:style w:type="paragraph" w:styleId="NormalWeb">
    <w:name w:val="Normal (Web)"/>
    <w:basedOn w:val="Normal"/>
    <w:uiPriority w:val="99"/>
    <w:semiHidden/>
    <w:unhideWhenUsed/>
    <w:rsid w:val="00DC0902"/>
    <w:pPr>
      <w:spacing w:before="100" w:beforeAutospacing="1" w:after="100" w:afterAutospacing="1" w:line="240" w:lineRule="auto"/>
      <w:jc w:val="left"/>
    </w:pPr>
    <w:rPr>
      <w:rFonts w:ascii="Times New Roman" w:eastAsiaTheme="minorEastAsia" w:hAnsi="Times New Roman"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131358">
      <w:bodyDiv w:val="1"/>
      <w:marLeft w:val="0"/>
      <w:marRight w:val="0"/>
      <w:marTop w:val="585"/>
      <w:marBottom w:val="0"/>
      <w:divBdr>
        <w:top w:val="none" w:sz="0" w:space="0" w:color="auto"/>
        <w:left w:val="none" w:sz="0" w:space="0" w:color="auto"/>
        <w:bottom w:val="none" w:sz="0" w:space="0" w:color="auto"/>
        <w:right w:val="none" w:sz="0" w:space="0" w:color="auto"/>
      </w:divBdr>
      <w:divsChild>
        <w:div w:id="965431686">
          <w:marLeft w:val="0"/>
          <w:marRight w:val="0"/>
          <w:marTop w:val="0"/>
          <w:marBottom w:val="0"/>
          <w:divBdr>
            <w:top w:val="none" w:sz="0" w:space="0" w:color="auto"/>
            <w:left w:val="none" w:sz="0" w:space="0" w:color="auto"/>
            <w:bottom w:val="none" w:sz="0" w:space="0" w:color="auto"/>
            <w:right w:val="none" w:sz="0" w:space="0" w:color="auto"/>
          </w:divBdr>
          <w:divsChild>
            <w:div w:id="123239237">
              <w:marLeft w:val="0"/>
              <w:marRight w:val="0"/>
              <w:marTop w:val="0"/>
              <w:marBottom w:val="0"/>
              <w:divBdr>
                <w:top w:val="none" w:sz="0" w:space="0" w:color="auto"/>
                <w:left w:val="none" w:sz="0" w:space="0" w:color="auto"/>
                <w:bottom w:val="none" w:sz="0" w:space="0" w:color="auto"/>
                <w:right w:val="none" w:sz="0" w:space="0" w:color="auto"/>
              </w:divBdr>
              <w:divsChild>
                <w:div w:id="1192955064">
                  <w:marLeft w:val="375"/>
                  <w:marRight w:val="0"/>
                  <w:marTop w:val="0"/>
                  <w:marBottom w:val="0"/>
                  <w:divBdr>
                    <w:top w:val="none" w:sz="0" w:space="0" w:color="auto"/>
                    <w:left w:val="none" w:sz="0" w:space="0" w:color="auto"/>
                    <w:bottom w:val="none" w:sz="0" w:space="0" w:color="auto"/>
                    <w:right w:val="none" w:sz="0" w:space="0" w:color="auto"/>
                  </w:divBdr>
                  <w:divsChild>
                    <w:div w:id="1488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github.com/dbohdan/csv2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iki.debian.org/fr/SSH" TargetMode="External"/><Relationship Id="rId17" Type="http://schemas.openxmlformats.org/officeDocument/2006/relationships/hyperlink" Target="http://www.carnofluxe.fr" TargetMode="External"/><Relationship Id="rId2" Type="http://schemas.openxmlformats.org/officeDocument/2006/relationships/numbering" Target="numbering.xml"/><Relationship Id="rId16" Type="http://schemas.openxmlformats.org/officeDocument/2006/relationships/hyperlink" Target="http://supervision.carnofluxe.local/index.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p-api.com/csv/208.80.152.201" TargetMode="External"/><Relationship Id="rId5" Type="http://schemas.openxmlformats.org/officeDocument/2006/relationships/webSettings" Target="webSettings.xml"/><Relationship Id="rId15" Type="http://schemas.openxmlformats.org/officeDocument/2006/relationships/hyperlink" Target="http://www.carnofluxe.fr" TargetMode="External"/><Relationship Id="rId10" Type="http://schemas.openxmlformats.org/officeDocument/2006/relationships/hyperlink" Target="http://ip-api.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Dessin_Microsoft_Visio.vsdx"/><Relationship Id="rId14" Type="http://schemas.openxmlformats.org/officeDocument/2006/relationships/hyperlink" Target="http://www.carnofluxe.loc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C46F48-6F03-4414-9DEF-2B07E51FA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2405</TotalTime>
  <Pages>8</Pages>
  <Words>2131</Words>
  <Characters>11723</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Cesi Nord-Ouest</Company>
  <LinksUpToDate>false</LinksUpToDate>
  <CharactersWithSpaces>13827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Aurélien</dc:creator>
  <cp:lastModifiedBy>DELALIN Hugues</cp:lastModifiedBy>
  <cp:revision>25</cp:revision>
  <cp:lastPrinted>2017-12-07T10:59:00Z</cp:lastPrinted>
  <dcterms:created xsi:type="dcterms:W3CDTF">2015-02-06T06:02:00Z</dcterms:created>
  <dcterms:modified xsi:type="dcterms:W3CDTF">2017-12-08T07:55:00Z</dcterms:modified>
</cp:coreProperties>
</file>