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F461" w14:textId="77777777" w:rsidR="00A21548" w:rsidRPr="004F2FC5" w:rsidRDefault="00000000" w:rsidP="0062714F">
      <w:pPr>
        <w:jc w:val="center"/>
        <w:rPr>
          <w:rFonts w:eastAsia="Times New Roman"/>
          <w:b/>
          <w:bCs/>
          <w:sz w:val="50"/>
          <w:szCs w:val="50"/>
        </w:rPr>
      </w:pPr>
      <w:bookmarkStart w:id="0" w:name="_ykvoaiefuvyl" w:colFirst="0" w:colLast="0"/>
      <w:bookmarkEnd w:id="0"/>
      <w:r w:rsidRPr="004F2FC5">
        <w:rPr>
          <w:rFonts w:eastAsia="Times New Roman"/>
          <w:b/>
          <w:bCs/>
          <w:noProof/>
          <w:sz w:val="50"/>
          <w:szCs w:val="50"/>
        </w:rPr>
        <w:drawing>
          <wp:inline distT="114300" distB="114300" distL="114300" distR="114300" wp14:anchorId="168BE564" wp14:editId="21E854D7">
            <wp:extent cx="3337560" cy="84582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009" cy="8555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8F9D2" w14:textId="77777777" w:rsidR="00A21548" w:rsidRPr="004F2FC5" w:rsidRDefault="00A21548">
      <w:pPr>
        <w:pStyle w:val="Ttulo2"/>
        <w:keepNext w:val="0"/>
        <w:keepLines w:val="0"/>
        <w:spacing w:before="120" w:line="360" w:lineRule="auto"/>
        <w:jc w:val="center"/>
        <w:rPr>
          <w:rFonts w:eastAsia="Times New Roman"/>
          <w:b/>
          <w:bCs/>
          <w:sz w:val="50"/>
          <w:szCs w:val="50"/>
        </w:rPr>
      </w:pPr>
      <w:bookmarkStart w:id="1" w:name="_15ktyvnez37w" w:colFirst="0" w:colLast="0"/>
      <w:bookmarkEnd w:id="1"/>
    </w:p>
    <w:p w14:paraId="529CE9B4" w14:textId="77777777" w:rsidR="00596EAF" w:rsidRPr="00BC22ED" w:rsidRDefault="00596EAF" w:rsidP="00596EAF">
      <w:bookmarkStart w:id="2" w:name="_txlivzmp6n04" w:colFirst="0" w:colLast="0"/>
      <w:bookmarkEnd w:id="2"/>
    </w:p>
    <w:p w14:paraId="27739D6C" w14:textId="77777777" w:rsidR="00596EAF" w:rsidRPr="00BC22ED" w:rsidRDefault="00596EAF" w:rsidP="00596EAF"/>
    <w:p w14:paraId="1C4A9AA3" w14:textId="77777777" w:rsidR="00596EAF" w:rsidRDefault="00596EAF" w:rsidP="00596EAF"/>
    <w:p w14:paraId="7CE63C61" w14:textId="77777777" w:rsidR="00A627D4" w:rsidRDefault="00A627D4" w:rsidP="00596EAF"/>
    <w:p w14:paraId="01450538" w14:textId="77777777" w:rsidR="00A627D4" w:rsidRPr="00BC22ED" w:rsidRDefault="00A627D4" w:rsidP="00596EAF"/>
    <w:p w14:paraId="40FB4426" w14:textId="77777777" w:rsidR="00596EAF" w:rsidRDefault="00596EAF" w:rsidP="00596EAF"/>
    <w:p w14:paraId="0CB0B070" w14:textId="77777777" w:rsidR="00A627D4" w:rsidRPr="00BC22ED" w:rsidRDefault="00A627D4" w:rsidP="00596EAF"/>
    <w:p w14:paraId="0378BC5B" w14:textId="77777777" w:rsidR="00596EAF" w:rsidRPr="004F2FC5" w:rsidRDefault="00596EAF" w:rsidP="004F2FC5">
      <w:pPr>
        <w:jc w:val="center"/>
        <w:rPr>
          <w:sz w:val="40"/>
          <w:szCs w:val="40"/>
        </w:rPr>
      </w:pPr>
    </w:p>
    <w:p w14:paraId="090C9B8B" w14:textId="0D02AE24" w:rsidR="00596EAF" w:rsidRPr="0062714F" w:rsidRDefault="00596EAF" w:rsidP="0062714F">
      <w:pPr>
        <w:spacing w:line="360" w:lineRule="auto"/>
        <w:jc w:val="center"/>
        <w:rPr>
          <w:b/>
          <w:bCs/>
          <w:sz w:val="44"/>
          <w:szCs w:val="44"/>
        </w:rPr>
      </w:pPr>
      <w:r w:rsidRPr="0062714F">
        <w:rPr>
          <w:b/>
          <w:bCs/>
          <w:sz w:val="44"/>
          <w:szCs w:val="44"/>
        </w:rPr>
        <w:t>PLANO DE ACÇÃO ESTRATÉGICO  ORDEM DOS ECONOMISTAS DE ANGOLA (202</w:t>
      </w:r>
      <w:r w:rsidR="00A627D4" w:rsidRPr="0062714F">
        <w:rPr>
          <w:b/>
          <w:bCs/>
          <w:sz w:val="44"/>
          <w:szCs w:val="44"/>
        </w:rPr>
        <w:t>6</w:t>
      </w:r>
      <w:r w:rsidRPr="0062714F">
        <w:rPr>
          <w:b/>
          <w:bCs/>
          <w:sz w:val="44"/>
          <w:szCs w:val="44"/>
        </w:rPr>
        <w:t>–20</w:t>
      </w:r>
      <w:r w:rsidR="00A627D4" w:rsidRPr="0062714F">
        <w:rPr>
          <w:b/>
          <w:bCs/>
          <w:sz w:val="44"/>
          <w:szCs w:val="44"/>
        </w:rPr>
        <w:t>30</w:t>
      </w:r>
      <w:r w:rsidRPr="0062714F">
        <w:rPr>
          <w:b/>
          <w:bCs/>
          <w:sz w:val="44"/>
          <w:szCs w:val="44"/>
        </w:rPr>
        <w:t>)</w:t>
      </w:r>
    </w:p>
    <w:p w14:paraId="16AB146E" w14:textId="77777777" w:rsidR="00596EAF" w:rsidRPr="00BC22ED" w:rsidRDefault="00596EAF" w:rsidP="00596EAF"/>
    <w:p w14:paraId="022C507B" w14:textId="77777777" w:rsidR="00596EAF" w:rsidRPr="00BC22ED" w:rsidRDefault="00596EAF" w:rsidP="00596EAF"/>
    <w:p w14:paraId="14883801" w14:textId="77777777" w:rsidR="00596EAF" w:rsidRPr="00BC22ED" w:rsidRDefault="00596EAF" w:rsidP="00596EAF"/>
    <w:p w14:paraId="370BB22E" w14:textId="77777777" w:rsidR="00596EAF" w:rsidRDefault="00596EAF" w:rsidP="00596EAF"/>
    <w:p w14:paraId="2AD091DC" w14:textId="77777777" w:rsidR="00A627D4" w:rsidRPr="00BC22ED" w:rsidRDefault="00A627D4" w:rsidP="00596EAF"/>
    <w:p w14:paraId="70897A89" w14:textId="77777777" w:rsidR="00596EAF" w:rsidRPr="00BC22ED" w:rsidRDefault="00596EAF" w:rsidP="00596EAF"/>
    <w:p w14:paraId="1FC1A8EF" w14:textId="2C6EAB1B" w:rsidR="00A21548" w:rsidRPr="004F2FC5" w:rsidRDefault="00A627D4" w:rsidP="0062714F">
      <w:pPr>
        <w:jc w:val="center"/>
        <w:rPr>
          <w:rFonts w:eastAsia="Times New Roman"/>
          <w:b/>
          <w:bCs/>
          <w:sz w:val="50"/>
          <w:szCs w:val="50"/>
        </w:rPr>
      </w:pPr>
      <w:r w:rsidRPr="004F2FC5">
        <w:rPr>
          <w:rFonts w:eastAsia="Times New Roman"/>
          <w:b/>
          <w:bCs/>
          <w:sz w:val="28"/>
          <w:szCs w:val="28"/>
        </w:rPr>
        <w:t>Valorizar o Economista</w:t>
      </w:r>
      <w:r>
        <w:rPr>
          <w:rFonts w:eastAsia="Times New Roman"/>
          <w:b/>
          <w:bCs/>
          <w:sz w:val="28"/>
          <w:szCs w:val="28"/>
        </w:rPr>
        <w:t xml:space="preserve"> - </w:t>
      </w:r>
      <w:r w:rsidRPr="004F2FC5">
        <w:rPr>
          <w:rFonts w:eastAsia="Times New Roman"/>
          <w:b/>
          <w:bCs/>
          <w:sz w:val="28"/>
          <w:szCs w:val="28"/>
        </w:rPr>
        <w:t>Afirmar a Ordem</w:t>
      </w:r>
      <w:r>
        <w:rPr>
          <w:rFonts w:eastAsia="Times New Roman"/>
          <w:b/>
          <w:bCs/>
          <w:sz w:val="28"/>
          <w:szCs w:val="28"/>
        </w:rPr>
        <w:t xml:space="preserve"> </w:t>
      </w:r>
      <w:r w:rsidR="004F2FC5">
        <w:rPr>
          <w:rFonts w:eastAsia="Times New Roman"/>
          <w:b/>
          <w:bCs/>
          <w:sz w:val="28"/>
          <w:szCs w:val="28"/>
        </w:rPr>
        <w:t>-</w:t>
      </w:r>
      <w:r w:rsidRPr="004F2FC5">
        <w:rPr>
          <w:rFonts w:eastAsia="Times New Roman"/>
          <w:b/>
          <w:bCs/>
          <w:sz w:val="28"/>
          <w:szCs w:val="28"/>
        </w:rPr>
        <w:t xml:space="preserve"> Fortalecer Angola</w:t>
      </w:r>
    </w:p>
    <w:p w14:paraId="637A997C" w14:textId="77777777" w:rsidR="00A21548" w:rsidRPr="004F2FC5" w:rsidRDefault="00A21548" w:rsidP="004F2FC5">
      <w:pPr>
        <w:rPr>
          <w:rFonts w:eastAsia="Times New Roman"/>
          <w:b/>
          <w:bCs/>
          <w:sz w:val="24"/>
          <w:szCs w:val="24"/>
        </w:rPr>
      </w:pPr>
      <w:bookmarkStart w:id="3" w:name="_rw4p0hk4y87o" w:colFirst="0" w:colLast="0"/>
      <w:bookmarkEnd w:id="3"/>
    </w:p>
    <w:p w14:paraId="715F20E1" w14:textId="3092DF22" w:rsidR="00A21548" w:rsidRPr="004F2FC5" w:rsidRDefault="00A21548" w:rsidP="00596EAF">
      <w:pPr>
        <w:jc w:val="center"/>
        <w:rPr>
          <w:rFonts w:eastAsia="Times New Roman"/>
          <w:b/>
          <w:bCs/>
          <w:sz w:val="24"/>
          <w:szCs w:val="24"/>
        </w:rPr>
      </w:pPr>
    </w:p>
    <w:p w14:paraId="110D5308" w14:textId="77777777" w:rsidR="00596EAF" w:rsidRPr="004F2FC5" w:rsidRDefault="00596EAF" w:rsidP="00596EAF">
      <w:pPr>
        <w:jc w:val="center"/>
        <w:rPr>
          <w:rFonts w:eastAsia="Times New Roman"/>
          <w:b/>
          <w:bCs/>
          <w:sz w:val="24"/>
          <w:szCs w:val="24"/>
        </w:rPr>
      </w:pPr>
    </w:p>
    <w:p w14:paraId="56F8B819" w14:textId="77777777" w:rsidR="00596EAF" w:rsidRPr="004F2FC5" w:rsidRDefault="00596EAF" w:rsidP="00596EAF">
      <w:pPr>
        <w:jc w:val="center"/>
        <w:rPr>
          <w:rFonts w:eastAsia="Times New Roman"/>
          <w:b/>
          <w:bCs/>
          <w:sz w:val="24"/>
          <w:szCs w:val="24"/>
        </w:rPr>
      </w:pPr>
    </w:p>
    <w:p w14:paraId="5C3130EA" w14:textId="77777777" w:rsidR="00596EAF" w:rsidRPr="004F2FC5" w:rsidRDefault="00596EAF" w:rsidP="00596EAF">
      <w:pPr>
        <w:jc w:val="center"/>
        <w:rPr>
          <w:rFonts w:eastAsia="Times New Roman"/>
          <w:b/>
          <w:bCs/>
          <w:sz w:val="24"/>
          <w:szCs w:val="24"/>
        </w:rPr>
      </w:pPr>
    </w:p>
    <w:p w14:paraId="28DAA0F7" w14:textId="77777777" w:rsidR="0002232B" w:rsidRPr="004F2FC5" w:rsidRDefault="0002232B" w:rsidP="00596EAF">
      <w:pPr>
        <w:jc w:val="center"/>
        <w:rPr>
          <w:rFonts w:eastAsia="Times New Roman"/>
          <w:b/>
          <w:bCs/>
          <w:sz w:val="24"/>
          <w:szCs w:val="24"/>
        </w:rPr>
      </w:pPr>
    </w:p>
    <w:p w14:paraId="3B77B912" w14:textId="77777777" w:rsidR="0002232B" w:rsidRDefault="0002232B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0DFD1DE6" w14:textId="77777777" w:rsidR="00D9097B" w:rsidRDefault="00D9097B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78AEC8F7" w14:textId="77777777" w:rsidR="00D9097B" w:rsidRDefault="00D9097B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1B16E33E" w14:textId="77777777" w:rsidR="00A627D4" w:rsidRDefault="00A627D4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552F48E0" w14:textId="77777777" w:rsidR="00A627D4" w:rsidRDefault="00A627D4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03315059" w14:textId="77777777" w:rsidR="00A627D4" w:rsidRDefault="00A627D4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20B25705" w14:textId="77777777" w:rsidR="00A627D4" w:rsidRDefault="00A627D4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32D66954" w14:textId="77777777" w:rsidR="00A627D4" w:rsidRDefault="00A627D4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67BA0F4C" w14:textId="77777777" w:rsidR="00D9097B" w:rsidRPr="004F2FC5" w:rsidRDefault="00D9097B" w:rsidP="004F2FC5">
      <w:pPr>
        <w:jc w:val="center"/>
        <w:rPr>
          <w:rFonts w:eastAsia="Times New Roman"/>
          <w:b/>
          <w:bCs/>
          <w:sz w:val="24"/>
          <w:szCs w:val="24"/>
        </w:rPr>
      </w:pPr>
    </w:p>
    <w:p w14:paraId="697D5B16" w14:textId="0D86DB7E" w:rsidR="00A21548" w:rsidRPr="004F2FC5" w:rsidRDefault="00596EAF" w:rsidP="004F2FC5">
      <w:pPr>
        <w:jc w:val="center"/>
        <w:rPr>
          <w:rFonts w:eastAsia="Times New Roman"/>
          <w:b/>
          <w:bCs/>
          <w:sz w:val="24"/>
          <w:szCs w:val="24"/>
        </w:rPr>
      </w:pPr>
      <w:r w:rsidRPr="004F2FC5">
        <w:rPr>
          <w:rFonts w:eastAsia="Times New Roman"/>
          <w:b/>
          <w:bCs/>
          <w:sz w:val="24"/>
          <w:szCs w:val="24"/>
        </w:rPr>
        <w:t>LUANDA - 2026</w:t>
      </w:r>
    </w:p>
    <w:p w14:paraId="091C44DF" w14:textId="77777777" w:rsidR="00A21548" w:rsidRDefault="00000000" w:rsidP="004F2FC5">
      <w:pPr>
        <w:rPr>
          <w:rFonts w:eastAsia="Times New Roman"/>
          <w:b/>
          <w:bCs/>
          <w:sz w:val="24"/>
          <w:szCs w:val="24"/>
        </w:rPr>
      </w:pPr>
      <w:r w:rsidRPr="004F2FC5">
        <w:rPr>
          <w:rFonts w:eastAsia="Times New Roman"/>
          <w:b/>
          <w:bCs/>
          <w:sz w:val="24"/>
          <w:szCs w:val="24"/>
        </w:rPr>
        <w:lastRenderedPageBreak/>
        <w:t xml:space="preserve"> </w:t>
      </w:r>
    </w:p>
    <w:sdt>
      <w:sdtPr>
        <w:rPr>
          <w:rFonts w:ascii="Arial" w:eastAsia="Arial" w:hAnsi="Arial" w:cs="Arial"/>
          <w:color w:val="auto"/>
          <w:sz w:val="22"/>
          <w:szCs w:val="22"/>
          <w:lang w:val="pt-BR"/>
        </w:rPr>
        <w:id w:val="-18984264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7E850D" w14:textId="52EB61B8" w:rsidR="00852080" w:rsidRPr="00852080" w:rsidRDefault="00852080" w:rsidP="00852080">
          <w:pPr>
            <w:pStyle w:val="Cabealhodondice"/>
            <w:spacing w:before="120" w:after="120" w:line="360" w:lineRule="auto"/>
            <w:jc w:val="both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852080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ÍNDICE</w:t>
          </w:r>
        </w:p>
        <w:p w14:paraId="2030F51A" w14:textId="4B8A8978" w:rsidR="00852080" w:rsidRPr="00852080" w:rsidRDefault="00852080" w:rsidP="00852080">
          <w:pPr>
            <w:pStyle w:val="ndice1"/>
            <w:tabs>
              <w:tab w:val="left" w:pos="480"/>
              <w:tab w:val="right" w:leader="dot" w:pos="9019"/>
            </w:tabs>
            <w:spacing w:before="120" w:after="120" w:line="360" w:lineRule="auto"/>
            <w:jc w:val="both"/>
            <w:rPr>
              <w:rFonts w:eastAsiaTheme="minorEastAsia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r w:rsidRPr="00852080">
            <w:rPr>
              <w:sz w:val="24"/>
              <w:szCs w:val="24"/>
            </w:rPr>
            <w:fldChar w:fldCharType="begin"/>
          </w:r>
          <w:r w:rsidRPr="00852080">
            <w:rPr>
              <w:sz w:val="24"/>
              <w:szCs w:val="24"/>
            </w:rPr>
            <w:instrText xml:space="preserve"> TOC \o "1-3" \h \z \u </w:instrText>
          </w:r>
          <w:r w:rsidRPr="00852080">
            <w:rPr>
              <w:sz w:val="24"/>
              <w:szCs w:val="24"/>
            </w:rPr>
            <w:fldChar w:fldCharType="separate"/>
          </w:r>
          <w:hyperlink w:anchor="_Toc230541597" w:history="1">
            <w:r w:rsidRP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>I.</w:t>
            </w:r>
            <w:r w:rsidRPr="00852080">
              <w:rPr>
                <w:rFonts w:eastAsiaTheme="minorEastAsia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>ENQUADRAMENTO</w:t>
            </w:r>
            <w:r w:rsidRPr="00852080">
              <w:rPr>
                <w:noProof/>
                <w:webHidden/>
                <w:sz w:val="24"/>
                <w:szCs w:val="24"/>
              </w:rPr>
              <w:tab/>
            </w:r>
            <w:r w:rsidRPr="00852080">
              <w:rPr>
                <w:noProof/>
                <w:webHidden/>
                <w:sz w:val="24"/>
                <w:szCs w:val="24"/>
              </w:rPr>
              <w:fldChar w:fldCharType="begin"/>
            </w:r>
            <w:r w:rsidRPr="00852080">
              <w:rPr>
                <w:noProof/>
                <w:webHidden/>
                <w:sz w:val="24"/>
                <w:szCs w:val="24"/>
              </w:rPr>
              <w:instrText xml:space="preserve"> PAGEREF _Toc230541597 \h </w:instrText>
            </w:r>
            <w:r w:rsidRPr="00852080">
              <w:rPr>
                <w:noProof/>
                <w:webHidden/>
                <w:sz w:val="24"/>
                <w:szCs w:val="24"/>
              </w:rPr>
            </w:r>
            <w:r w:rsidRPr="008520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A687B">
              <w:rPr>
                <w:noProof/>
                <w:webHidden/>
                <w:sz w:val="24"/>
                <w:szCs w:val="24"/>
              </w:rPr>
              <w:t>3</w:t>
            </w:r>
            <w:r w:rsidRPr="008520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379D25" w14:textId="66D14527" w:rsidR="00852080" w:rsidRPr="00852080" w:rsidRDefault="00000000" w:rsidP="00852080">
          <w:pPr>
            <w:pStyle w:val="ndice1"/>
            <w:tabs>
              <w:tab w:val="left" w:pos="480"/>
              <w:tab w:val="right" w:leader="dot" w:pos="9019"/>
            </w:tabs>
            <w:spacing w:before="120" w:after="120" w:line="360" w:lineRule="auto"/>
            <w:jc w:val="both"/>
            <w:rPr>
              <w:rFonts w:eastAsiaTheme="minorEastAsia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30541598" w:history="1">
            <w:r w:rsidR="00852080" w:rsidRP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>II.</w:t>
            </w:r>
            <w:r w:rsidR="00852080" w:rsidRPr="00852080">
              <w:rPr>
                <w:rFonts w:eastAsiaTheme="minorEastAsia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="00852080" w:rsidRP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>Matriz de Plano de Acção, Metas e Indicadores de Desempenho</w:t>
            </w:r>
            <w:r w:rsidR="00852080" w:rsidRPr="00852080">
              <w:rPr>
                <w:noProof/>
                <w:webHidden/>
                <w:sz w:val="24"/>
                <w:szCs w:val="24"/>
              </w:rPr>
              <w:tab/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begin"/>
            </w:r>
            <w:r w:rsidR="00852080" w:rsidRPr="00852080">
              <w:rPr>
                <w:noProof/>
                <w:webHidden/>
                <w:sz w:val="24"/>
                <w:szCs w:val="24"/>
              </w:rPr>
              <w:instrText xml:space="preserve"> PAGEREF _Toc230541598 \h </w:instrText>
            </w:r>
            <w:r w:rsidR="00852080" w:rsidRPr="00852080">
              <w:rPr>
                <w:noProof/>
                <w:webHidden/>
                <w:sz w:val="24"/>
                <w:szCs w:val="24"/>
              </w:rPr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A687B">
              <w:rPr>
                <w:noProof/>
                <w:webHidden/>
                <w:sz w:val="24"/>
                <w:szCs w:val="24"/>
              </w:rPr>
              <w:t>1</w:t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945ED9" w14:textId="6D6FAACB" w:rsidR="00852080" w:rsidRPr="00852080" w:rsidRDefault="00000000" w:rsidP="00852080">
          <w:pPr>
            <w:pStyle w:val="ndice1"/>
            <w:tabs>
              <w:tab w:val="left" w:pos="720"/>
              <w:tab w:val="right" w:leader="dot" w:pos="9019"/>
            </w:tabs>
            <w:spacing w:before="120" w:after="120" w:line="360" w:lineRule="auto"/>
            <w:jc w:val="both"/>
            <w:rPr>
              <w:rFonts w:eastAsiaTheme="minorEastAsia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30541599" w:history="1">
            <w:r w:rsidR="00852080" w:rsidRP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>IV.</w:t>
            </w:r>
            <w:r w:rsid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 xml:space="preserve">   </w:t>
            </w:r>
            <w:r w:rsidR="00852080" w:rsidRP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>Sustentabilidade Financeira e Mobilização de Recursos</w:t>
            </w:r>
            <w:r w:rsidR="00852080" w:rsidRPr="00852080">
              <w:rPr>
                <w:noProof/>
                <w:webHidden/>
                <w:sz w:val="24"/>
                <w:szCs w:val="24"/>
              </w:rPr>
              <w:tab/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begin"/>
            </w:r>
            <w:r w:rsidR="00852080" w:rsidRPr="00852080">
              <w:rPr>
                <w:noProof/>
                <w:webHidden/>
                <w:sz w:val="24"/>
                <w:szCs w:val="24"/>
              </w:rPr>
              <w:instrText xml:space="preserve"> PAGEREF _Toc230541599 \h </w:instrText>
            </w:r>
            <w:r w:rsidR="00852080" w:rsidRPr="00852080">
              <w:rPr>
                <w:noProof/>
                <w:webHidden/>
                <w:sz w:val="24"/>
                <w:szCs w:val="24"/>
              </w:rPr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A687B">
              <w:rPr>
                <w:noProof/>
                <w:webHidden/>
                <w:sz w:val="24"/>
                <w:szCs w:val="24"/>
              </w:rPr>
              <w:t>1</w:t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076C78" w14:textId="1A504B58" w:rsidR="00852080" w:rsidRPr="00852080" w:rsidRDefault="00000000" w:rsidP="00852080">
          <w:pPr>
            <w:pStyle w:val="ndice1"/>
            <w:tabs>
              <w:tab w:val="left" w:pos="480"/>
              <w:tab w:val="right" w:leader="dot" w:pos="9019"/>
            </w:tabs>
            <w:spacing w:before="120" w:after="120" w:line="360" w:lineRule="auto"/>
            <w:jc w:val="both"/>
            <w:rPr>
              <w:rFonts w:eastAsiaTheme="minorEastAsia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30541600" w:history="1">
            <w:r w:rsidR="00852080" w:rsidRP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>V.</w:t>
            </w:r>
            <w:r w:rsidR="00852080" w:rsidRPr="00852080">
              <w:rPr>
                <w:rFonts w:eastAsiaTheme="minorEastAsia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="00852080" w:rsidRPr="00852080">
              <w:rPr>
                <w:rStyle w:val="Hiperligao"/>
                <w:rFonts w:eastAsia="Times New Roman"/>
                <w:b/>
                <w:bCs/>
                <w:noProof/>
                <w:sz w:val="24"/>
                <w:szCs w:val="24"/>
                <w:lang w:val="pt-PT"/>
              </w:rPr>
              <w:t>Considerações Finais</w:t>
            </w:r>
            <w:r w:rsidR="00852080" w:rsidRPr="00852080">
              <w:rPr>
                <w:noProof/>
                <w:webHidden/>
                <w:sz w:val="24"/>
                <w:szCs w:val="24"/>
              </w:rPr>
              <w:tab/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begin"/>
            </w:r>
            <w:r w:rsidR="00852080" w:rsidRPr="00852080">
              <w:rPr>
                <w:noProof/>
                <w:webHidden/>
                <w:sz w:val="24"/>
                <w:szCs w:val="24"/>
              </w:rPr>
              <w:instrText xml:space="preserve"> PAGEREF _Toc230541600 \h </w:instrText>
            </w:r>
            <w:r w:rsidR="00852080" w:rsidRPr="00852080">
              <w:rPr>
                <w:noProof/>
                <w:webHidden/>
                <w:sz w:val="24"/>
                <w:szCs w:val="24"/>
              </w:rPr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A687B">
              <w:rPr>
                <w:noProof/>
                <w:webHidden/>
                <w:sz w:val="24"/>
                <w:szCs w:val="24"/>
              </w:rPr>
              <w:t>2</w:t>
            </w:r>
            <w:r w:rsidR="00852080" w:rsidRPr="00852080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C304E9" w14:textId="17D915EE" w:rsidR="00852080" w:rsidRDefault="00852080" w:rsidP="00852080">
          <w:pPr>
            <w:spacing w:before="120" w:after="120" w:line="360" w:lineRule="auto"/>
            <w:jc w:val="both"/>
          </w:pPr>
          <w:r w:rsidRPr="00852080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5FCB3D7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66A9282A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21596189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730AAB26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7F08954C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52665B10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5F92A06D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78D974D7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2A78318C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1EC5C997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5E331FBA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5ABA2A6D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4E0C79C8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174DD815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3696AADF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42EAF885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5EB91648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63C222D9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4091714E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77D67980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728340D7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40B2F9FB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2E3F612C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4DB042D5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7E35F331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3129B0C4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6C19789A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0316F519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09E0FE4B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61125895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1CA14EC4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3883690D" w14:textId="0855286E" w:rsidR="00596EAF" w:rsidRPr="0062714F" w:rsidRDefault="00596EAF" w:rsidP="0062714F">
      <w:pPr>
        <w:pStyle w:val="PargrafodaLista"/>
        <w:numPr>
          <w:ilvl w:val="0"/>
          <w:numId w:val="14"/>
        </w:numPr>
        <w:spacing w:line="360" w:lineRule="auto"/>
        <w:ind w:left="567" w:hanging="567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bookmarkStart w:id="4" w:name="_Toc230541597"/>
      <w:r w:rsidRPr="0062714F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lastRenderedPageBreak/>
        <w:t>ENQUADRAMENTO</w:t>
      </w:r>
      <w:bookmarkEnd w:id="4"/>
      <w:r w:rsidRPr="0062714F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t xml:space="preserve"> </w:t>
      </w:r>
    </w:p>
    <w:p w14:paraId="2461DE62" w14:textId="2CA6F943" w:rsidR="00596EAF" w:rsidRPr="0062714F" w:rsidRDefault="00596EAF" w:rsidP="004F2FC5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presente Plano de Acção constitui o instrumento operacional de materialização do Manifesto Eleitoral </w:t>
      </w:r>
      <w:r w:rsidR="00A627D4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apresentado no âmbito da eleição </w:t>
      </w: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para o cargo de Bastonário da Ordem dos Economistas de Angola. </w:t>
      </w:r>
      <w:r w:rsidR="00A627D4">
        <w:rPr>
          <w:rFonts w:ascii="Times New Roman" w:eastAsia="Times New Roman" w:hAnsi="Times New Roman" w:cs="Times New Roman"/>
          <w:sz w:val="24"/>
          <w:szCs w:val="24"/>
          <w:lang w:val="pt-PT"/>
        </w:rPr>
        <w:t>O mesmo a</w:t>
      </w: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ssenta numa abordagem estruturada, orientada para resultados e alinhada com os desafios institucionais e profissionais que a Ordem enfrenta no actual contexto económico nacional.</w:t>
      </w:r>
    </w:p>
    <w:p w14:paraId="599D1417" w14:textId="58946405" w:rsidR="00596EAF" w:rsidRPr="0062714F" w:rsidRDefault="00596EAF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Num momento em que Angola procura consolidar a estabilidade macroeconómica, diversificar a sua base produtiva e reforçar a competitividade, torna-se imperativo que a Ordem dos Economistas de Angola assuma um papel mais activo</w:t>
      </w:r>
      <w:r w:rsidR="00A627D4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 influente. Tal </w:t>
      </w:r>
      <w:r w:rsidR="00A627D4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propósito </w:t>
      </w: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exige </w:t>
      </w:r>
      <w:r w:rsidR="00A627D4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tanto </w:t>
      </w: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uma visão estratégica clara</w:t>
      </w:r>
      <w:r w:rsidR="00A627D4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quanto </w:t>
      </w: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um plano de execução consistente, mensurável e sujeito a mecanismos de monitorização contínua.</w:t>
      </w:r>
    </w:p>
    <w:p w14:paraId="364EAE31" w14:textId="59D544FA" w:rsidR="0056251B" w:rsidRDefault="00A627D4" w:rsidP="0062714F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Assim sendo, a construção </w:t>
      </w:r>
      <w:r w:rsidR="006832F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do presente 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Plano de Acção </w:t>
      </w:r>
      <w:r w:rsidR="006832FC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levou em consideração 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três princípios fundamentais:</w:t>
      </w:r>
    </w:p>
    <w:p w14:paraId="723E2DAE" w14:textId="2F8E4F8E" w:rsidR="0056251B" w:rsidRDefault="0056251B" w:rsidP="0062714F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E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xecução faseada e realista, garantindo a implementação progressiva das medidas;</w:t>
      </w:r>
    </w:p>
    <w:p w14:paraId="4BFEF6D7" w14:textId="5CA0EBFD" w:rsidR="00596EAF" w:rsidRDefault="0056251B" w:rsidP="0062714F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D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efinição de metas e indicadores de desempenho (</w:t>
      </w:r>
      <w:proofErr w:type="spellStart"/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KPIs</w:t>
      </w:r>
      <w:proofErr w:type="spellEnd"/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), que permitam avaliar </w:t>
      </w:r>
      <w:proofErr w:type="spellStart"/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objectivamente</w:t>
      </w:r>
      <w:proofErr w:type="spellEnd"/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os resultados alcançados; e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</w:p>
    <w:p w14:paraId="7A18A2EC" w14:textId="4E4A8A8B" w:rsidR="00596EAF" w:rsidRPr="0062714F" w:rsidRDefault="0056251B" w:rsidP="0062714F">
      <w:pPr>
        <w:pStyle w:val="PargrafodaLista"/>
        <w:numPr>
          <w:ilvl w:val="0"/>
          <w:numId w:val="18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P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restação de contas aos membros, assegurando transparência e reforço da confiança institucional.</w:t>
      </w:r>
    </w:p>
    <w:p w14:paraId="1E2F3F82" w14:textId="6BEA0C06" w:rsidR="00596EAF" w:rsidRPr="0062714F" w:rsidRDefault="0056251B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A e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strutura 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do Plano 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organiza-se em três fases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distintas (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arranque, consolidação e afirmação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), 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correspondentes aos primeiros 36 meses d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o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mandato, e articula-se </w:t>
      </w:r>
      <w:proofErr w:type="spellStart"/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directamente</w:t>
      </w:r>
      <w:proofErr w:type="spellEnd"/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com os eixos estratégicos definidos no manifesto: 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valorização 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da profissão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 reconhecimento da profissão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, afirmação da Ordem como referência técnica nacional e modernização institucional com foco no membro.</w:t>
      </w:r>
    </w:p>
    <w:p w14:paraId="1B830075" w14:textId="717E8D4E" w:rsidR="00596EAF" w:rsidRPr="0062714F" w:rsidRDefault="0056251B" w:rsidP="004F2FC5">
      <w:pPr>
        <w:widowControl w:val="0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  <w:sectPr w:rsidR="00596EAF" w:rsidRPr="0062714F" w:rsidSect="0062714F">
          <w:pgSz w:w="11909" w:h="16834"/>
          <w:pgMar w:top="851" w:right="1440" w:bottom="1440" w:left="1440" w:header="720" w:footer="720" w:gutter="0"/>
          <w:pgBorders w:display="firstPage"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O Pl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ano traduz 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n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um 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claro 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compromisso com a transformação efectiva da Ordem dos Economistas de Angola, 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por via de 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acções concretas, metas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claras e previamente</w:t>
      </w:r>
      <w:r w:rsidR="00596EAF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definidas e resultados mensuráveis, orientados para a valorização da classe e para o reforço do seu contributo no desenvolvimento económico do país.</w:t>
      </w:r>
    </w:p>
    <w:p w14:paraId="1428CB6D" w14:textId="57B84705" w:rsidR="00A21548" w:rsidRPr="0062714F" w:rsidRDefault="0002232B" w:rsidP="0062714F">
      <w:pPr>
        <w:pStyle w:val="PargrafodaLista"/>
        <w:numPr>
          <w:ilvl w:val="0"/>
          <w:numId w:val="14"/>
        </w:numPr>
        <w:spacing w:after="240" w:line="360" w:lineRule="auto"/>
        <w:ind w:left="709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bookmarkStart w:id="5" w:name="_976vubtj9357"/>
      <w:bookmarkStart w:id="6" w:name="_Toc230541598"/>
      <w:bookmarkEnd w:id="5"/>
      <w:r w:rsidRPr="0062714F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lastRenderedPageBreak/>
        <w:t>Matriz de Plano de Acção</w:t>
      </w:r>
      <w:bookmarkEnd w:id="6"/>
    </w:p>
    <w:tbl>
      <w:tblPr>
        <w:tblW w:w="14628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3"/>
        <w:gridCol w:w="1548"/>
        <w:gridCol w:w="4132"/>
        <w:gridCol w:w="4362"/>
        <w:gridCol w:w="3053"/>
      </w:tblGrid>
      <w:tr w:rsidR="00E44AB9" w:rsidRPr="00D016AE" w14:paraId="47F01EE0" w14:textId="77777777" w:rsidTr="00E44AB9">
        <w:trPr>
          <w:trHeight w:val="564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6817301F" w14:textId="77777777" w:rsidR="00D016AE" w:rsidRPr="0062714F" w:rsidRDefault="00D016AE" w:rsidP="00D016A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lang w:val="pt-PT"/>
              </w:rPr>
            </w:pPr>
            <w:r w:rsidRPr="0062714F">
              <w:rPr>
                <w:rFonts w:eastAsia="Times New Roman"/>
                <w:b/>
                <w:bCs/>
                <w:color w:val="FFFFFF"/>
                <w:lang w:val="pt-PT"/>
              </w:rPr>
              <w:t>Fase / Prazo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5C9E080D" w14:textId="77777777" w:rsidR="00D016AE" w:rsidRPr="0062714F" w:rsidRDefault="00D016AE" w:rsidP="00D016A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lang w:val="pt-PT"/>
              </w:rPr>
            </w:pPr>
            <w:r w:rsidRPr="0062714F">
              <w:rPr>
                <w:rFonts w:eastAsia="Times New Roman"/>
                <w:b/>
                <w:bCs/>
                <w:color w:val="FFFFFF"/>
                <w:lang w:val="pt-PT"/>
              </w:rPr>
              <w:t>Eixo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5A7BF0D" w14:textId="77777777" w:rsidR="00D016AE" w:rsidRPr="0062714F" w:rsidRDefault="00D016AE" w:rsidP="00D016A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lang w:val="pt-PT"/>
              </w:rPr>
            </w:pPr>
            <w:r w:rsidRPr="0062714F">
              <w:rPr>
                <w:rFonts w:eastAsia="Times New Roman"/>
                <w:b/>
                <w:bCs/>
                <w:color w:val="FFFFFF"/>
                <w:lang w:val="pt-PT"/>
              </w:rPr>
              <w:t>Acção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F5937E0" w14:textId="77777777" w:rsidR="00D016AE" w:rsidRPr="0062714F" w:rsidRDefault="00D016AE" w:rsidP="00D016A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lang w:val="pt-PT"/>
              </w:rPr>
            </w:pPr>
            <w:r w:rsidRPr="0062714F">
              <w:rPr>
                <w:rFonts w:eastAsia="Times New Roman"/>
                <w:b/>
                <w:bCs/>
                <w:color w:val="FFFFFF"/>
                <w:lang w:val="pt-PT"/>
              </w:rPr>
              <w:t>Meta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vAlign w:val="center"/>
            <w:hideMark/>
          </w:tcPr>
          <w:p w14:paraId="1CC18AA2" w14:textId="77777777" w:rsidR="00D016AE" w:rsidRPr="0062714F" w:rsidRDefault="00D016AE" w:rsidP="00D016A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lang w:val="pt-PT"/>
              </w:rPr>
            </w:pPr>
            <w:r w:rsidRPr="0062714F">
              <w:rPr>
                <w:rFonts w:eastAsia="Times New Roman"/>
                <w:b/>
                <w:bCs/>
                <w:color w:val="FFFFFF"/>
                <w:lang w:val="pt-PT"/>
              </w:rPr>
              <w:t>Indicador</w:t>
            </w:r>
          </w:p>
        </w:tc>
      </w:tr>
      <w:tr w:rsidR="00D016AE" w:rsidRPr="00D016AE" w14:paraId="4D220A12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D4FCA" w14:textId="77777777" w:rsidR="00D016AE" w:rsidRPr="0062714F" w:rsidRDefault="00D016AE" w:rsidP="00E44AB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ADF1D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E102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Realizar diagnóstico institucional da OEA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DD5D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Diagnóstico concluído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20D89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Relatório aprovado</w:t>
            </w:r>
          </w:p>
        </w:tc>
      </w:tr>
      <w:tr w:rsidR="00E44AB9" w:rsidRPr="00D016AE" w14:paraId="017ECEBB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DE94010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84B726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170323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proofErr w:type="spellStart"/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Actualizar</w:t>
            </w:r>
            <w:proofErr w:type="spellEnd"/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 base de dados dos membros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843DB5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80% dos registos </w:t>
            </w:r>
            <w:proofErr w:type="spellStart"/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actualizados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1E42BDF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% de membros com dados validados</w:t>
            </w:r>
          </w:p>
        </w:tc>
      </w:tr>
      <w:tr w:rsidR="00D016AE" w:rsidRPr="00D016AE" w14:paraId="499C4A5D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D842B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45436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FAB41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proofErr w:type="spellStart"/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Activar</w:t>
            </w:r>
            <w:proofErr w:type="spellEnd"/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 canais digitais de comunicação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9BE6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Site, email institucional e redes sociais activos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A041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canais funcionais</w:t>
            </w:r>
          </w:p>
        </w:tc>
      </w:tr>
      <w:tr w:rsidR="00E44AB9" w:rsidRPr="00D016AE" w14:paraId="2BA669E5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BDDA15D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0841C8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746C27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Lançar portal digital — versão inicial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09FA9F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3 serviços online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38478AD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serviços digitais disponíveis</w:t>
            </w:r>
          </w:p>
        </w:tc>
      </w:tr>
      <w:tr w:rsidR="00D016AE" w:rsidRPr="00D016AE" w14:paraId="785C0A08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93F79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4D128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E151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Firmar protocolos institucionais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8CEF1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5 protocolos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7F0C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protocolos assinados</w:t>
            </w:r>
          </w:p>
        </w:tc>
      </w:tr>
      <w:tr w:rsidR="00E44AB9" w:rsidRPr="00D016AE" w14:paraId="34F5DF4D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DF9C0A6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160A84C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4255F8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Realizar </w:t>
            </w:r>
            <w:proofErr w:type="spellStart"/>
            <w:r w:rsidRPr="0062714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pt-PT"/>
              </w:rPr>
              <w:t>webinars</w:t>
            </w:r>
            <w:proofErr w:type="spellEnd"/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 e </w:t>
            </w:r>
            <w:r w:rsidRPr="0062714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pt-PT"/>
              </w:rPr>
              <w:t>Podcast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8CE718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3 eventos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32E5CCFD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eventos realizados</w:t>
            </w:r>
          </w:p>
        </w:tc>
      </w:tr>
      <w:tr w:rsidR="00D016AE" w:rsidRPr="00D016AE" w14:paraId="79E56111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45B32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B7F4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EB92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Desenhar programa de </w:t>
            </w:r>
            <w:proofErr w:type="spellStart"/>
            <w:r w:rsidRPr="0062714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pt-PT"/>
              </w:rPr>
              <w:t>mentorship</w:t>
            </w:r>
            <w:proofErr w:type="spellEnd"/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12E3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Regulamento aprovado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67885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Documento publicado</w:t>
            </w:r>
          </w:p>
        </w:tc>
      </w:tr>
      <w:tr w:rsidR="00E44AB9" w:rsidRPr="00D016AE" w14:paraId="65D9222D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FC9BA9D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909198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D258A6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Publicar agenda técnica anual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43AEE3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 agenda publicada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63D10C7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Documento divulgado</w:t>
            </w:r>
          </w:p>
        </w:tc>
      </w:tr>
      <w:tr w:rsidR="00D016AE" w:rsidRPr="00D016AE" w14:paraId="1A7B2640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10179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0 – 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252B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C864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Emitir primeiro parecer técnico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75FF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1 parecer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B9D708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pareceres emitidos</w:t>
            </w:r>
          </w:p>
        </w:tc>
      </w:tr>
      <w:tr w:rsidR="00E44AB9" w:rsidRPr="00D016AE" w14:paraId="76D66014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1771EA6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1DF7F06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618F648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Realizar Congresso Nacional dos Economistas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6ACD2B8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1.ª edição realizada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2F1C96E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participantes — meta: ≥ 300</w:t>
            </w:r>
          </w:p>
        </w:tc>
      </w:tr>
      <w:tr w:rsidR="00D016AE" w:rsidRPr="00D016AE" w14:paraId="28FD81E8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0CDA3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DAF2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407FC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Instituir Prémio Anual do Economista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3329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Regulamento e 1.ª edição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E82C7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candidaturas — meta: ≥ 30</w:t>
            </w:r>
          </w:p>
        </w:tc>
      </w:tr>
      <w:tr w:rsidR="00E44AB9" w:rsidRPr="00D016AE" w14:paraId="0491786E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06D641F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FA6ADA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8601EC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Implementar programa de </w:t>
            </w:r>
            <w:proofErr w:type="spellStart"/>
            <w:r w:rsidRPr="0062714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pt-PT"/>
              </w:rPr>
              <w:t>mentorship</w:t>
            </w:r>
            <w:proofErr w:type="spellEnd"/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A89ACF4" w14:textId="49696C2F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Pelo menos </w:t>
            </w:r>
            <w:r w:rsidR="00E44AB9"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3</w:t>
            </w: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0 </w:t>
            </w:r>
            <w:proofErr w:type="spellStart"/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mentorandos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0EBD05B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pares mentor/</w:t>
            </w:r>
            <w:proofErr w:type="spellStart"/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mentorando</w:t>
            </w:r>
            <w:proofErr w:type="spellEnd"/>
          </w:p>
        </w:tc>
      </w:tr>
      <w:tr w:rsidR="00D016AE" w:rsidRPr="00D016AE" w14:paraId="0F97B76F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5CEDA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D788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6C6F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Realizar Conferência Anual do OGE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CA4DD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 edição anual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3D7AA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participantes — meta: ≥ 200</w:t>
            </w:r>
          </w:p>
        </w:tc>
      </w:tr>
      <w:tr w:rsidR="00E44AB9" w:rsidRPr="00D016AE" w14:paraId="49F628F3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A64D179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8C4F8FC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7908FD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Realizar Conferência Anual da Conta Geral do Estado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FEB496D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 edição anual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606CD361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Evento realizado</w:t>
            </w:r>
          </w:p>
        </w:tc>
      </w:tr>
      <w:tr w:rsidR="00D016AE" w:rsidRPr="00D016AE" w14:paraId="0ED383D7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DBDA9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1A58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8218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Publicar Cadernos de Economia / Revista / Anuário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B310D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4 publicações por ano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B5A6F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publicações</w:t>
            </w:r>
          </w:p>
        </w:tc>
      </w:tr>
      <w:tr w:rsidR="00E44AB9" w:rsidRPr="00D016AE" w14:paraId="529B221A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3757970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CC0AF9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71C9E3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Emitir pareceres técnicos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FEDF7C6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3 pareceres por ano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07473A7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pareceres emitidos</w:t>
            </w:r>
          </w:p>
        </w:tc>
      </w:tr>
      <w:tr w:rsidR="00D016AE" w:rsidRPr="00D016AE" w14:paraId="3E20A207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819BC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lastRenderedPageBreak/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166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8C78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Criar programa de voluntariado económico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BA33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Apoiar pelo menos 20 MPME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F25E8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empresas apoiadas</w:t>
            </w:r>
          </w:p>
        </w:tc>
      </w:tr>
      <w:tr w:rsidR="00E44AB9" w:rsidRPr="00D016AE" w14:paraId="1EF82D3A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4F4C99A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DE6D15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AFAD45F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Criar Centro de Estudos e Formação da OEA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3B2167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Centro operacional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42144718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cursos — meta: ≥ 6/ano</w:t>
            </w:r>
          </w:p>
        </w:tc>
      </w:tr>
      <w:tr w:rsidR="00D016AE" w:rsidRPr="00D016AE" w14:paraId="03B4B089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BC4D1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A48FD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FEDB3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Digitalizar serviços administrativos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BB30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70% dos serviços online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EFCC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% de serviços digitalizados</w:t>
            </w:r>
          </w:p>
        </w:tc>
      </w:tr>
      <w:tr w:rsidR="00E44AB9" w:rsidRPr="00D016AE" w14:paraId="0C6B6AAC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5E5362F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55C8EA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ADA686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Criar Biblioteca da Ordem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7E3096F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Biblioteca lançada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1BEDCA0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utilizadores — meta: ≥ 500</w:t>
            </w:r>
          </w:p>
        </w:tc>
      </w:tr>
      <w:tr w:rsidR="00D016AE" w:rsidRPr="00D016AE" w14:paraId="6B46B0C6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807F4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5C95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A2D8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Instalar Conselhos Regionais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177D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3 conselhos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F979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conselhos activos</w:t>
            </w:r>
          </w:p>
        </w:tc>
      </w:tr>
      <w:tr w:rsidR="00E44AB9" w:rsidRPr="00D016AE" w14:paraId="4A1DCA09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1F89BFC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6 – 18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984D65C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82049A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Promover programas de literacia económica e financeira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9B6A1C1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4 iniciativas anuais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0E6815EC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iniciativas realizadas</w:t>
            </w:r>
          </w:p>
        </w:tc>
      </w:tr>
      <w:tr w:rsidR="00D016AE" w:rsidRPr="00D016AE" w14:paraId="7CEF9A99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CAA29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8E08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9873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Consolidar programas de carreira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4EE1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2 programas contínuos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BDFF1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participantes — meta: ≥ 200</w:t>
            </w:r>
          </w:p>
        </w:tc>
      </w:tr>
      <w:tr w:rsidR="00E44AB9" w:rsidRPr="00D016AE" w14:paraId="377DF2EE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F0AD4FF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D9A066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8F3F64F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Alargar parcerias institucionais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23CEF3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15 protocolos activos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46B20BDD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protocolos activos</w:t>
            </w:r>
          </w:p>
        </w:tc>
      </w:tr>
      <w:tr w:rsidR="00D016AE" w:rsidRPr="00D016AE" w14:paraId="6A4C71EC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D5F89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70B1F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283F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Emitir pareceres regulares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CB308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4 pareceres por ano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1D04C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pareceres emitidos</w:t>
            </w:r>
          </w:p>
        </w:tc>
      </w:tr>
      <w:tr w:rsidR="00E44AB9" w:rsidRPr="00D016AE" w14:paraId="3E782A44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1BB56DC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5AFFED8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747D89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Consolidar publicações técnicas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A4DDBF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6 publicações por ano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67FBB5B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publicações</w:t>
            </w:r>
          </w:p>
        </w:tc>
      </w:tr>
      <w:tr w:rsidR="00D016AE" w:rsidRPr="00D016AE" w14:paraId="730740C5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A504A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6FBB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2F38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Reforçar presença nos media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5FC8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24 intervenções por ano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C5A99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intervenções públicas</w:t>
            </w:r>
          </w:p>
        </w:tc>
      </w:tr>
      <w:tr w:rsidR="00E44AB9" w:rsidRPr="00D016AE" w14:paraId="27D3A099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84CB3A2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194479C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08C0BF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Avaliar soluções mutualistas e benefícios sociais para membros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7B3792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Estudo de viabilidade concluído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7B3B2A5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Relatório apresentado</w:t>
            </w:r>
          </w:p>
        </w:tc>
      </w:tr>
      <w:tr w:rsidR="00D016AE" w:rsidRPr="00D016AE" w14:paraId="62DFA4BE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4DD87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37CF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E634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Criar o Barómetro de Fiscalidade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285B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Publicação periódica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4F78F1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edições/publicações</w:t>
            </w:r>
          </w:p>
        </w:tc>
      </w:tr>
      <w:tr w:rsidR="00E44AB9" w:rsidRPr="00D016AE" w14:paraId="2D373508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8BFFC25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838D93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77F2725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Promover a criação do Conselho Nacional das Ordens Profissionais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B195F81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Proposta institucional apresentada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0771A0EC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iniciativas/reuniões</w:t>
            </w:r>
          </w:p>
        </w:tc>
      </w:tr>
      <w:tr w:rsidR="00D016AE" w:rsidRPr="00D016AE" w14:paraId="0C62FE66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A4FB2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026B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Afirmação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95C0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Promover inserção de Economistas angolanos em organismos regionais e internacionais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B1D9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3 iniciativas/parcerias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AB803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participações/acordos</w:t>
            </w:r>
          </w:p>
        </w:tc>
      </w:tr>
      <w:tr w:rsidR="00E44AB9" w:rsidRPr="00D016AE" w14:paraId="55267918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CC653EA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F8E0F1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Valorização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7E5284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Estabelecer parcerias internacionais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D47775F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3 acordos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69BB653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acordos internacionais</w:t>
            </w:r>
          </w:p>
        </w:tc>
      </w:tr>
      <w:tr w:rsidR="00D016AE" w:rsidRPr="00D016AE" w14:paraId="1EA58049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07B90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1281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BDFF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Concluir digitalização dos serviços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B9F88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100% dos serviços essenciais online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4030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% de digitalização</w:t>
            </w:r>
          </w:p>
        </w:tc>
      </w:tr>
      <w:tr w:rsidR="00E44AB9" w:rsidRPr="00D016AE" w14:paraId="6254B4A7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E372857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51377CF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6E810BF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Consolidar Conselhos Regionais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4FD7535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Pelo menos 5 conselhos activos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12A5164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conselhos regionais</w:t>
            </w:r>
          </w:p>
        </w:tc>
      </w:tr>
      <w:tr w:rsidR="00D016AE" w:rsidRPr="00D016AE" w14:paraId="1E5FF09C" w14:textId="77777777" w:rsidTr="0062714F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3451B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EFFDE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AA01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Medir satisfação dos membros</w:t>
            </w:r>
          </w:p>
        </w:tc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BA3C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Índice mínimo de 80%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645C8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Resultado do inquérito anual</w:t>
            </w:r>
          </w:p>
        </w:tc>
      </w:tr>
      <w:tr w:rsidR="00E44AB9" w:rsidRPr="00D016AE" w14:paraId="1431CAAE" w14:textId="77777777" w:rsidTr="00E44AB9">
        <w:trPr>
          <w:trHeight w:val="288"/>
        </w:trPr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19E5A2D" w14:textId="77777777" w:rsidR="00D016AE" w:rsidRPr="0062714F" w:rsidRDefault="00D016AE" w:rsidP="00D016A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18 – 36 meses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2F6517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Modernização</w:t>
            </w:r>
          </w:p>
        </w:tc>
        <w:tc>
          <w:tcPr>
            <w:tcW w:w="40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0E9FB891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Aumentar participação dos membros</w:t>
            </w:r>
          </w:p>
        </w:tc>
        <w:tc>
          <w:tcPr>
            <w:tcW w:w="4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20785BF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+50% face à linha de base</w:t>
            </w:r>
          </w:p>
        </w:tc>
        <w:tc>
          <w:tcPr>
            <w:tcW w:w="30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8E8E8"/>
            <w:vAlign w:val="center"/>
            <w:hideMark/>
          </w:tcPr>
          <w:p w14:paraId="446C923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membros activos</w:t>
            </w:r>
          </w:p>
        </w:tc>
      </w:tr>
    </w:tbl>
    <w:p w14:paraId="71CDF41C" w14:textId="77777777" w:rsidR="004F2FC5" w:rsidRDefault="00596EAF" w:rsidP="00596EAF">
      <w:pPr>
        <w:pStyle w:val="Ttulo2"/>
        <w:keepNext w:val="0"/>
        <w:keepLines w:val="0"/>
        <w:spacing w:after="80" w:line="360" w:lineRule="auto"/>
        <w:jc w:val="both"/>
        <w:rPr>
          <w:rFonts w:eastAsia="Times New Roman"/>
          <w:b/>
          <w:bCs/>
          <w:sz w:val="24"/>
          <w:szCs w:val="24"/>
        </w:rPr>
        <w:sectPr w:rsidR="004F2FC5" w:rsidSect="00596EAF">
          <w:pgSz w:w="16834" w:h="11909" w:orient="landscape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r w:rsidRPr="004F2FC5" w:rsidDel="00596EAF">
        <w:rPr>
          <w:rFonts w:eastAsia="Times New Roman"/>
          <w:b/>
          <w:bCs/>
          <w:sz w:val="24"/>
          <w:szCs w:val="24"/>
        </w:rPr>
        <w:t xml:space="preserve"> </w:t>
      </w:r>
    </w:p>
    <w:p w14:paraId="2DD9AE28" w14:textId="3A69C742" w:rsidR="00596EAF" w:rsidRPr="0062714F" w:rsidRDefault="0002232B" w:rsidP="0062714F">
      <w:pPr>
        <w:pStyle w:val="PargrafodaLista"/>
        <w:numPr>
          <w:ilvl w:val="0"/>
          <w:numId w:val="14"/>
        </w:numPr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r w:rsidRPr="0062714F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lastRenderedPageBreak/>
        <w:t>Indicadores transversais do mandato</w:t>
      </w:r>
      <w:r w:rsidRPr="0062714F" w:rsidDel="00596EAF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t xml:space="preserve"> 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3380"/>
        <w:gridCol w:w="2660"/>
      </w:tblGrid>
      <w:tr w:rsidR="00D016AE" w:rsidRPr="00D016AE" w14:paraId="784425CB" w14:textId="77777777" w:rsidTr="00D016AE">
        <w:trPr>
          <w:trHeight w:val="708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vAlign w:val="center"/>
            <w:hideMark/>
          </w:tcPr>
          <w:p w14:paraId="253BE031" w14:textId="77777777" w:rsidR="00D016AE" w:rsidRPr="0062714F" w:rsidRDefault="00D016AE" w:rsidP="00D016A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lang w:val="pt-PT"/>
              </w:rPr>
            </w:pPr>
            <w:r w:rsidRPr="0062714F">
              <w:rPr>
                <w:rFonts w:eastAsia="Times New Roman"/>
                <w:b/>
                <w:bCs/>
                <w:color w:val="FFFFFF"/>
                <w:lang w:val="pt-PT"/>
              </w:rPr>
              <w:t>Dimensão</w:t>
            </w:r>
          </w:p>
        </w:tc>
        <w:tc>
          <w:tcPr>
            <w:tcW w:w="3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51472B3" w14:textId="77777777" w:rsidR="00D016AE" w:rsidRPr="0062714F" w:rsidRDefault="00D016AE" w:rsidP="00D016A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lang w:val="pt-PT"/>
              </w:rPr>
            </w:pPr>
            <w:r w:rsidRPr="0062714F">
              <w:rPr>
                <w:rFonts w:eastAsia="Times New Roman"/>
                <w:b/>
                <w:bCs/>
                <w:color w:val="FFFFFF"/>
                <w:lang w:val="pt-PT"/>
              </w:rPr>
              <w:t>Meta aos 36 meses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0070C0"/>
            <w:vAlign w:val="center"/>
            <w:hideMark/>
          </w:tcPr>
          <w:p w14:paraId="7C80E7A8" w14:textId="77777777" w:rsidR="00D016AE" w:rsidRPr="0062714F" w:rsidRDefault="00D016AE" w:rsidP="00D016AE">
            <w:pPr>
              <w:spacing w:line="240" w:lineRule="auto"/>
              <w:jc w:val="center"/>
              <w:rPr>
                <w:rFonts w:eastAsia="Times New Roman"/>
                <w:b/>
                <w:bCs/>
                <w:color w:val="FFFFFF"/>
                <w:lang w:val="pt-PT"/>
              </w:rPr>
            </w:pPr>
            <w:r w:rsidRPr="0062714F">
              <w:rPr>
                <w:rFonts w:eastAsia="Times New Roman"/>
                <w:b/>
                <w:bCs/>
                <w:color w:val="FFFFFF"/>
                <w:lang w:val="pt-PT"/>
              </w:rPr>
              <w:t>Indicador</w:t>
            </w:r>
          </w:p>
        </w:tc>
      </w:tr>
      <w:tr w:rsidR="00D016AE" w:rsidRPr="00D016AE" w14:paraId="192AEB5D" w14:textId="77777777" w:rsidTr="00D016AE">
        <w:trPr>
          <w:trHeight w:val="288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6AD00F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Participação dos membros</w:t>
            </w:r>
          </w:p>
        </w:tc>
        <w:tc>
          <w:tcPr>
            <w:tcW w:w="3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CBE4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50%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DC295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membros activos</w:t>
            </w:r>
          </w:p>
        </w:tc>
      </w:tr>
      <w:tr w:rsidR="00D016AE" w:rsidRPr="00D016AE" w14:paraId="0A2859F1" w14:textId="77777777" w:rsidTr="00D016AE">
        <w:trPr>
          <w:trHeight w:val="288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1E9412D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Formação e eventos</w:t>
            </w:r>
          </w:p>
        </w:tc>
        <w:tc>
          <w:tcPr>
            <w:tcW w:w="3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31A2E4EF" w14:textId="39D80E52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≥ </w:t>
            </w:r>
            <w:r w:rsidR="00E44A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8</w:t>
            </w: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 eventos/ano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51357077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eventos realizados</w:t>
            </w:r>
          </w:p>
        </w:tc>
      </w:tr>
      <w:tr w:rsidR="00D016AE" w:rsidRPr="00D016AE" w14:paraId="4066B1B8" w14:textId="77777777" w:rsidTr="00D016AE">
        <w:trPr>
          <w:trHeight w:val="288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0F201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Produção técnica</w:t>
            </w:r>
          </w:p>
        </w:tc>
        <w:tc>
          <w:tcPr>
            <w:tcW w:w="3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F966E" w14:textId="18776630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≥ </w:t>
            </w:r>
            <w:r w:rsidR="00E44AB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4</w:t>
            </w: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 xml:space="preserve"> publicações/ano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4AE602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publicações</w:t>
            </w:r>
          </w:p>
        </w:tc>
      </w:tr>
      <w:tr w:rsidR="00D016AE" w:rsidRPr="00D016AE" w14:paraId="7D94180D" w14:textId="77777777" w:rsidTr="00D016AE">
        <w:trPr>
          <w:trHeight w:val="288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3EBCB543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Influência institucional</w:t>
            </w:r>
          </w:p>
        </w:tc>
        <w:tc>
          <w:tcPr>
            <w:tcW w:w="3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6882A7E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≥ 4 pareceres/ano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776F22B9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pareceres</w:t>
            </w:r>
          </w:p>
        </w:tc>
      </w:tr>
      <w:tr w:rsidR="00D016AE" w:rsidRPr="00D016AE" w14:paraId="402E4964" w14:textId="77777777" w:rsidTr="00D016AE">
        <w:trPr>
          <w:trHeight w:val="288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6BACE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Digitalização</w:t>
            </w:r>
          </w:p>
        </w:tc>
        <w:tc>
          <w:tcPr>
            <w:tcW w:w="3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3D47A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100%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8B5AFC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% de serviços online</w:t>
            </w:r>
          </w:p>
        </w:tc>
      </w:tr>
      <w:tr w:rsidR="00D016AE" w:rsidRPr="00D016AE" w14:paraId="7BB0A600" w14:textId="77777777" w:rsidTr="00D016AE">
        <w:trPr>
          <w:trHeight w:val="288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4AC264F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Descentralização</w:t>
            </w:r>
          </w:p>
        </w:tc>
        <w:tc>
          <w:tcPr>
            <w:tcW w:w="33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E8E8E8"/>
            <w:vAlign w:val="center"/>
            <w:hideMark/>
          </w:tcPr>
          <w:p w14:paraId="1EA8E15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≥ 5 Conselhos Regionais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vAlign w:val="center"/>
            <w:hideMark/>
          </w:tcPr>
          <w:p w14:paraId="4FDA1050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Nº de conselhos activos</w:t>
            </w:r>
          </w:p>
        </w:tc>
      </w:tr>
      <w:tr w:rsidR="00D016AE" w:rsidRPr="00D016AE" w14:paraId="34163DA4" w14:textId="77777777" w:rsidTr="00D016AE">
        <w:trPr>
          <w:trHeight w:val="288"/>
        </w:trPr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2DD3F24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Satisfação dos membros</w:t>
            </w:r>
          </w:p>
        </w:tc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C2CB5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≥ 80%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FDBF36B" w14:textId="77777777" w:rsidR="00D016AE" w:rsidRPr="0062714F" w:rsidRDefault="00D016AE" w:rsidP="00D016A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</w:pPr>
            <w:r w:rsidRPr="006271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/>
              </w:rPr>
              <w:t>Índice anual de satisfação</w:t>
            </w:r>
          </w:p>
        </w:tc>
      </w:tr>
    </w:tbl>
    <w:p w14:paraId="4374E7BF" w14:textId="77777777" w:rsidR="00852080" w:rsidRDefault="00852080" w:rsidP="00E44AB9">
      <w:pPr>
        <w:pStyle w:val="PargrafodaLista"/>
        <w:spacing w:after="240" w:line="360" w:lineRule="auto"/>
        <w:ind w:left="1080"/>
        <w:rPr>
          <w:rFonts w:eastAsia="Times New Roman"/>
          <w:b/>
          <w:bCs/>
          <w:sz w:val="26"/>
          <w:szCs w:val="26"/>
          <w:lang w:val="pt-PT"/>
        </w:rPr>
      </w:pPr>
    </w:p>
    <w:p w14:paraId="649D9842" w14:textId="77777777" w:rsidR="00E44AB9" w:rsidRDefault="00E44AB9" w:rsidP="0062714F">
      <w:pPr>
        <w:pStyle w:val="PargrafodaLista"/>
        <w:spacing w:after="240" w:line="360" w:lineRule="auto"/>
        <w:ind w:left="1080"/>
        <w:rPr>
          <w:rFonts w:eastAsia="Times New Roman"/>
          <w:b/>
          <w:bCs/>
          <w:sz w:val="26"/>
          <w:szCs w:val="26"/>
          <w:lang w:val="pt-PT"/>
        </w:rPr>
      </w:pPr>
    </w:p>
    <w:p w14:paraId="1030EC25" w14:textId="5843FE05" w:rsidR="00596EAF" w:rsidRPr="0062714F" w:rsidRDefault="00852080" w:rsidP="0062714F">
      <w:pPr>
        <w:pStyle w:val="PargrafodaLista"/>
        <w:numPr>
          <w:ilvl w:val="0"/>
          <w:numId w:val="14"/>
        </w:numPr>
        <w:spacing w:line="360" w:lineRule="auto"/>
        <w:ind w:left="851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bookmarkStart w:id="7" w:name="_Toc230541599"/>
      <w:r w:rsidRPr="0062714F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t>Sustentabilidade Financeira e Mobilização de Recursos</w:t>
      </w:r>
      <w:bookmarkEnd w:id="7"/>
    </w:p>
    <w:p w14:paraId="39343BF0" w14:textId="77777777" w:rsidR="00852080" w:rsidRPr="0062714F" w:rsidRDefault="00852080" w:rsidP="00E44AB9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 implementação do presente Plano de Acção será assegurada de forma gradual, responsável e alinhada com a capacidade financeira da Ordem dos Economistas de Angola (OEA), observando princípios de prudência financeira, racionalidade na </w:t>
      </w:r>
      <w:proofErr w:type="spellStart"/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afectação</w:t>
      </w:r>
      <w:proofErr w:type="spellEnd"/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dos recursos e sustentabilidade institucional.</w:t>
      </w:r>
    </w:p>
    <w:p w14:paraId="23EC3683" w14:textId="77777777" w:rsidR="00852080" w:rsidRPr="0062714F" w:rsidRDefault="00852080" w:rsidP="0062714F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O modelo de financiamento das actividades e iniciativas previstas assenta, fundamentalmente, nas receitas próprias da Ordem, com destaque para:</w:t>
      </w:r>
    </w:p>
    <w:p w14:paraId="06CBA9E0" w14:textId="0BC0ECAA" w:rsidR="00E44AB9" w:rsidRDefault="00E44AB9" w:rsidP="00B21DA5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Q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uotas dos membros; </w:t>
      </w:r>
    </w:p>
    <w:p w14:paraId="41C183A7" w14:textId="60B9048F" w:rsidR="00E44AB9" w:rsidRPr="0062714F" w:rsidRDefault="00E44AB9" w:rsidP="0062714F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J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óias</w:t>
      </w:r>
      <w:proofErr w:type="spellEnd"/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de inscrição; </w:t>
      </w:r>
    </w:p>
    <w:p w14:paraId="54CACC2B" w14:textId="16D649B8" w:rsidR="00E44AB9" w:rsidRPr="0062714F" w:rsidRDefault="00E44AB9" w:rsidP="0062714F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D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oações e contribuições voluntárias; </w:t>
      </w:r>
    </w:p>
    <w:p w14:paraId="6819912B" w14:textId="0CDE137B" w:rsidR="00E44AB9" w:rsidRPr="0062714F" w:rsidRDefault="00E44AB9" w:rsidP="0062714F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P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atrocínios e parcerias institucionais; </w:t>
      </w:r>
    </w:p>
    <w:p w14:paraId="7AAAA8AF" w14:textId="29ABB892" w:rsidR="00E44AB9" w:rsidRPr="0062714F" w:rsidRDefault="00E44AB9" w:rsidP="0062714F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R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eceitas provenientes de acções de formação, eventos técnicos, conferências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,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publicações</w:t>
      </w: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e consultoria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; </w:t>
      </w:r>
    </w:p>
    <w:p w14:paraId="6A42A550" w14:textId="3BD484DE" w:rsidR="00852080" w:rsidRPr="0062714F" w:rsidRDefault="00E44AB9" w:rsidP="0062714F">
      <w:pPr>
        <w:numPr>
          <w:ilvl w:val="0"/>
          <w:numId w:val="1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O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utras fontes legalmente admissíveis. </w:t>
      </w:r>
    </w:p>
    <w:p w14:paraId="19CCCDE6" w14:textId="62FA0B98" w:rsidR="00852080" w:rsidRPr="0062714F" w:rsidRDefault="00852080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</w:t>
      </w:r>
      <w:r w:rsidR="00E44AB9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</w:t>
      </w: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base de dados </w:t>
      </w:r>
      <w:proofErr w:type="spellStart"/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actualizada</w:t>
      </w:r>
      <w:proofErr w:type="spellEnd"/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da OEA integra cerca de 1.921 membros, constituindo um importante activo institucional e uma base relevante para o reforço da sustentabilidade financeira da Ordem.</w:t>
      </w:r>
    </w:p>
    <w:p w14:paraId="6103B03E" w14:textId="77777777" w:rsidR="00852080" w:rsidRPr="0062714F" w:rsidRDefault="00852080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Considerando o valor da </w:t>
      </w:r>
      <w:proofErr w:type="spellStart"/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jóia</w:t>
      </w:r>
      <w:proofErr w:type="spellEnd"/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fixado em Kz 25.000,00 e da quota mensal em Kz 2.500,00, estima-se que, num cenário de melhoria progressiva da regularização contributiva e reforço da participação dos membros, a Ordem possa consolidar gradualmente a sua capacidade financeira e operacional.</w:t>
      </w:r>
    </w:p>
    <w:p w14:paraId="658D237F" w14:textId="77777777" w:rsidR="00852080" w:rsidRPr="00852080" w:rsidRDefault="00852080" w:rsidP="0062714F">
      <w:pPr>
        <w:spacing w:before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Neste contexto, a estratégia financeira do mandato assentará em quatro pilares fundamentais</w:t>
      </w:r>
      <w:r w:rsidRPr="00852080">
        <w:rPr>
          <w:rFonts w:ascii="Times New Roman" w:eastAsia="Times New Roman" w:hAnsi="Times New Roman" w:cs="Times New Roman"/>
          <w:sz w:val="24"/>
          <w:szCs w:val="24"/>
          <w:lang w:val="pt-PT"/>
        </w:rPr>
        <w:t>:</w:t>
      </w:r>
    </w:p>
    <w:p w14:paraId="37335035" w14:textId="0D1B6D64" w:rsidR="0062714F" w:rsidRPr="0062714F" w:rsidRDefault="0062714F" w:rsidP="0062714F">
      <w:pPr>
        <w:pStyle w:val="PargrafodaLista"/>
        <w:numPr>
          <w:ilvl w:val="0"/>
          <w:numId w:val="20"/>
        </w:numPr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R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eforço da regularização das quotas e </w:t>
      </w:r>
      <w:proofErr w:type="spellStart"/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actualização</w:t>
      </w:r>
      <w:proofErr w:type="spellEnd"/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cadastral dos membros;</w:t>
      </w:r>
    </w:p>
    <w:p w14:paraId="45578161" w14:textId="6DA8D355" w:rsidR="0062714F" w:rsidRPr="0062714F" w:rsidRDefault="0062714F" w:rsidP="0062714F">
      <w:pPr>
        <w:pStyle w:val="PargrafodaLista"/>
        <w:numPr>
          <w:ilvl w:val="0"/>
          <w:numId w:val="20"/>
        </w:numPr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D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iversificação das fontes de receita institucional; </w:t>
      </w:r>
    </w:p>
    <w:p w14:paraId="607653F3" w14:textId="6E0BDF8C" w:rsidR="0062714F" w:rsidRPr="0062714F" w:rsidRDefault="0062714F" w:rsidP="0062714F">
      <w:pPr>
        <w:pStyle w:val="PargrafodaLista"/>
        <w:numPr>
          <w:ilvl w:val="0"/>
          <w:numId w:val="20"/>
        </w:numPr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E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stabelecimento de parcerias estratégicas nacionais e internacionais; </w:t>
      </w:r>
    </w:p>
    <w:p w14:paraId="78C02A07" w14:textId="588BFB4A" w:rsidR="00852080" w:rsidRPr="0062714F" w:rsidRDefault="0062714F" w:rsidP="0062714F">
      <w:pPr>
        <w:pStyle w:val="PargrafodaLista"/>
        <w:numPr>
          <w:ilvl w:val="0"/>
          <w:numId w:val="20"/>
        </w:numPr>
        <w:spacing w:before="100" w:beforeAutospacing="1" w:after="100" w:afterAutospacing="1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I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mplementação faseada das iniciativas, em função da disponibilidade financeira e do impacto institucional esperado. </w:t>
      </w:r>
    </w:p>
    <w:p w14:paraId="7F195017" w14:textId="77777777" w:rsidR="00852080" w:rsidRPr="0062714F" w:rsidRDefault="00852080" w:rsidP="0062714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Importa igualmente destacar que a modernização digital dos serviços e a melhoria da comunicação institucional deverão contribuir para:</w:t>
      </w:r>
    </w:p>
    <w:p w14:paraId="1AB73826" w14:textId="25CE3591" w:rsidR="0062714F" w:rsidRPr="0062714F" w:rsidRDefault="0062714F" w:rsidP="0062714F">
      <w:pPr>
        <w:pStyle w:val="PargrafodaLista"/>
        <w:numPr>
          <w:ilvl w:val="0"/>
          <w:numId w:val="21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M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aior proximidade com os membros; </w:t>
      </w:r>
    </w:p>
    <w:p w14:paraId="001857CE" w14:textId="0E804856" w:rsidR="0062714F" w:rsidRPr="0062714F" w:rsidRDefault="0062714F" w:rsidP="0062714F">
      <w:pPr>
        <w:pStyle w:val="PargrafodaLista"/>
        <w:numPr>
          <w:ilvl w:val="0"/>
          <w:numId w:val="21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A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umento da taxa de regularização contributiva; </w:t>
      </w:r>
    </w:p>
    <w:p w14:paraId="0206FB41" w14:textId="11C051B0" w:rsidR="0062714F" w:rsidRPr="0062714F" w:rsidRDefault="0062714F" w:rsidP="0062714F">
      <w:pPr>
        <w:pStyle w:val="PargrafodaLista"/>
        <w:numPr>
          <w:ilvl w:val="0"/>
          <w:numId w:val="21"/>
        </w:numPr>
        <w:spacing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E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xpansão da base </w:t>
      </w:r>
      <w:proofErr w:type="spellStart"/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activa</w:t>
      </w:r>
      <w:proofErr w:type="spellEnd"/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da Ordem; </w:t>
      </w:r>
    </w:p>
    <w:p w14:paraId="1AEE505F" w14:textId="1A0A8E5A" w:rsidR="00852080" w:rsidRPr="0062714F" w:rsidRDefault="0062714F" w:rsidP="0062714F">
      <w:pPr>
        <w:pStyle w:val="PargrafodaLista"/>
        <w:numPr>
          <w:ilvl w:val="0"/>
          <w:numId w:val="21"/>
        </w:numPr>
        <w:spacing w:after="240" w:line="360" w:lineRule="auto"/>
        <w:ind w:left="709" w:hanging="425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sz w:val="24"/>
          <w:szCs w:val="24"/>
          <w:lang w:val="pt-PT"/>
        </w:rPr>
        <w:t>F</w:t>
      </w:r>
      <w:r w:rsidR="00852080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ortalecimento da capacidade de autofinanciamento institucional. </w:t>
      </w:r>
    </w:p>
    <w:p w14:paraId="438DFBB7" w14:textId="77777777" w:rsidR="00852080" w:rsidRPr="0062714F" w:rsidRDefault="00852080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 execução financeira das actividades observará critérios de transparência, eficiência e prestação regular de contas, assegurando uma gestão responsável dos recursos colocados à disposição da Ordem e dos seus membros.</w:t>
      </w:r>
    </w:p>
    <w:p w14:paraId="38FE85F4" w14:textId="77777777" w:rsidR="00852080" w:rsidRPr="00852080" w:rsidRDefault="00852080" w:rsidP="0085208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Assim, pretende-se consolidar uma OEA financeiramente mais estável, institucionalmente mais robusta e capaz de sustentar, de forma contínua, iniciativas de elevado impacto para a valorização da classe e para o fortalecimento do pensamento económico em Angola</w:t>
      </w:r>
      <w:r w:rsidRPr="00852080">
        <w:rPr>
          <w:rFonts w:ascii="Times New Roman" w:eastAsia="Times New Roman" w:hAnsi="Times New Roman" w:cs="Times New Roman"/>
          <w:sz w:val="24"/>
          <w:szCs w:val="24"/>
          <w:lang w:val="pt-PT"/>
        </w:rPr>
        <w:t>.</w:t>
      </w:r>
    </w:p>
    <w:p w14:paraId="2B259516" w14:textId="77777777" w:rsidR="00852080" w:rsidRDefault="00852080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7BBB4BBB" w14:textId="77777777" w:rsidR="0062714F" w:rsidRPr="00852080" w:rsidRDefault="0062714F" w:rsidP="00852080">
      <w:pPr>
        <w:rPr>
          <w:rFonts w:eastAsia="Times New Roman"/>
          <w:b/>
          <w:bCs/>
          <w:sz w:val="26"/>
          <w:szCs w:val="26"/>
          <w:lang w:val="pt-PT"/>
        </w:rPr>
      </w:pPr>
    </w:p>
    <w:p w14:paraId="535C2EC0" w14:textId="77777777" w:rsidR="0002232B" w:rsidRPr="0062714F" w:rsidRDefault="0002232B" w:rsidP="0062714F">
      <w:pPr>
        <w:pStyle w:val="PargrafodaLista"/>
        <w:numPr>
          <w:ilvl w:val="0"/>
          <w:numId w:val="14"/>
        </w:numPr>
        <w:spacing w:line="360" w:lineRule="auto"/>
        <w:ind w:left="709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</w:pPr>
      <w:bookmarkStart w:id="8" w:name="_Toc230541600"/>
      <w:r w:rsidRPr="0062714F">
        <w:rPr>
          <w:rFonts w:ascii="Times New Roman" w:eastAsia="Times New Roman" w:hAnsi="Times New Roman" w:cs="Times New Roman"/>
          <w:b/>
          <w:bCs/>
          <w:sz w:val="28"/>
          <w:szCs w:val="28"/>
          <w:lang w:val="pt-PT"/>
        </w:rPr>
        <w:t>Considerações Finais</w:t>
      </w:r>
      <w:bookmarkEnd w:id="8"/>
    </w:p>
    <w:p w14:paraId="127A627B" w14:textId="77777777" w:rsidR="0002232B" w:rsidRPr="0062714F" w:rsidRDefault="0002232B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presente Plano de Acção constitui a tradução operacional dos compromissos assumidos no manifesto eleitoral, </w:t>
      </w:r>
      <w:proofErr w:type="spellStart"/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reflectindo</w:t>
      </w:r>
      <w:proofErr w:type="spellEnd"/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uma abordagem estruturada, orientada para resultados e sustentada em metas e indicadores de desempenho claramente definidos.</w:t>
      </w:r>
    </w:p>
    <w:p w14:paraId="7C20BD48" w14:textId="77777777" w:rsidR="0002232B" w:rsidRPr="0062714F" w:rsidRDefault="0002232B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 sua implementação permitirá reforçar a capacidade institucional da Ordem dos Economistas de Angola, promover a valorização efectiva da classe e afirmar a OEA como uma entidade de referência técnica no debate económico nacional.</w:t>
      </w:r>
    </w:p>
    <w:p w14:paraId="0F0A60A1" w14:textId="77777777" w:rsidR="0002232B" w:rsidRPr="0062714F" w:rsidRDefault="0002232B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 concretização das acções propostas exigirá rigor na execução, disciplina na monitorização e, sobretudo, um elevado nível de envolvimento dos membros, enquanto principais destinatários e beneficiários das iniciativas previstas.</w:t>
      </w:r>
    </w:p>
    <w:p w14:paraId="1D37AD02" w14:textId="77BA889B" w:rsidR="00B74BD5" w:rsidRPr="0062714F" w:rsidRDefault="00B74BD5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O acompanhamento da execução do Plano será igualmente sustentado por mecanismos periódicos de avaliação e prestação de contas, visando assegurar transparência, credibilidade </w:t>
      </w: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lastRenderedPageBreak/>
        <w:t>institucional e alinhamento permanente entre os compromissos assumidos e os resultados alcançados.</w:t>
      </w:r>
    </w:p>
    <w:p w14:paraId="1C29C281" w14:textId="77777777" w:rsidR="0002232B" w:rsidRPr="0062714F" w:rsidRDefault="0002232B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Importa igualmente destacar que este plano não se esgota na sua dimensão programática, constituindo um compromisso contínuo com a melhoria institucional, a modernização dos serviços e o reforço da proximidade entre a Ordem e os seus membros, em todo o território nacional.</w:t>
      </w:r>
    </w:p>
    <w:p w14:paraId="799B3C9A" w14:textId="37010FBE" w:rsidR="00B74BD5" w:rsidRPr="0062714F" w:rsidRDefault="00B74BD5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 transformação digital, a descentralização institucional e a melhoria contínua dos serviços constituirão pilares essenciais para a construção de uma Ordem mais moderna, acessível e orientada para as necessidades efectivas dos seus membros.</w:t>
      </w:r>
    </w:p>
    <w:p w14:paraId="6A97AB94" w14:textId="4691BA33" w:rsidR="00B74BD5" w:rsidRPr="0062714F" w:rsidRDefault="00B74BD5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Reconhece-se, igualmente, que o fortalecimento da Ordem dos Economistas representa um contributo directo para o reforço da qualidade do pensamento económico nacional, da formulação de políticas públicas e da promoção de soluções sustentáveis para os desafios do desenvolvimento de Angola.</w:t>
      </w:r>
    </w:p>
    <w:p w14:paraId="69102980" w14:textId="1032A79E" w:rsidR="00B74BD5" w:rsidRPr="0062714F" w:rsidRDefault="00B74BD5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O presente Plano procura igualmente criar melhores condições para a integração, valorização e projecção das novas gerações de Economistas, promovendo uma Ordem mais inclusiva, participativa e preparada para os desafios do futuro.</w:t>
      </w:r>
    </w:p>
    <w:p w14:paraId="16CBDE7C" w14:textId="1EC3C82E" w:rsidR="00B74BD5" w:rsidRPr="0062714F" w:rsidRDefault="00B74BD5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Pretende-se, igualmente, reforçar o posicionamento da Ordem dos Economistas de Angola no espaço africano e internacional, promovendo o intercâmbio técnico, a cooperação institucional e a projecção dos Economistas angolanos nos principais fóruns regionais e globais.</w:t>
      </w:r>
    </w:p>
    <w:p w14:paraId="7C8359F3" w14:textId="01B0C585" w:rsidR="00B74BD5" w:rsidRPr="0062714F" w:rsidRDefault="0002232B" w:rsidP="0062714F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PT"/>
        </w:rPr>
      </w:pPr>
      <w:r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Assim, reafirma-se a determinação de implementar, com responsabilidade, transparência e sentido de missão, um conjunto de medidas capazes de transformar a Ordem dos Economistas de Angola numa instituição </w:t>
      </w:r>
      <w:r w:rsidR="00B74BD5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mais forte, mais influente e mais preparada para afirmar os Economistas como </w:t>
      </w:r>
      <w:proofErr w:type="spellStart"/>
      <w:r w:rsidR="00B74BD5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>actores</w:t>
      </w:r>
      <w:proofErr w:type="spellEnd"/>
      <w:r w:rsidR="00B74BD5" w:rsidRPr="0062714F">
        <w:rPr>
          <w:rFonts w:ascii="Times New Roman" w:eastAsia="Times New Roman" w:hAnsi="Times New Roman" w:cs="Times New Roman"/>
          <w:sz w:val="24"/>
          <w:szCs w:val="24"/>
          <w:lang w:val="pt-PT"/>
        </w:rPr>
        <w:t xml:space="preserve"> centrais na construção do futuro económico de Angola.</w:t>
      </w:r>
    </w:p>
    <w:p w14:paraId="6A674340" w14:textId="5C034617" w:rsidR="00A21548" w:rsidRDefault="00A21548" w:rsidP="004F2FC5">
      <w:pPr>
        <w:spacing w:before="120" w:after="120" w:line="360" w:lineRule="auto"/>
        <w:jc w:val="both"/>
        <w:outlineLvl w:val="1"/>
      </w:pPr>
      <w:bookmarkStart w:id="9" w:name="_b0b6oe7owf88" w:colFirst="0" w:colLast="0"/>
      <w:bookmarkStart w:id="10" w:name="_potgjmuff3fj" w:colFirst="0" w:colLast="0"/>
      <w:bookmarkStart w:id="11" w:name="_dk3nxllzn3hq" w:colFirst="0" w:colLast="0"/>
      <w:bookmarkStart w:id="12" w:name="_hum0gpkefbn3" w:colFirst="0" w:colLast="0"/>
      <w:bookmarkEnd w:id="9"/>
      <w:bookmarkEnd w:id="10"/>
      <w:bookmarkEnd w:id="11"/>
      <w:bookmarkEnd w:id="12"/>
    </w:p>
    <w:p w14:paraId="3A0647E7" w14:textId="77777777" w:rsidR="005A687B" w:rsidRDefault="005A687B" w:rsidP="004F2FC5">
      <w:pPr>
        <w:spacing w:before="120" w:after="120" w:line="360" w:lineRule="auto"/>
        <w:jc w:val="both"/>
        <w:outlineLvl w:val="1"/>
      </w:pPr>
    </w:p>
    <w:p w14:paraId="2E5181D8" w14:textId="77777777" w:rsidR="005A687B" w:rsidRDefault="005A687B" w:rsidP="004F2FC5">
      <w:pPr>
        <w:spacing w:before="120" w:after="120" w:line="360" w:lineRule="auto"/>
        <w:jc w:val="both"/>
        <w:outlineLvl w:val="1"/>
      </w:pPr>
    </w:p>
    <w:p w14:paraId="7DE7ECCD" w14:textId="77777777" w:rsidR="005A687B" w:rsidRDefault="005A687B" w:rsidP="004F2FC5">
      <w:pPr>
        <w:spacing w:before="120" w:after="120" w:line="360" w:lineRule="auto"/>
        <w:jc w:val="both"/>
        <w:outlineLvl w:val="1"/>
      </w:pPr>
    </w:p>
    <w:sectPr w:rsidR="005A687B" w:rsidSect="004F2FC5"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DFA1277-4226-4892-B907-0C8C936374FD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91EE1C-C111-4ED4-A273-6A35687CA2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B2846"/>
    <w:multiLevelType w:val="multilevel"/>
    <w:tmpl w:val="93C6831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C24BC2"/>
    <w:multiLevelType w:val="hybridMultilevel"/>
    <w:tmpl w:val="EE6AF4CE"/>
    <w:lvl w:ilvl="0" w:tplc="04DE348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40F44DE4">
      <w:start w:val="1"/>
      <w:numFmt w:val="decimal"/>
      <w:lvlText w:val="(%2."/>
      <w:lvlJc w:val="left"/>
      <w:pPr>
        <w:ind w:left="2160" w:hanging="360"/>
      </w:pPr>
      <w:rPr>
        <w:rFonts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913347"/>
    <w:multiLevelType w:val="multilevel"/>
    <w:tmpl w:val="E1762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93F41"/>
    <w:multiLevelType w:val="multilevel"/>
    <w:tmpl w:val="4166611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831842"/>
    <w:multiLevelType w:val="hybridMultilevel"/>
    <w:tmpl w:val="9FECB79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6A645D"/>
    <w:multiLevelType w:val="hybridMultilevel"/>
    <w:tmpl w:val="B1A48CE0"/>
    <w:lvl w:ilvl="0" w:tplc="9620C2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B0ACD"/>
    <w:multiLevelType w:val="multilevel"/>
    <w:tmpl w:val="FDAEC43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62017A"/>
    <w:multiLevelType w:val="hybridMultilevel"/>
    <w:tmpl w:val="561CD0A4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D76A1B"/>
    <w:multiLevelType w:val="multilevel"/>
    <w:tmpl w:val="97AC24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CB45D8"/>
    <w:multiLevelType w:val="hybridMultilevel"/>
    <w:tmpl w:val="727C649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E2CE3"/>
    <w:multiLevelType w:val="hybridMultilevel"/>
    <w:tmpl w:val="8A86E0B0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D1545E"/>
    <w:multiLevelType w:val="hybridMultilevel"/>
    <w:tmpl w:val="E1064ED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D61F8E"/>
    <w:multiLevelType w:val="hybridMultilevel"/>
    <w:tmpl w:val="EE6AF4CE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decimal"/>
      <w:lvlText w:val="(%2."/>
      <w:lvlJc w:val="left"/>
      <w:pPr>
        <w:ind w:left="216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6D36C75"/>
    <w:multiLevelType w:val="multilevel"/>
    <w:tmpl w:val="199CB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3A3865"/>
    <w:multiLevelType w:val="multilevel"/>
    <w:tmpl w:val="C79A0C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A2B7E"/>
    <w:multiLevelType w:val="hybridMultilevel"/>
    <w:tmpl w:val="8F82DC14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90864"/>
    <w:multiLevelType w:val="hybridMultilevel"/>
    <w:tmpl w:val="0F301714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ED0D73"/>
    <w:multiLevelType w:val="multilevel"/>
    <w:tmpl w:val="336E6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5C183E"/>
    <w:multiLevelType w:val="multilevel"/>
    <w:tmpl w:val="7B7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54B2D"/>
    <w:multiLevelType w:val="multilevel"/>
    <w:tmpl w:val="7436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109D8"/>
    <w:multiLevelType w:val="multilevel"/>
    <w:tmpl w:val="B91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870370">
    <w:abstractNumId w:val="13"/>
  </w:num>
  <w:num w:numId="2" w16cid:durableId="541017587">
    <w:abstractNumId w:val="2"/>
  </w:num>
  <w:num w:numId="3" w16cid:durableId="1558859730">
    <w:abstractNumId w:val="8"/>
  </w:num>
  <w:num w:numId="4" w16cid:durableId="755396032">
    <w:abstractNumId w:val="17"/>
  </w:num>
  <w:num w:numId="5" w16cid:durableId="505637037">
    <w:abstractNumId w:val="6"/>
  </w:num>
  <w:num w:numId="6" w16cid:durableId="811023993">
    <w:abstractNumId w:val="15"/>
  </w:num>
  <w:num w:numId="7" w16cid:durableId="539168565">
    <w:abstractNumId w:val="1"/>
  </w:num>
  <w:num w:numId="8" w16cid:durableId="1572807996">
    <w:abstractNumId w:val="3"/>
  </w:num>
  <w:num w:numId="9" w16cid:durableId="2058429186">
    <w:abstractNumId w:val="9"/>
  </w:num>
  <w:num w:numId="10" w16cid:durableId="9257121">
    <w:abstractNumId w:val="4"/>
  </w:num>
  <w:num w:numId="11" w16cid:durableId="1235629711">
    <w:abstractNumId w:val="0"/>
  </w:num>
  <w:num w:numId="12" w16cid:durableId="1329675010">
    <w:abstractNumId w:val="12"/>
  </w:num>
  <w:num w:numId="13" w16cid:durableId="1719552659">
    <w:abstractNumId w:val="7"/>
  </w:num>
  <w:num w:numId="14" w16cid:durableId="827407478">
    <w:abstractNumId w:val="5"/>
  </w:num>
  <w:num w:numId="15" w16cid:durableId="1732148318">
    <w:abstractNumId w:val="18"/>
  </w:num>
  <w:num w:numId="16" w16cid:durableId="1031149518">
    <w:abstractNumId w:val="20"/>
  </w:num>
  <w:num w:numId="17" w16cid:durableId="1312636069">
    <w:abstractNumId w:val="19"/>
  </w:num>
  <w:num w:numId="18" w16cid:durableId="1209804898">
    <w:abstractNumId w:val="11"/>
  </w:num>
  <w:num w:numId="19" w16cid:durableId="1239096941">
    <w:abstractNumId w:val="14"/>
  </w:num>
  <w:num w:numId="20" w16cid:durableId="926697488">
    <w:abstractNumId w:val="10"/>
  </w:num>
  <w:num w:numId="21" w16cid:durableId="13768084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48"/>
    <w:rsid w:val="0002232B"/>
    <w:rsid w:val="00047E01"/>
    <w:rsid w:val="00050CBE"/>
    <w:rsid w:val="00103DFB"/>
    <w:rsid w:val="001B501A"/>
    <w:rsid w:val="004F2FC5"/>
    <w:rsid w:val="00557247"/>
    <w:rsid w:val="0056251B"/>
    <w:rsid w:val="00596EAF"/>
    <w:rsid w:val="005A687B"/>
    <w:rsid w:val="0062714F"/>
    <w:rsid w:val="00676946"/>
    <w:rsid w:val="006832FC"/>
    <w:rsid w:val="006B70F5"/>
    <w:rsid w:val="00771356"/>
    <w:rsid w:val="008263B6"/>
    <w:rsid w:val="00852080"/>
    <w:rsid w:val="00A21548"/>
    <w:rsid w:val="00A2361F"/>
    <w:rsid w:val="00A627D4"/>
    <w:rsid w:val="00A8392E"/>
    <w:rsid w:val="00AF5E35"/>
    <w:rsid w:val="00B74BD5"/>
    <w:rsid w:val="00BC22ED"/>
    <w:rsid w:val="00D016AE"/>
    <w:rsid w:val="00D01FC6"/>
    <w:rsid w:val="00D424DA"/>
    <w:rsid w:val="00D9097B"/>
    <w:rsid w:val="00E4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CDBC1"/>
  <w15:docId w15:val="{09188673-E3C2-4964-BC04-33790AE2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o">
    <w:name w:val="Revision"/>
    <w:hidden/>
    <w:uiPriority w:val="99"/>
    <w:semiHidden/>
    <w:rsid w:val="00D01FC6"/>
    <w:pPr>
      <w:spacing w:line="240" w:lineRule="auto"/>
    </w:pPr>
  </w:style>
  <w:style w:type="paragraph" w:styleId="PargrafodaLista">
    <w:name w:val="List Paragraph"/>
    <w:basedOn w:val="Normal"/>
    <w:uiPriority w:val="34"/>
    <w:qFormat/>
    <w:rsid w:val="00771356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85208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ndice2">
    <w:name w:val="toc 2"/>
    <w:basedOn w:val="Normal"/>
    <w:next w:val="Normal"/>
    <w:autoRedefine/>
    <w:uiPriority w:val="39"/>
    <w:unhideWhenUsed/>
    <w:rsid w:val="00852080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852080"/>
    <w:rPr>
      <w:color w:val="0000FF" w:themeColor="hyperlink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rsid w:val="0085208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7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D850C-0C35-4695-BC42-E740309B5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1937</Words>
  <Characters>10464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Wilson Neves</dc:creator>
  <cp:lastModifiedBy>Wilson Neves</cp:lastModifiedBy>
  <cp:revision>4</cp:revision>
  <cp:lastPrinted>2026-05-25T07:06:00Z</cp:lastPrinted>
  <dcterms:created xsi:type="dcterms:W3CDTF">2026-05-24T20:43:00Z</dcterms:created>
  <dcterms:modified xsi:type="dcterms:W3CDTF">2026-06-05T05:41:00Z</dcterms:modified>
</cp:coreProperties>
</file>