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F461" w14:textId="77777777" w:rsidR="00A21548" w:rsidRPr="0075090D" w:rsidRDefault="00000000" w:rsidP="0062714F">
      <w:pPr>
        <w:jc w:val="center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bookmarkStart w:id="0" w:name="_ykvoaiefuvyl" w:colFirst="0" w:colLast="0"/>
      <w:bookmarkEnd w:id="0"/>
      <w:r w:rsidRPr="0075090D">
        <w:rPr>
          <w:rFonts w:ascii="Times New Roman" w:eastAsia="Times New Roman" w:hAnsi="Times New Roman" w:cs="Times New Roman"/>
          <w:b/>
          <w:bCs/>
          <w:noProof/>
          <w:sz w:val="50"/>
          <w:szCs w:val="50"/>
        </w:rPr>
        <w:drawing>
          <wp:inline distT="114300" distB="114300" distL="114300" distR="114300" wp14:anchorId="168BE564" wp14:editId="21E854D7">
            <wp:extent cx="3337560" cy="8458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009" cy="8555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68F9D2" w14:textId="77777777" w:rsidR="00A21548" w:rsidRPr="0075090D" w:rsidRDefault="00A21548">
      <w:pPr>
        <w:pStyle w:val="Ttulo2"/>
        <w:keepNext w:val="0"/>
        <w:keepLines w:val="0"/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bookmarkStart w:id="1" w:name="_15ktyvnez37w" w:colFirst="0" w:colLast="0"/>
      <w:bookmarkEnd w:id="1"/>
    </w:p>
    <w:p w14:paraId="529CE9B4" w14:textId="77777777" w:rsidR="00596EAF" w:rsidRPr="0075090D" w:rsidRDefault="00596EAF" w:rsidP="00596EAF">
      <w:pPr>
        <w:rPr>
          <w:rFonts w:ascii="Times New Roman" w:hAnsi="Times New Roman" w:cs="Times New Roman"/>
        </w:rPr>
      </w:pPr>
      <w:bookmarkStart w:id="2" w:name="_txlivzmp6n04" w:colFirst="0" w:colLast="0"/>
      <w:bookmarkEnd w:id="2"/>
    </w:p>
    <w:p w14:paraId="27739D6C" w14:textId="77777777" w:rsidR="00596EAF" w:rsidRPr="0075090D" w:rsidRDefault="00596EAF" w:rsidP="00596EAF">
      <w:pPr>
        <w:rPr>
          <w:rFonts w:ascii="Times New Roman" w:hAnsi="Times New Roman" w:cs="Times New Roman"/>
        </w:rPr>
      </w:pPr>
    </w:p>
    <w:p w14:paraId="1C4A9AA3" w14:textId="77777777" w:rsidR="00596EAF" w:rsidRPr="0075090D" w:rsidRDefault="00596EAF" w:rsidP="00596EAF">
      <w:pPr>
        <w:rPr>
          <w:rFonts w:ascii="Times New Roman" w:hAnsi="Times New Roman" w:cs="Times New Roman"/>
        </w:rPr>
      </w:pPr>
    </w:p>
    <w:p w14:paraId="7CE63C61" w14:textId="77777777" w:rsidR="00A627D4" w:rsidRPr="0075090D" w:rsidRDefault="00A627D4" w:rsidP="00596EAF">
      <w:pPr>
        <w:rPr>
          <w:rFonts w:ascii="Times New Roman" w:hAnsi="Times New Roman" w:cs="Times New Roman"/>
        </w:rPr>
      </w:pPr>
    </w:p>
    <w:p w14:paraId="01450538" w14:textId="77777777" w:rsidR="00A627D4" w:rsidRPr="0075090D" w:rsidRDefault="00A627D4" w:rsidP="00596EAF">
      <w:pPr>
        <w:rPr>
          <w:rFonts w:ascii="Times New Roman" w:hAnsi="Times New Roman" w:cs="Times New Roman"/>
        </w:rPr>
      </w:pPr>
    </w:p>
    <w:p w14:paraId="40FB4426" w14:textId="77777777" w:rsidR="00596EAF" w:rsidRPr="0075090D" w:rsidRDefault="00596EAF" w:rsidP="00596EAF">
      <w:pPr>
        <w:rPr>
          <w:rFonts w:ascii="Times New Roman" w:hAnsi="Times New Roman" w:cs="Times New Roman"/>
        </w:rPr>
      </w:pPr>
    </w:p>
    <w:p w14:paraId="0CB0B070" w14:textId="77777777" w:rsidR="00A627D4" w:rsidRPr="0075090D" w:rsidRDefault="00A627D4" w:rsidP="00596EAF">
      <w:pPr>
        <w:rPr>
          <w:rFonts w:ascii="Times New Roman" w:hAnsi="Times New Roman" w:cs="Times New Roman"/>
        </w:rPr>
      </w:pPr>
    </w:p>
    <w:p w14:paraId="0378BC5B" w14:textId="77777777" w:rsidR="00596EAF" w:rsidRPr="0075090D" w:rsidRDefault="00596EAF" w:rsidP="004F2FC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6AB146E" w14:textId="5F7B2647" w:rsidR="00596EAF" w:rsidRPr="0075090D" w:rsidRDefault="00E16BA2" w:rsidP="001356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090D">
        <w:rPr>
          <w:rFonts w:ascii="Times New Roman" w:hAnsi="Times New Roman" w:cs="Times New Roman"/>
          <w:b/>
          <w:bCs/>
          <w:sz w:val="28"/>
          <w:szCs w:val="28"/>
        </w:rPr>
        <w:t>PLANO DE IMPLEMENTAÇÃO DO PROGRAMA DE ACÇÃO ESTRATÉGICO DA ORDEM DOS ECONOMISTAS DE ANGOLA (2026–2030)</w:t>
      </w:r>
    </w:p>
    <w:p w14:paraId="022C507B" w14:textId="77777777" w:rsidR="00596EAF" w:rsidRPr="0075090D" w:rsidRDefault="00596EAF" w:rsidP="00596EAF">
      <w:pPr>
        <w:rPr>
          <w:rFonts w:ascii="Times New Roman" w:hAnsi="Times New Roman" w:cs="Times New Roman"/>
        </w:rPr>
      </w:pPr>
    </w:p>
    <w:p w14:paraId="14883801" w14:textId="77777777" w:rsidR="00596EAF" w:rsidRPr="0075090D" w:rsidRDefault="00596EAF" w:rsidP="00596EAF">
      <w:pPr>
        <w:rPr>
          <w:rFonts w:ascii="Times New Roman" w:hAnsi="Times New Roman" w:cs="Times New Roman"/>
        </w:rPr>
      </w:pPr>
    </w:p>
    <w:p w14:paraId="5C508D9F" w14:textId="77777777" w:rsidR="00C41BE9" w:rsidRPr="0075090D" w:rsidRDefault="00C41BE9" w:rsidP="00596EAF">
      <w:pPr>
        <w:rPr>
          <w:rFonts w:ascii="Times New Roman" w:hAnsi="Times New Roman" w:cs="Times New Roman"/>
        </w:rPr>
      </w:pPr>
    </w:p>
    <w:p w14:paraId="12C98D99" w14:textId="77777777" w:rsidR="00C41BE9" w:rsidRPr="0075090D" w:rsidRDefault="00C41BE9" w:rsidP="00596EAF">
      <w:pPr>
        <w:rPr>
          <w:rFonts w:ascii="Times New Roman" w:hAnsi="Times New Roman" w:cs="Times New Roman"/>
        </w:rPr>
      </w:pPr>
    </w:p>
    <w:p w14:paraId="0395283A" w14:textId="77777777" w:rsidR="00C41BE9" w:rsidRPr="0075090D" w:rsidRDefault="00C41BE9" w:rsidP="00596EAF">
      <w:pPr>
        <w:rPr>
          <w:rFonts w:ascii="Times New Roman" w:hAnsi="Times New Roman" w:cs="Times New Roman"/>
        </w:rPr>
      </w:pPr>
    </w:p>
    <w:p w14:paraId="63586011" w14:textId="77777777" w:rsidR="00C41BE9" w:rsidRPr="0075090D" w:rsidRDefault="00C41BE9" w:rsidP="00596EAF">
      <w:pPr>
        <w:rPr>
          <w:rFonts w:ascii="Times New Roman" w:hAnsi="Times New Roman" w:cs="Times New Roman"/>
        </w:rPr>
      </w:pPr>
    </w:p>
    <w:p w14:paraId="1B26356F" w14:textId="77777777" w:rsidR="00C41BE9" w:rsidRPr="0075090D" w:rsidRDefault="00C41BE9" w:rsidP="00596EAF">
      <w:pPr>
        <w:rPr>
          <w:rFonts w:ascii="Times New Roman" w:hAnsi="Times New Roman" w:cs="Times New Roman"/>
        </w:rPr>
      </w:pPr>
    </w:p>
    <w:p w14:paraId="370BB22E" w14:textId="77777777" w:rsidR="00596EAF" w:rsidRPr="0075090D" w:rsidRDefault="00596EAF" w:rsidP="00596EAF">
      <w:pPr>
        <w:rPr>
          <w:rFonts w:ascii="Times New Roman" w:hAnsi="Times New Roman" w:cs="Times New Roman"/>
        </w:rPr>
      </w:pPr>
    </w:p>
    <w:p w14:paraId="2AD091DC" w14:textId="77777777" w:rsidR="00A627D4" w:rsidRPr="0075090D" w:rsidRDefault="00A627D4" w:rsidP="00596EAF">
      <w:pPr>
        <w:rPr>
          <w:rFonts w:ascii="Times New Roman" w:hAnsi="Times New Roman" w:cs="Times New Roman"/>
        </w:rPr>
      </w:pPr>
    </w:p>
    <w:p w14:paraId="70897A89" w14:textId="77777777" w:rsidR="00596EAF" w:rsidRPr="0075090D" w:rsidRDefault="00596EAF" w:rsidP="00596EAF">
      <w:pPr>
        <w:rPr>
          <w:rFonts w:ascii="Times New Roman" w:hAnsi="Times New Roman" w:cs="Times New Roman"/>
        </w:rPr>
      </w:pPr>
    </w:p>
    <w:p w14:paraId="1FC1A8EF" w14:textId="2C6EAB1B" w:rsidR="00A21548" w:rsidRPr="0075090D" w:rsidRDefault="00A627D4" w:rsidP="0062714F">
      <w:pPr>
        <w:jc w:val="center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r w:rsidRPr="007509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Valorizar o Economista - Afirmar a Ordem </w:t>
      </w:r>
      <w:r w:rsidR="004F2FC5" w:rsidRPr="0075090D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 w:rsidRPr="007509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Fortalecer Angola</w:t>
      </w:r>
    </w:p>
    <w:p w14:paraId="637A997C" w14:textId="77777777" w:rsidR="00A21548" w:rsidRPr="0075090D" w:rsidRDefault="00A21548" w:rsidP="004F2FC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rw4p0hk4y87o" w:colFirst="0" w:colLast="0"/>
      <w:bookmarkEnd w:id="3"/>
    </w:p>
    <w:p w14:paraId="715F20E1" w14:textId="3092DF22" w:rsidR="00A21548" w:rsidRPr="0075090D" w:rsidRDefault="00A21548" w:rsidP="00596EA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0D5308" w14:textId="77777777" w:rsidR="00596EAF" w:rsidRPr="0075090D" w:rsidRDefault="00596EAF" w:rsidP="00596EA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F8B819" w14:textId="77777777" w:rsidR="00596EAF" w:rsidRPr="0075090D" w:rsidRDefault="00596EAF" w:rsidP="00596EA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3130EA" w14:textId="77777777" w:rsidR="00596EAF" w:rsidRPr="0075090D" w:rsidRDefault="00596EAF" w:rsidP="00596EA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DAA0F7" w14:textId="77777777" w:rsidR="0002232B" w:rsidRPr="0075090D" w:rsidRDefault="0002232B" w:rsidP="00596EA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FD1DE6" w14:textId="77777777" w:rsidR="00D9097B" w:rsidRPr="0075090D" w:rsidRDefault="00D9097B" w:rsidP="004F2F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AEC8F7" w14:textId="77777777" w:rsidR="00D9097B" w:rsidRPr="0075090D" w:rsidRDefault="00D9097B" w:rsidP="004F2F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16E33E" w14:textId="77777777" w:rsidR="00A627D4" w:rsidRPr="0075090D" w:rsidRDefault="00A627D4" w:rsidP="004F2F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2F48E0" w14:textId="77777777" w:rsidR="00A627D4" w:rsidRPr="0075090D" w:rsidRDefault="00A627D4" w:rsidP="004F2F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315059" w14:textId="77777777" w:rsidR="00A627D4" w:rsidRPr="0075090D" w:rsidRDefault="00A627D4" w:rsidP="004F2F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B25705" w14:textId="77777777" w:rsidR="00A627D4" w:rsidRPr="0075090D" w:rsidRDefault="00A627D4" w:rsidP="004F2F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D66954" w14:textId="77777777" w:rsidR="00A627D4" w:rsidRPr="0075090D" w:rsidRDefault="00A627D4" w:rsidP="004F2F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BA0F4C" w14:textId="77777777" w:rsidR="00D9097B" w:rsidRPr="0075090D" w:rsidRDefault="00D9097B" w:rsidP="004F2F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7D5B16" w14:textId="0D86DB7E" w:rsidR="00A21548" w:rsidRPr="0075090D" w:rsidRDefault="00596EAF" w:rsidP="004F2F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90D">
        <w:rPr>
          <w:rFonts w:ascii="Times New Roman" w:eastAsia="Times New Roman" w:hAnsi="Times New Roman" w:cs="Times New Roman"/>
          <w:b/>
          <w:bCs/>
          <w:sz w:val="24"/>
          <w:szCs w:val="24"/>
        </w:rPr>
        <w:t>LUANDA - 2026</w:t>
      </w:r>
    </w:p>
    <w:p w14:paraId="091C44DF" w14:textId="77777777" w:rsidR="00A21548" w:rsidRPr="0075090D" w:rsidRDefault="00000000" w:rsidP="004F2FC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90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</w:t>
      </w:r>
    </w:p>
    <w:sdt>
      <w:sdtPr>
        <w:rPr>
          <w:rFonts w:ascii="Times New Roman" w:eastAsia="Arial" w:hAnsi="Times New Roman" w:cs="Times New Roman"/>
          <w:color w:val="auto"/>
          <w:sz w:val="22"/>
          <w:szCs w:val="22"/>
          <w:lang w:val="pt-BR"/>
        </w:rPr>
        <w:id w:val="-18984264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7E850D" w14:textId="52EB61B8" w:rsidR="00852080" w:rsidRPr="0075090D" w:rsidRDefault="00852080" w:rsidP="00C41BE9">
          <w:pPr>
            <w:pStyle w:val="Cabealhodondice"/>
            <w:spacing w:before="120" w:after="120" w:line="360" w:lineRule="auto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75090D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ÍNDICE</w:t>
          </w:r>
        </w:p>
        <w:p w14:paraId="71095BDA" w14:textId="01F216BF" w:rsidR="00C41BE9" w:rsidRPr="0075090D" w:rsidRDefault="00852080" w:rsidP="00C41BE9">
          <w:pPr>
            <w:pStyle w:val="ndice1"/>
            <w:tabs>
              <w:tab w:val="left" w:pos="480"/>
              <w:tab w:val="right" w:leader="dot" w:pos="9019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r w:rsidRPr="0075090D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5090D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75090D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1459125" w:history="1">
            <w:r w:rsidR="00C41BE9" w:rsidRPr="0075090D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pt-PT"/>
              </w:rPr>
              <w:t>I.</w:t>
            </w:r>
            <w:r w:rsidR="00C41BE9" w:rsidRPr="0075090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="00C41BE9" w:rsidRPr="0075090D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pt-PT"/>
              </w:rPr>
              <w:t>ENQUADRAMENTO</w:t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_Toc231459125 \h </w:instrText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15A32C" w14:textId="441BBD93" w:rsidR="00C41BE9" w:rsidRPr="0075090D" w:rsidRDefault="00000000" w:rsidP="00C41BE9">
          <w:pPr>
            <w:pStyle w:val="ndice1"/>
            <w:tabs>
              <w:tab w:val="left" w:pos="480"/>
              <w:tab w:val="right" w:leader="dot" w:pos="9019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31459126" w:history="1">
            <w:r w:rsidR="00C41BE9" w:rsidRPr="0075090D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pt-PT"/>
              </w:rPr>
              <w:t>II.</w:t>
            </w:r>
            <w:r w:rsidR="00C41BE9" w:rsidRPr="0075090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="00C41BE9" w:rsidRPr="0075090D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pt-PT"/>
              </w:rPr>
              <w:t>Distribuição das Acções do Plano Estratégico por Secretaria Responsável</w:t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_Toc231459126 \h </w:instrText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2194E4" w14:textId="3AC7FDDA" w:rsidR="00C41BE9" w:rsidRPr="0075090D" w:rsidRDefault="00000000" w:rsidP="00C41BE9">
          <w:pPr>
            <w:pStyle w:val="ndice1"/>
            <w:tabs>
              <w:tab w:val="left" w:pos="720"/>
              <w:tab w:val="right" w:leader="dot" w:pos="9019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31459127" w:history="1">
            <w:r w:rsidR="00C41BE9" w:rsidRPr="0075090D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pt-PT"/>
              </w:rPr>
              <w:t>III.</w:t>
            </w:r>
            <w:r w:rsidR="0075090D" w:rsidRPr="0075090D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pt-PT"/>
              </w:rPr>
              <w:t xml:space="preserve">  </w:t>
            </w:r>
            <w:r w:rsidR="00C41BE9" w:rsidRPr="0075090D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pt-PT"/>
              </w:rPr>
              <w:t>D</w:t>
            </w:r>
            <w:r w:rsidR="00C41BE9" w:rsidRPr="0075090D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istribuição Percentual das Actividades por Secretaria</w:t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_Toc231459127 \h </w:instrText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59DABA" w14:textId="4C943BE6" w:rsidR="00C41BE9" w:rsidRPr="0075090D" w:rsidRDefault="00000000" w:rsidP="00C41BE9">
          <w:pPr>
            <w:pStyle w:val="ndice1"/>
            <w:tabs>
              <w:tab w:val="left" w:pos="720"/>
              <w:tab w:val="right" w:leader="dot" w:pos="9019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31459128" w:history="1">
            <w:r w:rsidR="00C41BE9" w:rsidRPr="0075090D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pt-PT"/>
              </w:rPr>
              <w:t>IV.</w:t>
            </w:r>
            <w:r w:rsidR="0075090D" w:rsidRPr="0075090D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pt-PT"/>
              </w:rPr>
              <w:t xml:space="preserve"> </w:t>
            </w:r>
            <w:r w:rsidR="00C41BE9" w:rsidRPr="0075090D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pt-PT"/>
              </w:rPr>
              <w:t>Considerações Finais</w:t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_Toc231459128 \h </w:instrText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C41BE9" w:rsidRPr="0075090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C304E9" w14:textId="7528DA9F" w:rsidR="00852080" w:rsidRPr="0075090D" w:rsidRDefault="00852080" w:rsidP="00C41BE9">
          <w:pPr>
            <w:spacing w:before="120" w:after="120" w:line="360" w:lineRule="auto"/>
            <w:jc w:val="both"/>
            <w:rPr>
              <w:rFonts w:ascii="Times New Roman" w:hAnsi="Times New Roman" w:cs="Times New Roman"/>
            </w:rPr>
          </w:pPr>
          <w:r w:rsidRPr="0075090D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45FCB3D7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66A9282A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21596189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730AAB26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7F08954C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52665B10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5F92A06D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78D974D7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2A78318C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1EC5C997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5E331FBA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5ABA2A6D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4E0C79C8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174DD815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3696AADF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42EAF885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5EB91648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63C222D9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4091714E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77D67980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728340D7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40B2F9FB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2E3F612C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4DB042D5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7E35F331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3129B0C4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6C19789A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0316F519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09E0FE4B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61125895" w14:textId="77777777" w:rsidR="00852080" w:rsidRPr="0075090D" w:rsidRDefault="00852080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1F888875" w14:textId="77777777" w:rsidR="00C41BE9" w:rsidRPr="0075090D" w:rsidRDefault="00C41BE9" w:rsidP="0085208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pt-PT"/>
        </w:rPr>
      </w:pPr>
    </w:p>
    <w:p w14:paraId="3883690D" w14:textId="0855286E" w:rsidR="00596EAF" w:rsidRPr="0075090D" w:rsidRDefault="00596EAF" w:rsidP="0062714F">
      <w:pPr>
        <w:pStyle w:val="PargrafodaLista"/>
        <w:numPr>
          <w:ilvl w:val="0"/>
          <w:numId w:val="14"/>
        </w:numPr>
        <w:spacing w:line="360" w:lineRule="auto"/>
        <w:ind w:left="567" w:hanging="567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</w:pPr>
      <w:bookmarkStart w:id="4" w:name="_Toc231459125"/>
      <w:r w:rsidRPr="0075090D"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  <w:lastRenderedPageBreak/>
        <w:t>ENQUADRAMENTO</w:t>
      </w:r>
      <w:bookmarkEnd w:id="4"/>
      <w:r w:rsidRPr="0075090D"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  <w:t xml:space="preserve"> </w:t>
      </w:r>
    </w:p>
    <w:p w14:paraId="36682AA2" w14:textId="77777777" w:rsidR="008D4FB6" w:rsidRPr="0075090D" w:rsidRDefault="008D4FB6" w:rsidP="008D4FB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  <w14:ligatures w14:val="standardContextual"/>
        </w:rPr>
      </w:pPr>
      <w:r w:rsidRPr="0075090D">
        <w:rPr>
          <w:rFonts w:ascii="Times New Roman" w:eastAsia="Times New Roman" w:hAnsi="Times New Roman" w:cs="Times New Roman"/>
          <w:sz w:val="24"/>
          <w:szCs w:val="24"/>
          <w:lang w:val="pt-PT"/>
          <w14:ligatures w14:val="standardContextual"/>
        </w:rPr>
        <w:t xml:space="preserve">No âmbito da operacionalização do Plano de Acção Estratégico da Ordem dos Economistas de Angola, procedeu-se à distribuição das actividades pelas </w:t>
      </w:r>
      <w:proofErr w:type="spellStart"/>
      <w:r w:rsidRPr="0075090D">
        <w:rPr>
          <w:rFonts w:ascii="Times New Roman" w:eastAsia="Times New Roman" w:hAnsi="Times New Roman" w:cs="Times New Roman"/>
          <w:sz w:val="24"/>
          <w:szCs w:val="24"/>
          <w:lang w:val="pt-PT"/>
          <w14:ligatures w14:val="standardContextual"/>
        </w:rPr>
        <w:t>respectivas</w:t>
      </w:r>
      <w:proofErr w:type="spellEnd"/>
      <w:r w:rsidRPr="0075090D">
        <w:rPr>
          <w:rFonts w:ascii="Times New Roman" w:eastAsia="Times New Roman" w:hAnsi="Times New Roman" w:cs="Times New Roman"/>
          <w:sz w:val="24"/>
          <w:szCs w:val="24"/>
          <w:lang w:val="pt-PT"/>
          <w14:ligatures w14:val="standardContextual"/>
        </w:rPr>
        <w:t xml:space="preserve"> secretarias, tendo em conta a natureza funcional de cada acção, os eixos estratégicos definidos e a necessidade de assegurar uma execução organizada, coordenada e mensurável.</w:t>
      </w:r>
    </w:p>
    <w:p w14:paraId="55384A43" w14:textId="196241DF" w:rsidR="008D4FB6" w:rsidRPr="0075090D" w:rsidRDefault="008D4FB6" w:rsidP="008D4FB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  <w14:ligatures w14:val="standardContextual"/>
        </w:rPr>
      </w:pPr>
      <w:r w:rsidRPr="0075090D">
        <w:rPr>
          <w:rFonts w:ascii="Times New Roman" w:eastAsia="Times New Roman" w:hAnsi="Times New Roman" w:cs="Times New Roman"/>
          <w:sz w:val="24"/>
          <w:szCs w:val="24"/>
          <w:lang w:val="pt-PT"/>
          <w14:ligatures w14:val="standardContextual"/>
        </w:rPr>
        <w:t xml:space="preserve">Neste contexto, foi igualmente considerada a alteração da designação da anterior Secretaria para Assuntos Culturais e Recreativos, passando a </w:t>
      </w:r>
      <w:proofErr w:type="spellStart"/>
      <w:r w:rsidRPr="0075090D">
        <w:rPr>
          <w:rFonts w:ascii="Times New Roman" w:eastAsia="Times New Roman" w:hAnsi="Times New Roman" w:cs="Times New Roman"/>
          <w:sz w:val="24"/>
          <w:szCs w:val="24"/>
          <w:lang w:val="pt-PT"/>
          <w14:ligatures w14:val="standardContextual"/>
        </w:rPr>
        <w:t>adoptar-se</w:t>
      </w:r>
      <w:proofErr w:type="spellEnd"/>
      <w:r w:rsidRPr="0075090D">
        <w:rPr>
          <w:rFonts w:ascii="Times New Roman" w:eastAsia="Times New Roman" w:hAnsi="Times New Roman" w:cs="Times New Roman"/>
          <w:sz w:val="24"/>
          <w:szCs w:val="24"/>
          <w:lang w:val="pt-PT"/>
          <w14:ligatures w14:val="standardContextual"/>
        </w:rPr>
        <w:t xml:space="preserve"> a designação de Secretaria para </w:t>
      </w:r>
      <w:r w:rsidRPr="00650C51">
        <w:rPr>
          <w:rFonts w:ascii="Times New Roman" w:eastAsia="Times New Roman" w:hAnsi="Times New Roman" w:cs="Times New Roman"/>
          <w:sz w:val="24"/>
          <w:szCs w:val="24"/>
          <w:lang w:val="pt-PT"/>
          <w14:ligatures w14:val="standardContextual"/>
        </w:rPr>
        <w:t>Valorização Institucional</w:t>
      </w:r>
      <w:r w:rsidRPr="0075090D">
        <w:rPr>
          <w:rFonts w:ascii="Times New Roman" w:eastAsia="Times New Roman" w:hAnsi="Times New Roman" w:cs="Times New Roman"/>
          <w:sz w:val="24"/>
          <w:szCs w:val="24"/>
          <w:lang w:val="pt-PT"/>
          <w14:ligatures w14:val="standardContextual"/>
        </w:rPr>
        <w:t>. Esta alteração visa conferir maior adequação funcional à referida secretaria, tendo em conta as actividades previstas no Plano relacionadas com a comunicação institucional, divulgação das iniciativas da Ordem, presença nos meios de comunicação social, valorização da imagem institucional e apoio à realização de eventos.</w:t>
      </w:r>
    </w:p>
    <w:p w14:paraId="6B85DC21" w14:textId="77777777" w:rsidR="008D4FB6" w:rsidRPr="0075090D" w:rsidRDefault="008D4FB6" w:rsidP="008D4FB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  <w14:ligatures w14:val="standardContextual"/>
        </w:rPr>
      </w:pPr>
      <w:r w:rsidRPr="0075090D">
        <w:rPr>
          <w:rFonts w:ascii="Times New Roman" w:eastAsia="Times New Roman" w:hAnsi="Times New Roman" w:cs="Times New Roman"/>
          <w:sz w:val="24"/>
          <w:szCs w:val="24"/>
          <w:lang w:val="pt-PT"/>
          <w14:ligatures w14:val="standardContextual"/>
        </w:rPr>
        <w:t>A matriz de responsabilização contempla um total de 35 actividades, distribuídas pelas diferentes secretarias da seguinte forma: Secretaria para Assuntos Académicos e Científicos, 13 actividades (37,1%); Secretário-Geral, 7 actividades (20,0%); Secretaria para Relações Externas, 5 actividades (14,3%); Secretaria para Comunicação e Valorização Institucional, 3 actividades (8,6%); Secretaria para Inovação e Desenvolvimento, 3 actividades (8,6%); Secretaria para Apoio e Controlo Regional, 3 actividades (8,6%); e Secretaria para Finanças, 1 actividade (2,9%).</w:t>
      </w:r>
    </w:p>
    <w:p w14:paraId="095ADE7E" w14:textId="6985C693" w:rsidR="008D4FB6" w:rsidRPr="0075090D" w:rsidRDefault="008D4FB6" w:rsidP="008D4FB6">
      <w:pPr>
        <w:spacing w:before="120" w:after="120" w:line="36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val="pt-PT" w:eastAsia="en-US"/>
          <w14:ligatures w14:val="standardContextual"/>
        </w:rPr>
      </w:pPr>
      <w:r w:rsidRPr="0075090D">
        <w:rPr>
          <w:rFonts w:ascii="Times New Roman" w:eastAsia="Aptos" w:hAnsi="Times New Roman" w:cs="Times New Roman"/>
          <w:kern w:val="2"/>
          <w:sz w:val="24"/>
          <w:szCs w:val="24"/>
          <w:lang w:val="pt-PT" w:eastAsia="en-US"/>
          <w14:ligatures w14:val="standardContextual"/>
        </w:rPr>
        <w:t xml:space="preserve">Esta distribuição permite alinhar as acções previstas no Plano de Acção Estratégico com a estrutura orgânica proposta para a Ordem dos Economistas de Angola, assegurando maior clareza </w:t>
      </w:r>
      <w:r w:rsidR="00E76450">
        <w:rPr>
          <w:rFonts w:ascii="Times New Roman" w:eastAsia="Aptos" w:hAnsi="Times New Roman" w:cs="Times New Roman"/>
          <w:kern w:val="2"/>
          <w:sz w:val="24"/>
          <w:szCs w:val="24"/>
          <w:lang w:val="pt-PT" w:eastAsia="en-US"/>
          <w14:ligatures w14:val="standardContextual"/>
        </w:rPr>
        <w:t xml:space="preserve">em relação </w:t>
      </w:r>
      <w:r w:rsidRPr="0075090D">
        <w:rPr>
          <w:rFonts w:ascii="Times New Roman" w:eastAsia="Aptos" w:hAnsi="Times New Roman" w:cs="Times New Roman"/>
          <w:kern w:val="2"/>
          <w:sz w:val="24"/>
          <w:szCs w:val="24"/>
          <w:lang w:val="pt-PT" w:eastAsia="en-US"/>
          <w14:ligatures w14:val="standardContextual"/>
        </w:rPr>
        <w:t>às responsabilidades de execução, acompanhamento e reporte.</w:t>
      </w:r>
    </w:p>
    <w:p w14:paraId="1B830075" w14:textId="7E164F07" w:rsidR="008D4FB6" w:rsidRPr="0075090D" w:rsidRDefault="008D4FB6" w:rsidP="008D4FB6">
      <w:pPr>
        <w:widowControl w:val="0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  <w:sectPr w:rsidR="008D4FB6" w:rsidRPr="0075090D" w:rsidSect="0062714F">
          <w:pgSz w:w="11909" w:h="16834"/>
          <w:pgMar w:top="851" w:right="1440" w:bottom="1440" w:left="1440" w:header="720" w:footer="720" w:gutter="0"/>
          <w:pgBorders w:display="firstPage" w:offsetFrom="page">
            <w:top w:val="flowersTiny" w:sz="14" w:space="24" w:color="auto"/>
            <w:left w:val="flowersTiny" w:sz="14" w:space="24" w:color="auto"/>
            <w:bottom w:val="flowersTiny" w:sz="14" w:space="24" w:color="auto"/>
            <w:right w:val="flowersTiny" w:sz="14" w:space="24" w:color="auto"/>
          </w:pgBorders>
          <w:pgNumType w:start="1"/>
          <w:cols w:space="720"/>
        </w:sectPr>
      </w:pPr>
      <w:r w:rsidRPr="0075090D">
        <w:rPr>
          <w:rFonts w:ascii="Times New Roman" w:eastAsia="Aptos" w:hAnsi="Times New Roman" w:cs="Times New Roman"/>
          <w:kern w:val="2"/>
          <w:sz w:val="24"/>
          <w:szCs w:val="24"/>
          <w:lang w:val="pt-PT" w:eastAsia="en-US"/>
          <w14:ligatures w14:val="standardContextual"/>
        </w:rPr>
        <w:t>Ao associar cada actividade à respectiva secretaria responsável, pretende-se reforçar a organização interna, facilitar a monitorização dos resultados e criar melhores condições para a implementação faseada das medidas previstas. A matriz constitui, assim, um instrumento de apoio à gestão, à coordenação institucional e à prestação de contas, contribuindo para uma execução mais ordenada, transparente e orientada para resultados</w:t>
      </w:r>
    </w:p>
    <w:p w14:paraId="1428CB6D" w14:textId="11264776" w:rsidR="00A21548" w:rsidRDefault="008D4FB6" w:rsidP="008D4FB6">
      <w:pPr>
        <w:pStyle w:val="PargrafodaLista"/>
        <w:numPr>
          <w:ilvl w:val="0"/>
          <w:numId w:val="14"/>
        </w:numPr>
        <w:spacing w:line="360" w:lineRule="auto"/>
        <w:ind w:left="567" w:hanging="567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</w:pPr>
      <w:bookmarkStart w:id="5" w:name="_976vubtj9357"/>
      <w:bookmarkStart w:id="6" w:name="_Toc231459126"/>
      <w:bookmarkEnd w:id="5"/>
      <w:r w:rsidRPr="0075090D"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  <w:lastRenderedPageBreak/>
        <w:t>Distribuição das Acções do Plano Estratégico por Secretaria Responsável</w:t>
      </w:r>
      <w:bookmarkEnd w:id="6"/>
    </w:p>
    <w:tbl>
      <w:tblPr>
        <w:tblW w:w="14380" w:type="dxa"/>
        <w:tblInd w:w="-28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6"/>
        <w:gridCol w:w="1454"/>
        <w:gridCol w:w="5139"/>
        <w:gridCol w:w="3323"/>
        <w:gridCol w:w="3118"/>
      </w:tblGrid>
      <w:tr w:rsidR="00711E32" w:rsidRPr="00711E32" w14:paraId="4BA12D81" w14:textId="77777777" w:rsidTr="0013562E">
        <w:trPr>
          <w:trHeight w:val="480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7FE95CD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b/>
                <w:bCs/>
                <w:color w:val="FFFFFF"/>
                <w:sz w:val="18"/>
                <w:szCs w:val="18"/>
                <w:lang w:val="pt-PT"/>
              </w:rPr>
              <w:t>Fase/Prazo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CC5BA6E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b/>
                <w:bCs/>
                <w:color w:val="FFFFFF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b/>
                <w:bCs/>
                <w:color w:val="FFFFFF"/>
                <w:sz w:val="18"/>
                <w:szCs w:val="18"/>
                <w:lang w:val="pt-PT"/>
              </w:rPr>
              <w:t>Eixo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88DE974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b/>
                <w:bCs/>
                <w:color w:val="FFFFFF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b/>
                <w:bCs/>
                <w:color w:val="FFFFFF"/>
                <w:sz w:val="18"/>
                <w:szCs w:val="18"/>
                <w:lang w:val="pt-PT"/>
              </w:rPr>
              <w:t>Acção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4741B24D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b/>
                <w:bCs/>
                <w:color w:val="FFFFFF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b/>
                <w:bCs/>
                <w:color w:val="FFFFFF"/>
                <w:sz w:val="18"/>
                <w:szCs w:val="18"/>
                <w:lang w:val="pt-PT"/>
              </w:rPr>
              <w:t>Secretaria Responsável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E61FF6D" w14:textId="77777777" w:rsidR="00711E32" w:rsidRPr="00711E32" w:rsidRDefault="00711E32" w:rsidP="0013562E">
            <w:pPr>
              <w:spacing w:line="240" w:lineRule="auto"/>
              <w:ind w:right="-5902"/>
              <w:rPr>
                <w:rFonts w:eastAsia="Times New Roman"/>
                <w:b/>
                <w:bCs/>
                <w:color w:val="FFFFFF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b/>
                <w:bCs/>
                <w:color w:val="FFFFFF"/>
                <w:sz w:val="18"/>
                <w:szCs w:val="18"/>
                <w:lang w:val="pt-PT"/>
              </w:rPr>
              <w:t>Secretarias de Apoio</w:t>
            </w:r>
          </w:p>
        </w:tc>
      </w:tr>
      <w:tr w:rsidR="00711E32" w:rsidRPr="00711E32" w14:paraId="744DF485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48A2D" w14:textId="77777777" w:rsidR="00711E32" w:rsidRPr="00711E32" w:rsidRDefault="00711E32" w:rsidP="0013562E">
            <w:pPr>
              <w:spacing w:line="240" w:lineRule="auto"/>
              <w:ind w:left="-74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0 – 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5D9BB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Modernização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EBEAA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Realizar diagnóstico institucional da OEA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55089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Secretário-Geral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1F43E8" w14:textId="77777777" w:rsidR="00711E32" w:rsidRPr="00711E32" w:rsidRDefault="00711E32" w:rsidP="0013562E">
            <w:pPr>
              <w:spacing w:line="240" w:lineRule="auto"/>
              <w:ind w:right="-4627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Inovação e Desenvolvimento</w:t>
            </w:r>
          </w:p>
        </w:tc>
      </w:tr>
      <w:tr w:rsidR="00711E32" w:rsidRPr="00711E32" w14:paraId="214739BE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D009B0E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0 – 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B4937F6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Modernização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2F4A3F9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proofErr w:type="spellStart"/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Actualizar</w:t>
            </w:r>
            <w:proofErr w:type="spellEnd"/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 xml:space="preserve"> base de dados dos membros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E43457F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Secretário-Geral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75CE0243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Inovação e Desenvolvimento</w:t>
            </w:r>
          </w:p>
        </w:tc>
      </w:tr>
      <w:tr w:rsidR="00711E32" w:rsidRPr="00711E32" w14:paraId="188F8F78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FBF3A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0 – 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81039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Modernização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35A2A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proofErr w:type="spellStart"/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Activar</w:t>
            </w:r>
            <w:proofErr w:type="spellEnd"/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 xml:space="preserve"> canais digitais de comunicação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6AF9C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 Institucional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9BCFE8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Inovação e Desenvolvimento</w:t>
            </w:r>
          </w:p>
        </w:tc>
      </w:tr>
      <w:tr w:rsidR="00711E32" w:rsidRPr="00711E32" w14:paraId="69DD502D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06CDC3B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0 – 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B499DA6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Modernização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231B775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Lançar portal digital (versão inicial)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857C84B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Inovação e Desenvolvimento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2AAB8EFC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 Institucional</w:t>
            </w:r>
          </w:p>
        </w:tc>
      </w:tr>
      <w:tr w:rsidR="00711E32" w:rsidRPr="00711E32" w14:paraId="4B7876DE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54558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0 – 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204DB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Afirmação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10EC3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Firmar protocolos institucionais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03A6F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Relações Externas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3EAE3D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Secretário-Geral</w:t>
            </w:r>
          </w:p>
        </w:tc>
      </w:tr>
      <w:tr w:rsidR="00711E32" w:rsidRPr="00711E32" w14:paraId="6EE3DAFE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CF6370E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0 – 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CAAE933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Afirmação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3C156EB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 xml:space="preserve">Realizar </w:t>
            </w:r>
            <w:proofErr w:type="spellStart"/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webinars</w:t>
            </w:r>
            <w:proofErr w:type="spellEnd"/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 xml:space="preserve"> e podcasts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B3045EB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 Institucional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35F72C54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</w:tr>
      <w:tr w:rsidR="00711E32" w:rsidRPr="00711E32" w14:paraId="403E0221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1DE40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0 – 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835CF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Afirmação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52A02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Desenhar programa de mentoria profissional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9401C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Secretário-Geral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8D1A30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</w:tr>
      <w:tr w:rsidR="00711E32" w:rsidRPr="00711E32" w14:paraId="7BDAE158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13777EF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0 – 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800D51C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2FC3903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Publicar agenda técnica anual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123F784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Secretário-Geral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1BDB4B1D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Todas as Secretarias</w:t>
            </w:r>
          </w:p>
        </w:tc>
      </w:tr>
      <w:tr w:rsidR="00711E32" w:rsidRPr="00711E32" w14:paraId="0B287FD7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DA911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0 – 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BB3B7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A3259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Emitir 1º Parecer Técnico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A4305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F9E39F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Relações Externas</w:t>
            </w:r>
          </w:p>
        </w:tc>
      </w:tr>
      <w:tr w:rsidR="00711E32" w:rsidRPr="00711E32" w14:paraId="3C9BEEB9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B3A8FCD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6 – 18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0ABAB9A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4E2FDCD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Realizar Congresso Nacional dos Economistas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32F668E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2C7E418F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 Institucional</w:t>
            </w:r>
          </w:p>
        </w:tc>
      </w:tr>
      <w:tr w:rsidR="00711E32" w:rsidRPr="00711E32" w14:paraId="1A6FDD37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E5BFF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6 – 18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C21CE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98FFC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Instituir Prémio Anual do Economista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5A093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5DDBB4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 Institucional</w:t>
            </w:r>
          </w:p>
        </w:tc>
      </w:tr>
      <w:tr w:rsidR="00711E32" w:rsidRPr="00711E32" w14:paraId="6D13FF65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C031156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6 – 18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CBCBC39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Afirmação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F8DC873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Implementar Programa de Mentoria Profissional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D4FB36E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Secretário-Geral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15A339A9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</w:tr>
      <w:tr w:rsidR="00711E32" w:rsidRPr="00711E32" w14:paraId="01411428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EC41D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6 – 18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64481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Afirmação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EFD01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Realizar Conferência Anual do OGE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CD7D1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B05F92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 Institucional</w:t>
            </w:r>
          </w:p>
        </w:tc>
      </w:tr>
      <w:tr w:rsidR="00711E32" w:rsidRPr="00711E32" w14:paraId="157F9B49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AC1BA93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6 – 18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51F708B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Afirmação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22D67DA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Realizar Conferência Anual da Conta Geral do Estado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2F5EA7E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7F31A482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 Institucional</w:t>
            </w:r>
          </w:p>
        </w:tc>
      </w:tr>
      <w:tr w:rsidR="00711E32" w:rsidRPr="00711E32" w14:paraId="1A9C6F37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DC4D9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6 – 18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839D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Afirmação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6DC26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Publicar Revista, Cadernos de Economia e Anuário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88DE7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C89749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 Institucional</w:t>
            </w:r>
          </w:p>
        </w:tc>
      </w:tr>
      <w:tr w:rsidR="00711E32" w:rsidRPr="00711E32" w14:paraId="28DF8296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91FEC5F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6 – 18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8BBBA72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Afirmação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4ECA19F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Emitir pareceres técnicos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501347F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6A47968B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Relações Externas</w:t>
            </w:r>
          </w:p>
        </w:tc>
      </w:tr>
      <w:tr w:rsidR="00711E32" w:rsidRPr="00711E32" w14:paraId="55CC7802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2BB60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6 – 18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B1922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FFD3A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Criar programa de voluntariado económico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265AB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Apoio e Controlo Regional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435BE4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</w:tr>
      <w:tr w:rsidR="00711E32" w:rsidRPr="00711E32" w14:paraId="0D2D79EB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06F00A0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6 – 18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D77D6D0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Modernização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978B77C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Criar Centro de Estudos e Formação da OEA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7240CA7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1D063F22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Inovação e Desenvolvimento</w:t>
            </w:r>
          </w:p>
        </w:tc>
      </w:tr>
      <w:tr w:rsidR="00711E32" w:rsidRPr="00711E32" w14:paraId="4DE86679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4831D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6 – 18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6F13D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Modernização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174D2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Digitalizar serviços administrativos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B76F3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Inovação e Desenvolvimento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3F403C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Secretário-Geral</w:t>
            </w:r>
          </w:p>
        </w:tc>
      </w:tr>
      <w:tr w:rsidR="00711E32" w:rsidRPr="00711E32" w14:paraId="2B14DC3E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48AC47A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6 – 18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AA047B3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Modernização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1EB7907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Criar Biblioteca da Ordem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18EDF51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0119F973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Inovação e Desenvolvimento</w:t>
            </w:r>
          </w:p>
        </w:tc>
      </w:tr>
      <w:tr w:rsidR="00711E32" w:rsidRPr="00711E32" w14:paraId="3FA9BEE1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55237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6 – 18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FE5F0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Modernização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51FD9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Instalar Conselhos Regionais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3A4BF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Apoio e Controlo Regional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23EFDA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Secretário-Geral</w:t>
            </w:r>
          </w:p>
        </w:tc>
      </w:tr>
      <w:tr w:rsidR="00711E32" w:rsidRPr="00711E32" w14:paraId="7A9F77CE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F5A9C6B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6 – 18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22FBDFD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C987C56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Promover programas de literacia económica e financeira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0E6B885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3E41B8E2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 Institucional</w:t>
            </w:r>
          </w:p>
        </w:tc>
      </w:tr>
      <w:tr w:rsidR="00711E32" w:rsidRPr="00711E32" w14:paraId="6084B742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55434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18 – 36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BFF5E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Afirmação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0A6FE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Consolidar programas de carreira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34333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Secretário-Geral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35EF11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</w:tr>
      <w:tr w:rsidR="00711E32" w:rsidRPr="00711E32" w14:paraId="5117837D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11F19EB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18 – 36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1321FC5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AF98269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Alargar parcerias institucionais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10CD8AC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Relações Externas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44E13938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Secretário-Geral</w:t>
            </w:r>
          </w:p>
        </w:tc>
      </w:tr>
      <w:tr w:rsidR="00711E32" w:rsidRPr="00711E32" w14:paraId="7F684C1B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2830A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18 – 36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A163D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Afirmação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3E286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Emitir pareceres regulares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609A5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8CC60D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Relações Externas</w:t>
            </w:r>
          </w:p>
        </w:tc>
      </w:tr>
      <w:tr w:rsidR="00711E32" w:rsidRPr="00711E32" w14:paraId="162F10ED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BEB013C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18 – 36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19B64D2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Afirmação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1776FE1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Consolidar publicações técnicas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E0BEF4C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4AE7EC68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 Institucional</w:t>
            </w:r>
          </w:p>
        </w:tc>
      </w:tr>
      <w:tr w:rsidR="00711E32" w:rsidRPr="00711E32" w14:paraId="7A5FC986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E68C2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18 – 36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5B450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Afirmação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35919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Reforçar presença nos media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DED78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 Institucional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9C092E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Relações Externas</w:t>
            </w:r>
          </w:p>
        </w:tc>
      </w:tr>
      <w:tr w:rsidR="00711E32" w:rsidRPr="00711E32" w14:paraId="28FF4FC4" w14:textId="77777777" w:rsidTr="0013562E">
        <w:trPr>
          <w:trHeight w:val="456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hideMark/>
          </w:tcPr>
          <w:p w14:paraId="364D6012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lastRenderedPageBreak/>
              <w:t>18 – 36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hideMark/>
          </w:tcPr>
          <w:p w14:paraId="516B5407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D8360F2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Avaliar soluções mutualistas e benefícios sociais para membros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hideMark/>
          </w:tcPr>
          <w:p w14:paraId="542AD391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Finanças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hideMark/>
          </w:tcPr>
          <w:p w14:paraId="0A034F99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Secretário-Geral</w:t>
            </w:r>
          </w:p>
        </w:tc>
      </w:tr>
      <w:tr w:rsidR="00711E32" w:rsidRPr="00711E32" w14:paraId="602A7C19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19637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18 – 36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C7B85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Afirmação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B785C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Criar Barómetro de Fiscalidade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52023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3EB9D4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Centro de Estudos e Formação</w:t>
            </w:r>
          </w:p>
        </w:tc>
      </w:tr>
      <w:tr w:rsidR="00711E32" w:rsidRPr="00711E32" w14:paraId="67E95269" w14:textId="77777777" w:rsidTr="0013562E">
        <w:trPr>
          <w:trHeight w:val="456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hideMark/>
          </w:tcPr>
          <w:p w14:paraId="16F35283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18 – 36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hideMark/>
          </w:tcPr>
          <w:p w14:paraId="0FB119D3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Afirmação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83869E7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Promover a criação do Conselho Nacional das Ordens Profissionais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hideMark/>
          </w:tcPr>
          <w:p w14:paraId="474389E0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Relações Externas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hideMark/>
          </w:tcPr>
          <w:p w14:paraId="050D30BE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Secretário-Geral</w:t>
            </w:r>
          </w:p>
        </w:tc>
      </w:tr>
      <w:tr w:rsidR="00711E32" w:rsidRPr="00711E32" w14:paraId="6B90859B" w14:textId="77777777" w:rsidTr="0013562E">
        <w:trPr>
          <w:trHeight w:val="456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9BDE84B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18 – 36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855618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Afirmação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4B030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Promover inserção de economistas angolanos em organismos regionais e internacionais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127D044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Relações Externas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6DAEB3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Assuntos Académicos e Científicos</w:t>
            </w:r>
          </w:p>
        </w:tc>
      </w:tr>
      <w:tr w:rsidR="00711E32" w:rsidRPr="00711E32" w14:paraId="20E2B231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2ADC799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18 – 36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FCF1EDB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Valorização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7DFB56F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Estabelecer parcerias internacionais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C406985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Relações Externas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2E1CF972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Secretário-Geral</w:t>
            </w:r>
          </w:p>
        </w:tc>
      </w:tr>
      <w:tr w:rsidR="00711E32" w:rsidRPr="00711E32" w14:paraId="0C0685F4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51F59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18 – 36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07EA2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Modernização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6FCDF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Concluir digitalização dos serviços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FBFB2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Inovação e Desenvolvimento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69CA7C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Secretário-Geral</w:t>
            </w:r>
          </w:p>
        </w:tc>
      </w:tr>
      <w:tr w:rsidR="00711E32" w:rsidRPr="00711E32" w14:paraId="2FA68A6F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CC0E16D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18 – 36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E94DF2C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Modernização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0428D40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Consolidar Conselhos Regionais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431AA2A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Apoio e Controlo Regional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1059E5E7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Secretário-Geral</w:t>
            </w:r>
          </w:p>
        </w:tc>
      </w:tr>
      <w:tr w:rsidR="00711E32" w:rsidRPr="00711E32" w14:paraId="147C632A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8D641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18 – 36 meses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043D8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Modernização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79335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Medir satisfação dos membros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714A5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Secretário-Geral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0FE738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Inovação e Desenvolvimento</w:t>
            </w:r>
          </w:p>
        </w:tc>
      </w:tr>
      <w:tr w:rsidR="00711E32" w:rsidRPr="00711E32" w14:paraId="0A9AC95C" w14:textId="77777777" w:rsidTr="0013562E">
        <w:trPr>
          <w:trHeight w:val="288"/>
        </w:trPr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DE74EAD" w14:textId="77777777" w:rsidR="00711E32" w:rsidRPr="00711E32" w:rsidRDefault="00711E32" w:rsidP="00711E32">
            <w:pPr>
              <w:spacing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18 – 36 meses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DC238B5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Modernização</w:t>
            </w:r>
          </w:p>
        </w:tc>
        <w:tc>
          <w:tcPr>
            <w:tcW w:w="5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F066D50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Aumentar participação dos membros</w:t>
            </w:r>
          </w:p>
        </w:tc>
        <w:tc>
          <w:tcPr>
            <w:tcW w:w="3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49C960B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Secretário-Geral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8E8E8"/>
            <w:vAlign w:val="center"/>
            <w:hideMark/>
          </w:tcPr>
          <w:p w14:paraId="7634E0C3" w14:textId="77777777" w:rsidR="00711E32" w:rsidRPr="00711E32" w:rsidRDefault="00711E32" w:rsidP="00711E3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711E32">
              <w:rPr>
                <w:rFonts w:eastAsia="Times New Roman"/>
                <w:color w:val="000000"/>
                <w:sz w:val="18"/>
                <w:szCs w:val="18"/>
                <w:lang w:val="pt-PT"/>
              </w:rPr>
              <w:t>Todas as Secretarias</w:t>
            </w:r>
          </w:p>
        </w:tc>
      </w:tr>
    </w:tbl>
    <w:p w14:paraId="71CDF41C" w14:textId="27D0214B" w:rsidR="004F2FC5" w:rsidRPr="0075090D" w:rsidRDefault="004F2FC5" w:rsidP="00596EAF">
      <w:pPr>
        <w:pStyle w:val="Ttulo2"/>
        <w:keepNext w:val="0"/>
        <w:keepLines w:val="0"/>
        <w:spacing w:after="8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4F2FC5" w:rsidRPr="0075090D" w:rsidSect="0013562E">
          <w:pgSz w:w="16834" w:h="11909" w:orient="landscape"/>
          <w:pgMar w:top="1440" w:right="249" w:bottom="1440" w:left="1440" w:header="720" w:footer="720" w:gutter="0"/>
          <w:pgNumType w:start="1"/>
          <w:cols w:space="720"/>
          <w:docGrid w:linePitch="299"/>
        </w:sectPr>
      </w:pPr>
    </w:p>
    <w:p w14:paraId="396DD4C0" w14:textId="20DD52BD" w:rsidR="002A2443" w:rsidRDefault="00E16BA2" w:rsidP="002A2443">
      <w:pPr>
        <w:pStyle w:val="PargrafodaLista"/>
        <w:numPr>
          <w:ilvl w:val="0"/>
          <w:numId w:val="14"/>
        </w:numPr>
        <w:spacing w:line="36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</w:pPr>
      <w:bookmarkStart w:id="7" w:name="_Toc231459127"/>
      <w:r w:rsidRPr="0075090D"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  <w:lastRenderedPageBreak/>
        <w:t>D</w:t>
      </w:r>
      <w:r w:rsidR="008D4FB6" w:rsidRPr="0075090D">
        <w:rPr>
          <w:rFonts w:ascii="Times New Roman" w:eastAsia="Times New Roman" w:hAnsi="Times New Roman" w:cs="Times New Roman"/>
          <w:b/>
          <w:bCs/>
          <w:sz w:val="28"/>
          <w:szCs w:val="28"/>
        </w:rPr>
        <w:t>istribuição Percentual das Actividades por Secretaria</w:t>
      </w:r>
      <w:bookmarkEnd w:id="7"/>
    </w:p>
    <w:p w14:paraId="691D191D" w14:textId="6F541A47" w:rsidR="0013562E" w:rsidRDefault="002A2443" w:rsidP="0013562E">
      <w:pPr>
        <w:spacing w:before="120" w:after="120" w:line="360" w:lineRule="auto"/>
        <w:jc w:val="both"/>
      </w:pPr>
      <w:r w:rsidRPr="0013562E">
        <w:rPr>
          <w:rFonts w:ascii="Times New Roman" w:eastAsia="Times New Roman" w:hAnsi="Times New Roman" w:cs="Times New Roman"/>
          <w:sz w:val="24"/>
          <w:szCs w:val="24"/>
        </w:rPr>
        <w:t>A tabela seguinte apresenta a síntese quantitativa da distribuição das actividades por secretaria responsável, permitindo visualizar, de forma agregada, a repartição das acções previstas na matriz de implementação do Plano</w:t>
      </w:r>
      <w:r w:rsidRPr="0013562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lang w:val="pt-PT"/>
        </w:rPr>
        <w:fldChar w:fldCharType="begin"/>
      </w:r>
      <w:r>
        <w:rPr>
          <w:lang w:val="pt-PT"/>
        </w:rPr>
        <w:instrText xml:space="preserve"> LINK </w:instrText>
      </w:r>
      <w:r w:rsidR="0013562E">
        <w:rPr>
          <w:lang w:val="pt-PT"/>
        </w:rPr>
        <w:instrText xml:space="preserve">Excel.Sheet.12 "C:\\Users\\Wilson.Neves\\Desktop\\PESSOAL\\OEA\\GESTÃO OEA 2026\\PA OEA\\PLANO DE ACÇÃO OEA 2026-2030 - SUPORTE 04.06.2026.xlsx" Folha5!L2C2:L10C4 </w:instrText>
      </w:r>
      <w:r>
        <w:rPr>
          <w:lang w:val="pt-PT"/>
        </w:rPr>
        <w:instrText xml:space="preserve">\a \f 4 \h  \* MERGEFORMAT </w:instrText>
      </w:r>
      <w:r w:rsidR="0013562E">
        <w:rPr>
          <w:lang w:val="pt-PT"/>
        </w:rPr>
        <w:fldChar w:fldCharType="separate"/>
      </w:r>
    </w:p>
    <w:tbl>
      <w:tblPr>
        <w:tblW w:w="70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3"/>
        <w:gridCol w:w="1701"/>
        <w:gridCol w:w="1134"/>
        <w:tblGridChange w:id="8">
          <w:tblGrid>
            <w:gridCol w:w="4253"/>
            <w:gridCol w:w="1701"/>
            <w:gridCol w:w="1134"/>
          </w:tblGrid>
        </w:tblGridChange>
      </w:tblGrid>
      <w:tr w:rsidR="0013562E" w:rsidRPr="0013562E" w14:paraId="363A55EF" w14:textId="77777777" w:rsidTr="0013562E">
        <w:trPr>
          <w:divId w:val="1140461600"/>
          <w:trHeight w:val="588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vAlign w:val="center"/>
            <w:hideMark/>
          </w:tcPr>
          <w:p w14:paraId="30BBBA74" w14:textId="1CAE631D" w:rsidR="0013562E" w:rsidRPr="0013562E" w:rsidRDefault="0013562E" w:rsidP="0013562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18"/>
                <w:szCs w:val="18"/>
                <w:lang w:val="pt-PT"/>
              </w:rPr>
            </w:pPr>
            <w:r w:rsidRPr="0013562E">
              <w:rPr>
                <w:rFonts w:eastAsia="Times New Roman"/>
                <w:b/>
                <w:bCs/>
                <w:color w:val="FFFFFF"/>
                <w:sz w:val="18"/>
                <w:szCs w:val="18"/>
                <w:lang w:val="pt-PT"/>
              </w:rPr>
              <w:t>Secretaria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2CECD21A" w14:textId="77777777" w:rsidR="0013562E" w:rsidRPr="0013562E" w:rsidRDefault="0013562E" w:rsidP="0013562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18"/>
                <w:szCs w:val="18"/>
                <w:lang w:val="pt-PT"/>
              </w:rPr>
            </w:pPr>
            <w:r w:rsidRPr="0013562E">
              <w:rPr>
                <w:rFonts w:eastAsia="Times New Roman"/>
                <w:b/>
                <w:bCs/>
                <w:color w:val="FFFFFF"/>
                <w:sz w:val="18"/>
                <w:szCs w:val="18"/>
                <w:lang w:val="pt-PT"/>
              </w:rPr>
              <w:t>Nº de Actividades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vAlign w:val="center"/>
            <w:hideMark/>
          </w:tcPr>
          <w:p w14:paraId="144500BF" w14:textId="77777777" w:rsidR="0013562E" w:rsidRPr="0013562E" w:rsidRDefault="0013562E" w:rsidP="0013562E">
            <w:pPr>
              <w:spacing w:line="240" w:lineRule="auto"/>
              <w:rPr>
                <w:rFonts w:eastAsia="Times New Roman"/>
                <w:b/>
                <w:bCs/>
                <w:color w:val="FFFFFF"/>
                <w:sz w:val="18"/>
                <w:szCs w:val="18"/>
                <w:lang w:val="pt-PT"/>
              </w:rPr>
            </w:pPr>
            <w:r w:rsidRPr="0013562E">
              <w:rPr>
                <w:rFonts w:eastAsia="Times New Roman"/>
                <w:b/>
                <w:bCs/>
                <w:color w:val="FFFFFF"/>
                <w:sz w:val="18"/>
                <w:szCs w:val="18"/>
                <w:lang w:val="pt-PT"/>
              </w:rPr>
              <w:t>Peso (%)</w:t>
            </w:r>
          </w:p>
        </w:tc>
      </w:tr>
      <w:tr w:rsidR="0013562E" w:rsidRPr="0013562E" w14:paraId="6F311DFE" w14:textId="77777777" w:rsidTr="0013562E">
        <w:trPr>
          <w:divId w:val="1140461600"/>
          <w:trHeight w:val="288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FF94A7" w14:textId="77777777" w:rsidR="0013562E" w:rsidRPr="0013562E" w:rsidRDefault="0013562E" w:rsidP="0013562E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Secretaria p/ Assuntos Académicos e Científicos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F6BAE9" w14:textId="77777777" w:rsidR="0013562E" w:rsidRPr="0013562E" w:rsidRDefault="0013562E" w:rsidP="0013562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 xml:space="preserve">                          13</w:t>
            </w:r>
            <w:r w:rsidRPr="0013562E">
              <w:rPr>
                <w:rFonts w:eastAsia="Times New Roman"/>
                <w:color w:val="000000"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D5A62" w14:textId="77777777" w:rsidR="0013562E" w:rsidRPr="0013562E" w:rsidRDefault="0013562E" w:rsidP="0013562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 xml:space="preserve">               37</w:t>
            </w:r>
            <w:r w:rsidRPr="0013562E">
              <w:rPr>
                <w:rFonts w:eastAsia="Times New Roman"/>
                <w:color w:val="000000"/>
                <w:sz w:val="20"/>
                <w:szCs w:val="20"/>
                <w:lang w:val="pt-PT"/>
              </w:rPr>
              <w:t xml:space="preserve"> </w:t>
            </w:r>
          </w:p>
        </w:tc>
      </w:tr>
      <w:tr w:rsidR="0013562E" w:rsidRPr="0013562E" w14:paraId="366C16D4" w14:textId="77777777" w:rsidTr="0013562E">
        <w:trPr>
          <w:divId w:val="1140461600"/>
          <w:trHeight w:val="288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4A58828C" w14:textId="77777777" w:rsidR="0013562E" w:rsidRPr="0013562E" w:rsidRDefault="0013562E" w:rsidP="0013562E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Secretário-Geral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09516A4" w14:textId="77777777" w:rsidR="0013562E" w:rsidRPr="0013562E" w:rsidRDefault="0013562E" w:rsidP="0013562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 xml:space="preserve">                            7</w:t>
            </w:r>
            <w:r w:rsidRPr="0013562E">
              <w:rPr>
                <w:rFonts w:eastAsia="Times New Roman"/>
                <w:color w:val="000000"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2926CFE" w14:textId="77777777" w:rsidR="0013562E" w:rsidRPr="0013562E" w:rsidRDefault="0013562E" w:rsidP="0013562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 xml:space="preserve">               20</w:t>
            </w:r>
            <w:r w:rsidRPr="0013562E">
              <w:rPr>
                <w:rFonts w:eastAsia="Times New Roman"/>
                <w:color w:val="000000"/>
                <w:sz w:val="20"/>
                <w:szCs w:val="20"/>
                <w:lang w:val="pt-PT"/>
              </w:rPr>
              <w:t xml:space="preserve"> </w:t>
            </w:r>
          </w:p>
        </w:tc>
      </w:tr>
      <w:tr w:rsidR="0013562E" w:rsidRPr="0013562E" w14:paraId="53EC57F8" w14:textId="77777777" w:rsidTr="0013562E">
        <w:trPr>
          <w:divId w:val="1140461600"/>
          <w:trHeight w:val="288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B49296" w14:textId="77777777" w:rsidR="0013562E" w:rsidRPr="0013562E" w:rsidRDefault="0013562E" w:rsidP="0013562E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Secretaria p/ Relações Externas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880F4" w14:textId="77777777" w:rsidR="0013562E" w:rsidRPr="0013562E" w:rsidRDefault="0013562E" w:rsidP="0013562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 xml:space="preserve">                            5</w:t>
            </w:r>
            <w:r w:rsidRPr="0013562E">
              <w:rPr>
                <w:rFonts w:eastAsia="Times New Roman"/>
                <w:color w:val="000000"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7B8E1" w14:textId="77777777" w:rsidR="0013562E" w:rsidRPr="0013562E" w:rsidRDefault="0013562E" w:rsidP="0013562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 xml:space="preserve">               14</w:t>
            </w:r>
            <w:r w:rsidRPr="0013562E">
              <w:rPr>
                <w:rFonts w:eastAsia="Times New Roman"/>
                <w:color w:val="000000"/>
                <w:sz w:val="20"/>
                <w:szCs w:val="20"/>
                <w:lang w:val="pt-PT"/>
              </w:rPr>
              <w:t xml:space="preserve"> </w:t>
            </w:r>
          </w:p>
        </w:tc>
      </w:tr>
      <w:tr w:rsidR="0013562E" w:rsidRPr="0013562E" w14:paraId="09AB58D1" w14:textId="77777777" w:rsidTr="0013562E">
        <w:trPr>
          <w:divId w:val="1140461600"/>
          <w:trHeight w:val="288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2CF7A2D5" w14:textId="77777777" w:rsidR="0013562E" w:rsidRPr="0013562E" w:rsidRDefault="0013562E" w:rsidP="0013562E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Secretaria p/ Valorização Institucional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32E81C6" w14:textId="77777777" w:rsidR="0013562E" w:rsidRPr="0013562E" w:rsidRDefault="0013562E" w:rsidP="0013562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 xml:space="preserve">                            3</w:t>
            </w:r>
            <w:r w:rsidRPr="0013562E">
              <w:rPr>
                <w:rFonts w:eastAsia="Times New Roman"/>
                <w:color w:val="000000"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A354BD8" w14:textId="77777777" w:rsidR="0013562E" w:rsidRPr="0013562E" w:rsidRDefault="0013562E" w:rsidP="0013562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 xml:space="preserve">                 9</w:t>
            </w:r>
            <w:r w:rsidRPr="0013562E">
              <w:rPr>
                <w:rFonts w:eastAsia="Times New Roman"/>
                <w:color w:val="000000"/>
                <w:sz w:val="20"/>
                <w:szCs w:val="20"/>
                <w:lang w:val="pt-PT"/>
              </w:rPr>
              <w:t xml:space="preserve"> </w:t>
            </w:r>
          </w:p>
        </w:tc>
      </w:tr>
      <w:tr w:rsidR="0013562E" w:rsidRPr="0013562E" w14:paraId="71FB1803" w14:textId="77777777" w:rsidTr="0013562E">
        <w:trPr>
          <w:divId w:val="1140461600"/>
          <w:trHeight w:val="288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7AF803" w14:textId="77777777" w:rsidR="0013562E" w:rsidRPr="0013562E" w:rsidRDefault="0013562E" w:rsidP="0013562E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Secretaria p/ Inovação e Desenvolvimento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893367" w14:textId="77777777" w:rsidR="0013562E" w:rsidRPr="0013562E" w:rsidRDefault="0013562E" w:rsidP="0013562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 xml:space="preserve">                            3</w:t>
            </w:r>
            <w:r w:rsidRPr="0013562E">
              <w:rPr>
                <w:rFonts w:eastAsia="Times New Roman"/>
                <w:color w:val="000000"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5C59E" w14:textId="77777777" w:rsidR="0013562E" w:rsidRPr="0013562E" w:rsidRDefault="0013562E" w:rsidP="0013562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 xml:space="preserve">                 9</w:t>
            </w:r>
            <w:r w:rsidRPr="0013562E">
              <w:rPr>
                <w:rFonts w:eastAsia="Times New Roman"/>
                <w:color w:val="000000"/>
                <w:sz w:val="20"/>
                <w:szCs w:val="20"/>
                <w:lang w:val="pt-PT"/>
              </w:rPr>
              <w:t xml:space="preserve"> </w:t>
            </w:r>
          </w:p>
        </w:tc>
      </w:tr>
      <w:tr w:rsidR="0013562E" w:rsidRPr="0013562E" w14:paraId="6D978748" w14:textId="77777777" w:rsidTr="0013562E">
        <w:trPr>
          <w:divId w:val="1140461600"/>
          <w:trHeight w:val="288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48D50E38" w14:textId="77777777" w:rsidR="0013562E" w:rsidRPr="0013562E" w:rsidRDefault="0013562E" w:rsidP="0013562E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Secretaria p/ Apoio e Controlo Regional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08F602C" w14:textId="77777777" w:rsidR="0013562E" w:rsidRPr="0013562E" w:rsidRDefault="0013562E" w:rsidP="0013562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 xml:space="preserve">                            3</w:t>
            </w:r>
            <w:r w:rsidRPr="0013562E">
              <w:rPr>
                <w:rFonts w:eastAsia="Times New Roman"/>
                <w:color w:val="000000"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7694C0F" w14:textId="77777777" w:rsidR="0013562E" w:rsidRPr="0013562E" w:rsidRDefault="0013562E" w:rsidP="0013562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 xml:space="preserve">                 9</w:t>
            </w:r>
            <w:r w:rsidRPr="0013562E">
              <w:rPr>
                <w:rFonts w:eastAsia="Times New Roman"/>
                <w:color w:val="000000"/>
                <w:sz w:val="20"/>
                <w:szCs w:val="20"/>
                <w:lang w:val="pt-PT"/>
              </w:rPr>
              <w:t xml:space="preserve"> </w:t>
            </w:r>
          </w:p>
        </w:tc>
      </w:tr>
      <w:tr w:rsidR="0013562E" w:rsidRPr="0013562E" w14:paraId="7B9B898C" w14:textId="77777777" w:rsidTr="0013562E">
        <w:trPr>
          <w:divId w:val="1140461600"/>
          <w:trHeight w:val="288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2DB8F5" w14:textId="77777777" w:rsidR="0013562E" w:rsidRPr="0013562E" w:rsidRDefault="0013562E" w:rsidP="0013562E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>Secretaria p/ Finanças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D8D1C" w14:textId="77777777" w:rsidR="0013562E" w:rsidRPr="0013562E" w:rsidRDefault="0013562E" w:rsidP="0013562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 xml:space="preserve">                            1</w:t>
            </w:r>
            <w:r w:rsidRPr="0013562E">
              <w:rPr>
                <w:rFonts w:eastAsia="Times New Roman"/>
                <w:color w:val="000000"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B398B" w14:textId="77777777" w:rsidR="0013562E" w:rsidRPr="0013562E" w:rsidRDefault="0013562E" w:rsidP="0013562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pt-PT"/>
              </w:rPr>
            </w:pPr>
            <w:r w:rsidRPr="0013562E">
              <w:rPr>
                <w:rFonts w:eastAsia="Times New Roman"/>
                <w:color w:val="000000"/>
                <w:sz w:val="18"/>
                <w:szCs w:val="18"/>
                <w:lang w:val="pt-PT"/>
              </w:rPr>
              <w:t xml:space="preserve">                 3</w:t>
            </w:r>
            <w:r w:rsidRPr="0013562E">
              <w:rPr>
                <w:rFonts w:eastAsia="Times New Roman"/>
                <w:color w:val="000000"/>
                <w:sz w:val="20"/>
                <w:szCs w:val="20"/>
                <w:lang w:val="pt-PT"/>
              </w:rPr>
              <w:t xml:space="preserve"> </w:t>
            </w:r>
          </w:p>
        </w:tc>
      </w:tr>
      <w:tr w:rsidR="0013562E" w:rsidRPr="0013562E" w14:paraId="5AE7CA30" w14:textId="77777777" w:rsidTr="0013562E">
        <w:trPr>
          <w:divId w:val="1140461600"/>
          <w:trHeight w:val="288"/>
        </w:trPr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8E8E8"/>
            <w:vAlign w:val="center"/>
            <w:hideMark/>
          </w:tcPr>
          <w:p w14:paraId="18F8AA09" w14:textId="77777777" w:rsidR="0013562E" w:rsidRPr="0013562E" w:rsidRDefault="0013562E" w:rsidP="0013562E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  <w:lang w:val="pt-PT"/>
              </w:rPr>
            </w:pPr>
            <w:r w:rsidRPr="0013562E">
              <w:rPr>
                <w:rFonts w:eastAsia="Times New Roman"/>
                <w:b/>
                <w:bCs/>
                <w:color w:val="000000"/>
                <w:sz w:val="18"/>
                <w:szCs w:val="18"/>
                <w:lang w:val="pt-PT"/>
              </w:rPr>
              <w:t>Total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69FDD95" w14:textId="77777777" w:rsidR="0013562E" w:rsidRPr="0013562E" w:rsidRDefault="0013562E" w:rsidP="0013562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pt-PT"/>
              </w:rPr>
            </w:pPr>
            <w:r w:rsidRPr="0013562E">
              <w:rPr>
                <w:rFonts w:eastAsia="Times New Roman"/>
                <w:b/>
                <w:bCs/>
                <w:color w:val="000000"/>
                <w:sz w:val="18"/>
                <w:szCs w:val="18"/>
                <w:lang w:val="pt-PT"/>
              </w:rPr>
              <w:t xml:space="preserve">                          35</w:t>
            </w:r>
            <w:r w:rsidRPr="0013562E">
              <w:rPr>
                <w:rFonts w:eastAsia="Times New Roman"/>
                <w:b/>
                <w:bCs/>
                <w:color w:val="000000"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E046D75" w14:textId="77777777" w:rsidR="0013562E" w:rsidRPr="0013562E" w:rsidRDefault="0013562E" w:rsidP="0013562E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pt-PT"/>
              </w:rPr>
            </w:pPr>
            <w:r w:rsidRPr="0013562E">
              <w:rPr>
                <w:rFonts w:eastAsia="Times New Roman"/>
                <w:b/>
                <w:bCs/>
                <w:color w:val="000000"/>
                <w:sz w:val="18"/>
                <w:szCs w:val="18"/>
                <w:lang w:val="pt-PT"/>
              </w:rPr>
              <w:t xml:space="preserve">             100</w:t>
            </w:r>
            <w:r w:rsidRPr="0013562E">
              <w:rPr>
                <w:rFonts w:eastAsia="Times New Roman"/>
                <w:b/>
                <w:bCs/>
                <w:color w:val="000000"/>
                <w:sz w:val="20"/>
                <w:szCs w:val="20"/>
                <w:lang w:val="pt-PT"/>
              </w:rPr>
              <w:t xml:space="preserve"> </w:t>
            </w:r>
          </w:p>
        </w:tc>
      </w:tr>
    </w:tbl>
    <w:p w14:paraId="5A6F14BC" w14:textId="5DB7CD38" w:rsidR="00711E32" w:rsidRDefault="002A2443" w:rsidP="00711E32">
      <w:pPr>
        <w:spacing w:line="36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  <w:fldChar w:fldCharType="end"/>
      </w:r>
    </w:p>
    <w:p w14:paraId="5C1629AC" w14:textId="77777777" w:rsidR="0075090D" w:rsidRPr="0075090D" w:rsidRDefault="0075090D" w:rsidP="00E16BA2">
      <w:pPr>
        <w:spacing w:line="360" w:lineRule="auto"/>
        <w:outlineLvl w:val="0"/>
        <w:rPr>
          <w:rFonts w:ascii="Times New Roman" w:eastAsia="Times New Roman" w:hAnsi="Times New Roman" w:cs="Times New Roman"/>
          <w:sz w:val="28"/>
          <w:szCs w:val="28"/>
          <w:lang w:val="pt-PT"/>
        </w:rPr>
      </w:pPr>
    </w:p>
    <w:p w14:paraId="535C2EC0" w14:textId="0FA5028A" w:rsidR="0002232B" w:rsidRPr="0075090D" w:rsidRDefault="0002232B" w:rsidP="0062714F">
      <w:pPr>
        <w:pStyle w:val="PargrafodaLista"/>
        <w:numPr>
          <w:ilvl w:val="0"/>
          <w:numId w:val="14"/>
        </w:numPr>
        <w:spacing w:line="360" w:lineRule="auto"/>
        <w:ind w:left="709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</w:pPr>
      <w:bookmarkStart w:id="9" w:name="_Toc231459128"/>
      <w:r w:rsidRPr="0075090D"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  <w:t>Considerações Finais</w:t>
      </w:r>
      <w:bookmarkEnd w:id="9"/>
    </w:p>
    <w:p w14:paraId="67C430EE" w14:textId="2C786813" w:rsidR="00E16BA2" w:rsidRPr="0075090D" w:rsidRDefault="002A2443" w:rsidP="002A2443">
      <w:pPr>
        <w:pStyle w:val="isselectedend"/>
        <w:spacing w:before="120" w:beforeAutospacing="0" w:after="120" w:afterAutospacing="0" w:line="360" w:lineRule="auto"/>
        <w:jc w:val="both"/>
      </w:pPr>
      <w:r>
        <w:t xml:space="preserve">Visando assegurar a melhor articulação entre os objectivos estratégicos da Ordem dos Economistas de Angola para o quadriénio 2026 – 2030 com a sua estrutura orgânica, fez-se a presente distribuição de acções pelas suas diferentes secretarias. </w:t>
      </w:r>
    </w:p>
    <w:p w14:paraId="54FCE3C4" w14:textId="283C437F" w:rsidR="00E16BA2" w:rsidRPr="0075090D" w:rsidRDefault="00E16BA2" w:rsidP="00E16BA2">
      <w:pPr>
        <w:pStyle w:val="NormalWeb"/>
        <w:spacing w:before="120" w:beforeAutospacing="0" w:after="120" w:afterAutospacing="0" w:line="360" w:lineRule="auto"/>
        <w:jc w:val="both"/>
      </w:pPr>
      <w:r w:rsidRPr="0075090D">
        <w:t xml:space="preserve">Espera-se que a matriz </w:t>
      </w:r>
      <w:r w:rsidR="002A2443">
        <w:t xml:space="preserve">constante neste documento se </w:t>
      </w:r>
      <w:r w:rsidRPr="0075090D">
        <w:t xml:space="preserve">constitua </w:t>
      </w:r>
      <w:r w:rsidR="002A2443">
        <w:t xml:space="preserve">efectivamente </w:t>
      </w:r>
      <w:r w:rsidRPr="0075090D">
        <w:t>um instrumento de referência para a actuação das secretarias, promovendo a cooperação institucional, a complementaridade de esforços e a prossecução dos objectivos estratégicos da Ordem dos Economistas de Angola</w:t>
      </w:r>
    </w:p>
    <w:p w14:paraId="67C2398D" w14:textId="77777777" w:rsidR="00E16BA2" w:rsidRPr="0075090D" w:rsidRDefault="00E16BA2" w:rsidP="00E16BA2">
      <w:pPr>
        <w:spacing w:line="36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</w:pPr>
    </w:p>
    <w:sectPr w:rsidR="00E16BA2" w:rsidRPr="0075090D" w:rsidSect="004F2FC5">
      <w:pgSz w:w="11909" w:h="16834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5F99F28-F444-4C9C-B0B6-389D463B319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6691F9-7120-4ACA-9C38-BD06501C736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6DD828C9-56DC-4AFF-AB50-607AA48599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B2846"/>
    <w:multiLevelType w:val="multilevel"/>
    <w:tmpl w:val="93C6831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C24BC2"/>
    <w:multiLevelType w:val="hybridMultilevel"/>
    <w:tmpl w:val="EE6AF4CE"/>
    <w:lvl w:ilvl="0" w:tplc="04DE348A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40F44DE4">
      <w:start w:val="1"/>
      <w:numFmt w:val="decimal"/>
      <w:lvlText w:val="(%2."/>
      <w:lvlJc w:val="left"/>
      <w:pPr>
        <w:ind w:left="2160" w:hanging="360"/>
      </w:pPr>
      <w:rPr>
        <w:rFonts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913347"/>
    <w:multiLevelType w:val="multilevel"/>
    <w:tmpl w:val="E1762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93F41"/>
    <w:multiLevelType w:val="multilevel"/>
    <w:tmpl w:val="4166611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831842"/>
    <w:multiLevelType w:val="hybridMultilevel"/>
    <w:tmpl w:val="9FECB79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6A645D"/>
    <w:multiLevelType w:val="hybridMultilevel"/>
    <w:tmpl w:val="B1A48CE0"/>
    <w:lvl w:ilvl="0" w:tplc="9620C2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B0ACD"/>
    <w:multiLevelType w:val="multilevel"/>
    <w:tmpl w:val="FDAEC43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62017A"/>
    <w:multiLevelType w:val="hybridMultilevel"/>
    <w:tmpl w:val="561CD0A4"/>
    <w:lvl w:ilvl="0" w:tplc="08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."/>
      <w:lvlJc w:val="left"/>
      <w:pPr>
        <w:ind w:left="216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D76A1B"/>
    <w:multiLevelType w:val="multilevel"/>
    <w:tmpl w:val="97AC2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CB45D8"/>
    <w:multiLevelType w:val="hybridMultilevel"/>
    <w:tmpl w:val="727C6492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E2CE3"/>
    <w:multiLevelType w:val="hybridMultilevel"/>
    <w:tmpl w:val="8A86E0B0"/>
    <w:lvl w:ilvl="0" w:tplc="08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ED1545E"/>
    <w:multiLevelType w:val="hybridMultilevel"/>
    <w:tmpl w:val="E1064ED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D61F8E"/>
    <w:multiLevelType w:val="hybridMultilevel"/>
    <w:tmpl w:val="EE6AF4CE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FFFFFFFF">
      <w:start w:val="1"/>
      <w:numFmt w:val="decimal"/>
      <w:lvlText w:val="(%2."/>
      <w:lvlJc w:val="left"/>
      <w:pPr>
        <w:ind w:left="216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6D36C75"/>
    <w:multiLevelType w:val="multilevel"/>
    <w:tmpl w:val="199CB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C3A3865"/>
    <w:multiLevelType w:val="multilevel"/>
    <w:tmpl w:val="C79A0C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A2B7E"/>
    <w:multiLevelType w:val="hybridMultilevel"/>
    <w:tmpl w:val="8F82DC14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990864"/>
    <w:multiLevelType w:val="hybridMultilevel"/>
    <w:tmpl w:val="0F301714"/>
    <w:lvl w:ilvl="0" w:tplc="08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0ED0D73"/>
    <w:multiLevelType w:val="multilevel"/>
    <w:tmpl w:val="336E6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5C183E"/>
    <w:multiLevelType w:val="multilevel"/>
    <w:tmpl w:val="7B7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54B2D"/>
    <w:multiLevelType w:val="multilevel"/>
    <w:tmpl w:val="7436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109D8"/>
    <w:multiLevelType w:val="multilevel"/>
    <w:tmpl w:val="B91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870370">
    <w:abstractNumId w:val="13"/>
  </w:num>
  <w:num w:numId="2" w16cid:durableId="541017587">
    <w:abstractNumId w:val="2"/>
  </w:num>
  <w:num w:numId="3" w16cid:durableId="1558859730">
    <w:abstractNumId w:val="8"/>
  </w:num>
  <w:num w:numId="4" w16cid:durableId="755396032">
    <w:abstractNumId w:val="17"/>
  </w:num>
  <w:num w:numId="5" w16cid:durableId="505637037">
    <w:abstractNumId w:val="6"/>
  </w:num>
  <w:num w:numId="6" w16cid:durableId="811023993">
    <w:abstractNumId w:val="15"/>
  </w:num>
  <w:num w:numId="7" w16cid:durableId="539168565">
    <w:abstractNumId w:val="1"/>
  </w:num>
  <w:num w:numId="8" w16cid:durableId="1572807996">
    <w:abstractNumId w:val="3"/>
  </w:num>
  <w:num w:numId="9" w16cid:durableId="2058429186">
    <w:abstractNumId w:val="9"/>
  </w:num>
  <w:num w:numId="10" w16cid:durableId="9257121">
    <w:abstractNumId w:val="4"/>
  </w:num>
  <w:num w:numId="11" w16cid:durableId="1235629711">
    <w:abstractNumId w:val="0"/>
  </w:num>
  <w:num w:numId="12" w16cid:durableId="1329675010">
    <w:abstractNumId w:val="12"/>
  </w:num>
  <w:num w:numId="13" w16cid:durableId="1719552659">
    <w:abstractNumId w:val="7"/>
  </w:num>
  <w:num w:numId="14" w16cid:durableId="827407478">
    <w:abstractNumId w:val="5"/>
  </w:num>
  <w:num w:numId="15" w16cid:durableId="1732148318">
    <w:abstractNumId w:val="18"/>
  </w:num>
  <w:num w:numId="16" w16cid:durableId="1031149518">
    <w:abstractNumId w:val="20"/>
  </w:num>
  <w:num w:numId="17" w16cid:durableId="1312636069">
    <w:abstractNumId w:val="19"/>
  </w:num>
  <w:num w:numId="18" w16cid:durableId="1209804898">
    <w:abstractNumId w:val="11"/>
  </w:num>
  <w:num w:numId="19" w16cid:durableId="1239096941">
    <w:abstractNumId w:val="14"/>
  </w:num>
  <w:num w:numId="20" w16cid:durableId="926697488">
    <w:abstractNumId w:val="10"/>
  </w:num>
  <w:num w:numId="21" w16cid:durableId="13768084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548"/>
    <w:rsid w:val="0002232B"/>
    <w:rsid w:val="00042169"/>
    <w:rsid w:val="00047E01"/>
    <w:rsid w:val="00050CBE"/>
    <w:rsid w:val="00103DFB"/>
    <w:rsid w:val="0013562E"/>
    <w:rsid w:val="001B501A"/>
    <w:rsid w:val="002A2443"/>
    <w:rsid w:val="004F2FC5"/>
    <w:rsid w:val="0056251B"/>
    <w:rsid w:val="00596EAF"/>
    <w:rsid w:val="0062714F"/>
    <w:rsid w:val="00650C51"/>
    <w:rsid w:val="00676946"/>
    <w:rsid w:val="0068190D"/>
    <w:rsid w:val="006832FC"/>
    <w:rsid w:val="006B70F5"/>
    <w:rsid w:val="00711E32"/>
    <w:rsid w:val="0075090D"/>
    <w:rsid w:val="00771356"/>
    <w:rsid w:val="008263B6"/>
    <w:rsid w:val="00852080"/>
    <w:rsid w:val="008D4FB6"/>
    <w:rsid w:val="009152B2"/>
    <w:rsid w:val="00A21548"/>
    <w:rsid w:val="00A2361F"/>
    <w:rsid w:val="00A627D4"/>
    <w:rsid w:val="00A81306"/>
    <w:rsid w:val="00A8392E"/>
    <w:rsid w:val="00AF5E35"/>
    <w:rsid w:val="00B74BD5"/>
    <w:rsid w:val="00BC22ED"/>
    <w:rsid w:val="00C41BE9"/>
    <w:rsid w:val="00D016AE"/>
    <w:rsid w:val="00D01FC6"/>
    <w:rsid w:val="00D9097B"/>
    <w:rsid w:val="00E16BA2"/>
    <w:rsid w:val="00E44AB9"/>
    <w:rsid w:val="00E76450"/>
    <w:rsid w:val="00F6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CDBC1"/>
  <w15:docId w15:val="{09188673-E3C2-4964-BC04-33790AE2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o">
    <w:name w:val="Revision"/>
    <w:hidden/>
    <w:uiPriority w:val="99"/>
    <w:semiHidden/>
    <w:rsid w:val="00D01FC6"/>
    <w:pPr>
      <w:spacing w:line="240" w:lineRule="auto"/>
    </w:pPr>
  </w:style>
  <w:style w:type="paragraph" w:styleId="PargrafodaLista">
    <w:name w:val="List Paragraph"/>
    <w:basedOn w:val="Normal"/>
    <w:uiPriority w:val="34"/>
    <w:qFormat/>
    <w:rsid w:val="00771356"/>
    <w:pPr>
      <w:ind w:left="720"/>
      <w:contextualSpacing/>
    </w:pPr>
  </w:style>
  <w:style w:type="paragraph" w:styleId="Cabealhodondice">
    <w:name w:val="TOC Heading"/>
    <w:basedOn w:val="Ttulo1"/>
    <w:next w:val="Normal"/>
    <w:uiPriority w:val="39"/>
    <w:unhideWhenUsed/>
    <w:qFormat/>
    <w:rsid w:val="0085208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ndice2">
    <w:name w:val="toc 2"/>
    <w:basedOn w:val="Normal"/>
    <w:next w:val="Normal"/>
    <w:autoRedefine/>
    <w:uiPriority w:val="39"/>
    <w:unhideWhenUsed/>
    <w:rsid w:val="00852080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852080"/>
    <w:rPr>
      <w:color w:val="0000FF" w:themeColor="hyperlink"/>
      <w:u w:val="single"/>
    </w:rPr>
  </w:style>
  <w:style w:type="paragraph" w:styleId="ndice1">
    <w:name w:val="toc 1"/>
    <w:basedOn w:val="Normal"/>
    <w:next w:val="Normal"/>
    <w:autoRedefine/>
    <w:uiPriority w:val="39"/>
    <w:unhideWhenUsed/>
    <w:rsid w:val="00852080"/>
    <w:pPr>
      <w:spacing w:after="100"/>
    </w:pPr>
  </w:style>
  <w:style w:type="paragraph" w:customStyle="1" w:styleId="isselectedend">
    <w:name w:val="isselectedend"/>
    <w:basedOn w:val="Normal"/>
    <w:rsid w:val="00E16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E16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7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D850C-0C35-4695-BC42-E740309B5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1378</Words>
  <Characters>7442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Wilson Neves</dc:creator>
  <cp:lastModifiedBy>Wilson Neves</cp:lastModifiedBy>
  <cp:revision>3</cp:revision>
  <cp:lastPrinted>2026-05-24T18:21:00Z</cp:lastPrinted>
  <dcterms:created xsi:type="dcterms:W3CDTF">2026-06-05T05:36:00Z</dcterms:created>
  <dcterms:modified xsi:type="dcterms:W3CDTF">2026-06-05T05:37:00Z</dcterms:modified>
</cp:coreProperties>
</file>