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0F476" w14:textId="55E1AB8C" w:rsidR="00FD3437" w:rsidRPr="00C80A9D" w:rsidRDefault="00C80A9D" w:rsidP="00C80A9D">
      <w:pPr>
        <w:jc w:val="center"/>
        <w:rPr>
          <w:b/>
          <w:sz w:val="32"/>
          <w:szCs w:val="32"/>
        </w:rPr>
      </w:pPr>
      <w:r>
        <w:rPr>
          <w:b/>
          <w:sz w:val="32"/>
          <w:szCs w:val="32"/>
        </w:rPr>
        <w:t xml:space="preserve">Instacart </w:t>
      </w:r>
      <w:r w:rsidR="006054A9">
        <w:rPr>
          <w:b/>
          <w:sz w:val="32"/>
          <w:szCs w:val="32"/>
        </w:rPr>
        <w:t>Product</w:t>
      </w:r>
      <w:r>
        <w:rPr>
          <w:b/>
          <w:sz w:val="32"/>
          <w:szCs w:val="32"/>
        </w:rPr>
        <w:t xml:space="preserve"> Analysis Project</w:t>
      </w:r>
    </w:p>
    <w:p w14:paraId="56585DA4" w14:textId="10002183" w:rsidR="00FD3437" w:rsidRDefault="00C80A9D" w:rsidP="00C80A9D">
      <w:pPr>
        <w:ind w:firstLine="720"/>
        <w:rPr>
          <w:sz w:val="24"/>
          <w:szCs w:val="24"/>
        </w:rPr>
      </w:pPr>
      <w:r>
        <w:rPr>
          <w:sz w:val="24"/>
          <w:szCs w:val="24"/>
        </w:rPr>
        <w:t>We</w:t>
      </w:r>
      <w:r w:rsidR="00FD3437">
        <w:rPr>
          <w:sz w:val="24"/>
          <w:szCs w:val="24"/>
        </w:rPr>
        <w:t xml:space="preserve"> </w:t>
      </w:r>
      <w:r>
        <w:rPr>
          <w:sz w:val="24"/>
          <w:szCs w:val="24"/>
        </w:rPr>
        <w:t xml:space="preserve">discovered </w:t>
      </w:r>
      <w:r w:rsidR="00307EDE">
        <w:rPr>
          <w:sz w:val="24"/>
          <w:szCs w:val="24"/>
        </w:rPr>
        <w:t xml:space="preserve">our dataset on </w:t>
      </w:r>
      <w:hyperlink r:id="rId6" w:history="1">
        <w:r w:rsidR="00307EDE" w:rsidRPr="00727EBC">
          <w:rPr>
            <w:rStyle w:val="Hyperlink"/>
            <w:sz w:val="24"/>
            <w:szCs w:val="24"/>
          </w:rPr>
          <w:t>Kaggle.com</w:t>
        </w:r>
      </w:hyperlink>
      <w:r w:rsidR="00307EDE">
        <w:rPr>
          <w:sz w:val="24"/>
          <w:szCs w:val="24"/>
        </w:rPr>
        <w:t xml:space="preserve"> through a </w:t>
      </w:r>
      <w:r>
        <w:rPr>
          <w:sz w:val="24"/>
          <w:szCs w:val="24"/>
        </w:rPr>
        <w:t>competitio</w:t>
      </w:r>
      <w:r w:rsidR="00307EDE">
        <w:rPr>
          <w:sz w:val="24"/>
          <w:szCs w:val="24"/>
        </w:rPr>
        <w:t>n Instacart was sponsoring.</w:t>
      </w:r>
      <w:r>
        <w:rPr>
          <w:sz w:val="24"/>
          <w:szCs w:val="24"/>
        </w:rPr>
        <w:t xml:space="preserve"> </w:t>
      </w:r>
      <w:r w:rsidR="00FD3437">
        <w:rPr>
          <w:sz w:val="24"/>
          <w:szCs w:val="24"/>
        </w:rPr>
        <w:t xml:space="preserve"> Instacart is a grocery app that allows consumers to </w:t>
      </w:r>
      <w:r>
        <w:rPr>
          <w:sz w:val="24"/>
          <w:szCs w:val="24"/>
        </w:rPr>
        <w:t xml:space="preserve">remotely </w:t>
      </w:r>
      <w:r w:rsidR="00FD3437">
        <w:rPr>
          <w:sz w:val="24"/>
          <w:szCs w:val="24"/>
        </w:rPr>
        <w:t xml:space="preserve">purchase </w:t>
      </w:r>
      <w:r w:rsidR="00307EDE">
        <w:rPr>
          <w:sz w:val="24"/>
          <w:szCs w:val="24"/>
        </w:rPr>
        <w:t>grocerie</w:t>
      </w:r>
      <w:r w:rsidR="00FD3437">
        <w:rPr>
          <w:sz w:val="24"/>
          <w:szCs w:val="24"/>
        </w:rPr>
        <w:t>s</w:t>
      </w:r>
      <w:r>
        <w:rPr>
          <w:sz w:val="24"/>
          <w:szCs w:val="24"/>
        </w:rPr>
        <w:t xml:space="preserve"> </w:t>
      </w:r>
      <w:r w:rsidR="00307EDE">
        <w:rPr>
          <w:sz w:val="24"/>
          <w:szCs w:val="24"/>
        </w:rPr>
        <w:t>online, or through an app on</w:t>
      </w:r>
      <w:r>
        <w:rPr>
          <w:sz w:val="24"/>
          <w:szCs w:val="24"/>
        </w:rPr>
        <w:t xml:space="preserve"> their mobile device</w:t>
      </w:r>
      <w:r w:rsidR="00FD3437">
        <w:rPr>
          <w:sz w:val="24"/>
          <w:szCs w:val="24"/>
        </w:rPr>
        <w:t>. Th</w:t>
      </w:r>
      <w:r w:rsidR="00307EDE">
        <w:rPr>
          <w:sz w:val="24"/>
          <w:szCs w:val="24"/>
        </w:rPr>
        <w:t>e</w:t>
      </w:r>
      <w:r w:rsidR="00FD3437">
        <w:rPr>
          <w:sz w:val="24"/>
          <w:szCs w:val="24"/>
        </w:rPr>
        <w:t xml:space="preserve"> datas</w:t>
      </w:r>
      <w:r>
        <w:rPr>
          <w:sz w:val="24"/>
          <w:szCs w:val="24"/>
        </w:rPr>
        <w:t xml:space="preserve">et </w:t>
      </w:r>
      <w:r w:rsidR="00FD3437">
        <w:rPr>
          <w:sz w:val="24"/>
          <w:szCs w:val="24"/>
        </w:rPr>
        <w:t>reflect</w:t>
      </w:r>
      <w:r>
        <w:rPr>
          <w:sz w:val="24"/>
          <w:szCs w:val="24"/>
        </w:rPr>
        <w:t>s</w:t>
      </w:r>
      <w:r w:rsidR="00FD3437">
        <w:rPr>
          <w:sz w:val="24"/>
          <w:szCs w:val="24"/>
        </w:rPr>
        <w:t xml:space="preserve"> </w:t>
      </w:r>
      <w:r>
        <w:rPr>
          <w:sz w:val="24"/>
          <w:szCs w:val="24"/>
        </w:rPr>
        <w:t xml:space="preserve">food </w:t>
      </w:r>
      <w:r w:rsidR="00FD3437">
        <w:rPr>
          <w:sz w:val="24"/>
          <w:szCs w:val="24"/>
        </w:rPr>
        <w:t>product</w:t>
      </w:r>
      <w:r>
        <w:rPr>
          <w:sz w:val="24"/>
          <w:szCs w:val="24"/>
        </w:rPr>
        <w:t xml:space="preserve"> data sold</w:t>
      </w:r>
      <w:r w:rsidR="00FD3437">
        <w:rPr>
          <w:sz w:val="24"/>
          <w:szCs w:val="24"/>
        </w:rPr>
        <w:t xml:space="preserve"> </w:t>
      </w:r>
      <w:r>
        <w:rPr>
          <w:sz w:val="24"/>
          <w:szCs w:val="24"/>
        </w:rPr>
        <w:t>through Instacart, including, but not limited to, quantity, type, and price</w:t>
      </w:r>
      <w:r w:rsidR="00FD3437">
        <w:rPr>
          <w:sz w:val="24"/>
          <w:szCs w:val="24"/>
        </w:rPr>
        <w:t>. Our</w:t>
      </w:r>
      <w:r>
        <w:rPr>
          <w:sz w:val="24"/>
          <w:szCs w:val="24"/>
        </w:rPr>
        <w:t xml:space="preserve"> main</w:t>
      </w:r>
      <w:r w:rsidR="00FD3437">
        <w:rPr>
          <w:sz w:val="24"/>
          <w:szCs w:val="24"/>
        </w:rPr>
        <w:t xml:space="preserve"> goal was to </w:t>
      </w:r>
      <w:r>
        <w:rPr>
          <w:sz w:val="24"/>
          <w:szCs w:val="24"/>
        </w:rPr>
        <w:t>identify</w:t>
      </w:r>
      <w:r w:rsidR="00FD3437">
        <w:rPr>
          <w:sz w:val="24"/>
          <w:szCs w:val="24"/>
        </w:rPr>
        <w:t xml:space="preserve"> the top 50 vegetables that were ordered through Instacart</w:t>
      </w:r>
      <w:r w:rsidR="00307EDE">
        <w:rPr>
          <w:sz w:val="24"/>
          <w:szCs w:val="24"/>
        </w:rPr>
        <w:t xml:space="preserve"> </w:t>
      </w:r>
      <w:r w:rsidR="00307EDE">
        <w:rPr>
          <w:sz w:val="24"/>
          <w:szCs w:val="24"/>
        </w:rPr>
        <w:t>and identify any trends.</w:t>
      </w:r>
    </w:p>
    <w:p w14:paraId="2138E680" w14:textId="7E7E2F96" w:rsidR="00FD3437" w:rsidRDefault="00727EBC" w:rsidP="00C80A9D">
      <w:pPr>
        <w:ind w:firstLine="720"/>
        <w:rPr>
          <w:sz w:val="24"/>
          <w:szCs w:val="24"/>
        </w:rPr>
      </w:pPr>
      <w:r>
        <w:rPr>
          <w:sz w:val="24"/>
          <w:szCs w:val="24"/>
        </w:rPr>
        <w:t>To begin,</w:t>
      </w:r>
      <w:r w:rsidR="00716351">
        <w:rPr>
          <w:sz w:val="24"/>
          <w:szCs w:val="24"/>
        </w:rPr>
        <w:t xml:space="preserve"> we loaded the csv files for the product names and product categories into Pandas. We merged these files and then, in order to filter out products that weren’t vegetables, we scraped a list of vegetables from the site </w:t>
      </w:r>
      <w:hyperlink r:id="rId7" w:history="1">
        <w:r w:rsidR="00716351" w:rsidRPr="00FE004E">
          <w:rPr>
            <w:rStyle w:val="Hyperlink"/>
            <w:sz w:val="24"/>
            <w:szCs w:val="24"/>
          </w:rPr>
          <w:t>www.vegetablesfruitsgrains.com</w:t>
        </w:r>
      </w:hyperlink>
      <w:r w:rsidR="00716351">
        <w:rPr>
          <w:sz w:val="24"/>
          <w:szCs w:val="24"/>
        </w:rPr>
        <w:t>. We filtered our original list of products with our list of vegetables, searching for every product that contained the name of the vegetable in the name of the product. We were able to do this by running a for loop and by splitting the name of the products into separate words.</w:t>
      </w:r>
    </w:p>
    <w:p w14:paraId="7171CAFA" w14:textId="68F6E133" w:rsidR="00716351" w:rsidRDefault="00716351" w:rsidP="00C80A9D">
      <w:pPr>
        <w:ind w:firstLine="720"/>
        <w:rPr>
          <w:sz w:val="24"/>
          <w:szCs w:val="24"/>
        </w:rPr>
      </w:pPr>
      <w:r>
        <w:rPr>
          <w:sz w:val="24"/>
          <w:szCs w:val="24"/>
        </w:rPr>
        <w:t xml:space="preserve">Once we had our list of Instacart vegetables, we merged this data with the Orders_Prior dataset, to find out how many customers ordered each vegetable. We ran a values_count on the merged data, and reduced it to the top 50 Vegetables. </w:t>
      </w:r>
      <w:r w:rsidR="00F16EE4">
        <w:rPr>
          <w:sz w:val="24"/>
          <w:szCs w:val="24"/>
        </w:rPr>
        <w:t>At this point we had an issue with our index, because Pandas wanted our list of vegetables to be our index. We were able to reset our index, and we relabeled our column headings to accurately reflect the data.</w:t>
      </w:r>
    </w:p>
    <w:p w14:paraId="6AC34AA9" w14:textId="45E75B95" w:rsidR="0089284E" w:rsidRDefault="00F16EE4" w:rsidP="0089284E">
      <w:pPr>
        <w:spacing w:after="240"/>
        <w:ind w:firstLine="720"/>
        <w:rPr>
          <w:sz w:val="24"/>
          <w:szCs w:val="24"/>
        </w:rPr>
      </w:pPr>
      <w:r>
        <w:rPr>
          <w:sz w:val="24"/>
          <w:szCs w:val="24"/>
        </w:rPr>
        <w:t>After we had our new Top 50 Veggies data</w:t>
      </w:r>
      <w:r w:rsidR="00307EDE">
        <w:rPr>
          <w:sz w:val="24"/>
          <w:szCs w:val="24"/>
        </w:rPr>
        <w:t>f</w:t>
      </w:r>
      <w:r>
        <w:rPr>
          <w:sz w:val="24"/>
          <w:szCs w:val="24"/>
        </w:rPr>
        <w:t xml:space="preserve">rame, we sent the table to MySQL. We created a database called ETL_Project through PyMySQL, and after troubleshooting several errors that mostly had to do with syntax, we were able to send our Top 50 Veggies table to MySQL, </w:t>
      </w:r>
      <w:r w:rsidR="00307EDE">
        <w:rPr>
          <w:sz w:val="24"/>
          <w:szCs w:val="24"/>
        </w:rPr>
        <w:t>making</w:t>
      </w:r>
      <w:r>
        <w:rPr>
          <w:sz w:val="24"/>
          <w:szCs w:val="24"/>
        </w:rPr>
        <w:t xml:space="preserve"> it</w:t>
      </w:r>
      <w:r w:rsidR="00307EDE">
        <w:rPr>
          <w:sz w:val="24"/>
          <w:szCs w:val="24"/>
        </w:rPr>
        <w:t xml:space="preserve"> into</w:t>
      </w:r>
      <w:r>
        <w:rPr>
          <w:sz w:val="24"/>
          <w:szCs w:val="24"/>
        </w:rPr>
        <w:t xml:space="preserve"> a relational dataset. </w:t>
      </w:r>
      <w:r w:rsidR="00727EBC">
        <w:rPr>
          <w:sz w:val="24"/>
          <w:szCs w:val="24"/>
        </w:rPr>
        <w:t xml:space="preserve"> Our first trend popped out almost immediately, which was that </w:t>
      </w:r>
      <w:r w:rsidR="0089284E">
        <w:rPr>
          <w:sz w:val="24"/>
          <w:szCs w:val="24"/>
        </w:rPr>
        <w:t xml:space="preserve">vegetables labeled “organic” </w:t>
      </w:r>
      <w:bookmarkStart w:id="0" w:name="_GoBack"/>
      <w:bookmarkEnd w:id="0"/>
      <w:r w:rsidR="0089284E">
        <w:rPr>
          <w:sz w:val="24"/>
          <w:szCs w:val="24"/>
        </w:rPr>
        <w:t>were the most preferred.  As shown below, this was identified due to the fact that the top five most ordered vegetables were all organic.</w:t>
      </w:r>
    </w:p>
    <w:tbl>
      <w:tblPr>
        <w:tblW w:w="4580" w:type="dxa"/>
        <w:jc w:val="center"/>
        <w:tblLayout w:type="fixed"/>
        <w:tblLook w:val="04A0" w:firstRow="1" w:lastRow="0" w:firstColumn="1" w:lastColumn="0" w:noHBand="0" w:noVBand="1"/>
      </w:tblPr>
      <w:tblGrid>
        <w:gridCol w:w="350"/>
        <w:gridCol w:w="2430"/>
        <w:gridCol w:w="1800"/>
      </w:tblGrid>
      <w:tr w:rsidR="0089284E" w:rsidRPr="0089284E" w14:paraId="54D4C4C6" w14:textId="77777777" w:rsidTr="0089284E">
        <w:trPr>
          <w:trHeight w:val="300"/>
          <w:jc w:val="center"/>
        </w:trPr>
        <w:tc>
          <w:tcPr>
            <w:tcW w:w="35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47814D5" w14:textId="77777777" w:rsidR="0089284E" w:rsidRPr="0089284E" w:rsidRDefault="0089284E" w:rsidP="0089284E">
            <w:pPr>
              <w:spacing w:after="0" w:line="240" w:lineRule="auto"/>
              <w:ind w:right="480"/>
              <w:jc w:val="center"/>
              <w:rPr>
                <w:rFonts w:ascii="Arial" w:eastAsia="Times New Roman" w:hAnsi="Arial" w:cs="Arial"/>
                <w:b/>
                <w:bCs/>
                <w:color w:val="000000"/>
                <w:sz w:val="16"/>
                <w:szCs w:val="16"/>
              </w:rPr>
            </w:pPr>
            <w:r w:rsidRPr="0089284E">
              <w:rPr>
                <w:rFonts w:ascii="Arial" w:eastAsia="Times New Roman" w:hAnsi="Arial" w:cs="Arial"/>
                <w:b/>
                <w:bCs/>
                <w:color w:val="000000"/>
                <w:sz w:val="16"/>
                <w:szCs w:val="16"/>
              </w:rPr>
              <w:t> </w:t>
            </w:r>
          </w:p>
        </w:tc>
        <w:tc>
          <w:tcPr>
            <w:tcW w:w="2430" w:type="dxa"/>
            <w:tcBorders>
              <w:top w:val="single" w:sz="8" w:space="0" w:color="000000"/>
              <w:left w:val="nil"/>
              <w:bottom w:val="single" w:sz="8" w:space="0" w:color="000000"/>
              <w:right w:val="single" w:sz="8" w:space="0" w:color="000000"/>
            </w:tcBorders>
            <w:shd w:val="clear" w:color="000000" w:fill="FFFFFF"/>
            <w:vAlign w:val="center"/>
            <w:hideMark/>
          </w:tcPr>
          <w:p w14:paraId="1DC401BA" w14:textId="77777777" w:rsidR="0089284E" w:rsidRPr="0089284E" w:rsidRDefault="0089284E" w:rsidP="0089284E">
            <w:pPr>
              <w:spacing w:after="0" w:line="240" w:lineRule="auto"/>
              <w:ind w:right="480"/>
              <w:jc w:val="center"/>
              <w:rPr>
                <w:rFonts w:ascii="Arial" w:eastAsia="Times New Roman" w:hAnsi="Arial" w:cs="Arial"/>
                <w:b/>
                <w:bCs/>
                <w:color w:val="000000"/>
                <w:sz w:val="16"/>
                <w:szCs w:val="16"/>
              </w:rPr>
            </w:pPr>
            <w:r w:rsidRPr="0089284E">
              <w:rPr>
                <w:rFonts w:ascii="Arial" w:eastAsia="Times New Roman" w:hAnsi="Arial" w:cs="Arial"/>
                <w:b/>
                <w:bCs/>
                <w:color w:val="000000"/>
                <w:sz w:val="16"/>
                <w:szCs w:val="16"/>
              </w:rPr>
              <w:t>vegetables</w:t>
            </w:r>
          </w:p>
        </w:tc>
        <w:tc>
          <w:tcPr>
            <w:tcW w:w="1800" w:type="dxa"/>
            <w:tcBorders>
              <w:top w:val="single" w:sz="8" w:space="0" w:color="000000"/>
              <w:left w:val="nil"/>
              <w:bottom w:val="single" w:sz="8" w:space="0" w:color="000000"/>
              <w:right w:val="single" w:sz="8" w:space="0" w:color="000000"/>
            </w:tcBorders>
            <w:shd w:val="clear" w:color="000000" w:fill="FFFFFF"/>
            <w:vAlign w:val="center"/>
            <w:hideMark/>
          </w:tcPr>
          <w:p w14:paraId="038307F4" w14:textId="77777777" w:rsidR="0089284E" w:rsidRPr="0089284E" w:rsidRDefault="0089284E" w:rsidP="0089284E">
            <w:pPr>
              <w:spacing w:after="0" w:line="240" w:lineRule="auto"/>
              <w:ind w:right="480"/>
              <w:jc w:val="center"/>
              <w:rPr>
                <w:rFonts w:ascii="Arial" w:eastAsia="Times New Roman" w:hAnsi="Arial" w:cs="Arial"/>
                <w:b/>
                <w:bCs/>
                <w:color w:val="000000"/>
                <w:sz w:val="16"/>
                <w:szCs w:val="16"/>
              </w:rPr>
            </w:pPr>
            <w:r w:rsidRPr="0089284E">
              <w:rPr>
                <w:rFonts w:ascii="Arial" w:eastAsia="Times New Roman" w:hAnsi="Arial" w:cs="Arial"/>
                <w:b/>
                <w:bCs/>
                <w:color w:val="000000"/>
                <w:sz w:val="16"/>
                <w:szCs w:val="16"/>
              </w:rPr>
              <w:t>order count</w:t>
            </w:r>
          </w:p>
        </w:tc>
      </w:tr>
      <w:tr w:rsidR="0089284E" w:rsidRPr="0089284E" w14:paraId="31726ABC" w14:textId="77777777" w:rsidTr="0089284E">
        <w:trPr>
          <w:trHeight w:val="459"/>
          <w:jc w:val="center"/>
        </w:trPr>
        <w:tc>
          <w:tcPr>
            <w:tcW w:w="350" w:type="dxa"/>
            <w:tcBorders>
              <w:top w:val="nil"/>
              <w:left w:val="single" w:sz="8" w:space="0" w:color="000000"/>
              <w:bottom w:val="single" w:sz="8" w:space="0" w:color="000000"/>
              <w:right w:val="single" w:sz="8" w:space="0" w:color="000000"/>
            </w:tcBorders>
            <w:shd w:val="clear" w:color="000000" w:fill="FFFFFF"/>
            <w:vAlign w:val="center"/>
            <w:hideMark/>
          </w:tcPr>
          <w:p w14:paraId="018DD56C" w14:textId="77777777" w:rsidR="0089284E" w:rsidRPr="0089284E" w:rsidRDefault="0089284E" w:rsidP="0089284E">
            <w:pPr>
              <w:spacing w:after="0" w:line="240" w:lineRule="auto"/>
              <w:ind w:right="480"/>
              <w:jc w:val="center"/>
              <w:rPr>
                <w:rFonts w:ascii="Arial" w:eastAsia="Times New Roman" w:hAnsi="Arial" w:cs="Arial"/>
                <w:b/>
                <w:bCs/>
                <w:color w:val="000000"/>
                <w:sz w:val="16"/>
                <w:szCs w:val="16"/>
              </w:rPr>
            </w:pPr>
            <w:r w:rsidRPr="0089284E">
              <w:rPr>
                <w:rFonts w:ascii="Arial" w:eastAsia="Times New Roman" w:hAnsi="Arial" w:cs="Arial"/>
                <w:b/>
                <w:bCs/>
                <w:color w:val="000000"/>
                <w:sz w:val="16"/>
                <w:szCs w:val="16"/>
              </w:rPr>
              <w:t>0</w:t>
            </w:r>
          </w:p>
        </w:tc>
        <w:tc>
          <w:tcPr>
            <w:tcW w:w="2430" w:type="dxa"/>
            <w:tcBorders>
              <w:top w:val="nil"/>
              <w:left w:val="nil"/>
              <w:bottom w:val="single" w:sz="8" w:space="0" w:color="000000"/>
              <w:right w:val="single" w:sz="8" w:space="0" w:color="000000"/>
            </w:tcBorders>
            <w:shd w:val="clear" w:color="000000" w:fill="FFFFFF"/>
            <w:vAlign w:val="center"/>
            <w:hideMark/>
          </w:tcPr>
          <w:p w14:paraId="39413C85" w14:textId="77777777" w:rsidR="0089284E" w:rsidRPr="0089284E" w:rsidRDefault="0089284E" w:rsidP="0089284E">
            <w:pPr>
              <w:spacing w:after="0" w:line="240" w:lineRule="auto"/>
              <w:ind w:right="480"/>
              <w:jc w:val="center"/>
              <w:rPr>
                <w:rFonts w:ascii="Arial" w:eastAsia="Times New Roman" w:hAnsi="Arial" w:cs="Arial"/>
                <w:color w:val="000000"/>
                <w:sz w:val="16"/>
                <w:szCs w:val="16"/>
              </w:rPr>
            </w:pPr>
            <w:r w:rsidRPr="0089284E">
              <w:rPr>
                <w:rFonts w:ascii="Arial" w:eastAsia="Times New Roman" w:hAnsi="Arial" w:cs="Arial"/>
                <w:color w:val="000000"/>
                <w:sz w:val="16"/>
                <w:szCs w:val="16"/>
              </w:rPr>
              <w:t>Organic Baby Spinach</w:t>
            </w:r>
          </w:p>
        </w:tc>
        <w:tc>
          <w:tcPr>
            <w:tcW w:w="1800" w:type="dxa"/>
            <w:tcBorders>
              <w:top w:val="nil"/>
              <w:left w:val="nil"/>
              <w:bottom w:val="single" w:sz="8" w:space="0" w:color="000000"/>
              <w:right w:val="single" w:sz="8" w:space="0" w:color="000000"/>
            </w:tcBorders>
            <w:shd w:val="clear" w:color="000000" w:fill="FFFFFF"/>
            <w:vAlign w:val="center"/>
            <w:hideMark/>
          </w:tcPr>
          <w:p w14:paraId="16BB7B35" w14:textId="77777777" w:rsidR="0089284E" w:rsidRPr="0089284E" w:rsidRDefault="0089284E" w:rsidP="0089284E">
            <w:pPr>
              <w:spacing w:after="0" w:line="240" w:lineRule="auto"/>
              <w:ind w:right="480"/>
              <w:jc w:val="center"/>
              <w:rPr>
                <w:rFonts w:ascii="Arial" w:eastAsia="Times New Roman" w:hAnsi="Arial" w:cs="Arial"/>
                <w:color w:val="000000"/>
                <w:sz w:val="16"/>
                <w:szCs w:val="16"/>
              </w:rPr>
            </w:pPr>
            <w:r w:rsidRPr="0089284E">
              <w:rPr>
                <w:rFonts w:ascii="Arial" w:eastAsia="Times New Roman" w:hAnsi="Arial" w:cs="Arial"/>
                <w:color w:val="000000"/>
                <w:sz w:val="16"/>
                <w:szCs w:val="16"/>
              </w:rPr>
              <w:t>241921</w:t>
            </w:r>
          </w:p>
        </w:tc>
      </w:tr>
      <w:tr w:rsidR="0089284E" w:rsidRPr="0089284E" w14:paraId="4E1D2DB9" w14:textId="77777777" w:rsidTr="0089284E">
        <w:trPr>
          <w:trHeight w:val="459"/>
          <w:jc w:val="center"/>
        </w:trPr>
        <w:tc>
          <w:tcPr>
            <w:tcW w:w="350" w:type="dxa"/>
            <w:tcBorders>
              <w:top w:val="nil"/>
              <w:left w:val="single" w:sz="8" w:space="0" w:color="000000"/>
              <w:bottom w:val="single" w:sz="8" w:space="0" w:color="000000"/>
              <w:right w:val="single" w:sz="8" w:space="0" w:color="000000"/>
            </w:tcBorders>
            <w:shd w:val="clear" w:color="000000" w:fill="FFFFFF"/>
            <w:vAlign w:val="center"/>
            <w:hideMark/>
          </w:tcPr>
          <w:p w14:paraId="0D7576E8" w14:textId="77777777" w:rsidR="0089284E" w:rsidRPr="0089284E" w:rsidRDefault="0089284E" w:rsidP="0089284E">
            <w:pPr>
              <w:spacing w:after="0" w:line="240" w:lineRule="auto"/>
              <w:ind w:right="480"/>
              <w:jc w:val="center"/>
              <w:rPr>
                <w:rFonts w:ascii="Arial" w:eastAsia="Times New Roman" w:hAnsi="Arial" w:cs="Arial"/>
                <w:b/>
                <w:bCs/>
                <w:color w:val="000000"/>
                <w:sz w:val="16"/>
                <w:szCs w:val="16"/>
              </w:rPr>
            </w:pPr>
            <w:r w:rsidRPr="0089284E">
              <w:rPr>
                <w:rFonts w:ascii="Arial" w:eastAsia="Times New Roman" w:hAnsi="Arial" w:cs="Arial"/>
                <w:b/>
                <w:bCs/>
                <w:color w:val="000000"/>
                <w:sz w:val="16"/>
                <w:szCs w:val="16"/>
              </w:rPr>
              <w:t>1</w:t>
            </w:r>
          </w:p>
        </w:tc>
        <w:tc>
          <w:tcPr>
            <w:tcW w:w="2430" w:type="dxa"/>
            <w:tcBorders>
              <w:top w:val="nil"/>
              <w:left w:val="nil"/>
              <w:bottom w:val="single" w:sz="8" w:space="0" w:color="000000"/>
              <w:right w:val="single" w:sz="8" w:space="0" w:color="000000"/>
            </w:tcBorders>
            <w:shd w:val="clear" w:color="000000" w:fill="FFFFFF"/>
            <w:vAlign w:val="center"/>
            <w:hideMark/>
          </w:tcPr>
          <w:p w14:paraId="6E5F5621" w14:textId="77777777" w:rsidR="0089284E" w:rsidRPr="0089284E" w:rsidRDefault="0089284E" w:rsidP="0089284E">
            <w:pPr>
              <w:spacing w:after="0" w:line="240" w:lineRule="auto"/>
              <w:ind w:right="480"/>
              <w:jc w:val="center"/>
              <w:rPr>
                <w:rFonts w:ascii="Arial" w:eastAsia="Times New Roman" w:hAnsi="Arial" w:cs="Arial"/>
                <w:color w:val="000000"/>
                <w:sz w:val="16"/>
                <w:szCs w:val="16"/>
              </w:rPr>
            </w:pPr>
            <w:r w:rsidRPr="0089284E">
              <w:rPr>
                <w:rFonts w:ascii="Arial" w:eastAsia="Times New Roman" w:hAnsi="Arial" w:cs="Arial"/>
                <w:color w:val="000000"/>
                <w:sz w:val="16"/>
                <w:szCs w:val="16"/>
              </w:rPr>
              <w:t>Organic Hass Avocado</w:t>
            </w:r>
          </w:p>
        </w:tc>
        <w:tc>
          <w:tcPr>
            <w:tcW w:w="1800" w:type="dxa"/>
            <w:tcBorders>
              <w:top w:val="nil"/>
              <w:left w:val="nil"/>
              <w:bottom w:val="single" w:sz="8" w:space="0" w:color="000000"/>
              <w:right w:val="single" w:sz="8" w:space="0" w:color="000000"/>
            </w:tcBorders>
            <w:shd w:val="clear" w:color="000000" w:fill="FFFFFF"/>
            <w:vAlign w:val="center"/>
            <w:hideMark/>
          </w:tcPr>
          <w:p w14:paraId="5A782480" w14:textId="77777777" w:rsidR="0089284E" w:rsidRPr="0089284E" w:rsidRDefault="0089284E" w:rsidP="0089284E">
            <w:pPr>
              <w:spacing w:after="0" w:line="240" w:lineRule="auto"/>
              <w:ind w:right="480"/>
              <w:jc w:val="center"/>
              <w:rPr>
                <w:rFonts w:ascii="Arial" w:eastAsia="Times New Roman" w:hAnsi="Arial" w:cs="Arial"/>
                <w:color w:val="000000"/>
                <w:sz w:val="16"/>
                <w:szCs w:val="16"/>
              </w:rPr>
            </w:pPr>
            <w:r w:rsidRPr="0089284E">
              <w:rPr>
                <w:rFonts w:ascii="Arial" w:eastAsia="Times New Roman" w:hAnsi="Arial" w:cs="Arial"/>
                <w:color w:val="000000"/>
                <w:sz w:val="16"/>
                <w:szCs w:val="16"/>
              </w:rPr>
              <w:t>213584</w:t>
            </w:r>
          </w:p>
        </w:tc>
      </w:tr>
      <w:tr w:rsidR="0089284E" w:rsidRPr="0089284E" w14:paraId="7CA2A054" w14:textId="77777777" w:rsidTr="0089284E">
        <w:trPr>
          <w:trHeight w:val="459"/>
          <w:jc w:val="center"/>
        </w:trPr>
        <w:tc>
          <w:tcPr>
            <w:tcW w:w="350" w:type="dxa"/>
            <w:tcBorders>
              <w:top w:val="nil"/>
              <w:left w:val="single" w:sz="8" w:space="0" w:color="000000"/>
              <w:bottom w:val="single" w:sz="8" w:space="0" w:color="000000"/>
              <w:right w:val="single" w:sz="8" w:space="0" w:color="000000"/>
            </w:tcBorders>
            <w:shd w:val="clear" w:color="000000" w:fill="FFFFFF"/>
            <w:vAlign w:val="center"/>
            <w:hideMark/>
          </w:tcPr>
          <w:p w14:paraId="506FE946" w14:textId="77777777" w:rsidR="0089284E" w:rsidRPr="0089284E" w:rsidRDefault="0089284E" w:rsidP="0089284E">
            <w:pPr>
              <w:spacing w:after="0" w:line="240" w:lineRule="auto"/>
              <w:ind w:right="480"/>
              <w:jc w:val="center"/>
              <w:rPr>
                <w:rFonts w:ascii="Arial" w:eastAsia="Times New Roman" w:hAnsi="Arial" w:cs="Arial"/>
                <w:b/>
                <w:bCs/>
                <w:color w:val="000000"/>
                <w:sz w:val="16"/>
                <w:szCs w:val="16"/>
              </w:rPr>
            </w:pPr>
            <w:r w:rsidRPr="0089284E">
              <w:rPr>
                <w:rFonts w:ascii="Arial" w:eastAsia="Times New Roman" w:hAnsi="Arial" w:cs="Arial"/>
                <w:b/>
                <w:bCs/>
                <w:color w:val="000000"/>
                <w:sz w:val="16"/>
                <w:szCs w:val="16"/>
              </w:rPr>
              <w:t>2</w:t>
            </w:r>
          </w:p>
        </w:tc>
        <w:tc>
          <w:tcPr>
            <w:tcW w:w="2430" w:type="dxa"/>
            <w:tcBorders>
              <w:top w:val="nil"/>
              <w:left w:val="nil"/>
              <w:bottom w:val="single" w:sz="8" w:space="0" w:color="000000"/>
              <w:right w:val="single" w:sz="8" w:space="0" w:color="000000"/>
            </w:tcBorders>
            <w:shd w:val="clear" w:color="000000" w:fill="FFFFFF"/>
            <w:vAlign w:val="center"/>
            <w:hideMark/>
          </w:tcPr>
          <w:p w14:paraId="7054FED0" w14:textId="77777777" w:rsidR="0089284E" w:rsidRPr="0089284E" w:rsidRDefault="0089284E" w:rsidP="0089284E">
            <w:pPr>
              <w:spacing w:after="0" w:line="240" w:lineRule="auto"/>
              <w:ind w:right="480"/>
              <w:jc w:val="center"/>
              <w:rPr>
                <w:rFonts w:ascii="Arial" w:eastAsia="Times New Roman" w:hAnsi="Arial" w:cs="Arial"/>
                <w:color w:val="000000"/>
                <w:sz w:val="16"/>
                <w:szCs w:val="16"/>
              </w:rPr>
            </w:pPr>
            <w:r w:rsidRPr="0089284E">
              <w:rPr>
                <w:rFonts w:ascii="Arial" w:eastAsia="Times New Roman" w:hAnsi="Arial" w:cs="Arial"/>
                <w:color w:val="000000"/>
                <w:sz w:val="16"/>
                <w:szCs w:val="16"/>
              </w:rPr>
              <w:t>Organic Avocado</w:t>
            </w:r>
          </w:p>
        </w:tc>
        <w:tc>
          <w:tcPr>
            <w:tcW w:w="1800" w:type="dxa"/>
            <w:tcBorders>
              <w:top w:val="nil"/>
              <w:left w:val="nil"/>
              <w:bottom w:val="single" w:sz="8" w:space="0" w:color="000000"/>
              <w:right w:val="single" w:sz="8" w:space="0" w:color="000000"/>
            </w:tcBorders>
            <w:shd w:val="clear" w:color="000000" w:fill="FFFFFF"/>
            <w:vAlign w:val="center"/>
            <w:hideMark/>
          </w:tcPr>
          <w:p w14:paraId="07C07058" w14:textId="77777777" w:rsidR="0089284E" w:rsidRPr="0089284E" w:rsidRDefault="0089284E" w:rsidP="0089284E">
            <w:pPr>
              <w:spacing w:after="0" w:line="240" w:lineRule="auto"/>
              <w:ind w:right="480"/>
              <w:jc w:val="center"/>
              <w:rPr>
                <w:rFonts w:ascii="Arial" w:eastAsia="Times New Roman" w:hAnsi="Arial" w:cs="Arial"/>
                <w:color w:val="000000"/>
                <w:sz w:val="16"/>
                <w:szCs w:val="16"/>
              </w:rPr>
            </w:pPr>
            <w:r w:rsidRPr="0089284E">
              <w:rPr>
                <w:rFonts w:ascii="Arial" w:eastAsia="Times New Roman" w:hAnsi="Arial" w:cs="Arial"/>
                <w:color w:val="000000"/>
                <w:sz w:val="16"/>
                <w:szCs w:val="16"/>
              </w:rPr>
              <w:t>176815</w:t>
            </w:r>
          </w:p>
        </w:tc>
      </w:tr>
      <w:tr w:rsidR="0089284E" w:rsidRPr="0089284E" w14:paraId="723F1404" w14:textId="77777777" w:rsidTr="0089284E">
        <w:trPr>
          <w:trHeight w:val="459"/>
          <w:jc w:val="center"/>
        </w:trPr>
        <w:tc>
          <w:tcPr>
            <w:tcW w:w="350" w:type="dxa"/>
            <w:tcBorders>
              <w:top w:val="nil"/>
              <w:left w:val="single" w:sz="8" w:space="0" w:color="000000"/>
              <w:bottom w:val="single" w:sz="8" w:space="0" w:color="000000"/>
              <w:right w:val="single" w:sz="8" w:space="0" w:color="000000"/>
            </w:tcBorders>
            <w:shd w:val="clear" w:color="000000" w:fill="FFFFFF"/>
            <w:vAlign w:val="center"/>
            <w:hideMark/>
          </w:tcPr>
          <w:p w14:paraId="05EDB7D9" w14:textId="77777777" w:rsidR="0089284E" w:rsidRPr="0089284E" w:rsidRDefault="0089284E" w:rsidP="0089284E">
            <w:pPr>
              <w:spacing w:after="0" w:line="240" w:lineRule="auto"/>
              <w:ind w:right="480"/>
              <w:jc w:val="center"/>
              <w:rPr>
                <w:rFonts w:ascii="Arial" w:eastAsia="Times New Roman" w:hAnsi="Arial" w:cs="Arial"/>
                <w:b/>
                <w:bCs/>
                <w:color w:val="000000"/>
                <w:sz w:val="16"/>
                <w:szCs w:val="16"/>
              </w:rPr>
            </w:pPr>
            <w:r w:rsidRPr="0089284E">
              <w:rPr>
                <w:rFonts w:ascii="Arial" w:eastAsia="Times New Roman" w:hAnsi="Arial" w:cs="Arial"/>
                <w:b/>
                <w:bCs/>
                <w:color w:val="000000"/>
                <w:sz w:val="16"/>
                <w:szCs w:val="16"/>
              </w:rPr>
              <w:t>3</w:t>
            </w:r>
          </w:p>
        </w:tc>
        <w:tc>
          <w:tcPr>
            <w:tcW w:w="2430" w:type="dxa"/>
            <w:tcBorders>
              <w:top w:val="nil"/>
              <w:left w:val="nil"/>
              <w:bottom w:val="single" w:sz="8" w:space="0" w:color="000000"/>
              <w:right w:val="single" w:sz="8" w:space="0" w:color="000000"/>
            </w:tcBorders>
            <w:shd w:val="clear" w:color="000000" w:fill="FFFFFF"/>
            <w:vAlign w:val="center"/>
            <w:hideMark/>
          </w:tcPr>
          <w:p w14:paraId="0BB2A0BB" w14:textId="77777777" w:rsidR="0089284E" w:rsidRPr="0089284E" w:rsidRDefault="0089284E" w:rsidP="0089284E">
            <w:pPr>
              <w:spacing w:after="0" w:line="240" w:lineRule="auto"/>
              <w:ind w:right="480"/>
              <w:jc w:val="center"/>
              <w:rPr>
                <w:rFonts w:ascii="Arial" w:eastAsia="Times New Roman" w:hAnsi="Arial" w:cs="Arial"/>
                <w:color w:val="000000"/>
                <w:sz w:val="16"/>
                <w:szCs w:val="16"/>
              </w:rPr>
            </w:pPr>
            <w:r w:rsidRPr="0089284E">
              <w:rPr>
                <w:rFonts w:ascii="Arial" w:eastAsia="Times New Roman" w:hAnsi="Arial" w:cs="Arial"/>
                <w:color w:val="000000"/>
                <w:sz w:val="16"/>
                <w:szCs w:val="16"/>
              </w:rPr>
              <w:t>Organic Yellow Onion</w:t>
            </w:r>
          </w:p>
        </w:tc>
        <w:tc>
          <w:tcPr>
            <w:tcW w:w="1800" w:type="dxa"/>
            <w:tcBorders>
              <w:top w:val="nil"/>
              <w:left w:val="nil"/>
              <w:bottom w:val="single" w:sz="8" w:space="0" w:color="000000"/>
              <w:right w:val="single" w:sz="8" w:space="0" w:color="000000"/>
            </w:tcBorders>
            <w:shd w:val="clear" w:color="000000" w:fill="FFFFFF"/>
            <w:vAlign w:val="center"/>
            <w:hideMark/>
          </w:tcPr>
          <w:p w14:paraId="5ECCCF71" w14:textId="77777777" w:rsidR="0089284E" w:rsidRPr="0089284E" w:rsidRDefault="0089284E" w:rsidP="0089284E">
            <w:pPr>
              <w:spacing w:after="0" w:line="240" w:lineRule="auto"/>
              <w:ind w:right="480"/>
              <w:jc w:val="center"/>
              <w:rPr>
                <w:rFonts w:ascii="Arial" w:eastAsia="Times New Roman" w:hAnsi="Arial" w:cs="Arial"/>
                <w:color w:val="000000"/>
                <w:sz w:val="16"/>
                <w:szCs w:val="16"/>
              </w:rPr>
            </w:pPr>
            <w:r w:rsidRPr="0089284E">
              <w:rPr>
                <w:rFonts w:ascii="Arial" w:eastAsia="Times New Roman" w:hAnsi="Arial" w:cs="Arial"/>
                <w:color w:val="000000"/>
                <w:sz w:val="16"/>
                <w:szCs w:val="16"/>
              </w:rPr>
              <w:t>113426</w:t>
            </w:r>
          </w:p>
        </w:tc>
      </w:tr>
      <w:tr w:rsidR="0089284E" w:rsidRPr="0089284E" w14:paraId="61EA7486" w14:textId="77777777" w:rsidTr="0089284E">
        <w:trPr>
          <w:trHeight w:val="367"/>
          <w:jc w:val="center"/>
        </w:trPr>
        <w:tc>
          <w:tcPr>
            <w:tcW w:w="350" w:type="dxa"/>
            <w:tcBorders>
              <w:top w:val="nil"/>
              <w:left w:val="single" w:sz="8" w:space="0" w:color="000000"/>
              <w:bottom w:val="single" w:sz="8" w:space="0" w:color="000000"/>
              <w:right w:val="single" w:sz="8" w:space="0" w:color="000000"/>
            </w:tcBorders>
            <w:shd w:val="clear" w:color="000000" w:fill="FFFFFF"/>
            <w:vAlign w:val="center"/>
            <w:hideMark/>
          </w:tcPr>
          <w:p w14:paraId="78EFC1DB" w14:textId="77777777" w:rsidR="0089284E" w:rsidRPr="0089284E" w:rsidRDefault="0089284E" w:rsidP="0089284E">
            <w:pPr>
              <w:spacing w:after="0" w:line="240" w:lineRule="auto"/>
              <w:ind w:right="480"/>
              <w:jc w:val="center"/>
              <w:rPr>
                <w:rFonts w:ascii="Arial" w:eastAsia="Times New Roman" w:hAnsi="Arial" w:cs="Arial"/>
                <w:b/>
                <w:bCs/>
                <w:color w:val="000000"/>
                <w:sz w:val="16"/>
                <w:szCs w:val="16"/>
              </w:rPr>
            </w:pPr>
            <w:r w:rsidRPr="0089284E">
              <w:rPr>
                <w:rFonts w:ascii="Arial" w:eastAsia="Times New Roman" w:hAnsi="Arial" w:cs="Arial"/>
                <w:b/>
                <w:bCs/>
                <w:color w:val="000000"/>
                <w:sz w:val="16"/>
                <w:szCs w:val="16"/>
              </w:rPr>
              <w:t>4</w:t>
            </w:r>
          </w:p>
        </w:tc>
        <w:tc>
          <w:tcPr>
            <w:tcW w:w="2430" w:type="dxa"/>
            <w:tcBorders>
              <w:top w:val="nil"/>
              <w:left w:val="nil"/>
              <w:bottom w:val="single" w:sz="8" w:space="0" w:color="000000"/>
              <w:right w:val="single" w:sz="8" w:space="0" w:color="000000"/>
            </w:tcBorders>
            <w:shd w:val="clear" w:color="000000" w:fill="FFFFFF"/>
            <w:vAlign w:val="center"/>
            <w:hideMark/>
          </w:tcPr>
          <w:p w14:paraId="20ECD7AF" w14:textId="77777777" w:rsidR="0089284E" w:rsidRPr="0089284E" w:rsidRDefault="0089284E" w:rsidP="0089284E">
            <w:pPr>
              <w:spacing w:after="0" w:line="240" w:lineRule="auto"/>
              <w:ind w:right="480"/>
              <w:jc w:val="center"/>
              <w:rPr>
                <w:rFonts w:ascii="Arial" w:eastAsia="Times New Roman" w:hAnsi="Arial" w:cs="Arial"/>
                <w:color w:val="000000"/>
                <w:sz w:val="16"/>
                <w:szCs w:val="16"/>
              </w:rPr>
            </w:pPr>
            <w:r w:rsidRPr="0089284E">
              <w:rPr>
                <w:rFonts w:ascii="Arial" w:eastAsia="Times New Roman" w:hAnsi="Arial" w:cs="Arial"/>
                <w:color w:val="000000"/>
                <w:sz w:val="16"/>
                <w:szCs w:val="16"/>
              </w:rPr>
              <w:t>Organic Garlic</w:t>
            </w:r>
          </w:p>
        </w:tc>
        <w:tc>
          <w:tcPr>
            <w:tcW w:w="1800" w:type="dxa"/>
            <w:tcBorders>
              <w:top w:val="nil"/>
              <w:left w:val="nil"/>
              <w:bottom w:val="single" w:sz="8" w:space="0" w:color="000000"/>
              <w:right w:val="single" w:sz="8" w:space="0" w:color="000000"/>
            </w:tcBorders>
            <w:shd w:val="clear" w:color="000000" w:fill="FFFFFF"/>
            <w:vAlign w:val="center"/>
            <w:hideMark/>
          </w:tcPr>
          <w:p w14:paraId="391B286B" w14:textId="77777777" w:rsidR="0089284E" w:rsidRPr="0089284E" w:rsidRDefault="0089284E" w:rsidP="0089284E">
            <w:pPr>
              <w:spacing w:after="0" w:line="240" w:lineRule="auto"/>
              <w:ind w:right="480"/>
              <w:jc w:val="center"/>
              <w:rPr>
                <w:rFonts w:ascii="Arial" w:eastAsia="Times New Roman" w:hAnsi="Arial" w:cs="Arial"/>
                <w:color w:val="000000"/>
                <w:sz w:val="16"/>
                <w:szCs w:val="16"/>
              </w:rPr>
            </w:pPr>
            <w:r w:rsidRPr="0089284E">
              <w:rPr>
                <w:rFonts w:ascii="Arial" w:eastAsia="Times New Roman" w:hAnsi="Arial" w:cs="Arial"/>
                <w:color w:val="000000"/>
                <w:sz w:val="16"/>
                <w:szCs w:val="16"/>
              </w:rPr>
              <w:t>109778</w:t>
            </w:r>
          </w:p>
        </w:tc>
      </w:tr>
    </w:tbl>
    <w:p w14:paraId="441B61E0" w14:textId="77777777" w:rsidR="0089284E" w:rsidRDefault="0089284E" w:rsidP="00C80A9D">
      <w:pPr>
        <w:ind w:firstLine="720"/>
        <w:rPr>
          <w:sz w:val="24"/>
          <w:szCs w:val="24"/>
        </w:rPr>
      </w:pPr>
    </w:p>
    <w:p w14:paraId="4BD3A909" w14:textId="5BD9FC02" w:rsidR="00736388" w:rsidRPr="00F16EE4" w:rsidRDefault="00F16EE4" w:rsidP="0089284E">
      <w:pPr>
        <w:spacing w:after="120"/>
        <w:ind w:firstLine="720"/>
        <w:rPr>
          <w:sz w:val="24"/>
          <w:szCs w:val="24"/>
        </w:rPr>
      </w:pPr>
      <w:r>
        <w:rPr>
          <w:sz w:val="24"/>
          <w:szCs w:val="24"/>
        </w:rPr>
        <w:t xml:space="preserve">If any user wanted to </w:t>
      </w:r>
      <w:r w:rsidR="00307EDE">
        <w:rPr>
          <w:sz w:val="24"/>
          <w:szCs w:val="24"/>
        </w:rPr>
        <w:t>view</w:t>
      </w:r>
      <w:r>
        <w:rPr>
          <w:sz w:val="24"/>
          <w:szCs w:val="24"/>
        </w:rPr>
        <w:t xml:space="preserve"> the order counts for every vegetable,</w:t>
      </w:r>
      <w:r w:rsidR="00DA2B4F">
        <w:rPr>
          <w:sz w:val="24"/>
          <w:szCs w:val="24"/>
        </w:rPr>
        <w:t xml:space="preserve"> we also included that dataframe in our original code.</w:t>
      </w:r>
      <w:r w:rsidR="00C80A9D">
        <w:rPr>
          <w:sz w:val="24"/>
          <w:szCs w:val="24"/>
        </w:rPr>
        <w:t xml:space="preserve">  F</w:t>
      </w:r>
      <w:r>
        <w:rPr>
          <w:sz w:val="24"/>
          <w:szCs w:val="24"/>
        </w:rPr>
        <w:t>uture users could also go back and search order counts for other products, like fruits (within the produce category), or even things like snacks or frozen items. It’s an extremely large collection of data, so the opportunities are plentiful.</w:t>
      </w:r>
      <w:r w:rsidR="00736388">
        <w:rPr>
          <w:sz w:val="24"/>
          <w:szCs w:val="24"/>
        </w:rPr>
        <w:t xml:space="preserve"> </w:t>
      </w:r>
    </w:p>
    <w:sectPr w:rsidR="00736388" w:rsidRPr="00F16EE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56A12" w14:textId="77777777" w:rsidR="001D369B" w:rsidRDefault="001D369B" w:rsidP="00C80A9D">
      <w:pPr>
        <w:spacing w:after="0" w:line="240" w:lineRule="auto"/>
      </w:pPr>
      <w:r>
        <w:separator/>
      </w:r>
    </w:p>
  </w:endnote>
  <w:endnote w:type="continuationSeparator" w:id="0">
    <w:p w14:paraId="0480FABE" w14:textId="77777777" w:rsidR="001D369B" w:rsidRDefault="001D369B" w:rsidP="00C80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FF382" w14:textId="77777777" w:rsidR="001D369B" w:rsidRDefault="001D369B" w:rsidP="00C80A9D">
      <w:pPr>
        <w:spacing w:after="0" w:line="240" w:lineRule="auto"/>
      </w:pPr>
      <w:r>
        <w:separator/>
      </w:r>
    </w:p>
  </w:footnote>
  <w:footnote w:type="continuationSeparator" w:id="0">
    <w:p w14:paraId="551F4C1E" w14:textId="77777777" w:rsidR="001D369B" w:rsidRDefault="001D369B" w:rsidP="00C80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200DF" w14:textId="4DBD11EB" w:rsidR="00C80A9D" w:rsidRDefault="00C80A9D" w:rsidP="00C80A9D">
    <w:pPr>
      <w:spacing w:after="20"/>
      <w:jc w:val="right"/>
    </w:pPr>
    <w:r w:rsidRPr="00C80A9D">
      <w:t xml:space="preserve">Coel Locandro </w:t>
    </w:r>
  </w:p>
  <w:p w14:paraId="696539A3" w14:textId="6B6122A4" w:rsidR="00C80A9D" w:rsidRPr="00C80A9D" w:rsidRDefault="00C80A9D" w:rsidP="00C80A9D">
    <w:pPr>
      <w:spacing w:after="20"/>
      <w:jc w:val="right"/>
    </w:pPr>
    <w:r w:rsidRPr="00C80A9D">
      <w:t>Haley Disterhoft</w:t>
    </w:r>
  </w:p>
  <w:p w14:paraId="6FD0DB84" w14:textId="0B800B51" w:rsidR="00C80A9D" w:rsidRPr="00C80A9D" w:rsidRDefault="00C80A9D" w:rsidP="00C80A9D">
    <w:pPr>
      <w:pStyle w:val="Header"/>
      <w:spacing w:after="20"/>
      <w:jc w:val="right"/>
    </w:pPr>
    <w:r w:rsidRPr="00C80A9D">
      <w:t>Dec</w:t>
    </w:r>
    <w:r>
      <w:t>ember</w:t>
    </w:r>
    <w:r w:rsidRPr="00C80A9D">
      <w:t xml:space="preserve"> 22, 2018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1B"/>
    <w:rsid w:val="001170E2"/>
    <w:rsid w:val="001D369B"/>
    <w:rsid w:val="00307EDE"/>
    <w:rsid w:val="0043601B"/>
    <w:rsid w:val="006054A9"/>
    <w:rsid w:val="00716351"/>
    <w:rsid w:val="00727EBC"/>
    <w:rsid w:val="00736388"/>
    <w:rsid w:val="0089284E"/>
    <w:rsid w:val="00925D7F"/>
    <w:rsid w:val="00A462CB"/>
    <w:rsid w:val="00C80A9D"/>
    <w:rsid w:val="00DA2B4F"/>
    <w:rsid w:val="00F16EE4"/>
    <w:rsid w:val="00FD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D1CED"/>
  <w15:chartTrackingRefBased/>
  <w15:docId w15:val="{FFEE6A72-285B-4CA6-89E0-33DD1DF4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351"/>
    <w:rPr>
      <w:color w:val="0563C1" w:themeColor="hyperlink"/>
      <w:u w:val="single"/>
    </w:rPr>
  </w:style>
  <w:style w:type="character" w:styleId="UnresolvedMention">
    <w:name w:val="Unresolved Mention"/>
    <w:basedOn w:val="DefaultParagraphFont"/>
    <w:uiPriority w:val="99"/>
    <w:semiHidden/>
    <w:unhideWhenUsed/>
    <w:rsid w:val="00716351"/>
    <w:rPr>
      <w:color w:val="605E5C"/>
      <w:shd w:val="clear" w:color="auto" w:fill="E1DFDD"/>
    </w:rPr>
  </w:style>
  <w:style w:type="paragraph" w:styleId="Header">
    <w:name w:val="header"/>
    <w:basedOn w:val="Normal"/>
    <w:link w:val="HeaderChar"/>
    <w:uiPriority w:val="99"/>
    <w:unhideWhenUsed/>
    <w:rsid w:val="00C80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9D"/>
  </w:style>
  <w:style w:type="paragraph" w:styleId="Footer">
    <w:name w:val="footer"/>
    <w:basedOn w:val="Normal"/>
    <w:link w:val="FooterChar"/>
    <w:uiPriority w:val="99"/>
    <w:unhideWhenUsed/>
    <w:rsid w:val="00C80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475713">
      <w:bodyDiv w:val="1"/>
      <w:marLeft w:val="0"/>
      <w:marRight w:val="0"/>
      <w:marTop w:val="0"/>
      <w:marBottom w:val="0"/>
      <w:divBdr>
        <w:top w:val="none" w:sz="0" w:space="0" w:color="auto"/>
        <w:left w:val="none" w:sz="0" w:space="0" w:color="auto"/>
        <w:bottom w:val="none" w:sz="0" w:space="0" w:color="auto"/>
        <w:right w:val="none" w:sz="0" w:space="0" w:color="auto"/>
      </w:divBdr>
    </w:div>
    <w:div w:id="17927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vegetablesfruitsgrain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aggle.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Haley's PC</dc:creator>
  <cp:keywords/>
  <dc:description/>
  <cp:lastModifiedBy>Coel Locandro</cp:lastModifiedBy>
  <cp:revision>5</cp:revision>
  <dcterms:created xsi:type="dcterms:W3CDTF">2019-08-22T02:57:00Z</dcterms:created>
  <dcterms:modified xsi:type="dcterms:W3CDTF">2019-12-23T19:42:00Z</dcterms:modified>
</cp:coreProperties>
</file>