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40" w:type="dxa"/>
        <w:tblInd w:w="93" w:type="dxa"/>
        <w:tblLook w:val="04A0" w:firstRow="1" w:lastRow="0" w:firstColumn="1" w:lastColumn="0" w:noHBand="0" w:noVBand="1"/>
      </w:tblPr>
      <w:tblGrid>
        <w:gridCol w:w="2435"/>
        <w:gridCol w:w="2435"/>
        <w:gridCol w:w="2435"/>
        <w:gridCol w:w="2435"/>
      </w:tblGrid>
      <w:tr w:rsidR="00EA75CA" w:rsidRPr="00EA75CA" w:rsidTr="00EA75CA">
        <w:trPr>
          <w:trHeight w:val="225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center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b/>
                <w:bCs/>
                <w:color w:val="FFFFFF"/>
                <w:sz w:val="18"/>
                <w:szCs w:val="18"/>
                <w:lang w:eastAsia="ru-RU"/>
              </w:rPr>
              <w:t>Требования к баннерам. Формат 100 % (</w:t>
            </w:r>
            <w:proofErr w:type="spellStart"/>
            <w:r w:rsidRPr="00EA75CA">
              <w:rPr>
                <w:rFonts w:ascii="Verdana" w:eastAsia="Times New Roman" w:hAnsi="Verdana" w:cs="Arial"/>
                <w:b/>
                <w:bCs/>
                <w:color w:val="FFFFFF"/>
                <w:sz w:val="18"/>
                <w:szCs w:val="18"/>
                <w:lang w:eastAsia="ru-RU"/>
              </w:rPr>
              <w:t>min</w:t>
            </w:r>
            <w:proofErr w:type="spellEnd"/>
            <w:r w:rsidRPr="00EA75CA">
              <w:rPr>
                <w:rFonts w:ascii="Verdana" w:eastAsia="Times New Roman" w:hAnsi="Verdana" w:cs="Arial"/>
                <w:b/>
                <w:bCs/>
                <w:color w:val="FFFFFF"/>
                <w:sz w:val="18"/>
                <w:szCs w:val="18"/>
                <w:lang w:eastAsia="ru-RU"/>
              </w:rPr>
              <w:t xml:space="preserve"> 400) x 240 на HTML5</w:t>
            </w:r>
          </w:p>
        </w:tc>
      </w:tr>
      <w:tr w:rsidR="00EA75CA" w:rsidRPr="00EA75CA" w:rsidTr="00EA75CA">
        <w:trPr>
          <w:trHeight w:val="225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A75CA" w:rsidRPr="00EA75CA" w:rsidTr="00EA75CA">
        <w:trPr>
          <w:trHeight w:val="225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70C0"/>
                <w:sz w:val="18"/>
                <w:szCs w:val="18"/>
                <w:u w:val="single"/>
                <w:lang w:eastAsia="ru-RU"/>
              </w:rPr>
            </w:pPr>
            <w:hyperlink r:id="rId5" w:history="1">
              <w:r w:rsidRPr="00EA75CA">
                <w:rPr>
                  <w:rFonts w:ascii="Verdana" w:eastAsia="Times New Roman" w:hAnsi="Verdana" w:cs="Arial"/>
                  <w:b/>
                  <w:bCs/>
                  <w:color w:val="0070C0"/>
                  <w:sz w:val="18"/>
                  <w:szCs w:val="18"/>
                  <w:u w:val="single"/>
                  <w:lang w:eastAsia="ru-RU"/>
                </w:rPr>
                <w:t>&lt;&lt;&lt; Технические требования к коду HTML5 #1</w:t>
              </w:r>
            </w:hyperlink>
          </w:p>
        </w:tc>
      </w:tr>
      <w:tr w:rsidR="00EA75CA" w:rsidRPr="00EA75CA" w:rsidTr="00EA75CA">
        <w:trPr>
          <w:trHeight w:val="225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0070C0"/>
                <w:sz w:val="18"/>
                <w:szCs w:val="18"/>
                <w:u w:val="single"/>
                <w:lang w:eastAsia="ru-RU"/>
              </w:rPr>
            </w:pPr>
            <w:hyperlink r:id="rId6" w:history="1">
              <w:r w:rsidRPr="00EA75CA">
                <w:rPr>
                  <w:rFonts w:ascii="Verdana" w:eastAsia="Times New Roman" w:hAnsi="Verdana" w:cs="Arial"/>
                  <w:b/>
                  <w:bCs/>
                  <w:color w:val="0070C0"/>
                  <w:sz w:val="18"/>
                  <w:szCs w:val="18"/>
                  <w:u w:val="single"/>
                  <w:lang w:eastAsia="ru-RU"/>
                </w:rPr>
                <w:t>&lt;&lt;&lt; Технические требования к коду HTML5 #2</w:t>
              </w:r>
            </w:hyperlink>
          </w:p>
        </w:tc>
      </w:tr>
      <w:tr w:rsidR="00EA75CA" w:rsidRPr="00EA75CA" w:rsidTr="00EA75CA">
        <w:trPr>
          <w:trHeight w:val="462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b/>
                <w:bCs/>
                <w:i/>
                <w:iCs/>
                <w:color w:val="366092"/>
                <w:sz w:val="18"/>
                <w:szCs w:val="18"/>
                <w:lang w:eastAsia="ru-RU"/>
              </w:rPr>
              <w:t>* не тянущиеся баннеры к размещению не принимаются!!!</w:t>
            </w:r>
          </w:p>
        </w:tc>
      </w:tr>
      <w:tr w:rsidR="00EA75CA" w:rsidRPr="00EA75CA" w:rsidTr="00EA75CA">
        <w:trPr>
          <w:trHeight w:val="255"/>
        </w:trPr>
        <w:tc>
          <w:tcPr>
            <w:tcW w:w="4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b/>
                <w:bCs/>
                <w:color w:val="FF0000"/>
                <w:sz w:val="18"/>
                <w:szCs w:val="18"/>
                <w:lang w:eastAsia="ru-RU"/>
              </w:rPr>
              <w:t xml:space="preserve">* вес баннера до 250 </w:t>
            </w:r>
            <w:proofErr w:type="spellStart"/>
            <w:r w:rsidRPr="00EA75CA">
              <w:rPr>
                <w:rFonts w:ascii="Verdana" w:eastAsia="Times New Roman" w:hAnsi="Verdana" w:cs="Arial"/>
                <w:b/>
                <w:bCs/>
                <w:color w:val="FF0000"/>
                <w:sz w:val="18"/>
                <w:szCs w:val="18"/>
                <w:lang w:eastAsia="ru-RU"/>
              </w:rPr>
              <w:t>кбт</w:t>
            </w:r>
            <w:proofErr w:type="spellEnd"/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A75CA" w:rsidRPr="00EA75CA" w:rsidTr="00EA75CA">
        <w:trPr>
          <w:trHeight w:val="225"/>
        </w:trPr>
        <w:tc>
          <w:tcPr>
            <w:tcW w:w="7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* допустимое количество символов в коде 65 000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 </w:t>
            </w:r>
          </w:p>
        </w:tc>
      </w:tr>
      <w:tr w:rsidR="00EA75CA" w:rsidRPr="00EA75CA" w:rsidTr="00EA75CA">
        <w:trPr>
          <w:trHeight w:val="522"/>
        </w:trPr>
        <w:tc>
          <w:tcPr>
            <w:tcW w:w="9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* при использовании атрибута </w:t>
            </w:r>
            <w:proofErr w:type="spellStart"/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target</w:t>
            </w:r>
            <w:proofErr w:type="spellEnd"/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 xml:space="preserve"> для ссылок, необходимо указать в каком окне будет открыт сайт рекламодателя при клике (если атрибут отсутствует, то ссылка откроется внутри </w:t>
            </w:r>
            <w:proofErr w:type="spellStart"/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iframe</w:t>
            </w:r>
            <w:proofErr w:type="spellEnd"/>
            <w:r w:rsidRPr="00EA75CA">
              <w:rPr>
                <w:rFonts w:ascii="Verdana" w:eastAsia="Times New Roman" w:hAnsi="Verdana" w:cs="Arial"/>
                <w:sz w:val="18"/>
                <w:szCs w:val="18"/>
                <w:lang w:eastAsia="ru-RU"/>
              </w:rPr>
              <w:t>)</w:t>
            </w:r>
          </w:p>
        </w:tc>
      </w:tr>
      <w:tr w:rsidR="00EA75CA" w:rsidRPr="00EA75CA" w:rsidTr="00EA75CA">
        <w:trPr>
          <w:trHeight w:val="225"/>
        </w:trPr>
        <w:tc>
          <w:tcPr>
            <w:tcW w:w="73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  <w:t>* наличие рамки в баннере ОБЯЗАТЕЛЬНО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  <w:tr w:rsidR="00EA75CA" w:rsidRPr="00EA75CA" w:rsidTr="00EA75CA">
        <w:trPr>
          <w:trHeight w:val="225"/>
        </w:trPr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C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EA75CA" w:rsidRPr="00EA75CA" w:rsidRDefault="00EA75CA" w:rsidP="00EA75CA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</w:pPr>
            <w:r w:rsidRPr="00EA75CA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ru-RU"/>
              </w:rPr>
              <w:t> </w:t>
            </w:r>
          </w:p>
        </w:tc>
      </w:tr>
    </w:tbl>
    <w:p w:rsidR="00126794" w:rsidRDefault="00126794">
      <w:bookmarkStart w:id="0" w:name="_GoBack"/>
      <w:bookmarkEnd w:id="0"/>
    </w:p>
    <w:sectPr w:rsidR="00126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5CA"/>
    <w:rsid w:val="00126794"/>
    <w:rsid w:val="00EA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75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A7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1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pecs.adfox.ru/page/273/" TargetMode="External"/><Relationship Id="rId5" Type="http://schemas.openxmlformats.org/officeDocument/2006/relationships/hyperlink" Target="http://specs.adfox.ru/page/23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Валерия</dc:creator>
  <cp:lastModifiedBy>Валерия</cp:lastModifiedBy>
  <cp:revision>1</cp:revision>
  <dcterms:created xsi:type="dcterms:W3CDTF">2016-08-24T12:11:00Z</dcterms:created>
  <dcterms:modified xsi:type="dcterms:W3CDTF">2016-08-24T12:12:00Z</dcterms:modified>
</cp:coreProperties>
</file>