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09F642E0" wp14:editId="4770460B">
            <wp:extent cx="5969635" cy="1518285"/>
            <wp:effectExtent l="19050" t="0" r="0" b="0"/>
            <wp:docPr id="20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93336C" w:rsidRDefault="003B4C69" w:rsidP="000A5AA4">
      <w:pPr>
        <w:ind w:left="720" w:right="720"/>
        <w:jc w:val="center"/>
        <w:rPr>
          <w:i/>
        </w:rPr>
      </w:pPr>
    </w:p>
    <w:p w:rsidR="003B4C69" w:rsidRPr="00276AFE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3B4C69" w:rsidRDefault="003B4C69" w:rsidP="000A5AA4">
      <w:pPr>
        <w:ind w:left="720" w:right="720"/>
        <w:jc w:val="center"/>
      </w:pP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</w:t>
      </w:r>
      <w:r>
        <w:rPr>
          <w:b/>
          <w:sz w:val="32"/>
          <w:szCs w:val="28"/>
        </w:rPr>
        <w:t>Ё</w:t>
      </w:r>
      <w:r w:rsidRPr="008130B7">
        <w:rPr>
          <w:b/>
          <w:sz w:val="32"/>
          <w:szCs w:val="28"/>
        </w:rPr>
        <w:t>Т</w:t>
      </w: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</w:p>
    <w:p w:rsidR="003B4C69" w:rsidRPr="008130B7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3B4C69">
        <w:rPr>
          <w:b/>
          <w:sz w:val="32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b/>
          <w:sz w:val="32"/>
          <w:szCs w:val="28"/>
        </w:rPr>
        <w:t>математической статистике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sz w:val="28"/>
          <w:szCs w:val="28"/>
        </w:rPr>
        <w:t xml:space="preserve"> 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603E67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i/>
          <w:sz w:val="28"/>
          <w:szCs w:val="28"/>
        </w:rPr>
        <w:t>Тема:</w:t>
      </w:r>
      <w:r w:rsidRPr="00603E67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 </w:t>
      </w:r>
      <w:r w:rsidRPr="003B4C69">
        <w:rPr>
          <w:rStyle w:val="fontstyle01"/>
          <w:b/>
          <w:i/>
        </w:rPr>
        <w:t>Гистограмма и эмпирическая функция распределения</w:t>
      </w:r>
      <w:r>
        <w:rPr>
          <w:rStyle w:val="fontstyle01"/>
          <w:b/>
          <w:i/>
        </w:rPr>
        <w:t xml:space="preserve"> </w:t>
      </w:r>
      <w:r w:rsidRPr="00603E67">
        <w:rPr>
          <w:sz w:val="28"/>
          <w:szCs w:val="28"/>
        </w:rPr>
        <w:t>»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CD1F54" w:rsidRDefault="003B4C69" w:rsidP="000A5AA4">
      <w:pPr>
        <w:ind w:left="720" w:right="720"/>
        <w:jc w:val="center"/>
        <w:rPr>
          <w:b/>
          <w:sz w:val="28"/>
          <w:szCs w:val="28"/>
        </w:rPr>
      </w:pPr>
    </w:p>
    <w:p w:rsidR="003B4C69" w:rsidRPr="00CD1F54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>
        <w:rPr>
          <w:sz w:val="28"/>
          <w:szCs w:val="28"/>
        </w:rPr>
        <w:t>Студент: Нгуен Дык Бинь</w:t>
      </w:r>
    </w:p>
    <w:p w:rsidR="003B4C69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               </w:t>
      </w:r>
      <w:r w:rsidRPr="00CD1F54">
        <w:rPr>
          <w:sz w:val="28"/>
          <w:szCs w:val="28"/>
        </w:rPr>
        <w:t>ИУ7-</w:t>
      </w:r>
      <w:r w:rsidRPr="000C06B3">
        <w:rPr>
          <w:sz w:val="28"/>
          <w:szCs w:val="28"/>
        </w:rPr>
        <w:t>6</w:t>
      </w:r>
      <w:r>
        <w:rPr>
          <w:sz w:val="28"/>
          <w:szCs w:val="28"/>
        </w:rPr>
        <w:t>1</w:t>
      </w:r>
    </w:p>
    <w:p w:rsidR="003B4C69" w:rsidRDefault="003B4C69" w:rsidP="000A5AA4">
      <w:pPr>
        <w:spacing w:after="120"/>
        <w:ind w:left="720" w:right="720"/>
        <w:jc w:val="center"/>
      </w:pPr>
      <w:r>
        <w:tab/>
      </w:r>
      <w:r>
        <w:tab/>
      </w: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Pr="00114A41" w:rsidRDefault="003B4C69" w:rsidP="00114A41">
      <w:pPr>
        <w:spacing w:after="120"/>
        <w:ind w:left="720" w:right="720"/>
        <w:jc w:val="center"/>
        <w:rPr>
          <w:b/>
          <w:i/>
          <w:sz w:val="28"/>
          <w:szCs w:val="28"/>
        </w:rPr>
      </w:pPr>
      <w:r w:rsidRPr="003B4C69">
        <w:rPr>
          <w:b/>
          <w:i/>
          <w:sz w:val="28"/>
          <w:szCs w:val="28"/>
        </w:rPr>
        <w:t>Москва, 2017</w:t>
      </w:r>
    </w:p>
    <w:p w:rsidR="000A5AA4" w:rsidRPr="00914365" w:rsidRDefault="003B4C69" w:rsidP="000A5AA4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 w:rsidRPr="003B4C69">
        <w:rPr>
          <w:b/>
          <w:sz w:val="28"/>
          <w:szCs w:val="28"/>
        </w:rPr>
        <w:lastRenderedPageBreak/>
        <w:t>Формулы вычисления величин</w:t>
      </w:r>
      <w:r w:rsidR="000A5AA4">
        <w:rPr>
          <w:b/>
          <w:sz w:val="28"/>
          <w:szCs w:val="28"/>
        </w:rPr>
        <w:t xml:space="preserve"> </w:t>
      </w:r>
      <w:r w:rsidR="000A5AA4" w:rsidRPr="000A5AA4">
        <w:rPr>
          <w:rFonts w:ascii="cmcyr12" w:hAnsi="cmcyr12"/>
          <w:b/>
          <w:color w:val="000000"/>
          <w:sz w:val="28"/>
          <w:szCs w:val="28"/>
        </w:rPr>
        <w:t xml:space="preserve">для выборки объема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0A5AA4" w:rsidRPr="000A5AA4">
        <w:rPr>
          <w:rFonts w:ascii="CMMI12" w:hAnsi="CMMI12"/>
          <w:b/>
          <w:i/>
          <w:iCs/>
          <w:color w:val="000000"/>
          <w:sz w:val="28"/>
          <w:szCs w:val="28"/>
        </w:rPr>
        <w:t xml:space="preserve"> </w:t>
      </w:r>
      <w:r w:rsidR="000A5AA4">
        <w:rPr>
          <w:rFonts w:ascii="cmcyr12" w:hAnsi="cmcyr12"/>
          <w:b/>
          <w:color w:val="000000"/>
          <w:sz w:val="28"/>
          <w:szCs w:val="28"/>
        </w:rPr>
        <w:t>из генеральной</w:t>
      </w:r>
    </w:p>
    <w:p w:rsidR="00914365" w:rsidRPr="000B2C66" w:rsidRDefault="00914365" w:rsidP="00914365">
      <w:pPr>
        <w:pStyle w:val="ListParagraph"/>
        <w:ind w:right="720"/>
        <w:rPr>
          <w:b/>
          <w:sz w:val="28"/>
          <w:szCs w:val="28"/>
        </w:rPr>
      </w:pPr>
    </w:p>
    <w:p w:rsidR="00923AF2" w:rsidRPr="000A5AA4" w:rsidRDefault="000A5AA4" w:rsidP="000A5AA4">
      <w:pPr>
        <w:pStyle w:val="ListParagraph"/>
        <w:ind w:right="720"/>
        <w:rPr>
          <w:b/>
          <w:sz w:val="28"/>
          <w:szCs w:val="28"/>
        </w:rPr>
      </w:pPr>
      <w:r w:rsidRPr="000A5AA4">
        <w:rPr>
          <w:rFonts w:ascii="cmcyr12" w:hAnsi="cmcyr12"/>
          <w:b/>
          <w:color w:val="000000"/>
          <w:sz w:val="28"/>
          <w:szCs w:val="28"/>
        </w:rPr>
        <w:t xml:space="preserve">совокупности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X</m:t>
        </m:r>
      </m:oMath>
    </w:p>
    <w:p w:rsidR="000A5AA4" w:rsidRDefault="000A5AA4" w:rsidP="000A5AA4">
      <w:pPr>
        <w:pStyle w:val="ListParagraph"/>
        <w:ind w:right="720"/>
        <w:rPr>
          <w:b/>
          <w:sz w:val="28"/>
          <w:szCs w:val="28"/>
        </w:rPr>
      </w:pPr>
    </w:p>
    <w:p w:rsidR="000A5AA4" w:rsidRPr="000B2C66" w:rsidRDefault="000A5AA4" w:rsidP="000A5AA4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Минимальное и максимальное значения выборки:</w:t>
      </w:r>
    </w:p>
    <w:p w:rsidR="000A5AA4" w:rsidRPr="000B2C66" w:rsidRDefault="00EC2D69" w:rsidP="000A5AA4">
      <w:pPr>
        <w:pStyle w:val="ListParagraph"/>
        <w:ind w:right="720"/>
        <w:rPr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min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(1)</m:t>
              </m:r>
            </m:sub>
          </m:sSub>
        </m:oMath>
      </m:oMathPara>
    </w:p>
    <w:p w:rsidR="000A5AA4" w:rsidRPr="000B2C66" w:rsidRDefault="00EC2D69" w:rsidP="000A5AA4">
      <w:pPr>
        <w:pStyle w:val="ListParagraph"/>
        <w:ind w:right="720"/>
        <w:rPr>
          <w:i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max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(n)</m:t>
              </m:r>
            </m:sub>
          </m:sSub>
        </m:oMath>
      </m:oMathPara>
    </w:p>
    <w:p w:rsidR="000A5AA4" w:rsidRPr="000B2C66" w:rsidRDefault="000A5AA4" w:rsidP="000A5AA4">
      <w:pPr>
        <w:pStyle w:val="ListParagraph"/>
        <w:ind w:right="720"/>
        <w:rPr>
          <w:sz w:val="27"/>
          <w:szCs w:val="27"/>
        </w:rPr>
      </w:pPr>
    </w:p>
    <w:p w:rsidR="000A5AA4" w:rsidRPr="000B2C66" w:rsidRDefault="000A5AA4" w:rsidP="000A5AA4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Размах выборки:</w:t>
      </w: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m:oMath>
        <m:r>
          <w:rPr>
            <w:rFonts w:ascii="Cambria Math" w:hAnsi="Cambria Math"/>
            <w:sz w:val="27"/>
            <w:szCs w:val="27"/>
          </w:rPr>
          <m:t>R=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M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  <m:r>
          <w:rPr>
            <w:rFonts w:ascii="Cambria Math" w:hAnsi="Cambria Math"/>
            <w:sz w:val="27"/>
            <w:szCs w:val="27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M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min</m:t>
            </m:r>
          </m:sub>
        </m:sSub>
      </m:oMath>
    </w:p>
    <w:p w:rsidR="000A5AA4" w:rsidRPr="000B2C66" w:rsidRDefault="000A5AA4" w:rsidP="000A5AA4">
      <w:pPr>
        <w:ind w:right="720"/>
        <w:rPr>
          <w:sz w:val="27"/>
          <w:szCs w:val="27"/>
        </w:rPr>
      </w:pPr>
    </w:p>
    <w:p w:rsidR="000A5AA4" w:rsidRPr="000B2C66" w:rsidRDefault="000A5AA4" w:rsidP="000A5AA4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Математическое ожидание и дисперсия</w:t>
      </w:r>
      <w:r w:rsidRPr="000B2C66">
        <w:rPr>
          <w:sz w:val="27"/>
          <w:szCs w:val="27"/>
          <w:lang w:val="en-US"/>
        </w:rPr>
        <w:t>:</w:t>
      </w:r>
    </w:p>
    <w:p w:rsidR="000A5AA4" w:rsidRPr="000B2C66" w:rsidRDefault="005B35CA" w:rsidP="000A5AA4">
      <w:pPr>
        <w:pStyle w:val="ListParagraph"/>
        <w:ind w:right="720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m=MX= 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</w:rPr>
                <m:t>i=1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</m:sSub>
            </m:e>
          </m:nary>
        </m:oMath>
      </m:oMathPara>
    </w:p>
    <w:p w:rsidR="005B35CA" w:rsidRPr="00914365" w:rsidRDefault="00EC2D69" w:rsidP="000A5AA4">
      <w:pPr>
        <w:pStyle w:val="ListParagraph"/>
        <w:ind w:right="720"/>
        <w:rPr>
          <w:sz w:val="27"/>
          <w:szCs w:val="27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=DX=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</w:rPr>
                <m:t>i=1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nary>
        </m:oMath>
      </m:oMathPara>
    </w:p>
    <w:p w:rsidR="00914365" w:rsidRPr="000B2C66" w:rsidRDefault="00914365" w:rsidP="000A5AA4">
      <w:pPr>
        <w:pStyle w:val="ListParagraph"/>
        <w:ind w:right="720"/>
        <w:rPr>
          <w:sz w:val="27"/>
          <w:szCs w:val="27"/>
        </w:rPr>
      </w:pPr>
    </w:p>
    <w:p w:rsidR="005B35CA" w:rsidRPr="000B2C66" w:rsidRDefault="005B35CA" w:rsidP="005B35CA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Число интервалов статического ряда:</w:t>
      </w:r>
    </w:p>
    <w:p w:rsidR="00914365" w:rsidRDefault="00914365" w:rsidP="005B35CA">
      <w:pPr>
        <w:pStyle w:val="ListParagraph"/>
        <w:ind w:right="720"/>
        <w:rPr>
          <w:sz w:val="27"/>
          <w:szCs w:val="27"/>
        </w:rPr>
      </w:pPr>
    </w:p>
    <w:p w:rsidR="005B35CA" w:rsidRPr="000B2C66" w:rsidRDefault="005B35CA" w:rsidP="005B35CA">
      <w:pPr>
        <w:pStyle w:val="ListParagraph"/>
        <w:ind w:right="720"/>
        <w:rPr>
          <w:sz w:val="27"/>
          <w:szCs w:val="27"/>
        </w:rPr>
      </w:pP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m:oMath>
        <m:r>
          <w:rPr>
            <w:rFonts w:ascii="Cambria Math" w:hAnsi="Cambria Math"/>
            <w:sz w:val="27"/>
            <w:szCs w:val="27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7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7"/>
                        <w:szCs w:val="27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2</m:t>
                    </m:r>
                    <m:ctrlPr>
                      <w:rPr>
                        <w:rFonts w:ascii="Cambria Math" w:hAnsi="Cambria Math"/>
                        <w:sz w:val="27"/>
                        <w:szCs w:val="27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7"/>
                    <w:szCs w:val="27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7"/>
            <w:szCs w:val="27"/>
          </w:rPr>
          <m:t>+2</m:t>
        </m:r>
      </m:oMath>
    </w:p>
    <w:p w:rsidR="000B2C66" w:rsidRPr="000B2C66" w:rsidRDefault="000B2C66" w:rsidP="005B35CA">
      <w:pPr>
        <w:pStyle w:val="ListParagraph"/>
        <w:ind w:right="720"/>
        <w:rPr>
          <w:sz w:val="27"/>
          <w:szCs w:val="27"/>
        </w:rPr>
      </w:pPr>
    </w:p>
    <w:p w:rsidR="002147BE" w:rsidRDefault="00114A41" w:rsidP="002147BE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Ширина интервала</w:t>
      </w:r>
      <w:r w:rsidR="005B35CA" w:rsidRPr="000B2C66">
        <w:rPr>
          <w:sz w:val="27"/>
          <w:szCs w:val="27"/>
        </w:rPr>
        <w:t>:</w:t>
      </w:r>
      <w:r w:rsidR="005B35CA" w:rsidRPr="000B2C66">
        <w:rPr>
          <w:sz w:val="27"/>
          <w:szCs w:val="27"/>
        </w:rPr>
        <w:tab/>
      </w:r>
      <m:oMath>
        <m:r>
          <w:rPr>
            <w:rFonts w:ascii="Cambria Math" w:hAnsi="Cambria Math"/>
            <w:sz w:val="27"/>
            <w:szCs w:val="27"/>
          </w:rPr>
          <m:t>∆ =</m:t>
        </m:r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k</m:t>
            </m:r>
          </m:den>
        </m:f>
      </m:oMath>
    </w:p>
    <w:p w:rsidR="00914365" w:rsidRDefault="00914365" w:rsidP="00914365">
      <w:pPr>
        <w:pStyle w:val="ListParagraph"/>
        <w:ind w:right="720"/>
        <w:rPr>
          <w:sz w:val="27"/>
          <w:szCs w:val="27"/>
        </w:rPr>
      </w:pPr>
    </w:p>
    <w:p w:rsidR="000B2C66" w:rsidRDefault="000B2C66" w:rsidP="002147BE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>
        <w:rPr>
          <w:sz w:val="27"/>
          <w:szCs w:val="27"/>
        </w:rPr>
        <w:t>Вы</w:t>
      </w:r>
      <w:r w:rsidR="008C2D29">
        <w:rPr>
          <w:sz w:val="27"/>
          <w:szCs w:val="27"/>
        </w:rPr>
        <w:t xml:space="preserve">борочной функцией распределения, отвечающей случайной выборке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acc>
      </m:oMath>
      <w:r w:rsidR="008C2D29" w:rsidRPr="008C2D29">
        <w:rPr>
          <w:sz w:val="27"/>
          <w:szCs w:val="27"/>
        </w:rPr>
        <w:t xml:space="preserve"> </w:t>
      </w:r>
      <w:r w:rsidR="008C2D29">
        <w:rPr>
          <w:sz w:val="27"/>
          <w:szCs w:val="27"/>
        </w:rPr>
        <w:t xml:space="preserve">называется отображение </w:t>
      </w:r>
      <m:oMath>
        <m:acc>
          <m:accPr>
            <m:ctrlPr>
              <w:rPr>
                <w:rFonts w:ascii="Cambria Math" w:hAnsi="Cambria Math"/>
                <w:i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</w:rPr>
              <m:t>F</m:t>
            </m:r>
          </m:e>
        </m:acc>
        <m:r>
          <w:rPr>
            <w:rFonts w:ascii="Cambria Math" w:hAnsi="Cambria Math"/>
            <w:sz w:val="27"/>
            <w:szCs w:val="27"/>
          </w:rPr>
          <m:t>:R→R</m:t>
        </m:r>
      </m:oMath>
      <w:r w:rsidR="008C2D29">
        <w:rPr>
          <w:sz w:val="27"/>
          <w:szCs w:val="27"/>
        </w:rPr>
        <w:t xml:space="preserve"> определенное правилом:</w:t>
      </w:r>
    </w:p>
    <w:p w:rsidR="008C2D29" w:rsidRPr="008C2D29" w:rsidRDefault="00EC2D69" w:rsidP="008C2D29">
      <w:pPr>
        <w:pStyle w:val="ListParagraph"/>
        <w:ind w:right="720"/>
        <w:rPr>
          <w:sz w:val="27"/>
          <w:szCs w:val="27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den>
          </m:f>
        </m:oMath>
      </m:oMathPara>
    </w:p>
    <w:p w:rsidR="008C2D29" w:rsidRDefault="008C2D29" w:rsidP="008C2D29">
      <w:pPr>
        <w:pStyle w:val="ListParagraph"/>
        <w:ind w:right="720"/>
        <w:rPr>
          <w:sz w:val="27"/>
          <w:szCs w:val="27"/>
        </w:rPr>
      </w:pPr>
      <w:r>
        <w:rPr>
          <w:sz w:val="27"/>
          <w:szCs w:val="27"/>
        </w:rPr>
        <w:t xml:space="preserve">где </w:t>
      </w:r>
      <m:oMath>
        <m:r>
          <w:rPr>
            <w:rFonts w:ascii="Cambria Math" w:hAnsi="Cambria Math"/>
            <w:sz w:val="27"/>
            <w:szCs w:val="27"/>
          </w:rPr>
          <m:t>n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7"/>
            <w:szCs w:val="27"/>
          </w:rPr>
          <m:t>-</m:t>
        </m:r>
      </m:oMath>
      <w:r w:rsidR="00914365" w:rsidRPr="00914365">
        <w:rPr>
          <w:sz w:val="27"/>
          <w:szCs w:val="27"/>
        </w:rPr>
        <w:t xml:space="preserve"> </w:t>
      </w:r>
      <w:r w:rsidR="00914365">
        <w:rPr>
          <w:sz w:val="27"/>
          <w:szCs w:val="27"/>
        </w:rPr>
        <w:t xml:space="preserve">функция, которая для каждой реализации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x</m:t>
            </m:r>
          </m:e>
        </m:acc>
      </m:oMath>
      <w:r w:rsidR="00914365" w:rsidRPr="00914365">
        <w:rPr>
          <w:sz w:val="27"/>
          <w:szCs w:val="27"/>
        </w:rPr>
        <w:t xml:space="preserve"> </w:t>
      </w:r>
      <w:r w:rsidR="00914365">
        <w:rPr>
          <w:sz w:val="27"/>
          <w:szCs w:val="27"/>
        </w:rPr>
        <w:t xml:space="preserve">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acc>
        <m:r>
          <w:rPr>
            <w:rFonts w:ascii="Cambria Math" w:hAnsi="Cambria Math"/>
            <w:sz w:val="27"/>
            <w:szCs w:val="27"/>
          </w:rPr>
          <m:t xml:space="preserve"> </m:t>
        </m:r>
      </m:oMath>
      <w:r w:rsidR="00914365">
        <w:rPr>
          <w:sz w:val="27"/>
          <w:szCs w:val="27"/>
        </w:rPr>
        <w:t xml:space="preserve">принимает значение </w:t>
      </w:r>
      <m:oMath>
        <m:r>
          <w:rPr>
            <w:rFonts w:ascii="Cambria Math" w:hAnsi="Cambria Math"/>
            <w:sz w:val="27"/>
            <w:szCs w:val="27"/>
          </w:rPr>
          <m:t>n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x</m:t>
                </m:r>
              </m:e>
            </m:acc>
          </m:e>
        </m:d>
      </m:oMath>
      <w:r w:rsidR="00914365" w:rsidRPr="00914365">
        <w:rPr>
          <w:sz w:val="27"/>
          <w:szCs w:val="27"/>
        </w:rPr>
        <w:t>.</w:t>
      </w:r>
    </w:p>
    <w:p w:rsidR="00914365" w:rsidRPr="00914365" w:rsidRDefault="00914365" w:rsidP="008C2D29">
      <w:pPr>
        <w:pStyle w:val="ListParagraph"/>
        <w:ind w:right="720"/>
        <w:rPr>
          <w:i/>
          <w:sz w:val="27"/>
          <w:szCs w:val="27"/>
        </w:rPr>
      </w:pPr>
    </w:p>
    <w:p w:rsidR="002147BE" w:rsidRPr="000B2C66" w:rsidRDefault="002147BE" w:rsidP="002147BE">
      <w:pPr>
        <w:pStyle w:val="ListParagraph"/>
        <w:numPr>
          <w:ilvl w:val="0"/>
          <w:numId w:val="2"/>
        </w:numPr>
        <w:ind w:right="720"/>
        <w:rPr>
          <w:sz w:val="27"/>
          <w:szCs w:val="27"/>
        </w:rPr>
      </w:pPr>
      <w:r w:rsidRPr="000B2C66">
        <w:rPr>
          <w:sz w:val="27"/>
          <w:szCs w:val="27"/>
        </w:rPr>
        <w:t>Эмпирической плотностью распределения называют функцию</w:t>
      </w:r>
    </w:p>
    <w:p w:rsidR="003B7440" w:rsidRPr="000B2C66" w:rsidRDefault="00EC2D69" w:rsidP="005B35CA">
      <w:pPr>
        <w:pStyle w:val="ListParagraph"/>
        <w:ind w:right="720"/>
        <w:rPr>
          <w:sz w:val="27"/>
          <w:szCs w:val="27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n∆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7"/>
                    </w:rPr>
                    <m:t>,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        (i=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0, иначе.</m:t>
                  </m:r>
                </m:e>
              </m:eqArr>
            </m:e>
          </m:d>
        </m:oMath>
      </m:oMathPara>
    </w:p>
    <w:p w:rsidR="000B2C66" w:rsidRPr="000B2C66" w:rsidRDefault="000B2C66" w:rsidP="005B35CA">
      <w:pPr>
        <w:pStyle w:val="ListParagraph"/>
        <w:ind w:right="720"/>
        <w:rPr>
          <w:sz w:val="27"/>
          <w:szCs w:val="27"/>
          <w:lang w:val="en-US"/>
        </w:rPr>
      </w:pPr>
    </w:p>
    <w:p w:rsidR="003B7440" w:rsidRPr="000B2C66" w:rsidRDefault="000B2C66" w:rsidP="005B35CA">
      <w:pPr>
        <w:pStyle w:val="ListParagraph"/>
        <w:ind w:right="720"/>
        <w:rPr>
          <w:sz w:val="27"/>
          <w:szCs w:val="27"/>
        </w:rPr>
      </w:pPr>
      <w:r>
        <w:rPr>
          <w:sz w:val="27"/>
          <w:szCs w:val="27"/>
          <w:lang w:val="en-US"/>
        </w:rPr>
        <w:tab/>
      </w:r>
      <w:r w:rsidR="003B7440" w:rsidRPr="000B2C66">
        <w:rPr>
          <w:sz w:val="27"/>
          <w:szCs w:val="27"/>
        </w:rPr>
        <w:t xml:space="preserve">где  </w:t>
      </w:r>
      <w:r>
        <w:rPr>
          <w:sz w:val="27"/>
          <w:szCs w:val="27"/>
        </w:rPr>
        <w:t xml:space="preserve">    </w:t>
      </w:r>
      <w:r w:rsidRPr="000B2C66">
        <w:rPr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  <w:sz w:val="27"/>
                <w:szCs w:val="27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7"/>
                    <w:szCs w:val="27"/>
                  </w:rPr>
                  <m:t>-1</m:t>
                </m:r>
              </m:e>
            </m:d>
            <m:r>
              <w:rPr>
                <w:rFonts w:ascii="Cambria Math" w:hAnsi="Cambria Math"/>
                <w:sz w:val="27"/>
                <w:szCs w:val="27"/>
              </w:rPr>
              <m:t xml:space="preserve">∆; 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  <w:sz w:val="27"/>
                <w:szCs w:val="27"/>
              </w:rPr>
              <m:t>+</m:t>
            </m:r>
            <m:r>
              <w:rPr>
                <w:rFonts w:ascii="Cambria Math" w:hAnsi="Cambria Math"/>
                <w:sz w:val="27"/>
                <w:szCs w:val="27"/>
                <w:lang w:val="en-US"/>
              </w:rPr>
              <m:t>i</m:t>
            </m:r>
            <m:r>
              <w:rPr>
                <w:rFonts w:ascii="Cambria Math" w:hAnsi="Cambria Math"/>
                <w:sz w:val="27"/>
                <w:szCs w:val="27"/>
              </w:rPr>
              <m:t>∆</m:t>
            </m:r>
          </m:e>
        </m:d>
      </m:oMath>
    </w:p>
    <w:p w:rsidR="003B7440" w:rsidRPr="000B2C66" w:rsidRDefault="00EC2D69" w:rsidP="005B35CA">
      <w:pPr>
        <w:pStyle w:val="ListParagraph"/>
        <w:ind w:right="720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7"/>
                      <w:szCs w:val="27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 xml:space="preserve">∆;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k</m:t>
              </m:r>
              <m:r>
                <w:rPr>
                  <w:rFonts w:ascii="Cambria Math" w:hAnsi="Cambria Math"/>
                  <w:sz w:val="27"/>
                  <w:szCs w:val="27"/>
                </w:rPr>
                <m:t>∆</m:t>
              </m:r>
            </m:e>
          </m:d>
          <m:r>
            <w:rPr>
              <w:rFonts w:ascii="Cambria Math" w:hAnsi="Cambria Math"/>
              <w:sz w:val="27"/>
              <w:szCs w:val="27"/>
            </w:rPr>
            <m:t xml:space="preserve"> 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 xml:space="preserve">-∆;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7"/>
              <w:szCs w:val="27"/>
            </w:rPr>
            <m:t xml:space="preserve">      </m:t>
          </m:r>
        </m:oMath>
      </m:oMathPara>
    </w:p>
    <w:p w:rsidR="003B7440" w:rsidRPr="000B2C66" w:rsidRDefault="000B2C66" w:rsidP="005B35CA">
      <w:pPr>
        <w:pStyle w:val="ListParagraph"/>
        <w:ind w:right="720"/>
        <w:rPr>
          <w:sz w:val="27"/>
          <w:szCs w:val="27"/>
        </w:rPr>
      </w:pPr>
      <w:r w:rsidRPr="000B2C66">
        <w:rPr>
          <w:sz w:val="27"/>
          <w:szCs w:val="27"/>
        </w:rPr>
        <w:t xml:space="preserve">  </w:t>
      </w:r>
      <w:r w:rsidR="003B7440" w:rsidRPr="000B2C66">
        <w:rPr>
          <w:sz w:val="27"/>
          <w:szCs w:val="27"/>
        </w:rPr>
        <w:tab/>
      </w:r>
      <w:r w:rsidR="003B7440" w:rsidRPr="000B2C66">
        <w:rPr>
          <w:sz w:val="27"/>
          <w:szCs w:val="27"/>
        </w:rPr>
        <w:tab/>
      </w:r>
      <w:r>
        <w:rPr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i</m:t>
            </m:r>
          </m:sub>
        </m:sSub>
      </m:oMath>
      <w:r w:rsidR="003B7440" w:rsidRPr="000B2C66">
        <w:rPr>
          <w:sz w:val="27"/>
          <w:szCs w:val="27"/>
        </w:rPr>
        <w:t xml:space="preserve"> – </w:t>
      </w:r>
      <w:r w:rsidR="003B7440" w:rsidRPr="000B2C66">
        <w:rPr>
          <w:rFonts w:ascii="CMUSerif-Roman-Identity-H" w:hAnsi="CMUSerif-Roman-Identity-H"/>
          <w:color w:val="000000"/>
          <w:sz w:val="27"/>
          <w:szCs w:val="27"/>
        </w:rPr>
        <w:t xml:space="preserve">количество элементов выборки в интервале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J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i=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1,m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;</m:t>
        </m:r>
      </m:oMath>
    </w:p>
    <w:p w:rsidR="00114A41" w:rsidRPr="000B2C66" w:rsidRDefault="003B7440" w:rsidP="005B35CA">
      <w:pPr>
        <w:pStyle w:val="ListParagraph"/>
        <w:ind w:right="720"/>
        <w:rPr>
          <w:rFonts w:ascii="CMUSerif-Roman-Identity-H" w:hAnsi="CMUSerif-Roman-Identity-H"/>
          <w:color w:val="000000"/>
          <w:sz w:val="27"/>
          <w:szCs w:val="27"/>
        </w:rPr>
      </w:pP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w:r w:rsidR="000B2C66">
        <w:rPr>
          <w:sz w:val="27"/>
          <w:szCs w:val="27"/>
        </w:rPr>
        <w:t xml:space="preserve"> </w:t>
      </w:r>
      <m:oMath>
        <m:r>
          <w:rPr>
            <w:rFonts w:ascii="Cambria Math" w:hAnsi="Cambria Math"/>
            <w:sz w:val="27"/>
            <w:szCs w:val="27"/>
          </w:rPr>
          <m:t xml:space="preserve">n </m:t>
        </m:r>
      </m:oMath>
      <w:r w:rsidR="00114A41" w:rsidRPr="000B2C66">
        <w:rPr>
          <w:sz w:val="27"/>
          <w:szCs w:val="27"/>
        </w:rPr>
        <w:t xml:space="preserve">– </w:t>
      </w:r>
      <w:r w:rsidR="00114A41" w:rsidRPr="000B2C66">
        <w:rPr>
          <w:rFonts w:ascii="CMUSerif-Roman-Identity-H" w:hAnsi="CMUSerif-Roman-Identity-H"/>
          <w:color w:val="000000"/>
          <w:sz w:val="27"/>
          <w:szCs w:val="27"/>
        </w:rPr>
        <w:t>количество элементов в выборке;</w:t>
      </w:r>
    </w:p>
    <w:p w:rsidR="00114A41" w:rsidRPr="000B2C66" w:rsidRDefault="00114A41" w:rsidP="00114A41">
      <w:pPr>
        <w:pStyle w:val="ListParagraph"/>
        <w:ind w:right="720"/>
        <w:rPr>
          <w:sz w:val="27"/>
          <w:szCs w:val="27"/>
        </w:rPr>
      </w:pPr>
      <w:r w:rsidRPr="000B2C66">
        <w:rPr>
          <w:sz w:val="27"/>
          <w:szCs w:val="27"/>
        </w:rPr>
        <w:tab/>
      </w:r>
      <w:r w:rsidRPr="000B2C66">
        <w:rPr>
          <w:sz w:val="27"/>
          <w:szCs w:val="27"/>
        </w:rPr>
        <w:tab/>
      </w:r>
      <w:r w:rsidR="000B2C66">
        <w:rPr>
          <w:sz w:val="27"/>
          <w:szCs w:val="27"/>
        </w:rPr>
        <w:t xml:space="preserve"> </w:t>
      </w:r>
      <m:oMath>
        <m:r>
          <w:rPr>
            <w:rFonts w:ascii="Cambria Math" w:hAnsi="Cambria Math"/>
            <w:sz w:val="27"/>
            <w:szCs w:val="27"/>
            <w:lang w:val="en-US"/>
          </w:rPr>
          <m:t>∆-</m:t>
        </m:r>
      </m:oMath>
      <w:r w:rsidRPr="000B2C66">
        <w:rPr>
          <w:sz w:val="27"/>
          <w:szCs w:val="27"/>
          <w:lang w:val="en-US"/>
        </w:rPr>
        <w:t xml:space="preserve"> </w:t>
      </w:r>
      <w:r w:rsidRPr="000B2C66">
        <w:rPr>
          <w:sz w:val="27"/>
          <w:szCs w:val="27"/>
        </w:rPr>
        <w:t>ширина интервала.</w:t>
      </w:r>
    </w:p>
    <w:p w:rsidR="000B2C66" w:rsidRPr="000B2C66" w:rsidRDefault="000B2C66" w:rsidP="00114A41">
      <w:pPr>
        <w:pStyle w:val="ListParagraph"/>
        <w:ind w:right="720"/>
        <w:rPr>
          <w:sz w:val="27"/>
          <w:szCs w:val="27"/>
        </w:rPr>
      </w:pPr>
    </w:p>
    <w:p w:rsidR="00114A41" w:rsidRPr="000B2C66" w:rsidRDefault="00114A41" w:rsidP="00114A41">
      <w:pPr>
        <w:pStyle w:val="ListParagraph"/>
        <w:numPr>
          <w:ilvl w:val="0"/>
          <w:numId w:val="2"/>
        </w:numPr>
        <w:ind w:right="720"/>
        <w:rPr>
          <w:i/>
          <w:sz w:val="27"/>
          <w:szCs w:val="27"/>
        </w:rPr>
      </w:pPr>
      <w:r w:rsidRPr="000B2C66">
        <w:rPr>
          <w:sz w:val="27"/>
          <w:szCs w:val="27"/>
        </w:rPr>
        <w:t xml:space="preserve">Гистограммой называют график функции </w:t>
      </w:r>
      <m:oMath>
        <m:acc>
          <m:accPr>
            <m:ctrlPr>
              <w:rPr>
                <w:rFonts w:ascii="Cambria Math" w:hAnsi="Cambria Math"/>
                <w:i/>
                <w:sz w:val="27"/>
                <w:szCs w:val="27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d>
      </m:oMath>
      <w:r w:rsidRPr="000B2C66">
        <w:rPr>
          <w:sz w:val="27"/>
          <w:szCs w:val="27"/>
        </w:rPr>
        <w:t>.</w:t>
      </w:r>
    </w:p>
    <w:p w:rsidR="00114A41" w:rsidRPr="00120BF8" w:rsidRDefault="00114A41" w:rsidP="00114A41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 w:rsidRPr="00114A41">
        <w:rPr>
          <w:b/>
          <w:sz w:val="28"/>
          <w:szCs w:val="28"/>
        </w:rPr>
        <w:lastRenderedPageBreak/>
        <w:t>Текст программы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на </w:t>
      </w:r>
      <w:proofErr w:type="spellStart"/>
      <w:r>
        <w:rPr>
          <w:b/>
          <w:sz w:val="28"/>
          <w:szCs w:val="28"/>
          <w:lang w:val="en-US"/>
        </w:rPr>
        <w:t>Matlab</w:t>
      </w:r>
      <w:proofErr w:type="spellEnd"/>
      <w:r w:rsidR="00120BF8">
        <w:rPr>
          <w:b/>
          <w:sz w:val="28"/>
          <w:szCs w:val="28"/>
        </w:rPr>
        <w:br/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Problem 18</w:t>
      </w:r>
    </w:p>
    <w:p w:rsidR="00114A41" w:rsidRPr="00120BF8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20BF8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 = [5.08,5.40,6.57,5.15,5.14,5.73,3.42,5.19,5.76,3.51,3.50,3.31,5.32,4.11,5.73,5.37,3.26,5.08,5.31,3.89,6.58,3.89,4.66,4.48,3.73,6.47,5.65,3.16,4.91,6.64,5.39,2.63,3.56,5.53,4.04,4.76,6.72,3.60,4.35,5.67,5.68,4.07,4.52,5.19,5.43,3.50,5.35,4.87,3.46,3.77,3.96,2.82,6.41,4.70,5.24,3.55,3.15,5.20,2.81,4.79,6.51,3.76,4.69,4.21,4.10,3.48,4.37,5.73,4.45,3.43,2.89,4.88,6.22,3.43,5.29,4.59,4.44,3.81,4.83,5.23,6.86,4.22,2.94,6.29,4.34,5.48,3.68,4.09,3.30,5.21,8.38,4.02,5.98,3.60,5.28,6.89,3.85,5.27,4.79,4.91,5.24,5.98,4.54,5.29,5.50,4.73,5.75,4.50,5.29,4.12,4.27,6.11,4.78,4.87,6.03,6.86,3.77,4.33,4.08,6.71]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41" w:rsidRPr="000C06B3" w:rsidRDefault="00114A41" w:rsidP="000C06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определение минимального и максимального значений</w:t>
      </w:r>
    </w:p>
    <w:p w:rsidR="00114A41" w:rsidRDefault="000C06B3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y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0C06B3" w:rsidRDefault="000C06B3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4A41" w:rsidRPr="008A0C4A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A0C4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вычисление</w:t>
      </w:r>
      <w:r w:rsidR="00137BB8" w:rsidRPr="008A0C4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размаха</w:t>
      </w:r>
      <w:r w:rsidR="00137BB8" w:rsidRPr="008A0C4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выборки</w:t>
      </w:r>
    </w:p>
    <w:p w:rsidR="00114A41" w:rsidRPr="008A0C4A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r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="008A0C4A"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8A0C4A"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2) – 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="008A0C4A"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(1)</w:t>
      </w:r>
      <w:r w:rsidRPr="008A0C4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20BF8" w:rsidRPr="008A0C4A" w:rsidRDefault="00120BF8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="008A0C4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_min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%.2f\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</w:t>
      </w:r>
      <w:r w:rsidR="008A0C4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_max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%.2f\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%.2f\n'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y(1)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y(2)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R);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41" w:rsidRPr="00137BB8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определение математического ожидания и дисперсии</w:t>
      </w:r>
    </w:p>
    <w:p w:rsidR="008A0C4A" w:rsidRPr="008A0C4A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 w:rsidRPr="00137B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137B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</w:t>
      </w:r>
      <w:r w:rsidRPr="00137B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137B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</w:t>
      </w:r>
      <w:r w:rsidRP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длина выборки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MX = sum(X) / n;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% MX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DX = </w:t>
      </w:r>
      <w:r w:rsidR="008A0C4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1:n</w:t>
      </w: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DX = DX +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k) – MX)^2;</w:t>
      </w: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</w:p>
    <w:p w:rsidR="00114A41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DX = DX / (n – 1);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'MX = %f\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nDX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MX, DX);</w:t>
      </w:r>
    </w:p>
    <w:p w:rsidR="00120BF8" w:rsidRDefault="00120BF8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</w:pPr>
    </w:p>
    <w:p w:rsidR="00114A41" w:rsidRPr="00137BB8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vi-VN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вычисление числа интервала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log2(n)) + 2;</w:t>
      </w:r>
    </w:p>
    <w:p w:rsidR="00120BF8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 / m;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4A41" w:rsidRPr="000C06B3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C06B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упорядочение</w:t>
      </w:r>
    </w:p>
    <w:p w:rsidR="00114A41" w:rsidRPr="000C06B3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spellStart"/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hist</w:t>
      </w:r>
      <w:proofErr w:type="spellEnd"/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="00120BF8"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20BF8" w:rsidRPr="000C06B3" w:rsidRDefault="00120BF8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14A41" w:rsidRPr="000C06B3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C06B3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="00137BB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нормирование</w:t>
      </w:r>
    </w:p>
    <w:p w:rsidR="00120BF8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06B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="00120B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f / (n * delta);</w:t>
      </w: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sigma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(DX);</w:t>
      </w:r>
    </w:p>
    <w:p w:rsidR="00114A41" w:rsidRDefault="00120BF8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sigma / 200;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(MX - R):step:(MX + R);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ynormp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normpdf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MX, sigma);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ynormc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MX, sigma);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114A41" w:rsidRDefault="00120BF8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f</w:t>
      </w:r>
      <w:r w:rsidR="00114A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'r'</w:t>
      </w:r>
      <w:r w:rsidR="00114A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ynormp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="00120BF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114A41" w:rsidRDefault="00114A41" w:rsidP="008A0C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ynormc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="00120BF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41" w:rsidRDefault="00114A41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A0C4A" w:rsidRDefault="008A0C4A" w:rsidP="003C7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bookmarkStart w:id="0" w:name="_GoBack"/>
      <w:bookmarkEnd w:id="0"/>
    </w:p>
    <w:p w:rsidR="00114A41" w:rsidRPr="003C7338" w:rsidRDefault="003C7338" w:rsidP="003C7338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 w:rsidRPr="003C7338">
        <w:rPr>
          <w:b/>
          <w:sz w:val="28"/>
          <w:szCs w:val="28"/>
        </w:rPr>
        <w:lastRenderedPageBreak/>
        <w:t>Результаты расчётов</w:t>
      </w:r>
    </w:p>
    <w:p w:rsidR="003C7338" w:rsidRDefault="003C7338" w:rsidP="003C7338">
      <w:pPr>
        <w:pStyle w:val="ListParagraph"/>
        <w:ind w:right="720"/>
        <w:rPr>
          <w:b/>
          <w:sz w:val="28"/>
          <w:szCs w:val="28"/>
        </w:rPr>
      </w:pPr>
    </w:p>
    <w:p w:rsidR="003C7338" w:rsidRPr="003C7338" w:rsidRDefault="00EC2D69" w:rsidP="003C73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 xml:space="preserve"> = 2.63</m:t>
          </m:r>
        </m:oMath>
      </m:oMathPara>
    </w:p>
    <w:p w:rsidR="003C7338" w:rsidRPr="003C7338" w:rsidRDefault="00EC2D69" w:rsidP="003C73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 xml:space="preserve"> = 8.38</m:t>
          </m:r>
        </m:oMath>
      </m:oMathPara>
    </w:p>
    <w:p w:rsidR="003C7338" w:rsidRPr="003C7338" w:rsidRDefault="0056364A" w:rsidP="003C73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R = 5.75</m:t>
          </m:r>
        </m:oMath>
      </m:oMathPara>
    </w:p>
    <w:p w:rsidR="003C7338" w:rsidRPr="003C7338" w:rsidRDefault="0056364A" w:rsidP="003C73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MX = 4.776583</m:t>
          </m:r>
        </m:oMath>
      </m:oMathPara>
    </w:p>
    <w:p w:rsidR="003C7338" w:rsidRDefault="0056364A" w:rsidP="003C73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20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DX = 1.202292</m:t>
          </m:r>
        </m:oMath>
      </m:oMathPara>
    </w:p>
    <w:p w:rsidR="003C7338" w:rsidRDefault="003C7338" w:rsidP="003C7338">
      <w:pPr>
        <w:pStyle w:val="ListParagraph"/>
        <w:ind w:right="720"/>
        <w:rPr>
          <w:sz w:val="26"/>
          <w:szCs w:val="26"/>
          <w:lang w:val="en-US"/>
        </w:rPr>
      </w:pPr>
    </w:p>
    <w:p w:rsidR="003C7338" w:rsidRDefault="003C7338" w:rsidP="0056364A">
      <w:pPr>
        <w:pStyle w:val="ListParagraph"/>
        <w:ind w:right="72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38B46198" wp14:editId="3AC0CBFE">
            <wp:extent cx="5981700" cy="31597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1" t="13811" r="7660" b="3318"/>
                    <a:stretch/>
                  </pic:blipFill>
                  <pic:spPr bwMode="auto">
                    <a:xfrm>
                      <a:off x="0" y="0"/>
                      <a:ext cx="5991275" cy="316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61" w:rsidRPr="00E87C61" w:rsidRDefault="00E87C61" w:rsidP="00E87C61">
      <w:pPr>
        <w:pStyle w:val="ListParagraph"/>
        <w:ind w:right="720"/>
        <w:jc w:val="center"/>
        <w:rPr>
          <w:i/>
          <w:sz w:val="26"/>
          <w:szCs w:val="26"/>
        </w:rPr>
      </w:pPr>
      <w:r>
        <w:rPr>
          <w:sz w:val="26"/>
          <w:szCs w:val="26"/>
        </w:rPr>
        <w:t xml:space="preserve">Рис. 1. </w:t>
      </w:r>
      <w:r w:rsidRPr="00E87C61">
        <w:rPr>
          <w:i/>
          <w:sz w:val="26"/>
          <w:szCs w:val="26"/>
        </w:rPr>
        <w:t>Гистограмма и график функции плотности распределения</w:t>
      </w:r>
    </w:p>
    <w:p w:rsidR="00E87C61" w:rsidRPr="00E87C61" w:rsidRDefault="00E87C61" w:rsidP="00E87C61">
      <w:pPr>
        <w:pStyle w:val="ListParagraph"/>
        <w:ind w:right="720"/>
        <w:jc w:val="center"/>
        <w:rPr>
          <w:i/>
          <w:sz w:val="26"/>
          <w:szCs w:val="26"/>
        </w:rPr>
      </w:pPr>
      <w:r w:rsidRPr="00E87C61">
        <w:rPr>
          <w:i/>
          <w:sz w:val="26"/>
          <w:szCs w:val="26"/>
        </w:rPr>
        <w:t>вероятностей нормальной случайной величины</w:t>
      </w:r>
    </w:p>
    <w:p w:rsidR="0056364A" w:rsidRDefault="0056364A" w:rsidP="0056364A">
      <w:pPr>
        <w:pStyle w:val="ListParagraph"/>
        <w:ind w:right="720"/>
        <w:rPr>
          <w:sz w:val="26"/>
          <w:szCs w:val="26"/>
        </w:rPr>
      </w:pPr>
    </w:p>
    <w:p w:rsidR="0056364A" w:rsidRDefault="0056364A" w:rsidP="0056364A">
      <w:pPr>
        <w:pStyle w:val="ListParagraph"/>
        <w:ind w:right="72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1513F036" wp14:editId="75A12CC8">
            <wp:extent cx="5962650" cy="317746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94" t="12769" r="7361" b="2797"/>
                    <a:stretch/>
                  </pic:blipFill>
                  <pic:spPr bwMode="auto">
                    <a:xfrm>
                      <a:off x="0" y="0"/>
                      <a:ext cx="5967288" cy="317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61" w:rsidRPr="003C7338" w:rsidRDefault="002C075D" w:rsidP="00E87C61">
      <w:pPr>
        <w:pStyle w:val="ListParagraph"/>
        <w:ind w:right="7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2. </w:t>
      </w:r>
      <w:r w:rsidRPr="002C075D">
        <w:rPr>
          <w:i/>
          <w:color w:val="000000"/>
          <w:sz w:val="26"/>
          <w:szCs w:val="26"/>
        </w:rPr>
        <w:t>График выборочной функции распределения и функции</w:t>
      </w:r>
      <w:r w:rsidRPr="002C075D">
        <w:rPr>
          <w:i/>
          <w:color w:val="000000"/>
          <w:sz w:val="26"/>
          <w:szCs w:val="26"/>
        </w:rPr>
        <w:br/>
        <w:t>распределения нормальной случайной величины</w:t>
      </w:r>
    </w:p>
    <w:sectPr w:rsidR="00E87C61" w:rsidRPr="003C7338" w:rsidSect="003B4C69">
      <w:foot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69" w:rsidRDefault="00EC2D69" w:rsidP="003B4C69">
      <w:r>
        <w:separator/>
      </w:r>
    </w:p>
  </w:endnote>
  <w:endnote w:type="continuationSeparator" w:id="0">
    <w:p w:rsidR="00EC2D69" w:rsidRDefault="00EC2D69" w:rsidP="003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cbx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cy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C69" w:rsidRDefault="003B4C69" w:rsidP="003B4C69">
    <w:pPr>
      <w:pStyle w:val="Footer"/>
      <w:ind w:left="720" w:right="720"/>
    </w:pPr>
  </w:p>
  <w:p w:rsidR="003B4C69" w:rsidRDefault="003B4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69" w:rsidRDefault="00EC2D69" w:rsidP="003B4C69">
      <w:r>
        <w:separator/>
      </w:r>
    </w:p>
  </w:footnote>
  <w:footnote w:type="continuationSeparator" w:id="0">
    <w:p w:rsidR="00EC2D69" w:rsidRDefault="00EC2D69" w:rsidP="003B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8137E"/>
    <w:multiLevelType w:val="hybridMultilevel"/>
    <w:tmpl w:val="6130E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045B2"/>
    <w:multiLevelType w:val="hybridMultilevel"/>
    <w:tmpl w:val="60E81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69"/>
    <w:rsid w:val="000A5AA4"/>
    <w:rsid w:val="000B2C66"/>
    <w:rsid w:val="000C06B3"/>
    <w:rsid w:val="000D73F4"/>
    <w:rsid w:val="00114A41"/>
    <w:rsid w:val="00120BF8"/>
    <w:rsid w:val="00137BB8"/>
    <w:rsid w:val="002147BE"/>
    <w:rsid w:val="002C075D"/>
    <w:rsid w:val="003B4C69"/>
    <w:rsid w:val="003B7440"/>
    <w:rsid w:val="003C7338"/>
    <w:rsid w:val="004A56F0"/>
    <w:rsid w:val="004B359D"/>
    <w:rsid w:val="0056364A"/>
    <w:rsid w:val="005B35CA"/>
    <w:rsid w:val="006E75B5"/>
    <w:rsid w:val="008A0C4A"/>
    <w:rsid w:val="008C2D29"/>
    <w:rsid w:val="00914365"/>
    <w:rsid w:val="00E87C61"/>
    <w:rsid w:val="00E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792A6-FAC7-4E85-93B3-F5955BEB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4C69"/>
    <w:rPr>
      <w:rFonts w:ascii="cmcbx12" w:hAnsi="cmcbx12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B4C69"/>
    <w:pPr>
      <w:ind w:left="720"/>
      <w:contextualSpacing/>
    </w:pPr>
  </w:style>
  <w:style w:type="character" w:customStyle="1" w:styleId="fontstyle21">
    <w:name w:val="fontstyle21"/>
    <w:basedOn w:val="DefaultParagraphFont"/>
    <w:rsid w:val="000A5AA4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A7349B3-1059-4F9B-99E4-77ADC4A8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DUC</dc:creator>
  <cp:keywords/>
  <dc:description/>
  <cp:lastModifiedBy>BINH NGUYEN DUC</cp:lastModifiedBy>
  <cp:revision>2</cp:revision>
  <dcterms:created xsi:type="dcterms:W3CDTF">2017-03-24T22:30:00Z</dcterms:created>
  <dcterms:modified xsi:type="dcterms:W3CDTF">2017-04-04T22:32:00Z</dcterms:modified>
</cp:coreProperties>
</file>