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DF380" w14:textId="5F7FDB9C" w:rsidR="008C0FB3" w:rsidRPr="00E47FD5" w:rsidRDefault="008C0FB3" w:rsidP="00EF0E73">
      <w:pPr>
        <w:pStyle w:val="NoSpacing"/>
        <w:rPr>
          <w:rFonts w:cstheme="minorHAnsi"/>
          <w:b/>
          <w:color w:val="000000" w:themeColor="text1"/>
          <w:sz w:val="24"/>
          <w:szCs w:val="30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5130"/>
      </w:tblGrid>
      <w:tr w:rsidR="00EF0E73" w:rsidRPr="00E47FD5" w14:paraId="4AA701C8" w14:textId="77777777" w:rsidTr="00773E3F">
        <w:tc>
          <w:tcPr>
            <w:tcW w:w="4410" w:type="dxa"/>
            <w:tcBorders>
              <w:bottom w:val="single" w:sz="12" w:space="0" w:color="auto"/>
            </w:tcBorders>
            <w:vAlign w:val="bottom"/>
          </w:tcPr>
          <w:p w14:paraId="1AA33E7C" w14:textId="77777777" w:rsidR="00EF0E73" w:rsidRPr="00B57E20" w:rsidRDefault="00B57E20" w:rsidP="00EF0E73">
            <w:pPr>
              <w:pStyle w:val="NoSpacing"/>
              <w:tabs>
                <w:tab w:val="left" w:pos="5013"/>
              </w:tabs>
              <w:rPr>
                <w:rFonts w:cstheme="minorHAnsi"/>
                <w:b/>
                <w:spacing w:val="60"/>
                <w:sz w:val="40"/>
                <w:szCs w:val="40"/>
              </w:rPr>
            </w:pPr>
            <w:r w:rsidRPr="00B57E20">
              <w:rPr>
                <w:rFonts w:cstheme="minorHAnsi"/>
                <w:b/>
                <w:spacing w:val="60"/>
                <w:sz w:val="40"/>
                <w:szCs w:val="40"/>
              </w:rPr>
              <w:t>SAHEED ADEOYE</w:t>
            </w:r>
          </w:p>
        </w:tc>
        <w:tc>
          <w:tcPr>
            <w:tcW w:w="5130" w:type="dxa"/>
            <w:tcBorders>
              <w:bottom w:val="single" w:sz="12" w:space="0" w:color="auto"/>
            </w:tcBorders>
            <w:vAlign w:val="bottom"/>
          </w:tcPr>
          <w:p w14:paraId="03A0CB61" w14:textId="77777777" w:rsidR="00EF0E73" w:rsidRPr="00B57E20" w:rsidRDefault="00B57E20" w:rsidP="00B57E20">
            <w:pPr>
              <w:pStyle w:val="NoSpacing"/>
              <w:tabs>
                <w:tab w:val="left" w:pos="4932"/>
              </w:tabs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B57E20">
              <w:rPr>
                <w:rFonts w:cstheme="minorHAnsi"/>
                <w:b/>
                <w:color w:val="808080" w:themeColor="background1" w:themeShade="80"/>
                <w:sz w:val="28"/>
                <w:szCs w:val="28"/>
              </w:rPr>
              <w:t>SYSTEMS AND SECURITY ADM</w:t>
            </w:r>
            <w:r w:rsidR="00890D05">
              <w:rPr>
                <w:rFonts w:cstheme="minorHAnsi"/>
                <w:b/>
                <w:color w:val="808080" w:themeColor="background1" w:themeShade="80"/>
                <w:sz w:val="28"/>
                <w:szCs w:val="28"/>
              </w:rPr>
              <w:t>I</w:t>
            </w:r>
            <w:r w:rsidRPr="00B57E20">
              <w:rPr>
                <w:rFonts w:cstheme="minorHAnsi"/>
                <w:b/>
                <w:color w:val="808080" w:themeColor="background1" w:themeShade="80"/>
                <w:sz w:val="28"/>
                <w:szCs w:val="28"/>
              </w:rPr>
              <w:t>NISTRATOR</w:t>
            </w:r>
          </w:p>
        </w:tc>
      </w:tr>
      <w:tr w:rsidR="00EF0E73" w:rsidRPr="00E47FD5" w14:paraId="57117E99" w14:textId="77777777" w:rsidTr="00773E3F">
        <w:tc>
          <w:tcPr>
            <w:tcW w:w="4410" w:type="dxa"/>
            <w:tcBorders>
              <w:top w:val="single" w:sz="12" w:space="0" w:color="auto"/>
            </w:tcBorders>
            <w:vAlign w:val="bottom"/>
          </w:tcPr>
          <w:p w14:paraId="03FC42AE" w14:textId="77777777" w:rsidR="00EF0E73" w:rsidRPr="00890D05" w:rsidRDefault="00890D05" w:rsidP="00EF0E73">
            <w:pPr>
              <w:pStyle w:val="NoSpacing"/>
              <w:tabs>
                <w:tab w:val="left" w:pos="5013"/>
              </w:tabs>
              <w:spacing w:before="60" w:after="120"/>
              <w:rPr>
                <w:rFonts w:cstheme="minorHAnsi"/>
                <w:color w:val="4F6228" w:themeColor="accent3" w:themeShade="80"/>
                <w:sz w:val="18"/>
                <w:szCs w:val="18"/>
              </w:rPr>
            </w:pPr>
            <w:r w:rsidRPr="00773E3F">
              <w:rPr>
                <w:rFonts w:cstheme="minorHAnsi"/>
                <w:szCs w:val="18"/>
              </w:rPr>
              <w:t>347</w:t>
            </w:r>
            <w:r w:rsidR="00EF0E73" w:rsidRPr="00773E3F">
              <w:rPr>
                <w:rFonts w:cstheme="minorHAnsi"/>
                <w:szCs w:val="18"/>
              </w:rPr>
              <w:t>-32</w:t>
            </w:r>
            <w:r w:rsidRPr="00773E3F">
              <w:rPr>
                <w:rFonts w:cstheme="minorHAnsi"/>
                <w:szCs w:val="18"/>
              </w:rPr>
              <w:t>8</w:t>
            </w:r>
            <w:r w:rsidR="00EF0E73" w:rsidRPr="00773E3F">
              <w:rPr>
                <w:rFonts w:cstheme="minorHAnsi"/>
                <w:szCs w:val="18"/>
              </w:rPr>
              <w:t>-7</w:t>
            </w:r>
            <w:r w:rsidRPr="00773E3F">
              <w:rPr>
                <w:rFonts w:cstheme="minorHAnsi"/>
                <w:szCs w:val="18"/>
              </w:rPr>
              <w:t>563</w:t>
            </w:r>
            <w:r w:rsidR="00EF0E73" w:rsidRPr="00773E3F">
              <w:rPr>
                <w:rFonts w:cstheme="minorHAnsi"/>
                <w:szCs w:val="18"/>
              </w:rPr>
              <w:t xml:space="preserve"> | </w:t>
            </w:r>
            <w:hyperlink r:id="rId8" w:history="1">
              <w:r w:rsidRPr="00773E3F">
                <w:rPr>
                  <w:rStyle w:val="Hyperlink"/>
                  <w:rFonts w:cstheme="minorHAnsi"/>
                  <w:szCs w:val="18"/>
                  <w:u w:val="none"/>
                </w:rPr>
                <w:t>saheed.ayobami@gmail.com</w:t>
              </w:r>
            </w:hyperlink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773E3F">
              <w:rPr>
                <w:rFonts w:cstheme="minorHAnsi"/>
                <w:szCs w:val="18"/>
              </w:rPr>
              <w:t>|</w:t>
            </w:r>
            <w:r w:rsidR="008614D0" w:rsidRPr="00773E3F">
              <w:rPr>
                <w:rFonts w:cstheme="minorHAnsi"/>
                <w:szCs w:val="18"/>
              </w:rPr>
              <w:t xml:space="preserve"> </w:t>
            </w:r>
            <w:r w:rsidR="008614D0">
              <w:rPr>
                <w:rFonts w:cstheme="minorHAnsi"/>
                <w:sz w:val="18"/>
                <w:szCs w:val="18"/>
              </w:rPr>
              <w:t xml:space="preserve">                                                  </w:t>
            </w:r>
          </w:p>
        </w:tc>
        <w:tc>
          <w:tcPr>
            <w:tcW w:w="5130" w:type="dxa"/>
            <w:tcBorders>
              <w:top w:val="single" w:sz="12" w:space="0" w:color="auto"/>
            </w:tcBorders>
          </w:tcPr>
          <w:p w14:paraId="7F96CBB3" w14:textId="6509311B" w:rsidR="00EF0E73" w:rsidRPr="0081454C" w:rsidRDefault="00773E3F" w:rsidP="0081454C">
            <w:pPr>
              <w:pStyle w:val="NoSpacing"/>
              <w:tabs>
                <w:tab w:val="left" w:pos="5013"/>
              </w:tabs>
              <w:spacing w:before="80"/>
              <w:rPr>
                <w:rFonts w:cstheme="minorHAnsi"/>
                <w:color w:val="000000" w:themeColor="text1"/>
              </w:rPr>
            </w:pPr>
            <w:r w:rsidRPr="00773E3F">
              <w:rPr>
                <w:rFonts w:cstheme="minorHAnsi"/>
                <w:noProof/>
                <w:szCs w:val="18"/>
              </w:rPr>
              <w:drawing>
                <wp:anchor distT="0" distB="0" distL="114300" distR="114300" simplePos="0" relativeHeight="251651584" behindDoc="0" locked="0" layoutInCell="1" allowOverlap="1" wp14:anchorId="707B4A8A" wp14:editId="44E77A4E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24130</wp:posOffset>
                  </wp:positionV>
                  <wp:extent cx="254000" cy="257175"/>
                  <wp:effectExtent l="0" t="0" r="0" b="9525"/>
                  <wp:wrapNone/>
                  <wp:docPr id="2" name="Picture 2" descr="Image result for LINKEDIN LOGO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LINKEDIN LOGO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87" r="22187"/>
                          <a:stretch/>
                        </pic:blipFill>
                        <pic:spPr bwMode="auto">
                          <a:xfrm>
                            <a:off x="0" y="0"/>
                            <a:ext cx="254000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1454C">
              <w:rPr>
                <w:rFonts w:cstheme="minorHAnsi"/>
                <w:b/>
                <w:color w:val="000000" w:themeColor="text1"/>
              </w:rPr>
              <w:t xml:space="preserve"> </w:t>
            </w:r>
            <w:r w:rsidR="0081454C">
              <w:rPr>
                <w:b/>
                <w:color w:val="000000" w:themeColor="text1"/>
              </w:rPr>
              <w:t xml:space="preserve">      </w:t>
            </w:r>
            <w:r w:rsidR="0081454C" w:rsidRPr="0081454C">
              <w:rPr>
                <w:color w:val="000000" w:themeColor="text1"/>
              </w:rPr>
              <w:t>|</w:t>
            </w:r>
            <w:r w:rsidR="0081454C">
              <w:rPr>
                <w:color w:val="000000" w:themeColor="text1"/>
              </w:rPr>
              <w:t xml:space="preserve"> Kansas City, Missouri</w:t>
            </w:r>
            <w:r w:rsidR="0081454C" w:rsidRPr="0081454C">
              <w:rPr>
                <w:color w:val="000000" w:themeColor="text1"/>
              </w:rPr>
              <w:t xml:space="preserve"> </w:t>
            </w:r>
            <w:r w:rsidR="008614D0" w:rsidRPr="0081454C">
              <w:rPr>
                <w:rFonts w:cstheme="minorHAnsi"/>
                <w:color w:val="000000" w:themeColor="text1"/>
              </w:rPr>
              <w:t xml:space="preserve">                                                                                </w:t>
            </w:r>
          </w:p>
        </w:tc>
      </w:tr>
    </w:tbl>
    <w:p w14:paraId="55329510" w14:textId="77777777" w:rsidR="00BF1EC9" w:rsidRPr="00E47FD5" w:rsidRDefault="00BF1EC9" w:rsidP="003E5D5C">
      <w:pPr>
        <w:pStyle w:val="NoSpacing"/>
        <w:rPr>
          <w:rFonts w:cstheme="minorHAnsi"/>
          <w:color w:val="000000" w:themeColor="text1"/>
          <w:sz w:val="24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50914" w:rsidRPr="00E47FD5" w14:paraId="1C908385" w14:textId="77777777" w:rsidTr="00773E3F">
        <w:tc>
          <w:tcPr>
            <w:tcW w:w="9540" w:type="dxa"/>
            <w:tcBorders>
              <w:bottom w:val="single" w:sz="8" w:space="0" w:color="auto"/>
            </w:tcBorders>
          </w:tcPr>
          <w:p w14:paraId="108D6CB8" w14:textId="77777777" w:rsidR="00A50914" w:rsidRPr="00E47FD5" w:rsidRDefault="00BF1EC9" w:rsidP="00BF1EC9">
            <w:pPr>
              <w:pStyle w:val="NoSpacing"/>
              <w:spacing w:after="60"/>
              <w:rPr>
                <w:rFonts w:cstheme="minorHAnsi"/>
                <w:b/>
                <w:color w:val="000000" w:themeColor="text1"/>
                <w:spacing w:val="60"/>
              </w:rPr>
            </w:pPr>
            <w:r w:rsidRPr="00E47FD5">
              <w:rPr>
                <w:rFonts w:cstheme="minorHAnsi"/>
                <w:b/>
                <w:spacing w:val="60"/>
                <w:sz w:val="24"/>
              </w:rPr>
              <w:t>QUALIFICATIONS</w:t>
            </w:r>
          </w:p>
        </w:tc>
      </w:tr>
      <w:tr w:rsidR="00164D1F" w:rsidRPr="00E47FD5" w14:paraId="2104B4EE" w14:textId="77777777" w:rsidTr="00773E3F">
        <w:tc>
          <w:tcPr>
            <w:tcW w:w="9540" w:type="dxa"/>
            <w:tcBorders>
              <w:top w:val="single" w:sz="8" w:space="0" w:color="auto"/>
            </w:tcBorders>
          </w:tcPr>
          <w:p w14:paraId="6F125364" w14:textId="4F914F1D" w:rsidR="00071662" w:rsidRDefault="00071662" w:rsidP="00071662">
            <w:pPr>
              <w:pStyle w:val="ListBullet"/>
              <w:numPr>
                <w:ilvl w:val="0"/>
                <w:numId w:val="34"/>
              </w:numPr>
              <w:ind w:left="720"/>
              <w:rPr>
                <w:color w:val="auto"/>
              </w:rPr>
            </w:pPr>
            <w:r w:rsidRPr="00071662">
              <w:rPr>
                <w:color w:val="auto"/>
              </w:rPr>
              <w:t xml:space="preserve">Solid foundational knowledge of Windows Server 2016, Windows 10 and Linux operating systems. Cisco IOS and hardware.  </w:t>
            </w:r>
          </w:p>
          <w:p w14:paraId="1494E2FB" w14:textId="7E19300E" w:rsidR="00CA52F6" w:rsidRPr="00071662" w:rsidRDefault="00CA52F6" w:rsidP="00071662">
            <w:pPr>
              <w:pStyle w:val="ListBullet"/>
              <w:numPr>
                <w:ilvl w:val="0"/>
                <w:numId w:val="34"/>
              </w:numPr>
              <w:ind w:left="720"/>
              <w:rPr>
                <w:color w:val="auto"/>
              </w:rPr>
            </w:pPr>
            <w:r>
              <w:rPr>
                <w:color w:val="auto"/>
              </w:rPr>
              <w:t xml:space="preserve">Good </w:t>
            </w:r>
            <w:proofErr w:type="spellStart"/>
            <w:r>
              <w:rPr>
                <w:color w:val="auto"/>
              </w:rPr>
              <w:t>understaning</w:t>
            </w:r>
            <w:proofErr w:type="spellEnd"/>
            <w:r>
              <w:rPr>
                <w:color w:val="auto"/>
              </w:rPr>
              <w:t xml:space="preserve"> of Amazon AWS Services (S3, EC2, Route 53, AWS CloudWatch, SNS, VPC, AWS AMI, AWS Machine Learning, etc.</w:t>
            </w:r>
            <w:r w:rsidR="00256798">
              <w:rPr>
                <w:color w:val="auto"/>
              </w:rPr>
              <w:t>)</w:t>
            </w:r>
          </w:p>
          <w:p w14:paraId="2D160782" w14:textId="77777777" w:rsidR="00ED42BF" w:rsidRDefault="00ED42BF" w:rsidP="00071662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 w:rsidRPr="00071662">
              <w:rPr>
                <w:rFonts w:asciiTheme="minorHAnsi" w:hAnsiTheme="minorHAnsi" w:cstheme="minorHAnsi"/>
              </w:rPr>
              <w:t>High level of aptitude for Windows Network Infrastructure basics and PowerShell scripting.</w:t>
            </w:r>
          </w:p>
          <w:p w14:paraId="412ADA85" w14:textId="77777777" w:rsidR="00B57E20" w:rsidRDefault="008614D0" w:rsidP="00071662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</w:t>
            </w:r>
            <w:r w:rsidR="00B57E20">
              <w:rPr>
                <w:rFonts w:asciiTheme="minorHAnsi" w:hAnsiTheme="minorHAnsi" w:cstheme="minorHAnsi"/>
              </w:rPr>
              <w:t>nderstanding of Amazon Web Services</w:t>
            </w:r>
            <w:r w:rsidR="00890D05">
              <w:rPr>
                <w:rFonts w:asciiTheme="minorHAnsi" w:hAnsiTheme="minorHAnsi" w:cstheme="minorHAnsi"/>
              </w:rPr>
              <w:t xml:space="preserve"> (Cloud Computing)</w:t>
            </w:r>
            <w:r w:rsidR="00B57E20">
              <w:rPr>
                <w:rFonts w:asciiTheme="minorHAnsi" w:hAnsiTheme="minorHAnsi" w:cstheme="minorHAnsi"/>
              </w:rPr>
              <w:t>.</w:t>
            </w:r>
          </w:p>
          <w:p w14:paraId="240E076B" w14:textId="18782EEA" w:rsidR="00FB3B3E" w:rsidRDefault="00FB3B3E" w:rsidP="00071662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 w:rsidRPr="00773E3F">
              <w:rPr>
                <w:rFonts w:asciiTheme="minorHAnsi" w:hAnsiTheme="minorHAnsi" w:cstheme="minorHAnsi"/>
                <w:b/>
              </w:rPr>
              <w:t>Certifi</w:t>
            </w:r>
            <w:r w:rsidR="008D0B52" w:rsidRPr="00773E3F">
              <w:rPr>
                <w:rFonts w:asciiTheme="minorHAnsi" w:hAnsiTheme="minorHAnsi" w:cstheme="minorHAnsi"/>
                <w:b/>
              </w:rPr>
              <w:t>cation</w:t>
            </w:r>
            <w:r w:rsidR="00773E3F" w:rsidRPr="00773E3F">
              <w:rPr>
                <w:rFonts w:asciiTheme="minorHAnsi" w:hAnsiTheme="minorHAnsi" w:cstheme="minorHAnsi"/>
                <w:b/>
              </w:rPr>
              <w:t>s</w:t>
            </w:r>
            <w:r w:rsidR="008D0B52">
              <w:rPr>
                <w:rFonts w:asciiTheme="minorHAnsi" w:hAnsiTheme="minorHAnsi" w:cstheme="minorHAnsi"/>
              </w:rPr>
              <w:t>: A+</w:t>
            </w:r>
            <w:r w:rsidR="00751F6A">
              <w:rPr>
                <w:rFonts w:asciiTheme="minorHAnsi" w:hAnsiTheme="minorHAnsi" w:cstheme="minorHAnsi"/>
              </w:rPr>
              <w:t>|</w:t>
            </w:r>
            <w:r w:rsidR="004A70EF">
              <w:rPr>
                <w:rFonts w:asciiTheme="minorHAnsi" w:hAnsiTheme="minorHAnsi" w:cstheme="minorHAnsi"/>
              </w:rPr>
              <w:t xml:space="preserve"> Network+</w:t>
            </w:r>
            <w:r w:rsidR="00751F6A">
              <w:rPr>
                <w:rFonts w:asciiTheme="minorHAnsi" w:hAnsiTheme="minorHAnsi" w:cstheme="minorHAnsi"/>
              </w:rPr>
              <w:t>|</w:t>
            </w:r>
            <w:r w:rsidR="007C6478">
              <w:rPr>
                <w:rFonts w:asciiTheme="minorHAnsi" w:hAnsiTheme="minorHAnsi" w:cstheme="minorHAnsi"/>
              </w:rPr>
              <w:t xml:space="preserve"> </w:t>
            </w:r>
            <w:r w:rsidR="00751F6A">
              <w:rPr>
                <w:rFonts w:asciiTheme="minorHAnsi" w:hAnsiTheme="minorHAnsi" w:cstheme="minorHAnsi"/>
              </w:rPr>
              <w:t xml:space="preserve">Security+ | </w:t>
            </w:r>
            <w:r w:rsidR="007C6478">
              <w:rPr>
                <w:rFonts w:asciiTheme="minorHAnsi" w:hAnsiTheme="minorHAnsi" w:cstheme="minorHAnsi"/>
              </w:rPr>
              <w:t xml:space="preserve">MTA (Microsoft Windows Server </w:t>
            </w:r>
            <w:r w:rsidR="001618D9">
              <w:rPr>
                <w:rFonts w:asciiTheme="minorHAnsi" w:hAnsiTheme="minorHAnsi" w:cstheme="minorHAnsi"/>
              </w:rPr>
              <w:t>Administration Fundamentals)</w:t>
            </w:r>
          </w:p>
          <w:p w14:paraId="181939A7" w14:textId="77777777" w:rsidR="004F7701" w:rsidRDefault="00B57E20" w:rsidP="00E3635A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 w:rsidRPr="00E3635A">
              <w:rPr>
                <w:rFonts w:asciiTheme="minorHAnsi" w:hAnsiTheme="minorHAnsi" w:cstheme="minorHAnsi"/>
              </w:rPr>
              <w:t>Highly experienced Radio Frequency Broadband Wireless installation, configuration and maintenance.</w:t>
            </w:r>
            <w:r w:rsidR="00890D05">
              <w:rPr>
                <w:rFonts w:asciiTheme="minorHAnsi" w:hAnsiTheme="minorHAnsi" w:cstheme="minorHAnsi"/>
              </w:rPr>
              <w:t xml:space="preserve"> </w:t>
            </w:r>
          </w:p>
          <w:p w14:paraId="671B531F" w14:textId="77777777" w:rsidR="00071662" w:rsidRDefault="00890D05" w:rsidP="00E3635A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Ericsson Radio Access Network integration and commissioning.</w:t>
            </w:r>
          </w:p>
          <w:p w14:paraId="493F6B50" w14:textId="5B4DA9BB" w:rsidR="0038587C" w:rsidRPr="00071662" w:rsidRDefault="003D7755" w:rsidP="00E3635A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Basic SQL Database programming.</w:t>
            </w:r>
          </w:p>
        </w:tc>
      </w:tr>
    </w:tbl>
    <w:p w14:paraId="4C9DD245" w14:textId="77777777" w:rsidR="0025757B" w:rsidRPr="00E47FD5" w:rsidRDefault="0025757B" w:rsidP="003E5D5C">
      <w:pPr>
        <w:spacing w:after="0"/>
        <w:rPr>
          <w:rFonts w:asciiTheme="minorHAnsi" w:hAnsiTheme="minorHAnsi" w:cstheme="minorHAnsi"/>
          <w:sz w:val="24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50914" w:rsidRPr="00E47FD5" w14:paraId="3FE62E7A" w14:textId="77777777" w:rsidTr="00773E3F">
        <w:tc>
          <w:tcPr>
            <w:tcW w:w="9540" w:type="dxa"/>
            <w:tcBorders>
              <w:bottom w:val="single" w:sz="8" w:space="0" w:color="auto"/>
            </w:tcBorders>
          </w:tcPr>
          <w:p w14:paraId="5D9889AA" w14:textId="77777777" w:rsidR="00A50914" w:rsidRPr="00E47FD5" w:rsidRDefault="00BF1EC9" w:rsidP="00BF1EC9">
            <w:pPr>
              <w:pStyle w:val="NoSpacing"/>
              <w:spacing w:after="60"/>
              <w:rPr>
                <w:rFonts w:cstheme="minorHAnsi"/>
                <w:b/>
                <w:spacing w:val="60"/>
              </w:rPr>
            </w:pPr>
            <w:r w:rsidRPr="00E47FD5">
              <w:rPr>
                <w:rFonts w:cstheme="minorHAnsi"/>
                <w:b/>
                <w:spacing w:val="60"/>
                <w:sz w:val="24"/>
              </w:rPr>
              <w:t>TECHNICAL SKILLS</w:t>
            </w:r>
          </w:p>
        </w:tc>
      </w:tr>
      <w:tr w:rsidR="00A50914" w:rsidRPr="00E47FD5" w14:paraId="1359DCBA" w14:textId="77777777" w:rsidTr="00773E3F">
        <w:tc>
          <w:tcPr>
            <w:tcW w:w="9540" w:type="dxa"/>
            <w:tcBorders>
              <w:top w:val="single" w:sz="8" w:space="0" w:color="auto"/>
            </w:tcBorders>
          </w:tcPr>
          <w:p w14:paraId="0E09B9E0" w14:textId="742521DF" w:rsidR="00071662" w:rsidRPr="00071662" w:rsidRDefault="00CA52F6" w:rsidP="003D775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AWS Certified Solutions Architect (Training) | </w:t>
            </w:r>
            <w:r w:rsidR="00071662" w:rsidRPr="00071662">
              <w:rPr>
                <w:rFonts w:cs="Arial"/>
                <w:b/>
              </w:rPr>
              <w:t xml:space="preserve">PC and Server Hardware Configuration | Networking Fundamentals | </w:t>
            </w:r>
            <w:r w:rsidR="003D7755">
              <w:rPr>
                <w:rFonts w:cs="Arial"/>
                <w:b/>
              </w:rPr>
              <w:t>SQL Database</w:t>
            </w:r>
            <w:r w:rsidR="00071662" w:rsidRPr="00071662">
              <w:rPr>
                <w:rFonts w:cs="Arial"/>
                <w:b/>
              </w:rPr>
              <w:t xml:space="preserve"> </w:t>
            </w:r>
            <w:r w:rsidR="003D7755">
              <w:rPr>
                <w:rFonts w:cs="Arial"/>
                <w:b/>
              </w:rPr>
              <w:t>|</w:t>
            </w:r>
            <w:r w:rsidR="00071662" w:rsidRPr="00071662">
              <w:rPr>
                <w:rFonts w:cs="Arial"/>
                <w:b/>
              </w:rPr>
              <w:t xml:space="preserve"> Active Directory | Group Policy Management | </w:t>
            </w:r>
            <w:r w:rsidR="00354402">
              <w:rPr>
                <w:rFonts w:cs="Arial"/>
                <w:b/>
              </w:rPr>
              <w:t>Linux</w:t>
            </w:r>
            <w:r w:rsidR="00071662" w:rsidRPr="00071662">
              <w:rPr>
                <w:rFonts w:cs="Arial"/>
                <w:b/>
              </w:rPr>
              <w:t xml:space="preserve"> | Hyper-V Virtualization | PowerShell </w:t>
            </w:r>
            <w:proofErr w:type="gramStart"/>
            <w:r w:rsidR="00071662" w:rsidRPr="00071662">
              <w:rPr>
                <w:rFonts w:cs="Arial"/>
                <w:b/>
              </w:rPr>
              <w:t>5.0  |</w:t>
            </w:r>
            <w:proofErr w:type="gramEnd"/>
            <w:r w:rsidR="00071662" w:rsidRPr="00071662">
              <w:rPr>
                <w:rFonts w:cs="Arial"/>
                <w:b/>
              </w:rPr>
              <w:t xml:space="preserve"> </w:t>
            </w:r>
            <w:r w:rsidR="003D7755">
              <w:rPr>
                <w:rFonts w:cs="Arial"/>
                <w:b/>
              </w:rPr>
              <w:t>Network Security</w:t>
            </w:r>
          </w:p>
          <w:p w14:paraId="262C7A3A" w14:textId="386B2898" w:rsidR="00CC071F" w:rsidRPr="00E47FD5" w:rsidRDefault="00071662" w:rsidP="007D662E">
            <w:pPr>
              <w:spacing w:afterLines="20" w:after="48"/>
              <w:jc w:val="center"/>
              <w:rPr>
                <w:rFonts w:asciiTheme="minorHAnsi" w:hAnsiTheme="minorHAnsi" w:cstheme="minorHAnsi"/>
                <w:b/>
              </w:rPr>
            </w:pPr>
            <w:r w:rsidRPr="00071662">
              <w:rPr>
                <w:rFonts w:cs="Arial"/>
                <w:b/>
              </w:rPr>
              <w:t xml:space="preserve">Basic </w:t>
            </w:r>
            <w:r w:rsidR="003D7755">
              <w:rPr>
                <w:rFonts w:cs="Arial"/>
                <w:b/>
              </w:rPr>
              <w:t>Cisco Routing and Switching</w:t>
            </w:r>
            <w:r w:rsidRPr="00071662">
              <w:rPr>
                <w:rFonts w:cs="Arial"/>
                <w:b/>
              </w:rPr>
              <w:t xml:space="preserve"> | </w:t>
            </w:r>
            <w:r w:rsidR="00E3635A">
              <w:rPr>
                <w:rFonts w:cs="Arial"/>
                <w:b/>
              </w:rPr>
              <w:t xml:space="preserve">Amazon AWS </w:t>
            </w:r>
            <w:r w:rsidR="003D7755">
              <w:rPr>
                <w:rFonts w:cs="Arial"/>
                <w:b/>
              </w:rPr>
              <w:t xml:space="preserve">Solutions Architect </w:t>
            </w:r>
            <w:r w:rsidR="00E3635A">
              <w:rPr>
                <w:rFonts w:cs="Arial"/>
                <w:b/>
              </w:rPr>
              <w:t xml:space="preserve">| </w:t>
            </w:r>
            <w:r w:rsidRPr="00071662">
              <w:rPr>
                <w:rFonts w:cs="Arial"/>
                <w:b/>
              </w:rPr>
              <w:t>Office 365 (emphasis on Word and Excel)</w:t>
            </w:r>
          </w:p>
        </w:tc>
      </w:tr>
    </w:tbl>
    <w:p w14:paraId="797578A3" w14:textId="77777777" w:rsidR="0025757B" w:rsidRDefault="0025757B" w:rsidP="003E5D5C">
      <w:pPr>
        <w:pStyle w:val="NoSpacing"/>
        <w:rPr>
          <w:rFonts w:cstheme="minorHAnsi"/>
          <w:sz w:val="28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93387" w:rsidRPr="00F93387" w14:paraId="2350CBC2" w14:textId="77777777" w:rsidTr="00773E3F">
        <w:tc>
          <w:tcPr>
            <w:tcW w:w="9540" w:type="dxa"/>
            <w:tcBorders>
              <w:bottom w:val="single" w:sz="4" w:space="0" w:color="auto"/>
            </w:tcBorders>
          </w:tcPr>
          <w:p w14:paraId="136048EA" w14:textId="5B3D3980" w:rsidR="00CA52F6" w:rsidRDefault="00616004" w:rsidP="00773E3F">
            <w:pPr>
              <w:pStyle w:val="NoSpacing"/>
              <w:spacing w:after="60"/>
              <w:rPr>
                <w:rFonts w:cstheme="minorHAnsi"/>
                <w:b/>
                <w:spacing w:val="60"/>
                <w:sz w:val="24"/>
              </w:rPr>
            </w:pPr>
            <w:r>
              <w:rPr>
                <w:rFonts w:cstheme="minorHAnsi"/>
                <w:b/>
                <w:noProof/>
                <w:spacing w:val="6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D3BE16" wp14:editId="75084D6A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186690</wp:posOffset>
                      </wp:positionV>
                      <wp:extent cx="607695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76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4F8D4B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4.7pt" to="479.1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" strokecolor="black [3040]"/>
                  </w:pict>
                </mc:Fallback>
              </mc:AlternateContent>
            </w:r>
            <w:r w:rsidR="00CA52F6">
              <w:rPr>
                <w:rFonts w:cstheme="minorHAnsi"/>
                <w:b/>
                <w:spacing w:val="60"/>
                <w:sz w:val="24"/>
              </w:rPr>
              <w:t>AWS APPLIED KNOWLEDGE</w:t>
            </w:r>
          </w:p>
          <w:p w14:paraId="6F4CB908" w14:textId="77777777" w:rsidR="00AC5B47" w:rsidRDefault="00CA52F6" w:rsidP="00AC5B47">
            <w:pPr>
              <w:pStyle w:val="ListParagraph"/>
              <w:numPr>
                <w:ilvl w:val="0"/>
                <w:numId w:val="43"/>
              </w:numPr>
            </w:pPr>
            <w:r>
              <w:t xml:space="preserve">Complete </w:t>
            </w:r>
            <w:r w:rsidR="00AC5B47">
              <w:t xml:space="preserve">setup of </w:t>
            </w:r>
            <w:proofErr w:type="spellStart"/>
            <w:r w:rsidR="00AC5B47">
              <w:t>httpd</w:t>
            </w:r>
            <w:proofErr w:type="spellEnd"/>
            <w:r w:rsidR="00AC5B47">
              <w:t xml:space="preserve"> Apache Server using </w:t>
            </w:r>
            <w:proofErr w:type="spellStart"/>
            <w:r w:rsidR="00AC5B47">
              <w:t>linux</w:t>
            </w:r>
            <w:proofErr w:type="spellEnd"/>
            <w:r w:rsidR="00AC5B47">
              <w:t xml:space="preserve"> AMI in AWS</w:t>
            </w:r>
          </w:p>
          <w:p w14:paraId="724E638A" w14:textId="77777777" w:rsidR="00AC5B47" w:rsidRDefault="00AC5B47" w:rsidP="00AC5B47">
            <w:pPr>
              <w:pStyle w:val="ListParagraph"/>
              <w:numPr>
                <w:ilvl w:val="0"/>
                <w:numId w:val="43"/>
              </w:numPr>
            </w:pPr>
            <w:r>
              <w:t>Knowledge of monitoring, logging and cost management tools that integrate with AWS</w:t>
            </w:r>
          </w:p>
          <w:p w14:paraId="176C67BF" w14:textId="77777777" w:rsidR="00AC5B47" w:rsidRDefault="00AC5B47" w:rsidP="00AC5B47">
            <w:pPr>
              <w:pStyle w:val="ListParagraph"/>
              <w:numPr>
                <w:ilvl w:val="0"/>
                <w:numId w:val="43"/>
              </w:numPr>
            </w:pPr>
            <w:r>
              <w:t>Ability to design high availability application on AWS across availability zones and availability regions</w:t>
            </w:r>
          </w:p>
          <w:p w14:paraId="301E3475" w14:textId="77777777" w:rsidR="00AC5B47" w:rsidRDefault="00AC5B47" w:rsidP="00AC5B47">
            <w:pPr>
              <w:pStyle w:val="ListParagraph"/>
              <w:numPr>
                <w:ilvl w:val="0"/>
                <w:numId w:val="43"/>
              </w:numPr>
            </w:pPr>
            <w:r>
              <w:t xml:space="preserve">Implement systems that are highly </w:t>
            </w:r>
            <w:proofErr w:type="gramStart"/>
            <w:r>
              <w:t>available ,</w:t>
            </w:r>
            <w:proofErr w:type="gramEnd"/>
            <w:r>
              <w:t xml:space="preserve"> scalable, and self-healing on the AWS platform</w:t>
            </w:r>
          </w:p>
          <w:p w14:paraId="2A264E1D" w14:textId="77777777" w:rsidR="00AC5B47" w:rsidRDefault="00AC5B47" w:rsidP="00AC5B47">
            <w:pPr>
              <w:pStyle w:val="ListParagraph"/>
              <w:numPr>
                <w:ilvl w:val="0"/>
                <w:numId w:val="43"/>
              </w:numPr>
            </w:pPr>
            <w:r>
              <w:t>Deploying, managing and operating scalable, fault-tolerant systems on AWS</w:t>
            </w:r>
          </w:p>
          <w:p w14:paraId="5FD029C6" w14:textId="77777777" w:rsidR="00AC5B47" w:rsidRDefault="00AC5B47" w:rsidP="00AC5B47">
            <w:pPr>
              <w:pStyle w:val="ListParagraph"/>
              <w:numPr>
                <w:ilvl w:val="0"/>
                <w:numId w:val="43"/>
              </w:numPr>
            </w:pPr>
            <w:r>
              <w:t>Using the AWS CloudWatch and SNS to rapidly scale an EC2 instance to meet demand</w:t>
            </w:r>
          </w:p>
          <w:p w14:paraId="7C098DE9" w14:textId="0B516D21" w:rsidR="00616004" w:rsidRDefault="00616004" w:rsidP="00AC5B47">
            <w:pPr>
              <w:pStyle w:val="ListParagraph"/>
              <w:numPr>
                <w:ilvl w:val="0"/>
                <w:numId w:val="43"/>
              </w:numPr>
            </w:pPr>
            <w:r>
              <w:t>Knowledge of Amazon Machine Learning and AWS Redshift</w:t>
            </w:r>
          </w:p>
          <w:p w14:paraId="4DD42F2E" w14:textId="5F702291" w:rsidR="0032365F" w:rsidRDefault="0032365F" w:rsidP="00AC5B47">
            <w:pPr>
              <w:pStyle w:val="ListParagraph"/>
              <w:numPr>
                <w:ilvl w:val="0"/>
                <w:numId w:val="43"/>
              </w:numPr>
            </w:pPr>
            <w:r>
              <w:t>Good understanding of all AWS services at the associate level</w:t>
            </w:r>
          </w:p>
          <w:p w14:paraId="6BEB0E6F" w14:textId="77777777" w:rsidR="0032365F" w:rsidRDefault="0032365F" w:rsidP="0032365F"/>
          <w:p w14:paraId="2331F38C" w14:textId="77777777" w:rsidR="00CA52F6" w:rsidRDefault="00CA52F6" w:rsidP="00773E3F">
            <w:pPr>
              <w:pStyle w:val="NoSpacing"/>
              <w:spacing w:after="60"/>
              <w:rPr>
                <w:rFonts w:cstheme="minorHAnsi"/>
                <w:b/>
                <w:spacing w:val="60"/>
                <w:sz w:val="24"/>
              </w:rPr>
            </w:pPr>
          </w:p>
          <w:p w14:paraId="2AA1FC17" w14:textId="222FEA08" w:rsidR="00F93387" w:rsidRPr="0063630E" w:rsidRDefault="0063630E" w:rsidP="00773E3F">
            <w:pPr>
              <w:pStyle w:val="NoSpacing"/>
              <w:spacing w:after="60"/>
              <w:rPr>
                <w:rFonts w:cstheme="minorHAnsi"/>
                <w:b/>
                <w:sz w:val="24"/>
                <w:szCs w:val="24"/>
              </w:rPr>
            </w:pPr>
            <w:r w:rsidRPr="00E47FD5">
              <w:rPr>
                <w:rFonts w:cstheme="minorHAnsi"/>
                <w:b/>
                <w:spacing w:val="60"/>
                <w:sz w:val="24"/>
              </w:rPr>
              <w:t>A</w:t>
            </w:r>
            <w:r>
              <w:rPr>
                <w:rFonts w:cstheme="minorHAnsi"/>
                <w:b/>
                <w:spacing w:val="60"/>
                <w:sz w:val="24"/>
              </w:rPr>
              <w:t>PPLIED TECHNICAL KNOWLEDGE</w:t>
            </w:r>
          </w:p>
        </w:tc>
      </w:tr>
      <w:tr w:rsidR="00F93387" w:rsidRPr="00F93387" w14:paraId="156282FF" w14:textId="77777777" w:rsidTr="00773E3F">
        <w:tc>
          <w:tcPr>
            <w:tcW w:w="9540" w:type="dxa"/>
            <w:tcBorders>
              <w:top w:val="single" w:sz="4" w:space="0" w:color="auto"/>
            </w:tcBorders>
          </w:tcPr>
          <w:p w14:paraId="6DA59D4D" w14:textId="77777777" w:rsidR="00F93387" w:rsidRPr="00773E3F" w:rsidRDefault="00F93387" w:rsidP="00773E3F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 w:rsidRPr="00773E3F">
              <w:rPr>
                <w:rFonts w:asciiTheme="minorHAnsi" w:hAnsiTheme="minorHAnsi" w:cstheme="minorHAnsi"/>
              </w:rPr>
              <w:t xml:space="preserve">Set up home and small business network. </w:t>
            </w:r>
          </w:p>
          <w:p w14:paraId="05908C49" w14:textId="77777777" w:rsidR="0063630E" w:rsidRPr="00773E3F" w:rsidRDefault="0063630E" w:rsidP="00773E3F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 w:rsidRPr="00773E3F">
              <w:rPr>
                <w:rFonts w:asciiTheme="minorHAnsi" w:hAnsiTheme="minorHAnsi" w:cstheme="minorHAnsi"/>
              </w:rPr>
              <w:t>Configured IP routes, DHCP on cisco routers and VLAN, port-security on cisco switches.</w:t>
            </w:r>
          </w:p>
        </w:tc>
      </w:tr>
      <w:tr w:rsidR="00F93387" w:rsidRPr="00F93387" w14:paraId="0DEBDAB8" w14:textId="77777777" w:rsidTr="00773E3F">
        <w:tc>
          <w:tcPr>
            <w:tcW w:w="9540" w:type="dxa"/>
          </w:tcPr>
          <w:p w14:paraId="7F482622" w14:textId="77777777" w:rsidR="00F93387" w:rsidRPr="00773E3F" w:rsidRDefault="00F93387" w:rsidP="00773E3F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 w:rsidRPr="00773E3F">
              <w:rPr>
                <w:rFonts w:asciiTheme="minorHAnsi" w:hAnsiTheme="minorHAnsi" w:cstheme="minorHAnsi"/>
              </w:rPr>
              <w:t>Install</w:t>
            </w:r>
            <w:r w:rsidR="00773E3F">
              <w:rPr>
                <w:rFonts w:asciiTheme="minorHAnsi" w:hAnsiTheme="minorHAnsi" w:cstheme="minorHAnsi"/>
              </w:rPr>
              <w:t>ed</w:t>
            </w:r>
            <w:r w:rsidRPr="00773E3F">
              <w:rPr>
                <w:rFonts w:asciiTheme="minorHAnsi" w:hAnsiTheme="minorHAnsi" w:cstheme="minorHAnsi"/>
              </w:rPr>
              <w:t xml:space="preserve"> Operating System on network</w:t>
            </w:r>
            <w:r w:rsidR="00892136" w:rsidRPr="00773E3F">
              <w:rPr>
                <w:rFonts w:asciiTheme="minorHAnsi" w:hAnsiTheme="minorHAnsi" w:cstheme="minorHAnsi"/>
              </w:rPr>
              <w:t>e</w:t>
            </w:r>
            <w:r w:rsidRPr="00773E3F">
              <w:rPr>
                <w:rFonts w:asciiTheme="minorHAnsi" w:hAnsiTheme="minorHAnsi" w:cstheme="minorHAnsi"/>
              </w:rPr>
              <w:t>d PC</w:t>
            </w:r>
            <w:r w:rsidR="00C65D8D" w:rsidRPr="00773E3F">
              <w:rPr>
                <w:rFonts w:asciiTheme="minorHAnsi" w:hAnsiTheme="minorHAnsi" w:cstheme="minorHAnsi"/>
              </w:rPr>
              <w:t>.</w:t>
            </w:r>
          </w:p>
        </w:tc>
      </w:tr>
      <w:tr w:rsidR="00F93387" w:rsidRPr="00F93387" w14:paraId="27C2ED84" w14:textId="77777777" w:rsidTr="00773E3F">
        <w:tc>
          <w:tcPr>
            <w:tcW w:w="9540" w:type="dxa"/>
          </w:tcPr>
          <w:p w14:paraId="2C327BC5" w14:textId="02FCCE9C" w:rsidR="00F93387" w:rsidRPr="00773E3F" w:rsidRDefault="00F93387" w:rsidP="00773E3F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 w:rsidRPr="00773E3F">
              <w:rPr>
                <w:rFonts w:asciiTheme="minorHAnsi" w:hAnsiTheme="minorHAnsi" w:cstheme="minorHAnsi"/>
              </w:rPr>
              <w:t xml:space="preserve">Experience </w:t>
            </w:r>
            <w:r w:rsidR="00B32EE2">
              <w:rPr>
                <w:rFonts w:asciiTheme="minorHAnsi" w:hAnsiTheme="minorHAnsi" w:cstheme="minorHAnsi"/>
              </w:rPr>
              <w:t xml:space="preserve">performing remote monitoring and analysis of end point devices and </w:t>
            </w:r>
            <w:proofErr w:type="spellStart"/>
            <w:r w:rsidR="00B32EE2">
              <w:rPr>
                <w:rFonts w:asciiTheme="minorHAnsi" w:hAnsiTheme="minorHAnsi" w:cstheme="minorHAnsi"/>
              </w:rPr>
              <w:t>EventLogs</w:t>
            </w:r>
            <w:proofErr w:type="spellEnd"/>
            <w:r w:rsidRPr="00773E3F">
              <w:rPr>
                <w:rFonts w:asciiTheme="minorHAnsi" w:hAnsiTheme="minorHAnsi" w:cstheme="minorHAnsi"/>
              </w:rPr>
              <w:t>.</w:t>
            </w:r>
          </w:p>
        </w:tc>
      </w:tr>
      <w:tr w:rsidR="00F93387" w:rsidRPr="00F93387" w14:paraId="3C760E88" w14:textId="77777777" w:rsidTr="00773E3F">
        <w:tc>
          <w:tcPr>
            <w:tcW w:w="9540" w:type="dxa"/>
          </w:tcPr>
          <w:p w14:paraId="7C1E9639" w14:textId="77777777" w:rsidR="00F93387" w:rsidRPr="00773E3F" w:rsidRDefault="00F93387" w:rsidP="00773E3F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 w:rsidRPr="00773E3F">
              <w:rPr>
                <w:rFonts w:asciiTheme="minorHAnsi" w:hAnsiTheme="minorHAnsi" w:cstheme="minorHAnsi"/>
              </w:rPr>
              <w:t>Experience creating, editing and loading .xml script on Digital Units for cell site antenna activation</w:t>
            </w:r>
            <w:r w:rsidR="00892136" w:rsidRPr="00773E3F">
              <w:rPr>
                <w:rFonts w:asciiTheme="minorHAnsi" w:hAnsiTheme="minorHAnsi" w:cstheme="minorHAnsi"/>
              </w:rPr>
              <w:t xml:space="preserve"> and remote connectivity to Network Operation Center and Base Station Controller.</w:t>
            </w:r>
          </w:p>
        </w:tc>
      </w:tr>
      <w:tr w:rsidR="00F93387" w:rsidRPr="00F93387" w14:paraId="7493565A" w14:textId="77777777" w:rsidTr="00773E3F">
        <w:tc>
          <w:tcPr>
            <w:tcW w:w="9540" w:type="dxa"/>
          </w:tcPr>
          <w:p w14:paraId="18183AC5" w14:textId="3C4C4F1D" w:rsidR="00F93387" w:rsidRPr="00773E3F" w:rsidRDefault="00F93387" w:rsidP="00773E3F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 w:rsidRPr="00773E3F">
              <w:rPr>
                <w:rFonts w:asciiTheme="minorHAnsi" w:hAnsiTheme="minorHAnsi" w:cstheme="minorHAnsi"/>
              </w:rPr>
              <w:t>Resolved transmission migration and connectivity problem</w:t>
            </w:r>
            <w:r w:rsidR="00224232">
              <w:rPr>
                <w:rFonts w:asciiTheme="minorHAnsi" w:hAnsiTheme="minorHAnsi" w:cstheme="minorHAnsi"/>
              </w:rPr>
              <w:t>s</w:t>
            </w:r>
            <w:r w:rsidRPr="00773E3F">
              <w:rPr>
                <w:rFonts w:asciiTheme="minorHAnsi" w:hAnsiTheme="minorHAnsi" w:cstheme="minorHAnsi"/>
              </w:rPr>
              <w:t xml:space="preserve"> from E1/T1 to IP using Putty.</w:t>
            </w:r>
          </w:p>
        </w:tc>
      </w:tr>
      <w:tr w:rsidR="00F93387" w:rsidRPr="00461BCA" w14:paraId="7FC5794D" w14:textId="77777777" w:rsidTr="00773E3F">
        <w:tc>
          <w:tcPr>
            <w:tcW w:w="9540" w:type="dxa"/>
          </w:tcPr>
          <w:p w14:paraId="5364C324" w14:textId="77777777" w:rsidR="00F93387" w:rsidRPr="00773E3F" w:rsidRDefault="00F93387" w:rsidP="00773E3F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 w:rsidRPr="00773E3F">
              <w:rPr>
                <w:rFonts w:asciiTheme="minorHAnsi" w:hAnsiTheme="minorHAnsi" w:cstheme="minorHAnsi"/>
              </w:rPr>
              <w:t>Created technical training materials for new technicians and conducted the training.</w:t>
            </w:r>
          </w:p>
          <w:p w14:paraId="5B9F0D13" w14:textId="77777777" w:rsidR="004D6A35" w:rsidRPr="00773E3F" w:rsidRDefault="004D6A35" w:rsidP="00773E3F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 w:rsidRPr="00773E3F">
              <w:rPr>
                <w:rFonts w:asciiTheme="minorHAnsi" w:hAnsiTheme="minorHAnsi" w:cstheme="minorHAnsi"/>
              </w:rPr>
              <w:t>Creating EC2 instances for Linux and Windows Web Servers using Amazon AMI.</w:t>
            </w:r>
          </w:p>
        </w:tc>
      </w:tr>
    </w:tbl>
    <w:p w14:paraId="55CB7249" w14:textId="02AB54F0" w:rsidR="00461BCA" w:rsidRDefault="00461BCA" w:rsidP="003E5D5C">
      <w:pPr>
        <w:pStyle w:val="NoSpacing"/>
        <w:rPr>
          <w:rFonts w:cstheme="minorHAnsi"/>
          <w:sz w:val="28"/>
        </w:rPr>
      </w:pPr>
    </w:p>
    <w:p w14:paraId="01E63B7B" w14:textId="78848B50" w:rsidR="0032365F" w:rsidRDefault="0032365F" w:rsidP="003E5D5C">
      <w:pPr>
        <w:pStyle w:val="NoSpacing"/>
        <w:rPr>
          <w:rFonts w:cstheme="minorHAnsi"/>
          <w:sz w:val="28"/>
        </w:rPr>
      </w:pPr>
    </w:p>
    <w:p w14:paraId="0FE184A8" w14:textId="59AAD1F5" w:rsidR="0032365F" w:rsidRDefault="0032365F" w:rsidP="003E5D5C">
      <w:pPr>
        <w:pStyle w:val="NoSpacing"/>
        <w:rPr>
          <w:rFonts w:cstheme="minorHAnsi"/>
          <w:sz w:val="28"/>
        </w:rPr>
      </w:pPr>
    </w:p>
    <w:p w14:paraId="0945954D" w14:textId="77777777" w:rsidR="0032365F" w:rsidRDefault="0032365F" w:rsidP="003E5D5C">
      <w:pPr>
        <w:pStyle w:val="NoSpacing"/>
        <w:rPr>
          <w:rFonts w:cstheme="minorHAnsi"/>
          <w:sz w:val="28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0"/>
        <w:gridCol w:w="3510"/>
      </w:tblGrid>
      <w:tr w:rsidR="00773E3F" w:rsidRPr="00E47FD5" w14:paraId="1BC65AE3" w14:textId="77777777" w:rsidTr="00773E3F">
        <w:tc>
          <w:tcPr>
            <w:tcW w:w="9540" w:type="dxa"/>
            <w:gridSpan w:val="2"/>
            <w:tcBorders>
              <w:bottom w:val="single" w:sz="8" w:space="0" w:color="auto"/>
            </w:tcBorders>
          </w:tcPr>
          <w:p w14:paraId="78EC4956" w14:textId="77777777" w:rsidR="00773E3F" w:rsidRPr="00E47FD5" w:rsidRDefault="00773E3F" w:rsidP="00D1182E">
            <w:pPr>
              <w:pStyle w:val="NoSpacing"/>
              <w:spacing w:after="60"/>
              <w:rPr>
                <w:rStyle w:val="style6"/>
                <w:rFonts w:cstheme="minorHAnsi"/>
                <w:b/>
                <w:spacing w:val="60"/>
                <w:sz w:val="24"/>
              </w:rPr>
            </w:pPr>
            <w:r w:rsidRPr="00E47FD5">
              <w:rPr>
                <w:rStyle w:val="style6"/>
                <w:rFonts w:cstheme="minorHAnsi"/>
                <w:b/>
                <w:spacing w:val="60"/>
                <w:sz w:val="24"/>
              </w:rPr>
              <w:t xml:space="preserve">PROFESSIONAL </w:t>
            </w:r>
            <w:r>
              <w:rPr>
                <w:rStyle w:val="style6"/>
                <w:rFonts w:cstheme="minorHAnsi"/>
                <w:b/>
                <w:spacing w:val="60"/>
                <w:sz w:val="24"/>
              </w:rPr>
              <w:t>EXPERIENCE</w:t>
            </w:r>
          </w:p>
        </w:tc>
      </w:tr>
      <w:tr w:rsidR="00773E3F" w:rsidRPr="00071662" w14:paraId="583474E8" w14:textId="77777777" w:rsidTr="00773E3F">
        <w:tc>
          <w:tcPr>
            <w:tcW w:w="6030" w:type="dxa"/>
            <w:tcBorders>
              <w:top w:val="single" w:sz="8" w:space="0" w:color="auto"/>
            </w:tcBorders>
          </w:tcPr>
          <w:p w14:paraId="239966A5" w14:textId="77777777" w:rsidR="00773E3F" w:rsidRPr="00E24DE8" w:rsidRDefault="00773E3F" w:rsidP="00D1182E">
            <w:pPr>
              <w:pStyle w:val="NoSpacing"/>
              <w:spacing w:before="60"/>
              <w:rPr>
                <w:rStyle w:val="DegreeChar"/>
                <w:rFonts w:asciiTheme="minorHAnsi" w:eastAsiaTheme="minorHAnsi" w:hAnsiTheme="minorHAnsi" w:cstheme="minorHAnsi"/>
                <w:b w:val="0"/>
                <w:color w:val="FF0000"/>
                <w:szCs w:val="20"/>
              </w:rPr>
            </w:pPr>
            <w:r w:rsidRPr="00773E3F">
              <w:rPr>
                <w:rStyle w:val="DegreeChar"/>
                <w:rFonts w:asciiTheme="minorHAnsi" w:eastAsiaTheme="minorHAnsi" w:hAnsiTheme="minorHAnsi" w:cstheme="minorHAnsi"/>
                <w:sz w:val="22"/>
                <w:szCs w:val="22"/>
              </w:rPr>
              <w:t>CHARTER COMMUNICATIONS (SPECTRUM) – KANSAS CITY, MO</w:t>
            </w:r>
          </w:p>
        </w:tc>
        <w:tc>
          <w:tcPr>
            <w:tcW w:w="3510" w:type="dxa"/>
            <w:tcBorders>
              <w:top w:val="single" w:sz="8" w:space="0" w:color="auto"/>
            </w:tcBorders>
          </w:tcPr>
          <w:p w14:paraId="4F0399EA" w14:textId="77777777" w:rsidR="00773E3F" w:rsidRPr="00E24DE8" w:rsidRDefault="00773E3F" w:rsidP="00D1182E">
            <w:pPr>
              <w:pStyle w:val="NoSpacing"/>
              <w:spacing w:before="60"/>
              <w:jc w:val="right"/>
              <w:rPr>
                <w:rStyle w:val="DegreeChar"/>
                <w:rFonts w:asciiTheme="minorHAnsi" w:eastAsiaTheme="minorHAnsi" w:hAnsiTheme="minorHAnsi" w:cstheme="minorHAnsi"/>
                <w:color w:val="FF0000"/>
                <w:sz w:val="22"/>
                <w:szCs w:val="22"/>
              </w:rPr>
            </w:pPr>
            <w:r w:rsidRPr="00E24DE8">
              <w:rPr>
                <w:rStyle w:val="DegreeChar"/>
                <w:rFonts w:asciiTheme="minorHAnsi" w:eastAsiaTheme="minorHAnsi" w:hAnsiTheme="minorHAnsi" w:cstheme="minorHAnsi"/>
                <w:sz w:val="22"/>
                <w:szCs w:val="22"/>
              </w:rPr>
              <w:t>Aug 2016 – Sep 2018</w:t>
            </w:r>
          </w:p>
        </w:tc>
      </w:tr>
      <w:tr w:rsidR="00773E3F" w:rsidRPr="00E47FD5" w14:paraId="364BEE73" w14:textId="77777777" w:rsidTr="00773E3F">
        <w:trPr>
          <w:trHeight w:val="1170"/>
        </w:trPr>
        <w:tc>
          <w:tcPr>
            <w:tcW w:w="9540" w:type="dxa"/>
            <w:gridSpan w:val="2"/>
          </w:tcPr>
          <w:p w14:paraId="6F75CC62" w14:textId="77777777" w:rsidR="00773E3F" w:rsidRPr="00773E3F" w:rsidRDefault="00773E3F" w:rsidP="00D1182E">
            <w:pPr>
              <w:spacing w:before="20" w:after="60"/>
              <w:rPr>
                <w:rFonts w:eastAsia="Times New Roman"/>
                <w:bCs/>
                <w:color w:val="595959" w:themeColor="text1" w:themeTint="A6"/>
              </w:rPr>
            </w:pPr>
            <w:r w:rsidRPr="00773E3F">
              <w:rPr>
                <w:rFonts w:asciiTheme="minorHAnsi" w:eastAsia="Times New Roman" w:hAnsiTheme="minorHAnsi" w:cstheme="minorHAnsi"/>
                <w:b/>
                <w:color w:val="595959" w:themeColor="text1" w:themeTint="A6"/>
              </w:rPr>
              <w:t>Field Service Technician IV | Plant Maintenance Technician I</w:t>
            </w:r>
          </w:p>
          <w:p w14:paraId="152EBF38" w14:textId="77777777" w:rsidR="00773E3F" w:rsidRPr="00E24DE8" w:rsidRDefault="00773E3F" w:rsidP="00D1182E">
            <w:pPr>
              <w:numPr>
                <w:ilvl w:val="0"/>
                <w:numId w:val="27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</w:rPr>
            </w:pPr>
            <w:r w:rsidRPr="00E24DE8">
              <w:rPr>
                <w:rFonts w:asciiTheme="minorHAnsi" w:eastAsia="Times New Roman" w:hAnsiTheme="minorHAnsi" w:cstheme="minorHAnsi"/>
              </w:rPr>
              <w:t>Provide</w:t>
            </w:r>
            <w:r>
              <w:rPr>
                <w:rFonts w:asciiTheme="minorHAnsi" w:eastAsia="Times New Roman" w:hAnsiTheme="minorHAnsi" w:cstheme="minorHAnsi"/>
              </w:rPr>
              <w:t>d</w:t>
            </w:r>
            <w:r w:rsidRPr="00E24DE8">
              <w:rPr>
                <w:rFonts w:asciiTheme="minorHAnsi" w:eastAsia="Times New Roman" w:hAnsiTheme="minorHAnsi" w:cstheme="minorHAnsi"/>
              </w:rPr>
              <w:t xml:space="preserve"> services and customer </w:t>
            </w:r>
            <w:r w:rsidR="00CA7EBF" w:rsidRPr="00E24DE8">
              <w:rPr>
                <w:rFonts w:asciiTheme="minorHAnsi" w:eastAsia="Times New Roman" w:hAnsiTheme="minorHAnsi" w:cstheme="minorHAnsi"/>
              </w:rPr>
              <w:t>support during</w:t>
            </w:r>
            <w:r w:rsidRPr="00E24DE8">
              <w:rPr>
                <w:rFonts w:asciiTheme="minorHAnsi" w:eastAsia="Times New Roman" w:hAnsiTheme="minorHAnsi" w:cstheme="minorHAnsi"/>
              </w:rPr>
              <w:t xml:space="preserve"> field visits or dispatches</w:t>
            </w:r>
            <w:r>
              <w:rPr>
                <w:rFonts w:asciiTheme="minorHAnsi" w:eastAsia="Times New Roman" w:hAnsiTheme="minorHAnsi" w:cstheme="minorHAnsi"/>
              </w:rPr>
              <w:t>.</w:t>
            </w:r>
          </w:p>
          <w:p w14:paraId="3D6A854F" w14:textId="77777777" w:rsidR="00773E3F" w:rsidRPr="00890D05" w:rsidRDefault="00773E3F" w:rsidP="00D1182E">
            <w:pPr>
              <w:numPr>
                <w:ilvl w:val="0"/>
                <w:numId w:val="27"/>
              </w:numPr>
              <w:tabs>
                <w:tab w:val="right" w:pos="450"/>
              </w:tabs>
              <w:spacing w:before="20"/>
              <w:rPr>
                <w:rFonts w:asciiTheme="minorHAnsi" w:hAnsiTheme="minorHAnsi" w:cstheme="minorHAnsi"/>
              </w:rPr>
            </w:pPr>
            <w:r w:rsidRPr="00890D05">
              <w:rPr>
                <w:rFonts w:asciiTheme="minorHAnsi" w:eastAsia="Times New Roman" w:hAnsiTheme="minorHAnsi" w:cstheme="minorHAnsi"/>
              </w:rPr>
              <w:t>Manage</w:t>
            </w:r>
            <w:r>
              <w:rPr>
                <w:rFonts w:asciiTheme="minorHAnsi" w:eastAsia="Times New Roman" w:hAnsiTheme="minorHAnsi" w:cstheme="minorHAnsi"/>
              </w:rPr>
              <w:t>d</w:t>
            </w:r>
            <w:r w:rsidRPr="00890D05">
              <w:rPr>
                <w:rFonts w:asciiTheme="minorHAnsi" w:eastAsia="Times New Roman" w:hAnsiTheme="minorHAnsi" w:cstheme="minorHAnsi"/>
              </w:rPr>
              <w:t xml:space="preserve"> all on-site installation, configuration, repair and maintenance</w:t>
            </w:r>
            <w:r>
              <w:rPr>
                <w:rFonts w:asciiTheme="minorHAnsi" w:eastAsia="Times New Roman" w:hAnsiTheme="minorHAnsi" w:cstheme="minorHAnsi"/>
              </w:rPr>
              <w:t>.</w:t>
            </w:r>
          </w:p>
          <w:p w14:paraId="5456E5A9" w14:textId="77777777" w:rsidR="00773E3F" w:rsidRPr="002D0FDA" w:rsidRDefault="00773E3F" w:rsidP="00D1182E">
            <w:pPr>
              <w:pStyle w:val="NoSpacing"/>
              <w:numPr>
                <w:ilvl w:val="0"/>
                <w:numId w:val="27"/>
              </w:numPr>
              <w:rPr>
                <w:rFonts w:cstheme="minorHAnsi"/>
                <w:bCs/>
                <w:i/>
                <w:color w:val="FF0000"/>
              </w:rPr>
            </w:pPr>
            <w:r w:rsidRPr="00E24DE8">
              <w:rPr>
                <w:rFonts w:cstheme="minorHAnsi"/>
              </w:rPr>
              <w:t>Preventive maintenance and repair of Hybrid</w:t>
            </w:r>
            <w:r>
              <w:rPr>
                <w:rFonts w:cstheme="minorHAnsi"/>
              </w:rPr>
              <w:t>-</w:t>
            </w:r>
            <w:r w:rsidRPr="00E24DE8">
              <w:rPr>
                <w:rFonts w:cstheme="minorHAnsi"/>
              </w:rPr>
              <w:t>Fiber</w:t>
            </w:r>
            <w:r>
              <w:rPr>
                <w:rFonts w:cstheme="minorHAnsi"/>
              </w:rPr>
              <w:t>-</w:t>
            </w:r>
            <w:r w:rsidRPr="00E24DE8">
              <w:rPr>
                <w:rFonts w:cstheme="minorHAnsi"/>
              </w:rPr>
              <w:t xml:space="preserve">Coax </w:t>
            </w:r>
            <w:r>
              <w:rPr>
                <w:rFonts w:cstheme="minorHAnsi"/>
              </w:rPr>
              <w:t>n</w:t>
            </w:r>
            <w:r w:rsidRPr="00E24DE8">
              <w:rPr>
                <w:rFonts w:cstheme="minorHAnsi"/>
              </w:rPr>
              <w:t>etwork.</w:t>
            </w:r>
          </w:p>
          <w:p w14:paraId="712CE47F" w14:textId="77777777" w:rsidR="002D0FDA" w:rsidRPr="002D0FDA" w:rsidRDefault="002D0FDA" w:rsidP="00D1182E">
            <w:pPr>
              <w:pStyle w:val="NoSpacing"/>
              <w:numPr>
                <w:ilvl w:val="0"/>
                <w:numId w:val="27"/>
              </w:numPr>
              <w:rPr>
                <w:rStyle w:val="DegreeChar"/>
                <w:rFonts w:asciiTheme="minorHAnsi" w:eastAsiaTheme="minorHAnsi" w:hAnsiTheme="minorHAnsi" w:cstheme="minorHAnsi"/>
                <w:b w:val="0"/>
                <w:i/>
                <w:color w:val="FF0000"/>
                <w:sz w:val="22"/>
                <w:szCs w:val="22"/>
              </w:rPr>
            </w:pPr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 xml:space="preserve">Resolved highly technical issues with </w:t>
            </w:r>
            <w:proofErr w:type="gramStart"/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>clients</w:t>
            </w:r>
            <w:proofErr w:type="gramEnd"/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 xml:space="preserve"> infrastructure (Cabling and Network Devices).</w:t>
            </w:r>
          </w:p>
          <w:p w14:paraId="5506C19D" w14:textId="77777777" w:rsidR="002D0FDA" w:rsidRPr="002D0FDA" w:rsidRDefault="002D0FDA" w:rsidP="00D1182E">
            <w:pPr>
              <w:pStyle w:val="NoSpacing"/>
              <w:numPr>
                <w:ilvl w:val="0"/>
                <w:numId w:val="27"/>
              </w:numPr>
              <w:rPr>
                <w:rStyle w:val="DegreeChar"/>
                <w:rFonts w:asciiTheme="minorHAnsi" w:eastAsiaTheme="minorHAnsi" w:hAnsiTheme="minorHAnsi" w:cstheme="minorHAnsi"/>
                <w:b w:val="0"/>
                <w:i/>
                <w:color w:val="FF0000"/>
                <w:sz w:val="22"/>
                <w:szCs w:val="22"/>
              </w:rPr>
            </w:pPr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>Perform quality audit on completed task.</w:t>
            </w:r>
          </w:p>
          <w:p w14:paraId="48801FBB" w14:textId="3E85F27E" w:rsidR="002D0FDA" w:rsidRPr="002D0FDA" w:rsidRDefault="002D0FDA" w:rsidP="00D1182E">
            <w:pPr>
              <w:pStyle w:val="NoSpacing"/>
              <w:numPr>
                <w:ilvl w:val="0"/>
                <w:numId w:val="27"/>
              </w:numPr>
              <w:rPr>
                <w:rStyle w:val="DegreeChar"/>
                <w:rFonts w:asciiTheme="minorHAnsi" w:eastAsiaTheme="minorHAnsi" w:hAnsiTheme="minorHAnsi" w:cstheme="minorHAnsi"/>
                <w:b w:val="0"/>
                <w:i/>
                <w:color w:val="FF0000"/>
                <w:sz w:val="22"/>
                <w:szCs w:val="22"/>
              </w:rPr>
            </w:pPr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 xml:space="preserve">Handle series of escalations of top trouble tickets as a result of my proven experience in Broadband/Baseband Wireless </w:t>
            </w:r>
            <w:r w:rsidR="00BC2BD2" w:rsidRPr="00262BE1"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>troubleshooting</w:t>
            </w:r>
            <w:r w:rsidR="00BC2BD2">
              <w:rPr>
                <w:rStyle w:val="DegreeChar"/>
                <w:rFonts w:eastAsiaTheme="minorHAnsi"/>
              </w:rPr>
              <w:t xml:space="preserve"> </w:t>
            </w:r>
            <w:r w:rsidR="00262BE1" w:rsidRPr="00262BE1"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>and</w:t>
            </w:r>
            <w:r w:rsidR="00262BE1">
              <w:rPr>
                <w:rStyle w:val="DegreeChar"/>
                <w:rFonts w:eastAsiaTheme="minorHAnsi"/>
              </w:rPr>
              <w:t xml:space="preserve"> </w:t>
            </w:r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>implementation.</w:t>
            </w:r>
          </w:p>
          <w:p w14:paraId="7AB14930" w14:textId="77777777" w:rsidR="002D0FDA" w:rsidRPr="003F7D6B" w:rsidRDefault="002D0FDA" w:rsidP="00D1182E">
            <w:pPr>
              <w:pStyle w:val="NoSpacing"/>
              <w:numPr>
                <w:ilvl w:val="0"/>
                <w:numId w:val="27"/>
              </w:numPr>
              <w:rPr>
                <w:rStyle w:val="DegreeChar"/>
                <w:rFonts w:asciiTheme="minorHAnsi" w:eastAsiaTheme="minorHAnsi" w:hAnsiTheme="minorHAnsi" w:cstheme="minorHAnsi"/>
                <w:b w:val="0"/>
                <w:i/>
                <w:color w:val="FF0000"/>
                <w:sz w:val="22"/>
                <w:szCs w:val="22"/>
              </w:rPr>
            </w:pPr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>Led the team that deployed the Wav2</w:t>
            </w:r>
            <w:r w:rsidR="003F7D6B"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 xml:space="preserve"> (5GHz-MU-</w:t>
            </w:r>
            <w:proofErr w:type="gramStart"/>
            <w:r w:rsidR="003F7D6B"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 xml:space="preserve">MIMO) </w:t>
            </w:r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 xml:space="preserve"> Layer</w:t>
            </w:r>
            <w:proofErr w:type="gramEnd"/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 xml:space="preserve"> 3 </w:t>
            </w:r>
            <w:r w:rsidR="003F7D6B"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>routers to small businesses and residential clients.</w:t>
            </w:r>
          </w:p>
          <w:p w14:paraId="736D9F06" w14:textId="77777777" w:rsidR="003F7D6B" w:rsidRPr="003F7D6B" w:rsidRDefault="003F7D6B" w:rsidP="00D1182E">
            <w:pPr>
              <w:pStyle w:val="NoSpacing"/>
              <w:numPr>
                <w:ilvl w:val="0"/>
                <w:numId w:val="27"/>
              </w:numPr>
              <w:rPr>
                <w:rStyle w:val="DegreeChar"/>
                <w:rFonts w:asciiTheme="minorHAnsi" w:eastAsiaTheme="minorHAnsi" w:hAnsiTheme="minorHAnsi" w:cstheme="minorHAnsi"/>
                <w:b w:val="0"/>
                <w:i/>
                <w:color w:val="FF0000"/>
                <w:sz w:val="22"/>
                <w:szCs w:val="22"/>
              </w:rPr>
            </w:pPr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>Monitor the performance of network devices (Routers and Switches) used by the customers.</w:t>
            </w:r>
          </w:p>
          <w:p w14:paraId="5431A95B" w14:textId="77777777" w:rsidR="003F7D6B" w:rsidRPr="003F7D6B" w:rsidRDefault="003F7D6B" w:rsidP="00D1182E">
            <w:pPr>
              <w:pStyle w:val="NoSpacing"/>
              <w:numPr>
                <w:ilvl w:val="0"/>
                <w:numId w:val="27"/>
              </w:numPr>
              <w:rPr>
                <w:rStyle w:val="DegreeChar"/>
                <w:rFonts w:asciiTheme="minorHAnsi" w:eastAsiaTheme="minorHAnsi" w:hAnsiTheme="minorHAnsi" w:cstheme="minorHAnsi"/>
                <w:b w:val="0"/>
                <w:i/>
                <w:color w:val="FF0000"/>
                <w:sz w:val="22"/>
                <w:szCs w:val="22"/>
              </w:rPr>
            </w:pPr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>Performed advanced troubleshooting of main line signal issues and provided lasting solution.</w:t>
            </w:r>
          </w:p>
          <w:p w14:paraId="65E6AF0E" w14:textId="231CDB01" w:rsidR="003F7D6B" w:rsidRPr="003F7D6B" w:rsidRDefault="003F7D6B" w:rsidP="00D1182E">
            <w:pPr>
              <w:pStyle w:val="NoSpacing"/>
              <w:numPr>
                <w:ilvl w:val="0"/>
                <w:numId w:val="27"/>
              </w:numPr>
              <w:rPr>
                <w:rStyle w:val="DegreeChar"/>
                <w:rFonts w:asciiTheme="minorHAnsi" w:eastAsiaTheme="minorHAnsi" w:hAnsiTheme="minorHAnsi" w:cstheme="minorHAnsi"/>
                <w:b w:val="0"/>
                <w:i/>
                <w:color w:val="FF0000"/>
                <w:sz w:val="22"/>
                <w:szCs w:val="22"/>
              </w:rPr>
            </w:pPr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 xml:space="preserve">On several occasions, defined stateful firewall rule to ALLOW or DENY traffic based on </w:t>
            </w:r>
          </w:p>
          <w:p w14:paraId="093233E1" w14:textId="65FCF00A" w:rsidR="003F7D6B" w:rsidRPr="003F7D6B" w:rsidRDefault="003F7D6B" w:rsidP="00D1182E">
            <w:pPr>
              <w:pStyle w:val="NoSpacing"/>
              <w:numPr>
                <w:ilvl w:val="0"/>
                <w:numId w:val="27"/>
              </w:numPr>
              <w:rPr>
                <w:rStyle w:val="DegreeChar"/>
                <w:rFonts w:asciiTheme="minorHAnsi" w:eastAsiaTheme="minorHAnsi" w:hAnsiTheme="minorHAnsi" w:cstheme="minorHAnsi"/>
                <w:b w:val="0"/>
                <w:i/>
                <w:color w:val="FF0000"/>
                <w:sz w:val="22"/>
                <w:szCs w:val="22"/>
              </w:rPr>
            </w:pPr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>Used packet capturing applications to analyze the content of a packet as a security measure and to establish integrity of data sent and received between end points.</w:t>
            </w:r>
          </w:p>
          <w:p w14:paraId="33919D67" w14:textId="54FA22A6" w:rsidR="003F7D6B" w:rsidRPr="003F7D6B" w:rsidRDefault="003F7D6B" w:rsidP="00D1182E">
            <w:pPr>
              <w:pStyle w:val="NoSpacing"/>
              <w:numPr>
                <w:ilvl w:val="0"/>
                <w:numId w:val="27"/>
              </w:numPr>
              <w:rPr>
                <w:rStyle w:val="DegreeChar"/>
                <w:rFonts w:asciiTheme="minorHAnsi" w:eastAsiaTheme="minorHAnsi" w:hAnsiTheme="minorHAnsi" w:cstheme="minorHAnsi"/>
                <w:b w:val="0"/>
                <w:i/>
                <w:color w:val="FF0000"/>
                <w:sz w:val="22"/>
                <w:szCs w:val="22"/>
              </w:rPr>
            </w:pPr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>Performed vulnerability and risk assessment training to team members.</w:t>
            </w:r>
          </w:p>
          <w:p w14:paraId="1B1016FE" w14:textId="4D7FEA8A" w:rsidR="003F7D6B" w:rsidRPr="00B32EE2" w:rsidRDefault="003F7D6B" w:rsidP="00D1182E">
            <w:pPr>
              <w:pStyle w:val="NoSpacing"/>
              <w:numPr>
                <w:ilvl w:val="0"/>
                <w:numId w:val="27"/>
              </w:numPr>
              <w:rPr>
                <w:rStyle w:val="DegreeChar"/>
                <w:rFonts w:asciiTheme="minorHAnsi" w:eastAsiaTheme="minorHAnsi" w:hAnsiTheme="minorHAnsi" w:cstheme="minorHAnsi"/>
                <w:b w:val="0"/>
                <w:i/>
                <w:color w:val="FF0000"/>
                <w:sz w:val="22"/>
                <w:szCs w:val="22"/>
              </w:rPr>
            </w:pPr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 xml:space="preserve">Troubleshooting </w:t>
            </w:r>
            <w:r w:rsidR="00354402"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 xml:space="preserve">and resolving </w:t>
            </w:r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>LAN connectivity issues</w:t>
            </w:r>
            <w:r w:rsidR="00B32EE2"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>.</w:t>
            </w:r>
          </w:p>
          <w:p w14:paraId="3F558B52" w14:textId="1A3C1002" w:rsidR="00B32EE2" w:rsidRPr="003F7D6B" w:rsidRDefault="00B32EE2" w:rsidP="00D1182E">
            <w:pPr>
              <w:pStyle w:val="NoSpacing"/>
              <w:numPr>
                <w:ilvl w:val="0"/>
                <w:numId w:val="27"/>
              </w:numPr>
              <w:rPr>
                <w:rStyle w:val="DegreeChar"/>
                <w:rFonts w:asciiTheme="minorHAnsi" w:eastAsiaTheme="minorHAnsi" w:hAnsiTheme="minorHAnsi" w:cstheme="minorHAnsi"/>
                <w:b w:val="0"/>
                <w:i/>
                <w:color w:val="FF0000"/>
                <w:sz w:val="22"/>
                <w:szCs w:val="22"/>
              </w:rPr>
            </w:pPr>
            <w:r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  <w:t>Provide remote support to clients and team mates.</w:t>
            </w:r>
          </w:p>
          <w:p w14:paraId="3A8909DB" w14:textId="327D3A4C" w:rsidR="003F7D6B" w:rsidRPr="00214CF9" w:rsidRDefault="003F7D6B" w:rsidP="003F7D6B">
            <w:pPr>
              <w:pStyle w:val="NoSpacing"/>
              <w:ind w:left="360"/>
              <w:rPr>
                <w:rStyle w:val="DegreeChar"/>
                <w:rFonts w:asciiTheme="minorHAnsi" w:eastAsiaTheme="minorHAnsi" w:hAnsiTheme="minorHAnsi" w:cstheme="minorHAnsi"/>
                <w:b w:val="0"/>
                <w:i/>
                <w:color w:val="FF0000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58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773E3F" w:rsidRPr="00C65D8D" w14:paraId="2EE2D9CE" w14:textId="77777777" w:rsidTr="00773E3F">
        <w:tc>
          <w:tcPr>
            <w:tcW w:w="9630" w:type="dxa"/>
          </w:tcPr>
          <w:p w14:paraId="1A078E17" w14:textId="77777777" w:rsidR="00773E3F" w:rsidRPr="00C65D8D" w:rsidRDefault="00773E3F" w:rsidP="00773E3F">
            <w:pPr>
              <w:pStyle w:val="NoSpacing"/>
            </w:pPr>
            <w:r w:rsidRPr="00773E3F">
              <w:rPr>
                <w:rStyle w:val="DegreeChar"/>
                <w:rFonts w:asciiTheme="minorHAnsi" w:eastAsiaTheme="minorHAnsi" w:hAnsiTheme="minorHAnsi" w:cstheme="minorHAnsi"/>
                <w:sz w:val="22"/>
                <w:szCs w:val="22"/>
              </w:rPr>
              <w:t>LM ERICSSON – LAGOS, NIGERIA</w:t>
            </w:r>
            <w:r w:rsidRPr="00773E3F">
              <w:rPr>
                <w:rStyle w:val="DegreeChar"/>
                <w:rFonts w:asciiTheme="minorHAnsi" w:eastAsiaTheme="minorHAnsi" w:hAnsiTheme="minorHAnsi" w:cstheme="minorHAnsi"/>
                <w:sz w:val="22"/>
                <w:szCs w:val="22"/>
              </w:rPr>
              <w:tab/>
            </w:r>
            <w:r>
              <w:tab/>
            </w:r>
            <w:r>
              <w:tab/>
            </w:r>
            <w:r>
              <w:tab/>
              <w:t xml:space="preserve">                                </w:t>
            </w:r>
            <w:r w:rsidRPr="00C65D8D">
              <w:t xml:space="preserve"> </w:t>
            </w:r>
            <w:r w:rsidRPr="00C65D8D">
              <w:rPr>
                <w:b/>
              </w:rPr>
              <w:t>Feb 201</w:t>
            </w:r>
            <w:r>
              <w:rPr>
                <w:b/>
              </w:rPr>
              <w:t>4</w:t>
            </w:r>
            <w:r w:rsidRPr="00C65D8D">
              <w:rPr>
                <w:b/>
              </w:rPr>
              <w:t xml:space="preserve"> – May 2016</w:t>
            </w:r>
          </w:p>
        </w:tc>
      </w:tr>
      <w:tr w:rsidR="00773E3F" w:rsidRPr="00C65D8D" w14:paraId="2576BC61" w14:textId="77777777" w:rsidTr="00773E3F">
        <w:tc>
          <w:tcPr>
            <w:tcW w:w="9630" w:type="dxa"/>
          </w:tcPr>
          <w:p w14:paraId="4FCA7852" w14:textId="77777777" w:rsidR="00773E3F" w:rsidRPr="00C65D8D" w:rsidRDefault="00773E3F" w:rsidP="00773E3F">
            <w:pPr>
              <w:spacing w:before="20" w:after="60"/>
              <w:rPr>
                <w:b/>
              </w:rPr>
            </w:pPr>
            <w:r w:rsidRPr="00773E3F">
              <w:rPr>
                <w:rFonts w:asciiTheme="minorHAnsi" w:eastAsia="Times New Roman" w:hAnsiTheme="minorHAnsi" w:cstheme="minorHAnsi"/>
                <w:b/>
                <w:color w:val="595959" w:themeColor="text1" w:themeTint="A6"/>
              </w:rPr>
              <w:t>Radio Access Network Integration Engineer</w:t>
            </w:r>
            <w:r w:rsidRPr="00C65D8D">
              <w:rPr>
                <w:b/>
              </w:rPr>
              <w:t xml:space="preserve"> </w:t>
            </w:r>
          </w:p>
        </w:tc>
      </w:tr>
      <w:tr w:rsidR="00773E3F" w:rsidRPr="008C68F2" w14:paraId="18B101EC" w14:textId="77777777" w:rsidTr="00773E3F">
        <w:tc>
          <w:tcPr>
            <w:tcW w:w="9630" w:type="dxa"/>
          </w:tcPr>
          <w:p w14:paraId="57259FDE" w14:textId="77777777" w:rsidR="00773E3F" w:rsidRDefault="00773E3F" w:rsidP="00773E3F">
            <w:pPr>
              <w:pStyle w:val="NoSpacing"/>
              <w:numPr>
                <w:ilvl w:val="0"/>
                <w:numId w:val="37"/>
              </w:numPr>
            </w:pPr>
            <w:r w:rsidRPr="00C65D8D">
              <w:t>Resolve</w:t>
            </w:r>
            <w:r>
              <w:t>d</w:t>
            </w:r>
            <w:r w:rsidRPr="00C65D8D">
              <w:t xml:space="preserve"> all on-site installation, integration of </w:t>
            </w:r>
            <w:r>
              <w:t>R</w:t>
            </w:r>
            <w:r w:rsidRPr="00C65D8D">
              <w:t xml:space="preserve">adio and </w:t>
            </w:r>
            <w:r>
              <w:t>D</w:t>
            </w:r>
            <w:r w:rsidRPr="00C65D8D">
              <w:t>igital units for 2G</w:t>
            </w:r>
            <w:r>
              <w:t xml:space="preserve"> |</w:t>
            </w:r>
            <w:r w:rsidRPr="00C65D8D">
              <w:t>3G</w:t>
            </w:r>
            <w:r>
              <w:t xml:space="preserve"> |</w:t>
            </w:r>
            <w:r w:rsidRPr="00C65D8D">
              <w:t>4G-LTE networks</w:t>
            </w:r>
            <w:r>
              <w:t>.</w:t>
            </w:r>
          </w:p>
          <w:p w14:paraId="5972DE30" w14:textId="77777777" w:rsidR="00773E3F" w:rsidRDefault="00773E3F" w:rsidP="00773E3F">
            <w:pPr>
              <w:pStyle w:val="NoSpacing"/>
              <w:numPr>
                <w:ilvl w:val="0"/>
                <w:numId w:val="37"/>
              </w:numPr>
            </w:pPr>
            <w:r>
              <w:t>Participated in quality analysis and site inspection in order to pass acceptance.</w:t>
            </w:r>
          </w:p>
          <w:p w14:paraId="26C2CFC6" w14:textId="77777777" w:rsidR="00773E3F" w:rsidRDefault="00773E3F" w:rsidP="00773E3F">
            <w:pPr>
              <w:pStyle w:val="NoSpacing"/>
              <w:numPr>
                <w:ilvl w:val="0"/>
                <w:numId w:val="37"/>
              </w:numPr>
            </w:pPr>
            <w:r>
              <w:t>Migrated over 200 sites from E1/T1 transmission link to IPRAN Internet Protocol Radio Access Network using .xml scripts.</w:t>
            </w:r>
          </w:p>
          <w:p w14:paraId="1AA9ADD5" w14:textId="77777777" w:rsidR="00773E3F" w:rsidRDefault="00773E3F" w:rsidP="00773E3F">
            <w:pPr>
              <w:pStyle w:val="NoSpacing"/>
              <w:numPr>
                <w:ilvl w:val="0"/>
                <w:numId w:val="37"/>
              </w:numPr>
            </w:pPr>
            <w:r>
              <w:t>Resolved alarms on the 2G | 3G |4G-LTE networks on High Priority sites.</w:t>
            </w:r>
          </w:p>
          <w:p w14:paraId="7A7E821E" w14:textId="0626ED6A" w:rsidR="00773E3F" w:rsidRDefault="00773E3F" w:rsidP="00773E3F">
            <w:pPr>
              <w:pStyle w:val="NoSpacing"/>
              <w:numPr>
                <w:ilvl w:val="0"/>
                <w:numId w:val="37"/>
              </w:numPr>
            </w:pPr>
            <w:r>
              <w:t>Performed site modernization</w:t>
            </w:r>
            <w:r w:rsidR="00B32EE2">
              <w:t xml:space="preserve"> to achieve high availability, fault tolerance and redundancy.</w:t>
            </w:r>
          </w:p>
          <w:p w14:paraId="6252AC83" w14:textId="77777777" w:rsidR="00773E3F" w:rsidRPr="008C68F2" w:rsidRDefault="00773E3F" w:rsidP="00773E3F">
            <w:pPr>
              <w:pStyle w:val="NoSpacing"/>
              <w:numPr>
                <w:ilvl w:val="0"/>
                <w:numId w:val="37"/>
              </w:numPr>
            </w:pPr>
            <w:r>
              <w:t>Actively monitored inventory from warehouse to the site and updated the record as needed.</w:t>
            </w:r>
          </w:p>
        </w:tc>
      </w:tr>
    </w:tbl>
    <w:p w14:paraId="59A37687" w14:textId="77777777" w:rsidR="00773E3F" w:rsidRDefault="00773E3F" w:rsidP="003E5D5C">
      <w:pPr>
        <w:pStyle w:val="NoSpacing"/>
        <w:rPr>
          <w:rFonts w:cstheme="minorHAnsi"/>
          <w:sz w:val="28"/>
        </w:rPr>
      </w:pPr>
    </w:p>
    <w:p w14:paraId="6F06F0EE" w14:textId="77777777" w:rsidR="00773E3F" w:rsidRPr="00E47FD5" w:rsidRDefault="00773E3F" w:rsidP="003E5D5C">
      <w:pPr>
        <w:pStyle w:val="NoSpacing"/>
        <w:rPr>
          <w:rFonts w:cstheme="minorHAnsi"/>
          <w:sz w:val="28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4"/>
        <w:gridCol w:w="4246"/>
      </w:tblGrid>
      <w:tr w:rsidR="00BF1EC9" w:rsidRPr="00E47FD5" w14:paraId="1111592A" w14:textId="77777777" w:rsidTr="00773E3F">
        <w:tc>
          <w:tcPr>
            <w:tcW w:w="9540" w:type="dxa"/>
            <w:gridSpan w:val="2"/>
            <w:tcBorders>
              <w:bottom w:val="single" w:sz="8" w:space="0" w:color="auto"/>
            </w:tcBorders>
          </w:tcPr>
          <w:p w14:paraId="7855DD22" w14:textId="77777777" w:rsidR="00BF1EC9" w:rsidRPr="00E47FD5" w:rsidRDefault="00BF1EC9" w:rsidP="00BF1EC9">
            <w:pPr>
              <w:pStyle w:val="NoSpacing"/>
              <w:spacing w:after="60"/>
              <w:rPr>
                <w:rStyle w:val="style6"/>
                <w:rFonts w:cstheme="minorHAnsi"/>
                <w:b/>
                <w:spacing w:val="60"/>
                <w:sz w:val="24"/>
              </w:rPr>
            </w:pPr>
            <w:r w:rsidRPr="00E47FD5">
              <w:rPr>
                <w:rStyle w:val="style6"/>
                <w:rFonts w:cstheme="minorHAnsi"/>
                <w:b/>
                <w:spacing w:val="60"/>
                <w:sz w:val="24"/>
              </w:rPr>
              <w:t>TECHNICAL TRAINING</w:t>
            </w:r>
          </w:p>
        </w:tc>
      </w:tr>
      <w:tr w:rsidR="00BF1EC9" w:rsidRPr="00E47FD5" w14:paraId="4CA8668E" w14:textId="77777777" w:rsidTr="00773E3F">
        <w:tc>
          <w:tcPr>
            <w:tcW w:w="5294" w:type="dxa"/>
            <w:tcBorders>
              <w:top w:val="single" w:sz="8" w:space="0" w:color="auto"/>
            </w:tcBorders>
          </w:tcPr>
          <w:p w14:paraId="619664D1" w14:textId="77777777" w:rsidR="00BF1EC9" w:rsidRPr="00E47FD5" w:rsidRDefault="00071662" w:rsidP="00BF1EC9">
            <w:pPr>
              <w:pStyle w:val="NoSpacing"/>
              <w:spacing w:before="60"/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</w:pPr>
            <w:r w:rsidRPr="00E47FD5">
              <w:rPr>
                <w:rStyle w:val="DegreeChar"/>
                <w:rFonts w:asciiTheme="minorHAnsi" w:eastAsiaTheme="minorHAnsi" w:hAnsiTheme="minorHAnsi" w:cstheme="minorHAnsi"/>
                <w:sz w:val="22"/>
                <w:szCs w:val="22"/>
              </w:rPr>
              <w:t>CENTRIQ TRAINING – LEAWOOD, KS</w:t>
            </w:r>
          </w:p>
        </w:tc>
        <w:tc>
          <w:tcPr>
            <w:tcW w:w="4246" w:type="dxa"/>
            <w:tcBorders>
              <w:top w:val="single" w:sz="8" w:space="0" w:color="auto"/>
            </w:tcBorders>
          </w:tcPr>
          <w:p w14:paraId="61A6877B" w14:textId="77777777" w:rsidR="00BF1EC9" w:rsidRPr="00E47FD5" w:rsidRDefault="00E3635A" w:rsidP="00071662">
            <w:pPr>
              <w:pStyle w:val="NoSpacing"/>
              <w:spacing w:before="60"/>
              <w:jc w:val="right"/>
              <w:rPr>
                <w:rStyle w:val="DegreeChar"/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E3635A">
              <w:rPr>
                <w:rStyle w:val="DegreeChar"/>
                <w:rFonts w:asciiTheme="minorHAnsi" w:eastAsiaTheme="minorHAnsi" w:hAnsiTheme="minorHAnsi" w:cstheme="minorHAnsi"/>
                <w:sz w:val="22"/>
                <w:szCs w:val="22"/>
              </w:rPr>
              <w:t>October 2018</w:t>
            </w:r>
            <w:r w:rsidR="00071662" w:rsidRPr="00071662">
              <w:rPr>
                <w:rStyle w:val="DegreeChar"/>
                <w:rFonts w:asciiTheme="minorHAnsi" w:eastAsia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="00071662">
              <w:rPr>
                <w:rStyle w:val="DegreeChar"/>
                <w:rFonts w:asciiTheme="minorHAnsi" w:eastAsiaTheme="minorHAnsi" w:hAnsiTheme="minorHAnsi" w:cstheme="minorHAnsi"/>
                <w:sz w:val="22"/>
                <w:szCs w:val="22"/>
              </w:rPr>
              <w:t>– Present</w:t>
            </w:r>
          </w:p>
        </w:tc>
      </w:tr>
      <w:tr w:rsidR="00BF1EC9" w:rsidRPr="00E47FD5" w14:paraId="3BE120CC" w14:textId="77777777" w:rsidTr="00773E3F">
        <w:tc>
          <w:tcPr>
            <w:tcW w:w="5294" w:type="dxa"/>
          </w:tcPr>
          <w:p w14:paraId="73732C80" w14:textId="77777777" w:rsidR="00BF1EC9" w:rsidRPr="00E47FD5" w:rsidRDefault="00071662" w:rsidP="007734B3">
            <w:pPr>
              <w:spacing w:before="20" w:after="60"/>
              <w:rPr>
                <w:rFonts w:asciiTheme="minorHAnsi" w:eastAsia="Times New Roman" w:hAnsiTheme="minorHAnsi" w:cstheme="minorHAnsi"/>
                <w:i/>
              </w:rPr>
            </w:pPr>
            <w:r w:rsidRPr="00773E3F">
              <w:rPr>
                <w:rFonts w:asciiTheme="minorHAnsi" w:eastAsia="Times New Roman" w:hAnsiTheme="minorHAnsi" w:cstheme="minorHAnsi"/>
                <w:b/>
                <w:color w:val="595959" w:themeColor="text1" w:themeTint="A6"/>
              </w:rPr>
              <w:t>Systems &amp; Security Administrator Program</w:t>
            </w:r>
          </w:p>
        </w:tc>
        <w:tc>
          <w:tcPr>
            <w:tcW w:w="4246" w:type="dxa"/>
          </w:tcPr>
          <w:p w14:paraId="247F1F51" w14:textId="77777777" w:rsidR="00BF1EC9" w:rsidRPr="00E47FD5" w:rsidRDefault="00BF1EC9" w:rsidP="007734B3">
            <w:pPr>
              <w:spacing w:before="20" w:after="60"/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</w:pPr>
          </w:p>
        </w:tc>
      </w:tr>
      <w:tr w:rsidR="00071662" w:rsidRPr="00E47FD5" w14:paraId="300A1A3B" w14:textId="77777777" w:rsidTr="00773E3F">
        <w:trPr>
          <w:trHeight w:val="2768"/>
        </w:trPr>
        <w:tc>
          <w:tcPr>
            <w:tcW w:w="9540" w:type="dxa"/>
            <w:gridSpan w:val="2"/>
          </w:tcPr>
          <w:p w14:paraId="46B3F8B1" w14:textId="77777777" w:rsidR="00071662" w:rsidRPr="00071662" w:rsidRDefault="00071662" w:rsidP="00773E3F">
            <w:pPr>
              <w:pStyle w:val="NoSpacing"/>
              <w:spacing w:after="20"/>
              <w:ind w:left="144"/>
              <w:rPr>
                <w:rStyle w:val="DegreeChar"/>
                <w:rFonts w:asciiTheme="minorHAnsi" w:eastAsiaTheme="minorHAnsi" w:hAnsiTheme="minorHAnsi" w:cstheme="minorHAnsi"/>
                <w:b w:val="0"/>
                <w:i/>
                <w:sz w:val="22"/>
                <w:szCs w:val="22"/>
              </w:rPr>
            </w:pPr>
            <w:r w:rsidRPr="00071662">
              <w:rPr>
                <w:rStyle w:val="DegreeChar"/>
                <w:rFonts w:asciiTheme="minorHAnsi" w:eastAsiaTheme="minorHAnsi" w:hAnsiTheme="minorHAnsi" w:cstheme="minorHAnsi"/>
                <w:b w:val="0"/>
                <w:i/>
                <w:sz w:val="22"/>
                <w:szCs w:val="22"/>
              </w:rPr>
              <w:t>Technical Competencies:</w:t>
            </w:r>
          </w:p>
          <w:p w14:paraId="01587C31" w14:textId="77777777" w:rsidR="00071662" w:rsidRPr="00773E3F" w:rsidRDefault="00071662" w:rsidP="00773E3F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 w:rsidRPr="00071662">
              <w:t xml:space="preserve">A </w:t>
            </w:r>
            <w:r w:rsidRPr="00773E3F">
              <w:rPr>
                <w:rFonts w:asciiTheme="minorHAnsi" w:hAnsiTheme="minorHAnsi" w:cstheme="minorHAnsi"/>
              </w:rPr>
              <w:t>solid foundation in computer hardware, networking fundamentals, including network design, network security, and network managemen</w:t>
            </w:r>
            <w:bookmarkStart w:id="0" w:name="_GoBack"/>
            <w:bookmarkEnd w:id="0"/>
            <w:r w:rsidRPr="00773E3F">
              <w:rPr>
                <w:rFonts w:asciiTheme="minorHAnsi" w:hAnsiTheme="minorHAnsi" w:cstheme="minorHAnsi"/>
              </w:rPr>
              <w:t xml:space="preserve">t. </w:t>
            </w:r>
          </w:p>
          <w:p w14:paraId="3AA107C4" w14:textId="77777777" w:rsidR="00071662" w:rsidRPr="00773E3F" w:rsidRDefault="00071662" w:rsidP="00773E3F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 w:rsidRPr="00773E3F">
              <w:rPr>
                <w:rFonts w:asciiTheme="minorHAnsi" w:hAnsiTheme="minorHAnsi" w:cstheme="minorHAnsi"/>
              </w:rPr>
              <w:t>The ability to create, configure, and troubleshoot Microsoft Windows 10, Windows Server 2016, and Linux CentOS virtual machines using Microsoft Hyper-V</w:t>
            </w:r>
            <w:r w:rsidR="00E3635A" w:rsidRPr="00773E3F">
              <w:rPr>
                <w:rFonts w:asciiTheme="minorHAnsi" w:hAnsiTheme="minorHAnsi" w:cstheme="minorHAnsi"/>
              </w:rPr>
              <w:t xml:space="preserve"> and Oracle VirtualBox VM</w:t>
            </w:r>
            <w:r w:rsidR="00C65D8D" w:rsidRPr="00773E3F">
              <w:rPr>
                <w:rFonts w:asciiTheme="minorHAnsi" w:hAnsiTheme="minorHAnsi" w:cstheme="minorHAnsi"/>
              </w:rPr>
              <w:t>.</w:t>
            </w:r>
          </w:p>
          <w:p w14:paraId="4EB3CB3C" w14:textId="77777777" w:rsidR="00071662" w:rsidRPr="00773E3F" w:rsidRDefault="00071662" w:rsidP="00773E3F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Fonts w:asciiTheme="minorHAnsi" w:hAnsiTheme="minorHAnsi" w:cstheme="minorHAnsi"/>
              </w:rPr>
            </w:pPr>
            <w:r w:rsidRPr="00773E3F">
              <w:rPr>
                <w:rFonts w:asciiTheme="minorHAnsi" w:hAnsiTheme="minorHAnsi" w:cstheme="minorHAnsi"/>
              </w:rPr>
              <w:t xml:space="preserve">Manage and secure domains using Active Directory, Group Policy, and Permissions, and provide risk management solutions and disaster recovery and planning. </w:t>
            </w:r>
          </w:p>
          <w:p w14:paraId="6288AAB7" w14:textId="77777777" w:rsidR="00071662" w:rsidRPr="00E47FD5" w:rsidRDefault="00071662" w:rsidP="00773E3F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</w:pPr>
            <w:r w:rsidRPr="00773E3F">
              <w:rPr>
                <w:rFonts w:asciiTheme="minorHAnsi" w:hAnsiTheme="minorHAnsi" w:cstheme="minorHAnsi"/>
              </w:rPr>
              <w:t>Worked as a team to design, build, and implement a multi-domain mock company using physical Windows Server 2016 and Linux CentOS servers, and Cisco switches and routers for the infrastructure.</w:t>
            </w:r>
            <w:r w:rsidRPr="000E5B15">
              <w:rPr>
                <w:rFonts w:eastAsia="Times New Roman" w:cstheme="minorHAnsi"/>
                <w:sz w:val="24"/>
                <w:szCs w:val="24"/>
              </w:rPr>
              <w:t xml:space="preserve">  </w:t>
            </w:r>
          </w:p>
        </w:tc>
      </w:tr>
      <w:tr w:rsidR="00071662" w:rsidRPr="00E47FD5" w14:paraId="64B455A9" w14:textId="77777777" w:rsidTr="00773E3F">
        <w:trPr>
          <w:trHeight w:val="990"/>
        </w:trPr>
        <w:tc>
          <w:tcPr>
            <w:tcW w:w="9540" w:type="dxa"/>
            <w:gridSpan w:val="2"/>
          </w:tcPr>
          <w:p w14:paraId="0E9D048E" w14:textId="77777777" w:rsidR="00071662" w:rsidRPr="00071662" w:rsidRDefault="00071662" w:rsidP="00773E3F">
            <w:pPr>
              <w:pStyle w:val="NoSpacing"/>
              <w:spacing w:after="20"/>
              <w:ind w:left="144"/>
              <w:rPr>
                <w:rStyle w:val="DegreeChar"/>
                <w:rFonts w:asciiTheme="minorHAnsi" w:eastAsiaTheme="minorHAnsi" w:hAnsiTheme="minorHAnsi" w:cstheme="minorHAnsi"/>
                <w:b w:val="0"/>
                <w:i/>
                <w:sz w:val="22"/>
                <w:szCs w:val="22"/>
              </w:rPr>
            </w:pPr>
            <w:r w:rsidRPr="00071662">
              <w:rPr>
                <w:rStyle w:val="DegreeChar"/>
                <w:rFonts w:asciiTheme="minorHAnsi" w:eastAsiaTheme="minorHAnsi" w:hAnsiTheme="minorHAnsi" w:cstheme="minorHAnsi"/>
                <w:b w:val="0"/>
                <w:i/>
                <w:sz w:val="22"/>
                <w:szCs w:val="22"/>
              </w:rPr>
              <w:lastRenderedPageBreak/>
              <w:t>Soft Skills Training:</w:t>
            </w:r>
          </w:p>
          <w:p w14:paraId="38C47B20" w14:textId="77777777" w:rsidR="005E4492" w:rsidRPr="005E4492" w:rsidRDefault="00071662" w:rsidP="00773E3F">
            <w:pPr>
              <w:pStyle w:val="ListParagraph"/>
              <w:numPr>
                <w:ilvl w:val="0"/>
                <w:numId w:val="34"/>
              </w:numPr>
              <w:tabs>
                <w:tab w:val="left" w:pos="450"/>
              </w:tabs>
              <w:spacing w:before="20"/>
              <w:ind w:left="720"/>
              <w:rPr>
                <w:rStyle w:val="DegreeChar"/>
                <w:rFonts w:asciiTheme="minorHAnsi" w:eastAsiaTheme="minorHAnsi" w:hAnsiTheme="minorHAnsi" w:cstheme="minorHAnsi"/>
                <w:b w:val="0"/>
                <w:sz w:val="22"/>
                <w:szCs w:val="22"/>
              </w:rPr>
            </w:pPr>
            <w:r w:rsidRPr="00773E3F">
              <w:rPr>
                <w:rFonts w:asciiTheme="minorHAnsi" w:hAnsiTheme="minorHAnsi" w:cstheme="minorHAnsi"/>
              </w:rPr>
              <w:t>Professional Skills &amp; Career Strategies Course:  Professionalism, Conflict Resolution, Problem Solving, Teamwork, Influence and Communication Tactics and Project Management Fundamentals.</w:t>
            </w:r>
          </w:p>
        </w:tc>
      </w:tr>
    </w:tbl>
    <w:p w14:paraId="754728D5" w14:textId="357857DB" w:rsidR="008C68F2" w:rsidRDefault="008C68F2" w:rsidP="002D0FDA">
      <w:pPr>
        <w:pStyle w:val="NoSpacing"/>
        <w:rPr>
          <w:b/>
        </w:rPr>
      </w:pPr>
    </w:p>
    <w:p w14:paraId="64CF46FF" w14:textId="2E09A029" w:rsidR="003F7D6B" w:rsidRDefault="003F7D6B" w:rsidP="002D0FDA">
      <w:pPr>
        <w:pStyle w:val="NoSpacing"/>
        <w:rPr>
          <w:b/>
        </w:rPr>
      </w:pPr>
      <w:r>
        <w:rPr>
          <w:b/>
        </w:rPr>
        <w:t>Membership:</w:t>
      </w:r>
    </w:p>
    <w:p w14:paraId="425205EF" w14:textId="378EDD09" w:rsidR="003F7D6B" w:rsidRDefault="003F7D6B" w:rsidP="003F7D6B">
      <w:pPr>
        <w:pStyle w:val="NoSpacing"/>
        <w:numPr>
          <w:ilvl w:val="0"/>
          <w:numId w:val="41"/>
        </w:numPr>
      </w:pPr>
      <w:r w:rsidRPr="003F7D6B">
        <w:t>Society of Cable Telecommunication Engineers</w:t>
      </w:r>
    </w:p>
    <w:p w14:paraId="7EC27C1B" w14:textId="062026DA" w:rsidR="00B32EE2" w:rsidRDefault="00B32EE2" w:rsidP="00B32EE2">
      <w:pPr>
        <w:pStyle w:val="NoSpacing"/>
      </w:pPr>
    </w:p>
    <w:p w14:paraId="1A7F233C" w14:textId="0108FC1B" w:rsidR="00B32EE2" w:rsidRPr="00500E2A" w:rsidRDefault="00B32EE2" w:rsidP="00B32EE2">
      <w:pPr>
        <w:pStyle w:val="NoSpacing"/>
        <w:rPr>
          <w:b/>
        </w:rPr>
      </w:pPr>
      <w:r w:rsidRPr="00500E2A">
        <w:rPr>
          <w:b/>
        </w:rPr>
        <w:t>A</w:t>
      </w:r>
      <w:r w:rsidR="00500E2A" w:rsidRPr="00500E2A">
        <w:rPr>
          <w:b/>
        </w:rPr>
        <w:t>chievement:</w:t>
      </w:r>
    </w:p>
    <w:p w14:paraId="50BC3F12" w14:textId="62CB5C47" w:rsidR="00500E2A" w:rsidRDefault="00500E2A" w:rsidP="00500E2A">
      <w:pPr>
        <w:pStyle w:val="NoSpacing"/>
        <w:numPr>
          <w:ilvl w:val="0"/>
          <w:numId w:val="41"/>
        </w:numPr>
      </w:pPr>
      <w:r>
        <w:t>Top CSAT (Client Satisfaction) rating</w:t>
      </w:r>
      <w:r w:rsidR="003346CD">
        <w:t>,</w:t>
      </w:r>
      <w:r>
        <w:t xml:space="preserve"> April 2017 – Charter Spectrum</w:t>
      </w:r>
    </w:p>
    <w:p w14:paraId="42A41855" w14:textId="5A8EBF9C" w:rsidR="00182F43" w:rsidRDefault="00182F43" w:rsidP="00500E2A">
      <w:pPr>
        <w:pStyle w:val="NoSpacing"/>
        <w:numPr>
          <w:ilvl w:val="0"/>
          <w:numId w:val="41"/>
        </w:numPr>
      </w:pPr>
      <w:r>
        <w:t>No Student Left Behind Award</w:t>
      </w:r>
      <w:r w:rsidR="003346CD">
        <w:t xml:space="preserve">, December 2018 </w:t>
      </w:r>
      <w:r>
        <w:t>– Centriq Training</w:t>
      </w:r>
    </w:p>
    <w:p w14:paraId="3159B74A" w14:textId="59D94FC6" w:rsidR="00616004" w:rsidRDefault="00616004" w:rsidP="00616004">
      <w:pPr>
        <w:pStyle w:val="NoSpacing"/>
      </w:pPr>
    </w:p>
    <w:p w14:paraId="00D63A1F" w14:textId="2DD10376" w:rsidR="00616004" w:rsidRPr="00616004" w:rsidRDefault="00616004" w:rsidP="00616004">
      <w:pPr>
        <w:pStyle w:val="NoSpacing"/>
        <w:rPr>
          <w:b/>
        </w:rPr>
      </w:pPr>
      <w:r w:rsidRPr="00616004">
        <w:rPr>
          <w:b/>
        </w:rPr>
        <w:t>Certification:</w:t>
      </w:r>
    </w:p>
    <w:p w14:paraId="7DF92B84" w14:textId="5B075D90" w:rsidR="00616004" w:rsidRDefault="00616004" w:rsidP="003D7755">
      <w:pPr>
        <w:pStyle w:val="NoSpacing"/>
      </w:pPr>
    </w:p>
    <w:p w14:paraId="449D4BD5" w14:textId="13FFCF52" w:rsidR="00616004" w:rsidRDefault="00616004" w:rsidP="003D7755">
      <w:pPr>
        <w:pStyle w:val="NoSpacing"/>
      </w:pPr>
      <w:r>
        <w:rPr>
          <w:noProof/>
        </w:rPr>
        <w:drawing>
          <wp:inline distT="0" distB="0" distL="0" distR="0" wp14:anchorId="57C13F53" wp14:editId="3E412B62">
            <wp:extent cx="6126480" cy="42703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E88E" w14:textId="4860594D" w:rsidR="003D7755" w:rsidRDefault="003D7755" w:rsidP="003D7755">
      <w:pPr>
        <w:pStyle w:val="NoSpacing"/>
        <w:rPr>
          <w:noProof/>
        </w:rPr>
      </w:pPr>
      <w:r>
        <w:rPr>
          <w:noProof/>
        </w:rPr>
        <w:t xml:space="preserve"> </w:t>
      </w:r>
    </w:p>
    <w:p w14:paraId="7B0E7AA2" w14:textId="7E9C11E7" w:rsidR="003D7755" w:rsidRPr="003D7755" w:rsidRDefault="003D7755" w:rsidP="003D7755">
      <w:pPr>
        <w:tabs>
          <w:tab w:val="left" w:pos="2660"/>
        </w:tabs>
      </w:pPr>
      <w:r>
        <w:tab/>
      </w:r>
    </w:p>
    <w:sectPr w:rsidR="003D7755" w:rsidRPr="003D7755" w:rsidSect="007010FC">
      <w:footerReference w:type="default" r:id="rId12"/>
      <w:pgSz w:w="12240" w:h="15840"/>
      <w:pgMar w:top="720" w:right="1152" w:bottom="90" w:left="1008" w:header="274" w:footer="576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A30D9" w14:textId="77777777" w:rsidR="001B1EFA" w:rsidRDefault="001B1EFA" w:rsidP="006E6D3C">
      <w:pPr>
        <w:spacing w:after="0" w:line="240" w:lineRule="auto"/>
      </w:pPr>
      <w:r>
        <w:separator/>
      </w:r>
    </w:p>
  </w:endnote>
  <w:endnote w:type="continuationSeparator" w:id="0">
    <w:p w14:paraId="5AD03B59" w14:textId="77777777" w:rsidR="001B1EFA" w:rsidRDefault="001B1EFA" w:rsidP="006E6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E7958" w14:textId="5478FAB7" w:rsidR="002D0FDA" w:rsidRDefault="002D0FDA">
    <w:pPr>
      <w:pStyle w:val="Footer"/>
    </w:pPr>
  </w:p>
  <w:p w14:paraId="4F7A77B6" w14:textId="25DA6C03" w:rsidR="006E6D3C" w:rsidRPr="00E47FD5" w:rsidRDefault="006E6D3C" w:rsidP="00F576EE">
    <w:pPr>
      <w:pStyle w:val="Footer"/>
      <w:jc w:val="right"/>
      <w:rPr>
        <w:rFonts w:asciiTheme="minorHAnsi" w:hAnsiTheme="minorHAnsi" w:cstheme="minorHAns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A58F0" w14:textId="77777777" w:rsidR="001B1EFA" w:rsidRDefault="001B1EFA" w:rsidP="006E6D3C">
      <w:pPr>
        <w:spacing w:after="0" w:line="240" w:lineRule="auto"/>
      </w:pPr>
      <w:r>
        <w:separator/>
      </w:r>
    </w:p>
  </w:footnote>
  <w:footnote w:type="continuationSeparator" w:id="0">
    <w:p w14:paraId="5E5A562B" w14:textId="77777777" w:rsidR="001B1EFA" w:rsidRDefault="001B1EFA" w:rsidP="006E6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A81"/>
    <w:multiLevelType w:val="hybridMultilevel"/>
    <w:tmpl w:val="37C85364"/>
    <w:lvl w:ilvl="0" w:tplc="2CC87EF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38C07CEC">
      <w:start w:val="8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942EF"/>
    <w:multiLevelType w:val="hybridMultilevel"/>
    <w:tmpl w:val="05BA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533A3"/>
    <w:multiLevelType w:val="hybridMultilevel"/>
    <w:tmpl w:val="95D246DE"/>
    <w:lvl w:ilvl="0" w:tplc="96FCE728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0ED07CF9"/>
    <w:multiLevelType w:val="hybridMultilevel"/>
    <w:tmpl w:val="60C494A8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002C0"/>
    <w:multiLevelType w:val="hybridMultilevel"/>
    <w:tmpl w:val="079C37C0"/>
    <w:lvl w:ilvl="0" w:tplc="1F72C61E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" w15:restartNumberingAfterBreak="0">
    <w:nsid w:val="12BA1CF2"/>
    <w:multiLevelType w:val="hybridMultilevel"/>
    <w:tmpl w:val="3878C810"/>
    <w:lvl w:ilvl="0" w:tplc="46AEED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C62235"/>
    <w:multiLevelType w:val="hybridMultilevel"/>
    <w:tmpl w:val="050A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058FF"/>
    <w:multiLevelType w:val="hybridMultilevel"/>
    <w:tmpl w:val="D428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F61F6"/>
    <w:multiLevelType w:val="hybridMultilevel"/>
    <w:tmpl w:val="BC92CB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4A3E46"/>
    <w:multiLevelType w:val="hybridMultilevel"/>
    <w:tmpl w:val="1CF8CE2A"/>
    <w:lvl w:ilvl="0" w:tplc="46AEEDC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F81BD" w:themeColor="accent1"/>
        <w:sz w:val="24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F81BD" w:themeColor="accent1"/>
        <w:sz w:val="24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1" w15:restartNumberingAfterBreak="0">
    <w:nsid w:val="1A975841"/>
    <w:multiLevelType w:val="hybridMultilevel"/>
    <w:tmpl w:val="01F0D132"/>
    <w:lvl w:ilvl="0" w:tplc="2CC87EFE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9004CB"/>
    <w:multiLevelType w:val="hybridMultilevel"/>
    <w:tmpl w:val="E35E2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01196"/>
    <w:multiLevelType w:val="hybridMultilevel"/>
    <w:tmpl w:val="C262B9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F1C78"/>
    <w:multiLevelType w:val="hybridMultilevel"/>
    <w:tmpl w:val="B336D5CA"/>
    <w:lvl w:ilvl="0" w:tplc="6DFE3F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D824C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675F7B"/>
    <w:multiLevelType w:val="hybridMultilevel"/>
    <w:tmpl w:val="7B84DBB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31D27A4F"/>
    <w:multiLevelType w:val="hybridMultilevel"/>
    <w:tmpl w:val="F10C11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1E72468"/>
    <w:multiLevelType w:val="hybridMultilevel"/>
    <w:tmpl w:val="A87C1D1A"/>
    <w:lvl w:ilvl="0" w:tplc="762E642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 w:tplc="38C07CEC">
      <w:start w:val="8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F2018"/>
    <w:multiLevelType w:val="hybridMultilevel"/>
    <w:tmpl w:val="DD080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37016CA"/>
    <w:multiLevelType w:val="hybridMultilevel"/>
    <w:tmpl w:val="08F61676"/>
    <w:lvl w:ilvl="0" w:tplc="46AEEDC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38C07CEC">
      <w:start w:val="816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C540A6"/>
    <w:multiLevelType w:val="hybridMultilevel"/>
    <w:tmpl w:val="C4A6B530"/>
    <w:lvl w:ilvl="0" w:tplc="8C24D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D74297"/>
    <w:multiLevelType w:val="hybridMultilevel"/>
    <w:tmpl w:val="94062986"/>
    <w:lvl w:ilvl="0" w:tplc="762E642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B1D01"/>
    <w:multiLevelType w:val="hybridMultilevel"/>
    <w:tmpl w:val="B080D2DA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BA7A23"/>
    <w:multiLevelType w:val="hybridMultilevel"/>
    <w:tmpl w:val="D3D6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2A343E"/>
    <w:multiLevelType w:val="hybridMultilevel"/>
    <w:tmpl w:val="D00AB7AA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2F494E"/>
    <w:multiLevelType w:val="hybridMultilevel"/>
    <w:tmpl w:val="E53606F4"/>
    <w:lvl w:ilvl="0" w:tplc="2CC87EF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85C51"/>
    <w:multiLevelType w:val="hybridMultilevel"/>
    <w:tmpl w:val="9A6A6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6619D6"/>
    <w:multiLevelType w:val="hybridMultilevel"/>
    <w:tmpl w:val="DC2E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066C4"/>
    <w:multiLevelType w:val="hybridMultilevel"/>
    <w:tmpl w:val="949A4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914391"/>
    <w:multiLevelType w:val="hybridMultilevel"/>
    <w:tmpl w:val="8FF4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61021"/>
    <w:multiLevelType w:val="hybridMultilevel"/>
    <w:tmpl w:val="F716B49C"/>
    <w:lvl w:ilvl="0" w:tplc="96FCE72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FD5443"/>
    <w:multiLevelType w:val="hybridMultilevel"/>
    <w:tmpl w:val="B6BCC6A6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B4C9E"/>
    <w:multiLevelType w:val="hybridMultilevel"/>
    <w:tmpl w:val="3766A21C"/>
    <w:lvl w:ilvl="0" w:tplc="6DFE3F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D824C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F6743E"/>
    <w:multiLevelType w:val="hybridMultilevel"/>
    <w:tmpl w:val="8CF4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37B1C"/>
    <w:multiLevelType w:val="hybridMultilevel"/>
    <w:tmpl w:val="747057FA"/>
    <w:lvl w:ilvl="0" w:tplc="4D16A96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9" w15:restartNumberingAfterBreak="0">
    <w:nsid w:val="7D34185D"/>
    <w:multiLevelType w:val="hybridMultilevel"/>
    <w:tmpl w:val="A984C2DA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56726"/>
    <w:multiLevelType w:val="hybridMultilevel"/>
    <w:tmpl w:val="05E68CE6"/>
    <w:lvl w:ilvl="0" w:tplc="164CA77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38C07CEC">
      <w:start w:val="816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9F7030"/>
    <w:multiLevelType w:val="hybridMultilevel"/>
    <w:tmpl w:val="63FC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B75588"/>
    <w:multiLevelType w:val="hybridMultilevel"/>
    <w:tmpl w:val="25440E9A"/>
    <w:lvl w:ilvl="0" w:tplc="96FCE7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13"/>
  </w:num>
  <w:num w:numId="4">
    <w:abstractNumId w:val="7"/>
  </w:num>
  <w:num w:numId="5">
    <w:abstractNumId w:val="6"/>
  </w:num>
  <w:num w:numId="6">
    <w:abstractNumId w:val="25"/>
  </w:num>
  <w:num w:numId="7">
    <w:abstractNumId w:val="37"/>
  </w:num>
  <w:num w:numId="8">
    <w:abstractNumId w:val="8"/>
  </w:num>
  <w:num w:numId="9">
    <w:abstractNumId w:val="30"/>
  </w:num>
  <w:num w:numId="10">
    <w:abstractNumId w:val="32"/>
  </w:num>
  <w:num w:numId="11">
    <w:abstractNumId w:val="16"/>
  </w:num>
  <w:num w:numId="12">
    <w:abstractNumId w:val="31"/>
  </w:num>
  <w:num w:numId="13">
    <w:abstractNumId w:val="23"/>
  </w:num>
  <w:num w:numId="14">
    <w:abstractNumId w:val="12"/>
  </w:num>
  <w:num w:numId="15">
    <w:abstractNumId w:val="20"/>
  </w:num>
  <w:num w:numId="16">
    <w:abstractNumId w:val="17"/>
  </w:num>
  <w:num w:numId="17">
    <w:abstractNumId w:val="22"/>
  </w:num>
  <w:num w:numId="18">
    <w:abstractNumId w:val="33"/>
  </w:num>
  <w:num w:numId="19">
    <w:abstractNumId w:val="1"/>
  </w:num>
  <w:num w:numId="20">
    <w:abstractNumId w:val="0"/>
  </w:num>
  <w:num w:numId="21">
    <w:abstractNumId w:val="11"/>
  </w:num>
  <w:num w:numId="22">
    <w:abstractNumId w:val="28"/>
  </w:num>
  <w:num w:numId="23">
    <w:abstractNumId w:val="27"/>
  </w:num>
  <w:num w:numId="24">
    <w:abstractNumId w:val="40"/>
  </w:num>
  <w:num w:numId="25">
    <w:abstractNumId w:val="34"/>
  </w:num>
  <w:num w:numId="26">
    <w:abstractNumId w:val="24"/>
  </w:num>
  <w:num w:numId="27">
    <w:abstractNumId w:val="3"/>
  </w:num>
  <w:num w:numId="28">
    <w:abstractNumId w:val="38"/>
  </w:num>
  <w:num w:numId="29">
    <w:abstractNumId w:val="15"/>
  </w:num>
  <w:num w:numId="30">
    <w:abstractNumId w:val="10"/>
  </w:num>
  <w:num w:numId="31">
    <w:abstractNumId w:val="14"/>
  </w:num>
  <w:num w:numId="32">
    <w:abstractNumId w:val="19"/>
  </w:num>
  <w:num w:numId="33">
    <w:abstractNumId w:val="5"/>
  </w:num>
  <w:num w:numId="34">
    <w:abstractNumId w:val="9"/>
  </w:num>
  <w:num w:numId="35">
    <w:abstractNumId w:val="36"/>
  </w:num>
  <w:num w:numId="36">
    <w:abstractNumId w:val="35"/>
  </w:num>
  <w:num w:numId="37">
    <w:abstractNumId w:val="42"/>
  </w:num>
  <w:num w:numId="38">
    <w:abstractNumId w:val="41"/>
  </w:num>
  <w:num w:numId="39">
    <w:abstractNumId w:val="18"/>
  </w:num>
  <w:num w:numId="40">
    <w:abstractNumId w:val="4"/>
  </w:num>
  <w:num w:numId="41">
    <w:abstractNumId w:val="2"/>
  </w:num>
  <w:num w:numId="42">
    <w:abstractNumId w:val="26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D3"/>
    <w:rsid w:val="00007276"/>
    <w:rsid w:val="00022104"/>
    <w:rsid w:val="00023DDB"/>
    <w:rsid w:val="00026ACC"/>
    <w:rsid w:val="00057528"/>
    <w:rsid w:val="00071662"/>
    <w:rsid w:val="00072794"/>
    <w:rsid w:val="000A77D2"/>
    <w:rsid w:val="000D5FB7"/>
    <w:rsid w:val="000F39D3"/>
    <w:rsid w:val="001025F7"/>
    <w:rsid w:val="001157E0"/>
    <w:rsid w:val="001618D9"/>
    <w:rsid w:val="00164D1F"/>
    <w:rsid w:val="00182F43"/>
    <w:rsid w:val="001843B5"/>
    <w:rsid w:val="00192146"/>
    <w:rsid w:val="00194020"/>
    <w:rsid w:val="001B1EFA"/>
    <w:rsid w:val="001C0BE3"/>
    <w:rsid w:val="00206A06"/>
    <w:rsid w:val="002072C8"/>
    <w:rsid w:val="00210741"/>
    <w:rsid w:val="00214CF9"/>
    <w:rsid w:val="00224232"/>
    <w:rsid w:val="002415C2"/>
    <w:rsid w:val="00256798"/>
    <w:rsid w:val="00257324"/>
    <w:rsid w:val="0025757B"/>
    <w:rsid w:val="00262BE1"/>
    <w:rsid w:val="002A4020"/>
    <w:rsid w:val="002D0FDA"/>
    <w:rsid w:val="002E224C"/>
    <w:rsid w:val="002F2397"/>
    <w:rsid w:val="002F763E"/>
    <w:rsid w:val="0032365F"/>
    <w:rsid w:val="00334438"/>
    <w:rsid w:val="003346CD"/>
    <w:rsid w:val="00354402"/>
    <w:rsid w:val="0035648A"/>
    <w:rsid w:val="00362E21"/>
    <w:rsid w:val="00367CB5"/>
    <w:rsid w:val="0038587C"/>
    <w:rsid w:val="00391D6D"/>
    <w:rsid w:val="003A794F"/>
    <w:rsid w:val="003B7C11"/>
    <w:rsid w:val="003D6114"/>
    <w:rsid w:val="003D7755"/>
    <w:rsid w:val="003E5D5C"/>
    <w:rsid w:val="003F7D6B"/>
    <w:rsid w:val="00417B25"/>
    <w:rsid w:val="00425F38"/>
    <w:rsid w:val="00461BCA"/>
    <w:rsid w:val="00485A9E"/>
    <w:rsid w:val="004A70EF"/>
    <w:rsid w:val="004B0FF6"/>
    <w:rsid w:val="004B2A5B"/>
    <w:rsid w:val="004D6A35"/>
    <w:rsid w:val="004F7701"/>
    <w:rsid w:val="00500E2A"/>
    <w:rsid w:val="0050170B"/>
    <w:rsid w:val="00522D50"/>
    <w:rsid w:val="00534929"/>
    <w:rsid w:val="005B2221"/>
    <w:rsid w:val="005E0145"/>
    <w:rsid w:val="005E4492"/>
    <w:rsid w:val="005E7C5A"/>
    <w:rsid w:val="00616004"/>
    <w:rsid w:val="0063630E"/>
    <w:rsid w:val="00642797"/>
    <w:rsid w:val="006E6D3C"/>
    <w:rsid w:val="007010FC"/>
    <w:rsid w:val="0071684B"/>
    <w:rsid w:val="00736629"/>
    <w:rsid w:val="00751F6A"/>
    <w:rsid w:val="00761C6F"/>
    <w:rsid w:val="00770AFE"/>
    <w:rsid w:val="007720B9"/>
    <w:rsid w:val="007734B3"/>
    <w:rsid w:val="00773E3F"/>
    <w:rsid w:val="007913BE"/>
    <w:rsid w:val="007C1B6F"/>
    <w:rsid w:val="007C6478"/>
    <w:rsid w:val="007D662E"/>
    <w:rsid w:val="0080088E"/>
    <w:rsid w:val="00802C3D"/>
    <w:rsid w:val="00811F25"/>
    <w:rsid w:val="0081454C"/>
    <w:rsid w:val="00853148"/>
    <w:rsid w:val="008614D0"/>
    <w:rsid w:val="00873463"/>
    <w:rsid w:val="00890D05"/>
    <w:rsid w:val="00892136"/>
    <w:rsid w:val="008B2568"/>
    <w:rsid w:val="008C0FB3"/>
    <w:rsid w:val="008C3911"/>
    <w:rsid w:val="008C68F2"/>
    <w:rsid w:val="008D0B52"/>
    <w:rsid w:val="008E5DD0"/>
    <w:rsid w:val="00941038"/>
    <w:rsid w:val="00941373"/>
    <w:rsid w:val="00950B0F"/>
    <w:rsid w:val="009632D4"/>
    <w:rsid w:val="009749D1"/>
    <w:rsid w:val="00985DAF"/>
    <w:rsid w:val="009B40F2"/>
    <w:rsid w:val="00A45C1B"/>
    <w:rsid w:val="00A50914"/>
    <w:rsid w:val="00A83DE8"/>
    <w:rsid w:val="00AB1ED9"/>
    <w:rsid w:val="00AC5B47"/>
    <w:rsid w:val="00B15BF0"/>
    <w:rsid w:val="00B32EE2"/>
    <w:rsid w:val="00B57E20"/>
    <w:rsid w:val="00B6373B"/>
    <w:rsid w:val="00B65C22"/>
    <w:rsid w:val="00B736EE"/>
    <w:rsid w:val="00BA6F6D"/>
    <w:rsid w:val="00BB6319"/>
    <w:rsid w:val="00BC2BD2"/>
    <w:rsid w:val="00BF1EC9"/>
    <w:rsid w:val="00C02CEA"/>
    <w:rsid w:val="00C65D8D"/>
    <w:rsid w:val="00CA52F6"/>
    <w:rsid w:val="00CA7EBF"/>
    <w:rsid w:val="00CB790B"/>
    <w:rsid w:val="00CC071F"/>
    <w:rsid w:val="00CD63C2"/>
    <w:rsid w:val="00D31301"/>
    <w:rsid w:val="00D45F8A"/>
    <w:rsid w:val="00D47102"/>
    <w:rsid w:val="00D512AF"/>
    <w:rsid w:val="00D83661"/>
    <w:rsid w:val="00DC60D3"/>
    <w:rsid w:val="00E05BC1"/>
    <w:rsid w:val="00E24DE8"/>
    <w:rsid w:val="00E35461"/>
    <w:rsid w:val="00E3635A"/>
    <w:rsid w:val="00E47FD5"/>
    <w:rsid w:val="00E50743"/>
    <w:rsid w:val="00E65989"/>
    <w:rsid w:val="00E66D8C"/>
    <w:rsid w:val="00EA2B62"/>
    <w:rsid w:val="00ED42BF"/>
    <w:rsid w:val="00EF04BC"/>
    <w:rsid w:val="00EF0E73"/>
    <w:rsid w:val="00F55BE3"/>
    <w:rsid w:val="00F57270"/>
    <w:rsid w:val="00F576EE"/>
    <w:rsid w:val="00F93387"/>
    <w:rsid w:val="00FB3B3E"/>
    <w:rsid w:val="00FE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35080"/>
  <w15:docId w15:val="{EE4265D1-397C-466E-BA41-C00AB5B3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A0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39D3"/>
    <w:pPr>
      <w:spacing w:after="0" w:line="240" w:lineRule="auto"/>
    </w:pPr>
  </w:style>
  <w:style w:type="paragraph" w:customStyle="1" w:styleId="Degree">
    <w:name w:val="Degree"/>
    <w:basedOn w:val="BodyText"/>
    <w:link w:val="DegreeChar"/>
    <w:rsid w:val="000F39D3"/>
    <w:pPr>
      <w:spacing w:before="120" w:after="0" w:line="240" w:lineRule="auto"/>
    </w:pPr>
    <w:rPr>
      <w:rFonts w:ascii="Garamond" w:eastAsia="Times New Roman" w:hAnsi="Garamond"/>
      <w:b/>
      <w:bCs/>
      <w:sz w:val="20"/>
      <w:szCs w:val="24"/>
    </w:rPr>
  </w:style>
  <w:style w:type="character" w:customStyle="1" w:styleId="DegreeChar">
    <w:name w:val="Degree Char"/>
    <w:link w:val="Degree"/>
    <w:rsid w:val="000F39D3"/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style6">
    <w:name w:val="style6"/>
    <w:basedOn w:val="DefaultParagraphFont"/>
    <w:rsid w:val="000F39D3"/>
  </w:style>
  <w:style w:type="paragraph" w:styleId="BodyText">
    <w:name w:val="Body Text"/>
    <w:basedOn w:val="Normal"/>
    <w:link w:val="BodyTextChar"/>
    <w:uiPriority w:val="99"/>
    <w:semiHidden/>
    <w:unhideWhenUsed/>
    <w:rsid w:val="000F39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39D3"/>
  </w:style>
  <w:style w:type="table" w:styleId="TableGrid">
    <w:name w:val="Table Grid"/>
    <w:basedOn w:val="TableNormal"/>
    <w:uiPriority w:val="59"/>
    <w:rsid w:val="000F39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39D3"/>
    <w:rPr>
      <w:color w:val="0000FF" w:themeColor="hyperlink"/>
      <w:u w:val="single"/>
    </w:rPr>
  </w:style>
  <w:style w:type="character" w:customStyle="1" w:styleId="center">
    <w:name w:val="center"/>
    <w:basedOn w:val="DefaultParagraphFont"/>
    <w:rsid w:val="000F39D3"/>
  </w:style>
  <w:style w:type="paragraph" w:styleId="BalloonText">
    <w:name w:val="Balloon Text"/>
    <w:basedOn w:val="Normal"/>
    <w:link w:val="BalloonTextChar"/>
    <w:uiPriority w:val="99"/>
    <w:semiHidden/>
    <w:unhideWhenUsed/>
    <w:rsid w:val="000F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9D3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basedOn w:val="DefaultParagraphFont"/>
    <w:rsid w:val="000F39D3"/>
  </w:style>
  <w:style w:type="paragraph" w:styleId="Header">
    <w:name w:val="header"/>
    <w:basedOn w:val="Normal"/>
    <w:link w:val="HeaderChar"/>
    <w:uiPriority w:val="99"/>
    <w:unhideWhenUsed/>
    <w:rsid w:val="006E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D3C"/>
  </w:style>
  <w:style w:type="paragraph" w:styleId="Footer">
    <w:name w:val="footer"/>
    <w:basedOn w:val="Normal"/>
    <w:link w:val="FooterChar"/>
    <w:uiPriority w:val="99"/>
    <w:unhideWhenUsed/>
    <w:rsid w:val="006E6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D3C"/>
  </w:style>
  <w:style w:type="paragraph" w:styleId="ListParagraph">
    <w:name w:val="List Paragraph"/>
    <w:basedOn w:val="Normal"/>
    <w:uiPriority w:val="34"/>
    <w:qFormat/>
    <w:rsid w:val="00206A06"/>
    <w:pPr>
      <w:ind w:left="720"/>
      <w:contextualSpacing/>
    </w:pPr>
  </w:style>
  <w:style w:type="paragraph" w:customStyle="1" w:styleId="Education">
    <w:name w:val="Education"/>
    <w:basedOn w:val="Normal"/>
    <w:rsid w:val="00164D1F"/>
    <w:pPr>
      <w:spacing w:before="120" w:after="0" w:line="240" w:lineRule="auto"/>
    </w:pPr>
    <w:rPr>
      <w:rFonts w:ascii="Garamond" w:eastAsia="Times New Roman" w:hAnsi="Garamond"/>
      <w:sz w:val="20"/>
      <w:szCs w:val="20"/>
    </w:rPr>
  </w:style>
  <w:style w:type="paragraph" w:styleId="ListBullet">
    <w:name w:val="List Bullet"/>
    <w:basedOn w:val="Normal"/>
    <w:uiPriority w:val="11"/>
    <w:qFormat/>
    <w:rsid w:val="00071662"/>
    <w:pPr>
      <w:numPr>
        <w:numId w:val="30"/>
      </w:numPr>
      <w:spacing w:after="0" w:line="240" w:lineRule="auto"/>
    </w:pPr>
    <w:rPr>
      <w:rFonts w:asciiTheme="minorHAnsi" w:eastAsiaTheme="minorHAnsi" w:hAnsiTheme="minorHAnsi" w:cstheme="minorBidi"/>
      <w:color w:val="595959" w:themeColor="text1" w:themeTint="A6"/>
    </w:rPr>
  </w:style>
  <w:style w:type="character" w:styleId="UnresolvedMention">
    <w:name w:val="Unresolved Mention"/>
    <w:basedOn w:val="DefaultParagraphFont"/>
    <w:uiPriority w:val="99"/>
    <w:semiHidden/>
    <w:unhideWhenUsed/>
    <w:rsid w:val="00890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eed.ayobam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deoye1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4E2F2-CB1A-4322-A056-2DFAB4F74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Centriq Training</Company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Tina Pugh</dc:creator>
  <cp:lastModifiedBy>saheed adeoye</cp:lastModifiedBy>
  <cp:revision>2</cp:revision>
  <cp:lastPrinted>2018-12-23T04:54:00Z</cp:lastPrinted>
  <dcterms:created xsi:type="dcterms:W3CDTF">2019-02-04T14:58:00Z</dcterms:created>
  <dcterms:modified xsi:type="dcterms:W3CDTF">2019-02-04T14:58:00Z</dcterms:modified>
</cp:coreProperties>
</file>