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Check on MAX864 storage caps. Too small?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Design Balanced Audio Transmitter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TX with DRV134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RX with INA134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MUX Revision Notes.docx</dc:title>
</cp:coreProperties>
</file>