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6DA" w14:textId="77777777" w:rsidR="002E08C9" w:rsidRDefault="002E08C9" w:rsidP="002E08C9">
      <w:r>
        <w:softHyphen/>
      </w:r>
      <w:r>
        <w:softHyphen/>
      </w:r>
      <w:r>
        <w:softHyphen/>
      </w:r>
      <w:r w:rsidRPr="002E08C9">
        <w:t xml:space="preserve"> </w:t>
      </w:r>
    </w:p>
    <w:sdt>
      <w:sdtPr>
        <w:id w:val="-4214913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561C734" w14:textId="306640F8" w:rsidR="002E08C9" w:rsidRPr="000F7A0C" w:rsidRDefault="002E08C9" w:rsidP="002E08C9">
          <w:pPr>
            <w:rPr>
              <w:rFonts w:eastAsia="宋体"/>
              <w:b/>
              <w:sz w:val="36"/>
              <w:szCs w:val="36"/>
            </w:rPr>
          </w:pPr>
        </w:p>
        <w:p w14:paraId="43240F33" w14:textId="77777777" w:rsidR="002E08C9" w:rsidRPr="000F7A0C" w:rsidRDefault="002E08C9" w:rsidP="002E08C9">
          <w:pPr>
            <w:jc w:val="center"/>
            <w:rPr>
              <w:rFonts w:eastAsia="宋体"/>
            </w:rPr>
          </w:pPr>
        </w:p>
        <w:p w14:paraId="5967F45D" w14:textId="77777777" w:rsidR="002E08C9" w:rsidRPr="000F7A0C" w:rsidRDefault="002E08C9" w:rsidP="002E08C9">
          <w:pPr>
            <w:jc w:val="center"/>
          </w:pPr>
        </w:p>
        <w:tbl>
          <w:tblPr>
            <w:tblW w:w="9229" w:type="dxa"/>
            <w:jc w:val="center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229"/>
          </w:tblGrid>
          <w:tr w:rsidR="002E08C9" w:rsidRPr="000F7A0C" w14:paraId="68629633" w14:textId="77777777" w:rsidTr="00C81AF1">
            <w:trPr>
              <w:jc w:val="center"/>
            </w:trPr>
            <w:tc>
              <w:tcPr>
                <w:tcW w:w="9229" w:type="dxa"/>
              </w:tcPr>
              <w:p w14:paraId="04166FA7" w14:textId="77777777" w:rsidR="002E08C9" w:rsidRPr="000F7A0C" w:rsidRDefault="002E08C9" w:rsidP="00C81AF1">
                <w:pPr>
                  <w:ind w:left="-108" w:right="-108"/>
                  <w:jc w:val="center"/>
                </w:pPr>
              </w:p>
              <w:p w14:paraId="6BC6014D" w14:textId="77777777" w:rsidR="002E08C9" w:rsidRPr="000F7A0C" w:rsidRDefault="002E08C9" w:rsidP="00C81AF1">
                <w:pPr>
                  <w:ind w:left="-108" w:right="-108"/>
                  <w:jc w:val="center"/>
                </w:pPr>
              </w:p>
              <w:p w14:paraId="262CEA8C" w14:textId="77777777" w:rsidR="002E08C9" w:rsidRPr="000F7A0C" w:rsidRDefault="002E08C9" w:rsidP="00C81AF1">
                <w:pPr>
                  <w:ind w:left="-108" w:right="-108"/>
                  <w:jc w:val="center"/>
                </w:pPr>
              </w:p>
              <w:p w14:paraId="242ED534" w14:textId="141B597B" w:rsidR="002E08C9" w:rsidRPr="000F7A0C" w:rsidRDefault="002E08C9" w:rsidP="00C81AF1">
                <w:pPr>
                  <w:ind w:left="-108" w:right="-108"/>
                  <w:jc w:val="center"/>
                  <w:rPr>
                    <w:b/>
                    <w:sz w:val="36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>Demand Specifications</w:t>
                </w:r>
              </w:p>
              <w:p w14:paraId="33B5E549" w14:textId="77777777" w:rsidR="002E08C9" w:rsidRPr="000F7A0C" w:rsidRDefault="002E08C9" w:rsidP="00C81AF1">
                <w:pPr>
                  <w:tabs>
                    <w:tab w:val="left" w:pos="5265"/>
                  </w:tabs>
                  <w:ind w:left="-108" w:right="-108"/>
                  <w:jc w:val="center"/>
                  <w:rPr>
                    <w:rFonts w:eastAsia="宋体"/>
                    <w:b/>
                  </w:rPr>
                </w:pPr>
              </w:p>
              <w:p w14:paraId="642A009A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rFonts w:eastAsia="宋体"/>
                    <w:b/>
                    <w:sz w:val="36"/>
                    <w:szCs w:val="36"/>
                  </w:rPr>
                </w:pPr>
              </w:p>
              <w:p w14:paraId="3A66010B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rFonts w:eastAsia="宋体"/>
                    <w:b/>
                    <w:sz w:val="36"/>
                    <w:szCs w:val="36"/>
                  </w:rPr>
                </w:pPr>
              </w:p>
              <w:p w14:paraId="7642C874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rFonts w:eastAsia="宋体"/>
                    <w:b/>
                    <w:sz w:val="36"/>
                    <w:szCs w:val="36"/>
                  </w:rPr>
                </w:pPr>
              </w:p>
              <w:tbl>
                <w:tblPr>
                  <w:tblpPr w:leftFromText="180" w:rightFromText="180" w:vertAnchor="text" w:horzAnchor="margin" w:tblpXSpec="center" w:tblpY="165"/>
                  <w:tblW w:w="0" w:type="auto"/>
                  <w:tblLayout w:type="fixed"/>
                  <w:tblLook w:val="0000" w:firstRow="0" w:lastRow="0" w:firstColumn="0" w:lastColumn="0" w:noHBand="0" w:noVBand="0"/>
                </w:tblPr>
                <w:tblGrid>
                  <w:gridCol w:w="1215"/>
                  <w:gridCol w:w="296"/>
                  <w:gridCol w:w="2476"/>
                </w:tblGrid>
                <w:tr w:rsidR="002E08C9" w:rsidRPr="000F7A0C" w14:paraId="7B2F92B1" w14:textId="77777777" w:rsidTr="00C81AF1">
                  <w:tc>
                    <w:tcPr>
                      <w:tcW w:w="121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7B10F296" w14:textId="77777777" w:rsidR="002E08C9" w:rsidRPr="000F7A0C" w:rsidRDefault="002E08C9" w:rsidP="00C81AF1">
                      <w:pPr>
                        <w:ind w:left="-108" w:right="-108"/>
                        <w:rPr>
                          <w:bCs/>
                          <w:lang w:eastAsia="zh-HK"/>
                        </w:rPr>
                      </w:pPr>
                      <w:r w:rsidRPr="000F7A0C">
                        <w:rPr>
                          <w:bCs/>
                          <w:lang w:eastAsia="zh-HK"/>
                        </w:rPr>
                        <w:t>Version</w:t>
                      </w:r>
                    </w:p>
                  </w:tc>
                  <w:tc>
                    <w:tcPr>
                      <w:tcW w:w="29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54376CC9" w14:textId="77777777" w:rsidR="002E08C9" w:rsidRPr="000F7A0C" w:rsidRDefault="002E08C9" w:rsidP="00C81AF1">
                      <w:pPr>
                        <w:ind w:left="-108" w:right="-108"/>
                        <w:rPr>
                          <w:bCs/>
                          <w:lang w:eastAsia="zh-HK"/>
                        </w:rPr>
                      </w:pPr>
                      <w:r w:rsidRPr="000F7A0C">
                        <w:rPr>
                          <w:bCs/>
                          <w:lang w:eastAsia="zh-HK"/>
                        </w:rPr>
                        <w:t>:</w:t>
                      </w:r>
                    </w:p>
                  </w:tc>
                  <w:tc>
                    <w:tcPr>
                      <w:tcW w:w="247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6D554471" w14:textId="028BB6C5" w:rsidR="002E08C9" w:rsidRPr="000F7A0C" w:rsidRDefault="002E08C9" w:rsidP="00C81AF1">
                      <w:pPr>
                        <w:ind w:left="-108" w:right="-108"/>
                        <w:rPr>
                          <w:rFonts w:eastAsia="宋体"/>
                          <w:bCs/>
                        </w:rPr>
                      </w:pPr>
                      <w:r>
                        <w:rPr>
                          <w:rFonts w:eastAsia="宋体"/>
                          <w:bCs/>
                        </w:rPr>
                        <w:t>1.0</w:t>
                      </w:r>
                    </w:p>
                  </w:tc>
                </w:tr>
                <w:tr w:rsidR="002E08C9" w:rsidRPr="000F7A0C" w14:paraId="398FBB62" w14:textId="77777777" w:rsidTr="00C81AF1">
                  <w:tc>
                    <w:tcPr>
                      <w:tcW w:w="121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6B1B8304" w14:textId="77777777" w:rsidR="002E08C9" w:rsidRPr="000F7A0C" w:rsidRDefault="002E08C9" w:rsidP="00C81AF1">
                      <w:pPr>
                        <w:ind w:left="-108" w:right="-108"/>
                        <w:rPr>
                          <w:bCs/>
                          <w:lang w:eastAsia="zh-HK"/>
                        </w:rPr>
                      </w:pPr>
                      <w:r w:rsidRPr="000F7A0C">
                        <w:rPr>
                          <w:bCs/>
                          <w:lang w:eastAsia="zh-HK"/>
                        </w:rPr>
                        <w:t>Status</w:t>
                      </w:r>
                    </w:p>
                  </w:tc>
                  <w:tc>
                    <w:tcPr>
                      <w:tcW w:w="29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197E0DE4" w14:textId="77777777" w:rsidR="002E08C9" w:rsidRPr="000F7A0C" w:rsidRDefault="002E08C9" w:rsidP="00C81AF1">
                      <w:pPr>
                        <w:ind w:left="-108" w:right="-108"/>
                        <w:rPr>
                          <w:bCs/>
                          <w:lang w:eastAsia="zh-HK"/>
                        </w:rPr>
                      </w:pPr>
                      <w:r w:rsidRPr="000F7A0C">
                        <w:rPr>
                          <w:bCs/>
                          <w:lang w:eastAsia="zh-HK"/>
                        </w:rPr>
                        <w:t>:</w:t>
                      </w:r>
                    </w:p>
                  </w:tc>
                  <w:tc>
                    <w:tcPr>
                      <w:tcW w:w="247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13E7AACA" w14:textId="77777777" w:rsidR="002E08C9" w:rsidRPr="000F7A0C" w:rsidRDefault="002E08C9" w:rsidP="00C81AF1">
                      <w:pPr>
                        <w:ind w:left="-108" w:right="-108"/>
                        <w:rPr>
                          <w:rFonts w:eastAsia="宋体"/>
                          <w:bCs/>
                        </w:rPr>
                      </w:pPr>
                      <w:r w:rsidRPr="000F7A0C">
                        <w:rPr>
                          <w:rFonts w:eastAsia="宋体"/>
                          <w:bCs/>
                        </w:rPr>
                        <w:t>Final</w:t>
                      </w:r>
                    </w:p>
                  </w:tc>
                </w:tr>
                <w:tr w:rsidR="002E08C9" w:rsidRPr="000F7A0C" w14:paraId="0AC043E5" w14:textId="77777777" w:rsidTr="00C81AF1">
                  <w:tc>
                    <w:tcPr>
                      <w:tcW w:w="121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5A147AB0" w14:textId="77777777" w:rsidR="002E08C9" w:rsidRPr="000F7A0C" w:rsidRDefault="002E08C9" w:rsidP="00C81AF1">
                      <w:pPr>
                        <w:ind w:left="-108" w:right="-108"/>
                        <w:rPr>
                          <w:bCs/>
                          <w:lang w:eastAsia="zh-HK"/>
                        </w:rPr>
                      </w:pPr>
                      <w:r w:rsidRPr="000F7A0C">
                        <w:rPr>
                          <w:bCs/>
                          <w:lang w:eastAsia="zh-HK"/>
                        </w:rPr>
                        <w:t>Date</w:t>
                      </w:r>
                    </w:p>
                  </w:tc>
                  <w:tc>
                    <w:tcPr>
                      <w:tcW w:w="29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5EB394D7" w14:textId="77777777" w:rsidR="002E08C9" w:rsidRPr="000F7A0C" w:rsidRDefault="002E08C9" w:rsidP="00C81AF1">
                      <w:pPr>
                        <w:ind w:left="-108" w:right="-108"/>
                        <w:rPr>
                          <w:bCs/>
                          <w:lang w:eastAsia="zh-HK"/>
                        </w:rPr>
                      </w:pPr>
                      <w:r w:rsidRPr="000F7A0C">
                        <w:rPr>
                          <w:bCs/>
                          <w:lang w:eastAsia="zh-HK"/>
                        </w:rPr>
                        <w:t>:</w:t>
                      </w:r>
                    </w:p>
                  </w:tc>
                  <w:tc>
                    <w:tcPr>
                      <w:tcW w:w="247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2A61F351" w14:textId="7481C631" w:rsidR="002E08C9" w:rsidRPr="000F7A0C" w:rsidRDefault="000E6BAB" w:rsidP="00C81AF1">
                      <w:pPr>
                        <w:ind w:left="-108" w:right="-108"/>
                        <w:rPr>
                          <w:rFonts w:eastAsia="宋体"/>
                          <w:bCs/>
                          <w:color w:val="0000FF"/>
                        </w:rPr>
                      </w:pPr>
                      <w:r w:rsidRPr="000E6BAB">
                        <w:rPr>
                          <w:rFonts w:eastAsia="宋体"/>
                          <w:bCs/>
                        </w:rPr>
                        <w:t xml:space="preserve">June </w:t>
                      </w:r>
                      <w:r w:rsidR="00E87746">
                        <w:rPr>
                          <w:rFonts w:eastAsia="宋体"/>
                          <w:bCs/>
                        </w:rPr>
                        <w:t>28</w:t>
                      </w:r>
                      <w:r w:rsidRPr="000E6BAB">
                        <w:rPr>
                          <w:rFonts w:eastAsia="宋体"/>
                          <w:bCs/>
                        </w:rPr>
                        <w:t>, 2023</w:t>
                      </w:r>
                    </w:p>
                  </w:tc>
                </w:tr>
              </w:tbl>
              <w:p w14:paraId="0CF95706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rFonts w:eastAsia="宋体"/>
                    <w:b/>
                  </w:rPr>
                </w:pPr>
              </w:p>
              <w:p w14:paraId="548C48CF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rFonts w:eastAsia="宋体"/>
                    <w:b/>
                  </w:rPr>
                </w:pPr>
              </w:p>
              <w:p w14:paraId="24D21FEB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b/>
                  </w:rPr>
                </w:pPr>
              </w:p>
              <w:p w14:paraId="2C1F315F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b/>
                  </w:rPr>
                </w:pPr>
              </w:p>
              <w:p w14:paraId="43B5C96D" w14:textId="77777777" w:rsidR="002E08C9" w:rsidRPr="000F7A0C" w:rsidRDefault="002E08C9" w:rsidP="00C81AF1">
                <w:pPr>
                  <w:ind w:left="-108" w:right="-108"/>
                  <w:jc w:val="center"/>
                </w:pPr>
              </w:p>
              <w:p w14:paraId="2FFD321D" w14:textId="77777777" w:rsidR="002E08C9" w:rsidRPr="000F7A0C" w:rsidRDefault="002E08C9" w:rsidP="00C81AF1">
                <w:pPr>
                  <w:ind w:left="-108" w:right="-108"/>
                  <w:jc w:val="center"/>
                </w:pPr>
              </w:p>
              <w:p w14:paraId="1F78625F" w14:textId="77777777" w:rsidR="002E08C9" w:rsidRPr="000F7A0C" w:rsidRDefault="002E08C9" w:rsidP="00C81AF1">
                <w:pPr>
                  <w:ind w:left="-108" w:right="-108"/>
                  <w:jc w:val="center"/>
                </w:pPr>
              </w:p>
            </w:tc>
          </w:tr>
        </w:tbl>
        <w:p w14:paraId="26AB19B3" w14:textId="77777777" w:rsidR="002E08C9" w:rsidRPr="000F7A0C" w:rsidRDefault="002E08C9" w:rsidP="002E08C9">
          <w:pPr>
            <w:rPr>
              <w:rFonts w:eastAsia="宋体"/>
            </w:rPr>
          </w:pPr>
        </w:p>
        <w:p w14:paraId="0D05A699" w14:textId="77777777" w:rsidR="002E08C9" w:rsidRPr="000F7A0C" w:rsidRDefault="002E08C9" w:rsidP="002E08C9">
          <w:pPr>
            <w:widowControl w:val="0"/>
            <w:tabs>
              <w:tab w:val="center" w:pos="4513"/>
              <w:tab w:val="right" w:pos="9026"/>
            </w:tabs>
            <w:rPr>
              <w:lang w:eastAsia="zh-HK"/>
            </w:rPr>
          </w:pPr>
        </w:p>
        <w:p w14:paraId="2115ACA1" w14:textId="77777777" w:rsidR="002E08C9" w:rsidRPr="000F7A0C" w:rsidRDefault="002E08C9" w:rsidP="002E08C9">
          <w:pPr>
            <w:pBdr>
              <w:bottom w:val="single" w:sz="12" w:space="1" w:color="auto"/>
            </w:pBdr>
            <w:rPr>
              <w:rFonts w:eastAsia="宋体"/>
            </w:rPr>
          </w:pPr>
        </w:p>
        <w:p w14:paraId="578C5595" w14:textId="77777777" w:rsidR="002E08C9" w:rsidRPr="000F7A0C" w:rsidRDefault="002E08C9" w:rsidP="002E08C9">
          <w:pPr>
            <w:pBdr>
              <w:bottom w:val="single" w:sz="12" w:space="1" w:color="auto"/>
            </w:pBdr>
            <w:rPr>
              <w:rFonts w:eastAsia="宋体"/>
            </w:rPr>
          </w:pPr>
        </w:p>
        <w:p w14:paraId="3DBC1EB4" w14:textId="77777777" w:rsidR="002E08C9" w:rsidRPr="000F7A0C" w:rsidRDefault="002E08C9" w:rsidP="002E08C9"/>
        <w:p w14:paraId="75410871" w14:textId="34B8E865" w:rsidR="00C34E72" w:rsidRDefault="00C34E72" w:rsidP="002E08C9">
          <w:pPr>
            <w:pBdr>
              <w:bottom w:val="single" w:sz="12" w:space="1" w:color="auto"/>
            </w:pBdr>
          </w:pPr>
          <w:r w:rsidRPr="00C34E72">
            <w:t>This document is only released as</w:t>
          </w:r>
          <w:r w:rsidR="00E97C45">
            <w:t xml:space="preserve"> IEK</w:t>
          </w:r>
        </w:p>
        <w:p w14:paraId="3BD5DA87" w14:textId="5AEDC6EB" w:rsidR="002E08C9" w:rsidRDefault="00C34E72" w:rsidP="002E08C9">
          <w:pPr>
            <w:pBdr>
              <w:bottom w:val="single" w:sz="12" w:space="1" w:color="auto"/>
            </w:pBdr>
          </w:pPr>
          <w:r w:rsidRPr="00C34E72">
            <w:t>from June 26, 2023 to August 12, 2023</w:t>
          </w:r>
        </w:p>
        <w:p w14:paraId="6EF5068D" w14:textId="77777777" w:rsidR="00C34E72" w:rsidRPr="000F7A0C" w:rsidRDefault="00C34E72" w:rsidP="002E08C9">
          <w:pPr>
            <w:pBdr>
              <w:bottom w:val="single" w:sz="12" w:space="1" w:color="auto"/>
            </w:pBdr>
            <w:rPr>
              <w:rFonts w:eastAsia="宋体"/>
            </w:rPr>
          </w:pPr>
        </w:p>
        <w:p w14:paraId="63711E3E" w14:textId="77777777" w:rsidR="007C7D38" w:rsidRDefault="002E08C9" w:rsidP="002E08C9">
          <w:pPr>
            <w:rPr>
              <w:b/>
            </w:rPr>
          </w:pPr>
          <w:r w:rsidRPr="000F7A0C">
            <w:rPr>
              <w:b/>
            </w:rPr>
            <w:br w:type="page"/>
          </w:r>
        </w:p>
        <w:sdt>
          <w:sdtPr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val="zh-CN"/>
            </w:rPr>
            <w:id w:val="16886349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BCCD047" w14:textId="4482E2EA" w:rsidR="007C7D38" w:rsidRDefault="007C7D38">
              <w:pPr>
                <w:pStyle w:val="TOC"/>
              </w:pPr>
              <w:r w:rsidRPr="00E97C45">
                <w:rPr>
                  <w:rFonts w:hint="eastAsia"/>
                </w:rPr>
                <w:t>Index</w:t>
              </w:r>
            </w:p>
            <w:p w14:paraId="069AD821" w14:textId="7B65A805" w:rsidR="007C7D38" w:rsidRDefault="007C7D38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9620375" w:history="1">
                <w:r w:rsidRPr="00224578">
                  <w:rPr>
                    <w:rStyle w:val="ac"/>
                    <w:noProof/>
                  </w:rPr>
                  <w:t>Internal-Engine-Kit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_Toc139620375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6221A8" w14:textId="364C4BE6" w:rsidR="007C7D38" w:rsidRDefault="00A74BEC">
              <w:pPr>
                <w:pStyle w:val="TOC2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139620376" w:history="1">
                <w:r w:rsidR="007C7D38" w:rsidRPr="00224578">
                  <w:rPr>
                    <w:rStyle w:val="ac"/>
                    <w:noProof/>
                  </w:rPr>
                  <w:t>1. Introduction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_Toc139620376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2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38B228A9" w14:textId="500BF3F1" w:rsidR="007C7D38" w:rsidRDefault="00A74BEC">
              <w:pPr>
                <w:pStyle w:val="TOC3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139620377" w:history="1">
                <w:r w:rsidR="007C7D38" w:rsidRPr="00224578">
                  <w:rPr>
                    <w:rStyle w:val="ac"/>
                    <w:noProof/>
                  </w:rPr>
                  <w:t>1.1 Background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_Toc139620377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2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25CEB456" w14:textId="11F2B257" w:rsidR="007C7D38" w:rsidRDefault="00A74BEC">
              <w:pPr>
                <w:pStyle w:val="TOC3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139620378" w:history="1">
                <w:r w:rsidR="007C7D38" w:rsidRPr="00224578">
                  <w:rPr>
                    <w:rStyle w:val="ac"/>
                    <w:noProof/>
                  </w:rPr>
                  <w:t>1.2 Objectives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_Toc139620378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2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05E91206" w14:textId="0346A871" w:rsidR="007C7D38" w:rsidRDefault="00A74BEC">
              <w:pPr>
                <w:pStyle w:val="TOC3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139620379" w:history="1">
                <w:r w:rsidR="007C7D38" w:rsidRPr="00224578">
                  <w:rPr>
                    <w:rStyle w:val="ac"/>
                    <w:noProof/>
                  </w:rPr>
                  <w:t>1.3 Target Audience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_Toc139620379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2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59652E4B" w14:textId="267D3537" w:rsidR="007C7D38" w:rsidRDefault="00A74BEC">
              <w:pPr>
                <w:pStyle w:val="TOC2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139620380" w:history="1">
                <w:r w:rsidR="007C7D38" w:rsidRPr="00224578">
                  <w:rPr>
                    <w:rStyle w:val="ac"/>
                    <w:noProof/>
                  </w:rPr>
                  <w:t>2. Project Overview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_Toc139620380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3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19ADE357" w14:textId="6634D171" w:rsidR="007C7D38" w:rsidRDefault="00A74BEC">
              <w:pPr>
                <w:pStyle w:val="TOC2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139620381" w:history="1">
                <w:r w:rsidR="007C7D38" w:rsidRPr="00224578">
                  <w:rPr>
                    <w:rStyle w:val="ac"/>
                    <w:noProof/>
                  </w:rPr>
                  <w:t>3. Functional Requirements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_Toc139620381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3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3EF75041" w14:textId="41A1D049" w:rsidR="007C7D38" w:rsidRDefault="00A74BEC">
              <w:pPr>
                <w:pStyle w:val="TOC3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139620382" w:history="1">
                <w:r w:rsidR="007C7D38" w:rsidRPr="00224578">
                  <w:rPr>
                    <w:rStyle w:val="ac"/>
                    <w:noProof/>
                  </w:rPr>
                  <w:t>3.1 Locator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_Toc139620382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3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30CEAAAD" w14:textId="2F262302" w:rsidR="007C7D38" w:rsidRDefault="00A74BEC">
              <w:pPr>
                <w:pStyle w:val="TOC3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139620383" w:history="1">
                <w:r w:rsidR="007C7D38" w:rsidRPr="00224578">
                  <w:rPr>
                    <w:rStyle w:val="ac"/>
                    <w:noProof/>
                  </w:rPr>
                  <w:t>3.2 Generator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_Toc139620383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3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03767941" w14:textId="4A9F9B34" w:rsidR="007C7D38" w:rsidRDefault="00A74BEC">
              <w:pPr>
                <w:pStyle w:val="TOC3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139620384" w:history="1">
                <w:r w:rsidR="007C7D38" w:rsidRPr="00224578">
                  <w:rPr>
                    <w:rStyle w:val="ac"/>
                    <w:noProof/>
                  </w:rPr>
                  <w:t>3.3 Converter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_Toc139620384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3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7316743F" w14:textId="4631D914" w:rsidR="007C7D38" w:rsidRDefault="00A74BEC">
              <w:pPr>
                <w:pStyle w:val="TOC2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139620385" w:history="1">
                <w:r w:rsidR="007C7D38" w:rsidRPr="00224578">
                  <w:rPr>
                    <w:rStyle w:val="ac"/>
                    <w:noProof/>
                  </w:rPr>
                  <w:t>4. Non-functional Requirements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_Toc139620385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4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3F769996" w14:textId="05C9A6E9" w:rsidR="007C7D38" w:rsidRDefault="00A74BEC">
              <w:pPr>
                <w:pStyle w:val="TOC2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139620386" w:history="1">
                <w:r w:rsidR="007C7D38" w:rsidRPr="00224578">
                  <w:rPr>
                    <w:rStyle w:val="ac"/>
                    <w:noProof/>
                  </w:rPr>
                  <w:t>5. System Architecture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_Toc139620386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4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43EEDD58" w14:textId="7E5EC483" w:rsidR="007C7D38" w:rsidRDefault="00A74BEC">
              <w:pPr>
                <w:pStyle w:val="TOC3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139620387" w:history="1">
                <w:r w:rsidR="007C7D38" w:rsidRPr="00224578">
                  <w:rPr>
                    <w:rStyle w:val="ac"/>
                    <w:noProof/>
                  </w:rPr>
                  <w:t>5.1 Technical Architecture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_Toc139620387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4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3DAE483E" w14:textId="7DFC996D" w:rsidR="007C7D38" w:rsidRDefault="00A74BEC">
              <w:pPr>
                <w:pStyle w:val="TOC3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139620388" w:history="1">
                <w:r w:rsidR="007C7D38" w:rsidRPr="00224578">
                  <w:rPr>
                    <w:rStyle w:val="ac"/>
                    <w:noProof/>
                  </w:rPr>
                  <w:t>5.2 Data Model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_Toc139620388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4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6216531B" w14:textId="321292CA" w:rsidR="007C7D38" w:rsidRDefault="00A74BEC">
              <w:pPr>
                <w:pStyle w:val="TOC2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139620389" w:history="1">
                <w:r w:rsidR="007C7D38" w:rsidRPr="00224578">
                  <w:rPr>
                    <w:rStyle w:val="ac"/>
                    <w:noProof/>
                  </w:rPr>
                  <w:t>6. Data Requirements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_Toc139620389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5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0D7F11D2" w14:textId="4DC7ED0F" w:rsidR="007C7D38" w:rsidRDefault="00A74BEC">
              <w:pPr>
                <w:pStyle w:val="TOC2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139620390" w:history="1">
                <w:r w:rsidR="007C7D38" w:rsidRPr="00224578">
                  <w:rPr>
                    <w:rStyle w:val="ac"/>
                    <w:noProof/>
                  </w:rPr>
                  <w:t>7. User Interface</w:t>
                </w:r>
                <w:r w:rsidR="007C7D38">
                  <w:rPr>
                    <w:noProof/>
                    <w:webHidden/>
                  </w:rPr>
                  <w:tab/>
                </w:r>
                <w:r w:rsidR="007C7D38">
                  <w:rPr>
                    <w:noProof/>
                    <w:webHidden/>
                  </w:rPr>
                  <w:fldChar w:fldCharType="begin"/>
                </w:r>
                <w:r w:rsidR="007C7D38">
                  <w:rPr>
                    <w:noProof/>
                    <w:webHidden/>
                  </w:rPr>
                  <w:instrText xml:space="preserve"> PAGEREF _Toc139620390 \h </w:instrText>
                </w:r>
                <w:r w:rsidR="007C7D38">
                  <w:rPr>
                    <w:noProof/>
                    <w:webHidden/>
                  </w:rPr>
                </w:r>
                <w:r w:rsidR="007C7D38">
                  <w:rPr>
                    <w:noProof/>
                    <w:webHidden/>
                  </w:rPr>
                  <w:fldChar w:fldCharType="separate"/>
                </w:r>
                <w:r w:rsidR="007C7D38">
                  <w:rPr>
                    <w:noProof/>
                    <w:webHidden/>
                  </w:rPr>
                  <w:t>5</w:t>
                </w:r>
                <w:r w:rsidR="007C7D38">
                  <w:rPr>
                    <w:noProof/>
                    <w:webHidden/>
                  </w:rPr>
                  <w:fldChar w:fldCharType="end"/>
                </w:r>
              </w:hyperlink>
            </w:p>
            <w:p w14:paraId="1B5EE83F" w14:textId="09DE29FA" w:rsidR="007C7D38" w:rsidRDefault="007C7D38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162D3CD8" w14:textId="476DAE70" w:rsidR="002E08C9" w:rsidRPr="000F7A0C" w:rsidRDefault="00D86F9C" w:rsidP="002E08C9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14:paraId="535EB25D" w14:textId="032092BC" w:rsidR="00C210E1" w:rsidRDefault="00C210E1" w:rsidP="00C210E1">
      <w:pPr>
        <w:pStyle w:val="1"/>
      </w:pPr>
      <w:bookmarkStart w:id="0" w:name="_Toc139620375"/>
      <w:r>
        <w:lastRenderedPageBreak/>
        <w:t>Internal-Engine-Kit</w:t>
      </w:r>
      <w:bookmarkEnd w:id="0"/>
    </w:p>
    <w:p w14:paraId="72ED7409" w14:textId="3BFA3A22" w:rsidR="00C210E1" w:rsidRPr="00C210E1" w:rsidRDefault="00C210E1" w:rsidP="00450E79">
      <w:pPr>
        <w:pStyle w:val="2"/>
      </w:pPr>
      <w:bookmarkStart w:id="1" w:name="_Toc139620376"/>
      <w:r w:rsidRPr="00C210E1">
        <w:t>1. Introduction</w:t>
      </w:r>
      <w:bookmarkEnd w:id="1"/>
    </w:p>
    <w:p w14:paraId="1A896220" w14:textId="77777777" w:rsidR="00C210E1" w:rsidRDefault="00C210E1" w:rsidP="00C210E1"/>
    <w:p w14:paraId="23862BFC" w14:textId="77777777" w:rsidR="00C210E1" w:rsidRDefault="00C210E1" w:rsidP="0088610F">
      <w:pPr>
        <w:ind w:firstLine="420"/>
      </w:pPr>
      <w:r>
        <w:t>This requirements document aims to define and describe the functional and non-functional requirements of the Internal-engine-kit web system to meet the needs and expectations of its users.</w:t>
      </w:r>
    </w:p>
    <w:p w14:paraId="6D522B86" w14:textId="77777777" w:rsidR="00C210E1" w:rsidRDefault="00C210E1" w:rsidP="00C210E1"/>
    <w:p w14:paraId="045CB0BD" w14:textId="27B41BBC" w:rsidR="00C210E1" w:rsidRPr="00C210E1" w:rsidRDefault="00C210E1" w:rsidP="00450E79">
      <w:pPr>
        <w:pStyle w:val="3"/>
      </w:pPr>
      <w:bookmarkStart w:id="2" w:name="_Toc139620377"/>
      <w:r w:rsidRPr="00C210E1">
        <w:t>1.1 Background</w:t>
      </w:r>
      <w:bookmarkEnd w:id="2"/>
    </w:p>
    <w:p w14:paraId="72F4FC47" w14:textId="77777777" w:rsidR="00C210E1" w:rsidRDefault="00C210E1" w:rsidP="00C210E1"/>
    <w:p w14:paraId="3B7F23C8" w14:textId="145E462D" w:rsidR="00C210E1" w:rsidRDefault="00C210E1" w:rsidP="0088610F">
      <w:pPr>
        <w:pStyle w:val="ab"/>
        <w:numPr>
          <w:ilvl w:val="0"/>
          <w:numId w:val="6"/>
        </w:numPr>
        <w:ind w:firstLineChars="0"/>
      </w:pPr>
      <w:r>
        <w:t>In the current digital age, web systems have become essential tools in various industries.</w:t>
      </w:r>
    </w:p>
    <w:p w14:paraId="178C9064" w14:textId="778AB6D9" w:rsidR="00C210E1" w:rsidRDefault="00C210E1" w:rsidP="0088610F">
      <w:pPr>
        <w:pStyle w:val="ab"/>
        <w:numPr>
          <w:ilvl w:val="0"/>
          <w:numId w:val="6"/>
        </w:numPr>
        <w:ind w:firstLineChars="0"/>
      </w:pPr>
      <w:r>
        <w:t>Software development emphasizes agile development and the need for continuous improvement in development efficiency.</w:t>
      </w:r>
    </w:p>
    <w:p w14:paraId="068C12EA" w14:textId="66525A38" w:rsidR="00C210E1" w:rsidRDefault="00C210E1" w:rsidP="0088610F">
      <w:pPr>
        <w:pStyle w:val="ab"/>
        <w:numPr>
          <w:ilvl w:val="0"/>
          <w:numId w:val="6"/>
        </w:numPr>
        <w:ind w:firstLineChars="0"/>
      </w:pPr>
      <w:r>
        <w:t>As a result, the Internal-engine-kit system was developed to focus on serving development teams by providing various features to enhance efficiency and support software development processes.</w:t>
      </w:r>
    </w:p>
    <w:p w14:paraId="46BE5288" w14:textId="77777777" w:rsidR="00C210E1" w:rsidRDefault="00C210E1" w:rsidP="00C210E1"/>
    <w:p w14:paraId="0E70F5BD" w14:textId="4398CFBE" w:rsidR="00C210E1" w:rsidRDefault="00C210E1" w:rsidP="00450E79">
      <w:pPr>
        <w:pStyle w:val="3"/>
      </w:pPr>
      <w:bookmarkStart w:id="3" w:name="_Toc139620378"/>
      <w:r>
        <w:t>1.2 Objectives</w:t>
      </w:r>
      <w:bookmarkEnd w:id="3"/>
    </w:p>
    <w:p w14:paraId="1E900E55" w14:textId="77777777" w:rsidR="00C210E1" w:rsidRDefault="00C210E1" w:rsidP="00C210E1"/>
    <w:p w14:paraId="17828EF9" w14:textId="2CD5746F" w:rsidR="00C210E1" w:rsidRDefault="00C210E1" w:rsidP="0088610F">
      <w:pPr>
        <w:pStyle w:val="ab"/>
        <w:numPr>
          <w:ilvl w:val="0"/>
          <w:numId w:val="4"/>
        </w:numPr>
        <w:ind w:firstLineChars="0"/>
      </w:pPr>
      <w:r>
        <w:t>The objective of this system is to provide users with a feature-rich, user-friendly, secure, and reliable web platform that meets their specific needs.</w:t>
      </w:r>
    </w:p>
    <w:p w14:paraId="06B3B3DD" w14:textId="16416902" w:rsidR="00C210E1" w:rsidRDefault="00C210E1" w:rsidP="0088610F">
      <w:pPr>
        <w:pStyle w:val="ab"/>
        <w:numPr>
          <w:ilvl w:val="0"/>
          <w:numId w:val="4"/>
        </w:numPr>
        <w:ind w:firstLineChars="0"/>
      </w:pPr>
      <w:r>
        <w:t>The system should demonstrate excellent performance, high availability, and exceptional user experience.</w:t>
      </w:r>
    </w:p>
    <w:p w14:paraId="3707CAC0" w14:textId="77777777" w:rsidR="00C210E1" w:rsidRDefault="00C210E1" w:rsidP="00C210E1"/>
    <w:p w14:paraId="40F9FAB2" w14:textId="58667AB2" w:rsidR="00C210E1" w:rsidRDefault="00C210E1" w:rsidP="00450E79">
      <w:pPr>
        <w:pStyle w:val="3"/>
      </w:pPr>
      <w:bookmarkStart w:id="4" w:name="_Toc139620379"/>
      <w:r>
        <w:t>1.3 Target Audience</w:t>
      </w:r>
      <w:bookmarkEnd w:id="4"/>
    </w:p>
    <w:p w14:paraId="51135B6D" w14:textId="77777777" w:rsidR="00C210E1" w:rsidRDefault="00C210E1" w:rsidP="00C210E1"/>
    <w:p w14:paraId="6EA7397D" w14:textId="77777777" w:rsidR="00C210E1" w:rsidRDefault="00C210E1" w:rsidP="00C210E1">
      <w:r>
        <w:t>The target audience for this system includes, but is not limited to, the following roles:</w:t>
      </w:r>
    </w:p>
    <w:p w14:paraId="205568E6" w14:textId="77777777" w:rsidR="00C210E1" w:rsidRDefault="00C210E1" w:rsidP="00C210E1"/>
    <w:p w14:paraId="07A5F608" w14:textId="0802CF73" w:rsidR="00C210E1" w:rsidRDefault="00C210E1" w:rsidP="009053F7">
      <w:pPr>
        <w:pStyle w:val="ab"/>
        <w:numPr>
          <w:ilvl w:val="0"/>
          <w:numId w:val="7"/>
        </w:numPr>
        <w:ind w:firstLineChars="0"/>
      </w:pPr>
      <w:r>
        <w:t>Developers</w:t>
      </w:r>
    </w:p>
    <w:p w14:paraId="04DC4669" w14:textId="1E259024" w:rsidR="00C210E1" w:rsidRDefault="00C210E1" w:rsidP="009053F7">
      <w:pPr>
        <w:pStyle w:val="ab"/>
        <w:numPr>
          <w:ilvl w:val="0"/>
          <w:numId w:val="7"/>
        </w:numPr>
        <w:ind w:firstLineChars="0"/>
      </w:pPr>
      <w:r>
        <w:t>Testers</w:t>
      </w:r>
    </w:p>
    <w:p w14:paraId="1185D1C9" w14:textId="43FECE6E" w:rsidR="00C210E1" w:rsidRDefault="00C210E1" w:rsidP="009053F7">
      <w:pPr>
        <w:pStyle w:val="ab"/>
        <w:numPr>
          <w:ilvl w:val="0"/>
          <w:numId w:val="7"/>
        </w:numPr>
        <w:ind w:firstLineChars="0"/>
      </w:pPr>
      <w:r>
        <w:t>Non-technical users involved in the project</w:t>
      </w:r>
    </w:p>
    <w:p w14:paraId="55CDC2DE" w14:textId="77777777" w:rsidR="00C210E1" w:rsidRDefault="00C210E1" w:rsidP="00C210E1"/>
    <w:p w14:paraId="51B996FD" w14:textId="69247F86" w:rsidR="00C210E1" w:rsidRDefault="00C210E1" w:rsidP="00450E79">
      <w:pPr>
        <w:pStyle w:val="2"/>
      </w:pPr>
      <w:bookmarkStart w:id="5" w:name="_Toc139620380"/>
      <w:r>
        <w:lastRenderedPageBreak/>
        <w:t>2. Project Overview</w:t>
      </w:r>
      <w:bookmarkEnd w:id="5"/>
    </w:p>
    <w:p w14:paraId="57E247AB" w14:textId="77777777" w:rsidR="00C210E1" w:rsidRDefault="00C210E1" w:rsidP="00C210E1"/>
    <w:p w14:paraId="1EE44A35" w14:textId="77777777" w:rsidR="00C210E1" w:rsidRDefault="00C210E1" w:rsidP="00C210E1">
      <w:r>
        <w:t>This project aims to develop a web system, Internal-engine-kit, to meet users' specific needs by providing the following key features:</w:t>
      </w:r>
    </w:p>
    <w:p w14:paraId="36FF99FD" w14:textId="77777777" w:rsidR="00C210E1" w:rsidRDefault="00C210E1" w:rsidP="00C210E1"/>
    <w:p w14:paraId="06C3445F" w14:textId="77777777" w:rsidR="00C210E1" w:rsidRDefault="00C210E1" w:rsidP="00C210E1">
      <w:r>
        <w:t>- Locator: Includes links and account information for various internal systems.</w:t>
      </w:r>
    </w:p>
    <w:p w14:paraId="0C22B29A" w14:textId="77777777" w:rsidR="00C210E1" w:rsidRDefault="00C210E1" w:rsidP="00C210E1">
      <w:r>
        <w:t>- Generator: Provides convenient code generators for various purposes.</w:t>
      </w:r>
    </w:p>
    <w:p w14:paraId="2A2A795D" w14:textId="77777777" w:rsidR="00C210E1" w:rsidRDefault="00C210E1" w:rsidP="00C210E1">
      <w:r>
        <w:t>- Converter: Offers commonly used conversion tools during the development process.</w:t>
      </w:r>
    </w:p>
    <w:p w14:paraId="3A7EC033" w14:textId="77777777" w:rsidR="00C210E1" w:rsidRDefault="00C210E1" w:rsidP="00C210E1"/>
    <w:p w14:paraId="2BA02F15" w14:textId="338DFCB5" w:rsidR="00C210E1" w:rsidRDefault="00C210E1" w:rsidP="00450E79">
      <w:pPr>
        <w:pStyle w:val="2"/>
      </w:pPr>
      <w:bookmarkStart w:id="6" w:name="_Toc139620381"/>
      <w:r>
        <w:t>3. Functional Requirements</w:t>
      </w:r>
      <w:bookmarkEnd w:id="6"/>
    </w:p>
    <w:p w14:paraId="3B3B0834" w14:textId="77777777" w:rsidR="00C210E1" w:rsidRDefault="00C210E1" w:rsidP="00C210E1"/>
    <w:p w14:paraId="62B688FB" w14:textId="66645E99" w:rsidR="00C210E1" w:rsidRDefault="00C210E1" w:rsidP="00450E79">
      <w:pPr>
        <w:pStyle w:val="3"/>
      </w:pPr>
      <w:bookmarkStart w:id="7" w:name="_Toc139620382"/>
      <w:r>
        <w:t>3.1 Locator</w:t>
      </w:r>
      <w:bookmarkEnd w:id="7"/>
    </w:p>
    <w:p w14:paraId="0FB1FA13" w14:textId="77777777" w:rsidR="00C210E1" w:rsidRDefault="00C210E1" w:rsidP="00C210E1"/>
    <w:p w14:paraId="39D36C2A" w14:textId="07E1C5D2" w:rsidR="00C210E1" w:rsidRDefault="00C210E1" w:rsidP="000C5098">
      <w:pPr>
        <w:pStyle w:val="ab"/>
        <w:numPr>
          <w:ilvl w:val="0"/>
          <w:numId w:val="8"/>
        </w:numPr>
        <w:ind w:firstLineChars="0"/>
      </w:pPr>
      <w:r>
        <w:t>System Information Addition: Users can add new system links and account information as needed.</w:t>
      </w:r>
    </w:p>
    <w:p w14:paraId="7EE9691C" w14:textId="3067D767" w:rsidR="00C210E1" w:rsidRDefault="00C210E1" w:rsidP="000C5098">
      <w:pPr>
        <w:pStyle w:val="ab"/>
        <w:numPr>
          <w:ilvl w:val="0"/>
          <w:numId w:val="8"/>
        </w:numPr>
        <w:ind w:firstLineChars="0"/>
      </w:pPr>
      <w:r>
        <w:t>System Information Deletion: Users can remove system links and account information as needed.</w:t>
      </w:r>
    </w:p>
    <w:p w14:paraId="5B725FEA" w14:textId="4F7BE0E6" w:rsidR="00C210E1" w:rsidRDefault="00C210E1" w:rsidP="000C5098">
      <w:pPr>
        <w:pStyle w:val="ab"/>
        <w:numPr>
          <w:ilvl w:val="0"/>
          <w:numId w:val="8"/>
        </w:numPr>
        <w:ind w:firstLineChars="0"/>
      </w:pPr>
      <w:r>
        <w:t>System Information Preview: Users can preview and search for the required systems.</w:t>
      </w:r>
    </w:p>
    <w:p w14:paraId="4DD680E1" w14:textId="1BAAB94F" w:rsidR="00C210E1" w:rsidRDefault="00C210E1" w:rsidP="000C5098">
      <w:pPr>
        <w:pStyle w:val="ab"/>
        <w:numPr>
          <w:ilvl w:val="0"/>
          <w:numId w:val="8"/>
        </w:numPr>
        <w:ind w:firstLineChars="0"/>
      </w:pPr>
      <w:r>
        <w:t>System Redirect: Users can redirect to the desired system link.</w:t>
      </w:r>
    </w:p>
    <w:p w14:paraId="391B0EA8" w14:textId="77777777" w:rsidR="00C210E1" w:rsidRDefault="00C210E1" w:rsidP="00C210E1"/>
    <w:p w14:paraId="5E0E117B" w14:textId="74D339FC" w:rsidR="00C210E1" w:rsidRDefault="00C210E1" w:rsidP="00450E79">
      <w:pPr>
        <w:pStyle w:val="3"/>
      </w:pPr>
      <w:bookmarkStart w:id="8" w:name="_Toc139620383"/>
      <w:r>
        <w:t>3.2 Generator</w:t>
      </w:r>
      <w:bookmarkEnd w:id="8"/>
    </w:p>
    <w:p w14:paraId="5CC17C57" w14:textId="77777777" w:rsidR="00C210E1" w:rsidRDefault="00C210E1" w:rsidP="00C210E1"/>
    <w:p w14:paraId="05CBFB96" w14:textId="4335949E" w:rsidR="00C210E1" w:rsidRDefault="00C210E1" w:rsidP="00DD79B8">
      <w:pPr>
        <w:pStyle w:val="ab"/>
        <w:numPr>
          <w:ilvl w:val="0"/>
          <w:numId w:val="9"/>
        </w:numPr>
        <w:ind w:firstLineChars="0"/>
      </w:pPr>
      <w:r>
        <w:t>Mock Data Generator</w:t>
      </w:r>
    </w:p>
    <w:p w14:paraId="7D7F6522" w14:textId="0B9077B7" w:rsidR="00C210E1" w:rsidRDefault="00C210E1" w:rsidP="00DD79B8">
      <w:pPr>
        <w:pStyle w:val="ab"/>
        <w:numPr>
          <w:ilvl w:val="0"/>
          <w:numId w:val="9"/>
        </w:numPr>
        <w:ind w:firstLineChars="0"/>
      </w:pPr>
      <w:r>
        <w:t>Binary Stream Generator</w:t>
      </w:r>
    </w:p>
    <w:p w14:paraId="1B57B9AC" w14:textId="466A7FF2" w:rsidR="00C210E1" w:rsidRDefault="00C210E1" w:rsidP="00DD79B8">
      <w:pPr>
        <w:pStyle w:val="ab"/>
        <w:numPr>
          <w:ilvl w:val="0"/>
          <w:numId w:val="9"/>
        </w:numPr>
        <w:ind w:firstLineChars="0"/>
      </w:pPr>
      <w:r>
        <w:t>More generators to be added...</w:t>
      </w:r>
    </w:p>
    <w:p w14:paraId="0F7AB9C1" w14:textId="77777777" w:rsidR="00C210E1" w:rsidRDefault="00C210E1" w:rsidP="00C210E1"/>
    <w:p w14:paraId="7234D26A" w14:textId="07EEF254" w:rsidR="00C210E1" w:rsidRDefault="00C210E1" w:rsidP="00450E79">
      <w:pPr>
        <w:pStyle w:val="3"/>
      </w:pPr>
      <w:bookmarkStart w:id="9" w:name="_Toc139620384"/>
      <w:r>
        <w:t>3.3 Converter</w:t>
      </w:r>
      <w:bookmarkEnd w:id="9"/>
    </w:p>
    <w:p w14:paraId="6F791A46" w14:textId="77777777" w:rsidR="00C210E1" w:rsidRDefault="00C210E1" w:rsidP="00C210E1"/>
    <w:p w14:paraId="13F1F3AE" w14:textId="319D5D31" w:rsidR="00C210E1" w:rsidRDefault="00C210E1" w:rsidP="00D62C41">
      <w:pPr>
        <w:pStyle w:val="ab"/>
        <w:numPr>
          <w:ilvl w:val="0"/>
          <w:numId w:val="10"/>
        </w:numPr>
        <w:ind w:firstLineChars="0"/>
      </w:pPr>
      <w:r>
        <w:t>UUID Conversion</w:t>
      </w:r>
    </w:p>
    <w:p w14:paraId="441E249D" w14:textId="233BB838" w:rsidR="00C210E1" w:rsidRDefault="00C210E1" w:rsidP="00D62C41">
      <w:pPr>
        <w:pStyle w:val="ab"/>
        <w:numPr>
          <w:ilvl w:val="0"/>
          <w:numId w:val="10"/>
        </w:numPr>
        <w:ind w:firstLineChars="0"/>
      </w:pPr>
      <w:r>
        <w:t>More converters to be added...</w:t>
      </w:r>
    </w:p>
    <w:p w14:paraId="536F8309" w14:textId="77777777" w:rsidR="00C210E1" w:rsidRDefault="00C210E1" w:rsidP="00C210E1"/>
    <w:p w14:paraId="7802CE9A" w14:textId="12775B1C" w:rsidR="00C210E1" w:rsidRDefault="00C210E1" w:rsidP="00450E79">
      <w:pPr>
        <w:pStyle w:val="2"/>
      </w:pPr>
      <w:bookmarkStart w:id="10" w:name="_Toc139620385"/>
      <w:r>
        <w:lastRenderedPageBreak/>
        <w:t>4. Non-functional Requirements</w:t>
      </w:r>
      <w:bookmarkEnd w:id="10"/>
    </w:p>
    <w:p w14:paraId="1EBCDE16" w14:textId="77777777" w:rsidR="00C210E1" w:rsidRDefault="00C210E1" w:rsidP="00C210E1"/>
    <w:p w14:paraId="4EA0BA73" w14:textId="77777777" w:rsidR="00C210E1" w:rsidRDefault="00C210E1" w:rsidP="00C210E1">
      <w:r>
        <w:t>The following are the non-functional requirements of the system:</w:t>
      </w:r>
    </w:p>
    <w:p w14:paraId="071D9A0F" w14:textId="77777777" w:rsidR="00C210E1" w:rsidRDefault="00C210E1" w:rsidP="00C210E1"/>
    <w:p w14:paraId="15ABE17B" w14:textId="0A28F7DD" w:rsidR="00C210E1" w:rsidRDefault="00C210E1" w:rsidP="0081492D">
      <w:pPr>
        <w:pStyle w:val="ab"/>
        <w:numPr>
          <w:ilvl w:val="0"/>
          <w:numId w:val="11"/>
        </w:numPr>
        <w:ind w:firstLineChars="0"/>
      </w:pPr>
      <w:r>
        <w:t>Performance Requirements: The system should demonstrate quick response times to ensure a smooth user experience during practical use and operations.</w:t>
      </w:r>
    </w:p>
    <w:p w14:paraId="7DF5EFB7" w14:textId="313B1972" w:rsidR="00C210E1" w:rsidRDefault="00C210E1" w:rsidP="0081492D">
      <w:pPr>
        <w:pStyle w:val="ab"/>
        <w:numPr>
          <w:ilvl w:val="0"/>
          <w:numId w:val="11"/>
        </w:numPr>
        <w:ind w:firstLineChars="0"/>
      </w:pPr>
      <w:r>
        <w:t>Usability Requirements: The user interface should be designed in a user-friendly manner, ensuring ease of understanding and operation.</w:t>
      </w:r>
    </w:p>
    <w:p w14:paraId="5EFA3CFC" w14:textId="31184702" w:rsidR="00C210E1" w:rsidRDefault="00C210E1" w:rsidP="0081492D">
      <w:pPr>
        <w:pStyle w:val="ab"/>
        <w:numPr>
          <w:ilvl w:val="0"/>
          <w:numId w:val="11"/>
        </w:numPr>
        <w:ind w:firstLineChars="0"/>
      </w:pPr>
      <w:r>
        <w:t>Security Requirements: The system and account information should be protected.</w:t>
      </w:r>
    </w:p>
    <w:p w14:paraId="410272FA" w14:textId="7BB808D9" w:rsidR="00C210E1" w:rsidRDefault="00C210E1" w:rsidP="0081492D">
      <w:pPr>
        <w:pStyle w:val="ab"/>
        <w:numPr>
          <w:ilvl w:val="0"/>
          <w:numId w:val="11"/>
        </w:numPr>
        <w:ind w:firstLineChars="0"/>
      </w:pPr>
      <w:r>
        <w:t>Compatibility Requirements: The system should support mainstream web browsers and provide a consistent user experience across different devices.</w:t>
      </w:r>
    </w:p>
    <w:p w14:paraId="1601BC16" w14:textId="77777777" w:rsidR="00C210E1" w:rsidRDefault="00C210E1" w:rsidP="00C210E1"/>
    <w:p w14:paraId="5B99549C" w14:textId="1E452926" w:rsidR="00C210E1" w:rsidRDefault="00C210E1" w:rsidP="00450E79">
      <w:pPr>
        <w:pStyle w:val="2"/>
      </w:pPr>
      <w:bookmarkStart w:id="11" w:name="_Toc139620386"/>
      <w:r>
        <w:t>5. System Architecture</w:t>
      </w:r>
      <w:bookmarkEnd w:id="11"/>
    </w:p>
    <w:p w14:paraId="244FBC7D" w14:textId="77777777" w:rsidR="00C210E1" w:rsidRDefault="00C210E1" w:rsidP="00C210E1"/>
    <w:p w14:paraId="21FEDCC1" w14:textId="7DFF3D7A" w:rsidR="00C210E1" w:rsidRDefault="00C210E1" w:rsidP="00450E79">
      <w:pPr>
        <w:pStyle w:val="3"/>
      </w:pPr>
      <w:bookmarkStart w:id="12" w:name="_Toc139620387"/>
      <w:r>
        <w:t>5.1 Technical Architecture</w:t>
      </w:r>
      <w:bookmarkEnd w:id="12"/>
    </w:p>
    <w:p w14:paraId="4967ADAE" w14:textId="77777777" w:rsidR="00C210E1" w:rsidRDefault="00C210E1" w:rsidP="00C210E1"/>
    <w:p w14:paraId="297ED6B0" w14:textId="77777777" w:rsidR="00C210E1" w:rsidRDefault="00C210E1" w:rsidP="00C210E1">
      <w:r>
        <w:t>The system adopts the following technical components and architecture:</w:t>
      </w:r>
    </w:p>
    <w:p w14:paraId="01FED5B0" w14:textId="77777777" w:rsidR="00C210E1" w:rsidRDefault="00C210E1" w:rsidP="00C210E1"/>
    <w:p w14:paraId="285879CF" w14:textId="7457E34F" w:rsidR="00C210E1" w:rsidRDefault="00C210E1" w:rsidP="003D2F7B">
      <w:pPr>
        <w:pStyle w:val="ab"/>
        <w:numPr>
          <w:ilvl w:val="0"/>
          <w:numId w:val="4"/>
        </w:numPr>
        <w:ind w:firstLineChars="0"/>
      </w:pPr>
      <w:r>
        <w:t>Front-end: Responsive web interfaces are built using Vue.js (Quasar) framework.</w:t>
      </w:r>
    </w:p>
    <w:p w14:paraId="6545CEDE" w14:textId="2C6DE27D" w:rsidR="00C210E1" w:rsidRDefault="00C210E1" w:rsidP="003D2F7B">
      <w:pPr>
        <w:pStyle w:val="ab"/>
        <w:numPr>
          <w:ilvl w:val="0"/>
          <w:numId w:val="4"/>
        </w:numPr>
        <w:ind w:firstLineChars="0"/>
      </w:pPr>
      <w:r>
        <w:t>Back-end: The MVC (Model-View-Controller) architecture is used, developed using Java language, Spring</w:t>
      </w:r>
      <w:r w:rsidR="0065034F">
        <w:t xml:space="preserve"> </w:t>
      </w:r>
      <w:r>
        <w:t>Boot framework, and JPA ORM.</w:t>
      </w:r>
    </w:p>
    <w:p w14:paraId="421E153B" w14:textId="45BF5728" w:rsidR="00C210E1" w:rsidRDefault="00C210E1" w:rsidP="003D2F7B">
      <w:pPr>
        <w:pStyle w:val="ab"/>
        <w:numPr>
          <w:ilvl w:val="0"/>
          <w:numId w:val="4"/>
        </w:numPr>
        <w:ind w:firstLineChars="0"/>
      </w:pPr>
      <w:r>
        <w:t>Database: The system utilizes a relational database (SQLite3) to store the locator/generator/converter-related input/output data.</w:t>
      </w:r>
    </w:p>
    <w:p w14:paraId="17215892" w14:textId="77777777" w:rsidR="00C210E1" w:rsidRDefault="00C210E1" w:rsidP="00C210E1"/>
    <w:p w14:paraId="754F8E3C" w14:textId="7FAF2A85" w:rsidR="00C210E1" w:rsidRDefault="00C210E1" w:rsidP="00450E79">
      <w:pPr>
        <w:pStyle w:val="3"/>
      </w:pPr>
      <w:bookmarkStart w:id="13" w:name="_Toc139620388"/>
      <w:r>
        <w:t>5.2 Data Model</w:t>
      </w:r>
      <w:bookmarkEnd w:id="13"/>
    </w:p>
    <w:p w14:paraId="081092A7" w14:textId="77777777" w:rsidR="00C210E1" w:rsidRDefault="00C210E1" w:rsidP="00C210E1"/>
    <w:p w14:paraId="7ED6D812" w14:textId="77777777" w:rsidR="00C210E1" w:rsidRDefault="00C210E1" w:rsidP="00C210E1">
      <w:r>
        <w:t>The system's data model includes the following key objects:</w:t>
      </w:r>
    </w:p>
    <w:p w14:paraId="132C2EB7" w14:textId="77777777" w:rsidR="00C210E1" w:rsidRDefault="00C210E1" w:rsidP="00C210E1"/>
    <w:p w14:paraId="2108E5D8" w14:textId="77777777" w:rsidR="00C210E1" w:rsidRDefault="00C210E1" w:rsidP="00C210E1">
      <w:r>
        <w:t>- Locator: Stores links and account information for each locator.</w:t>
      </w:r>
    </w:p>
    <w:p w14:paraId="6D664E42" w14:textId="77777777" w:rsidR="00C210E1" w:rsidRDefault="00C210E1" w:rsidP="00C210E1">
      <w:r>
        <w:t>- Generator: Stores generator types and input/output information for each operation.</w:t>
      </w:r>
    </w:p>
    <w:p w14:paraId="08D51C10" w14:textId="77777777" w:rsidR="00C210E1" w:rsidRDefault="00C210E1" w:rsidP="00C210E1">
      <w:r>
        <w:t>- Converter: Stores converter types and input/output information for each operation.</w:t>
      </w:r>
    </w:p>
    <w:p w14:paraId="72A23C72" w14:textId="77777777" w:rsidR="00C210E1" w:rsidRDefault="00C210E1" w:rsidP="00C210E1"/>
    <w:p w14:paraId="54F5C8D0" w14:textId="7EF63738" w:rsidR="00C210E1" w:rsidRDefault="00C210E1" w:rsidP="00450E79">
      <w:pPr>
        <w:pStyle w:val="2"/>
      </w:pPr>
      <w:bookmarkStart w:id="14" w:name="_Toc139620389"/>
      <w:r>
        <w:lastRenderedPageBreak/>
        <w:t>6. Data Requirements</w:t>
      </w:r>
      <w:bookmarkEnd w:id="14"/>
    </w:p>
    <w:p w14:paraId="7425C6E0" w14:textId="77777777" w:rsidR="00C210E1" w:rsidRDefault="00C210E1" w:rsidP="00C210E1"/>
    <w:p w14:paraId="684B6E1E" w14:textId="77777777" w:rsidR="00C210E1" w:rsidRDefault="00C210E1" w:rsidP="00C210E1">
      <w:r>
        <w:t>The system requires the following data items:</w:t>
      </w:r>
    </w:p>
    <w:p w14:paraId="30CC60B9" w14:textId="77777777" w:rsidR="00C210E1" w:rsidRDefault="00C210E1" w:rsidP="00C210E1"/>
    <w:p w14:paraId="2BA75B4C" w14:textId="1A8F0CEA" w:rsidR="00C210E1" w:rsidRDefault="00C210E1" w:rsidP="0065034F">
      <w:pPr>
        <w:pStyle w:val="ab"/>
        <w:numPr>
          <w:ilvl w:val="0"/>
          <w:numId w:val="13"/>
        </w:numPr>
        <w:ind w:firstLineChars="0"/>
      </w:pPr>
      <w:r>
        <w:t>Locator: System name, system link, system user, system password.</w:t>
      </w:r>
    </w:p>
    <w:p w14:paraId="4E662E07" w14:textId="76C941DD" w:rsidR="00C210E1" w:rsidRDefault="00C210E1" w:rsidP="0065034F">
      <w:pPr>
        <w:pStyle w:val="ab"/>
        <w:numPr>
          <w:ilvl w:val="0"/>
          <w:numId w:val="13"/>
        </w:numPr>
        <w:ind w:firstLineChars="0"/>
      </w:pPr>
      <w:r>
        <w:t>Generator: Name, type, input data, output result.</w:t>
      </w:r>
    </w:p>
    <w:p w14:paraId="41009DF5" w14:textId="00E16823" w:rsidR="00C210E1" w:rsidRDefault="00C210E1" w:rsidP="0065034F">
      <w:pPr>
        <w:pStyle w:val="ab"/>
        <w:numPr>
          <w:ilvl w:val="0"/>
          <w:numId w:val="13"/>
        </w:numPr>
        <w:ind w:firstLineChars="0"/>
      </w:pPr>
      <w:r>
        <w:t>Converter: Name, type, input data, output result.</w:t>
      </w:r>
    </w:p>
    <w:p w14:paraId="4FB88A8F" w14:textId="77777777" w:rsidR="00C210E1" w:rsidRDefault="00C210E1" w:rsidP="00C210E1"/>
    <w:p w14:paraId="75A85F85" w14:textId="160711D7" w:rsidR="00C210E1" w:rsidRDefault="00C210E1" w:rsidP="00450E79">
      <w:pPr>
        <w:pStyle w:val="2"/>
      </w:pPr>
      <w:bookmarkStart w:id="15" w:name="_Toc139620390"/>
      <w:r>
        <w:t>7. User Interface</w:t>
      </w:r>
      <w:bookmarkEnd w:id="15"/>
    </w:p>
    <w:p w14:paraId="57656DC5" w14:textId="77777777" w:rsidR="00C210E1" w:rsidRDefault="00C210E1" w:rsidP="00C210E1"/>
    <w:p w14:paraId="69311387" w14:textId="77777777" w:rsidR="00C210E1" w:rsidRDefault="00C210E1" w:rsidP="00C210E1">
      <w:r>
        <w:t>The system's user interface should include the following pages and components:</w:t>
      </w:r>
    </w:p>
    <w:p w14:paraId="1AC710A4" w14:textId="77777777" w:rsidR="00C210E1" w:rsidRDefault="00C210E1" w:rsidP="00C210E1"/>
    <w:p w14:paraId="61D61AF3" w14:textId="6A610AE3" w:rsidR="00C210E1" w:rsidRDefault="00C210E1" w:rsidP="0015016C">
      <w:pPr>
        <w:pStyle w:val="ab"/>
        <w:numPr>
          <w:ilvl w:val="0"/>
          <w:numId w:val="14"/>
        </w:numPr>
        <w:ind w:firstLineChars="0"/>
      </w:pPr>
      <w:r>
        <w:t>Home Page: Displays key system-related information.</w:t>
      </w:r>
    </w:p>
    <w:p w14:paraId="6DD4BF08" w14:textId="4D8F139B" w:rsidR="00C210E1" w:rsidRDefault="00C210E1" w:rsidP="0015016C">
      <w:pPr>
        <w:pStyle w:val="ab"/>
        <w:numPr>
          <w:ilvl w:val="0"/>
          <w:numId w:val="14"/>
        </w:numPr>
        <w:ind w:firstLineChars="0"/>
      </w:pPr>
      <w:r>
        <w:t>Locator Page: Presents locator information in a card-based layout.</w:t>
      </w:r>
    </w:p>
    <w:p w14:paraId="18D87D16" w14:textId="6C3910AA" w:rsidR="00F065CB" w:rsidRDefault="00F065CB" w:rsidP="00F065CB">
      <w:pPr>
        <w:pStyle w:val="ab"/>
        <w:numPr>
          <w:ilvl w:val="0"/>
          <w:numId w:val="14"/>
        </w:numPr>
        <w:ind w:firstLineChars="0"/>
      </w:pPr>
      <w:r>
        <w:t>Generator Page: Provides a dual-pane layout for operation interfaces.</w:t>
      </w:r>
    </w:p>
    <w:p w14:paraId="44437DAC" w14:textId="77777777" w:rsidR="00F065CB" w:rsidRDefault="00F065CB" w:rsidP="00F065CB">
      <w:pPr>
        <w:pStyle w:val="ab"/>
        <w:numPr>
          <w:ilvl w:val="0"/>
          <w:numId w:val="14"/>
        </w:numPr>
        <w:ind w:firstLineChars="0"/>
      </w:pPr>
      <w:r>
        <w:t>Converter Page: Displays operation interfaces in a horizontal split layout.</w:t>
      </w:r>
    </w:p>
    <w:p w14:paraId="328C7C41" w14:textId="77777777" w:rsidR="00F065CB" w:rsidRDefault="00F065CB" w:rsidP="00F065CB">
      <w:pPr>
        <w:pStyle w:val="ab"/>
        <w:ind w:left="420" w:firstLineChars="0" w:firstLine="0"/>
      </w:pPr>
    </w:p>
    <w:sectPr w:rsidR="00F065C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D291" w14:textId="77777777" w:rsidR="00A74BEC" w:rsidRDefault="00A74BEC" w:rsidP="002E08C9">
      <w:r>
        <w:separator/>
      </w:r>
    </w:p>
  </w:endnote>
  <w:endnote w:type="continuationSeparator" w:id="0">
    <w:p w14:paraId="6C4247E6" w14:textId="77777777" w:rsidR="00A74BEC" w:rsidRDefault="00A74BEC" w:rsidP="002E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36B7" w14:textId="77777777" w:rsidR="00A74BEC" w:rsidRDefault="00A74BEC" w:rsidP="002E08C9">
      <w:r>
        <w:separator/>
      </w:r>
    </w:p>
  </w:footnote>
  <w:footnote w:type="continuationSeparator" w:id="0">
    <w:p w14:paraId="31BC65B1" w14:textId="77777777" w:rsidR="00A74BEC" w:rsidRDefault="00A74BEC" w:rsidP="002E0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7EF3" w14:textId="6B7B5682" w:rsidR="002E08C9" w:rsidRPr="002E08C9" w:rsidRDefault="002E08C9" w:rsidP="002E08C9">
    <w:pPr>
      <w:pStyle w:val="a7"/>
      <w:pBdr>
        <w:bottom w:val="none" w:sz="0" w:space="0" w:color="auto"/>
      </w:pBdr>
      <w:tabs>
        <w:tab w:val="clear" w:pos="4153"/>
        <w:tab w:val="clear" w:pos="8306"/>
        <w:tab w:val="center" w:pos="4320"/>
        <w:tab w:val="right" w:pos="8640"/>
      </w:tabs>
      <w:snapToGrid/>
      <w:jc w:val="left"/>
      <w:rPr>
        <w:sz w:val="22"/>
        <w:szCs w:val="22"/>
      </w:rPr>
    </w:pPr>
    <w:r>
      <w:rPr>
        <w:sz w:val="22"/>
        <w:szCs w:val="22"/>
      </w:rPr>
      <w:t>Demand</w:t>
    </w:r>
    <w:r w:rsidRPr="002E08C9">
      <w:rPr>
        <w:sz w:val="22"/>
        <w:szCs w:val="22"/>
      </w:rPr>
      <w:t xml:space="preserve">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273C"/>
    <w:multiLevelType w:val="hybridMultilevel"/>
    <w:tmpl w:val="3A1A86FA"/>
    <w:lvl w:ilvl="0" w:tplc="AE464F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23180C"/>
    <w:multiLevelType w:val="hybridMultilevel"/>
    <w:tmpl w:val="72743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95CEB"/>
    <w:multiLevelType w:val="hybridMultilevel"/>
    <w:tmpl w:val="B9DEE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ED3F9C"/>
    <w:multiLevelType w:val="hybridMultilevel"/>
    <w:tmpl w:val="16263734"/>
    <w:lvl w:ilvl="0" w:tplc="AE464F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00027D"/>
    <w:multiLevelType w:val="hybridMultilevel"/>
    <w:tmpl w:val="3BF80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114292"/>
    <w:multiLevelType w:val="hybridMultilevel"/>
    <w:tmpl w:val="29BEB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13384"/>
    <w:multiLevelType w:val="hybridMultilevel"/>
    <w:tmpl w:val="3E46626A"/>
    <w:lvl w:ilvl="0" w:tplc="AE464F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7C2937"/>
    <w:multiLevelType w:val="hybridMultilevel"/>
    <w:tmpl w:val="BB482D90"/>
    <w:lvl w:ilvl="0" w:tplc="AE464F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73631B"/>
    <w:multiLevelType w:val="hybridMultilevel"/>
    <w:tmpl w:val="8AECE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EC05F3"/>
    <w:multiLevelType w:val="hybridMultilevel"/>
    <w:tmpl w:val="FA08B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832F83"/>
    <w:multiLevelType w:val="hybridMultilevel"/>
    <w:tmpl w:val="0122ED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DC3383"/>
    <w:multiLevelType w:val="hybridMultilevel"/>
    <w:tmpl w:val="D788073C"/>
    <w:lvl w:ilvl="0" w:tplc="AE464F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F4A3531"/>
    <w:multiLevelType w:val="hybridMultilevel"/>
    <w:tmpl w:val="98A0D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B52556"/>
    <w:multiLevelType w:val="hybridMultilevel"/>
    <w:tmpl w:val="7032911E"/>
    <w:lvl w:ilvl="0" w:tplc="AE464F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0"/>
  </w:num>
  <w:num w:numId="5">
    <w:abstractNumId w:val="3"/>
  </w:num>
  <w:num w:numId="6">
    <w:abstractNumId w:val="13"/>
  </w:num>
  <w:num w:numId="7">
    <w:abstractNumId w:val="10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1A"/>
    <w:rsid w:val="000C5098"/>
    <w:rsid w:val="000E6BAB"/>
    <w:rsid w:val="0015016C"/>
    <w:rsid w:val="002E08C9"/>
    <w:rsid w:val="003D2F7B"/>
    <w:rsid w:val="0042024C"/>
    <w:rsid w:val="00450E79"/>
    <w:rsid w:val="004D0F0F"/>
    <w:rsid w:val="0057571A"/>
    <w:rsid w:val="00590907"/>
    <w:rsid w:val="005F6D1E"/>
    <w:rsid w:val="0063062F"/>
    <w:rsid w:val="0065034F"/>
    <w:rsid w:val="007543D1"/>
    <w:rsid w:val="007C7D38"/>
    <w:rsid w:val="0081492D"/>
    <w:rsid w:val="0088610F"/>
    <w:rsid w:val="009053F7"/>
    <w:rsid w:val="00A74BEC"/>
    <w:rsid w:val="00AF5A43"/>
    <w:rsid w:val="00C210E1"/>
    <w:rsid w:val="00C34E72"/>
    <w:rsid w:val="00D62C41"/>
    <w:rsid w:val="00D86F9C"/>
    <w:rsid w:val="00DD79B8"/>
    <w:rsid w:val="00E87746"/>
    <w:rsid w:val="00E97C45"/>
    <w:rsid w:val="00EA0FAC"/>
    <w:rsid w:val="00EF6B15"/>
    <w:rsid w:val="00F065CB"/>
    <w:rsid w:val="00FB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9E04"/>
  <w15:chartTrackingRefBased/>
  <w15:docId w15:val="{24E41105-B030-4514-828D-C7551A90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C9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21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1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10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10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标题"/>
    <w:basedOn w:val="a4"/>
    <w:link w:val="a5"/>
    <w:qFormat/>
    <w:rsid w:val="00EA0FAC"/>
    <w:rPr>
      <w:rFonts w:eastAsia="黑体"/>
      <w:b w:val="0"/>
    </w:rPr>
  </w:style>
  <w:style w:type="character" w:customStyle="1" w:styleId="a5">
    <w:name w:val="论文正文标题 字符"/>
    <w:basedOn w:val="a6"/>
    <w:link w:val="a3"/>
    <w:rsid w:val="00EA0FAC"/>
    <w:rPr>
      <w:rFonts w:asciiTheme="majorHAnsi" w:eastAsia="黑体" w:hAnsiTheme="majorHAnsi" w:cstheme="majorBidi"/>
      <w:b w:val="0"/>
      <w:bCs/>
      <w:sz w:val="32"/>
      <w:szCs w:val="32"/>
    </w:rPr>
  </w:style>
  <w:style w:type="paragraph" w:styleId="a4">
    <w:name w:val="Title"/>
    <w:basedOn w:val="a"/>
    <w:next w:val="a"/>
    <w:link w:val="a6"/>
    <w:uiPriority w:val="10"/>
    <w:qFormat/>
    <w:rsid w:val="00EA0F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EA0F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E0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08C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08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08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10E1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10E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10E1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10E1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210E1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b">
    <w:name w:val="List Paragraph"/>
    <w:basedOn w:val="a"/>
    <w:uiPriority w:val="34"/>
    <w:qFormat/>
    <w:rsid w:val="0088610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C7D3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C7D38"/>
  </w:style>
  <w:style w:type="paragraph" w:styleId="TOC2">
    <w:name w:val="toc 2"/>
    <w:basedOn w:val="a"/>
    <w:next w:val="a"/>
    <w:autoRedefine/>
    <w:uiPriority w:val="39"/>
    <w:unhideWhenUsed/>
    <w:rsid w:val="007C7D3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C7D38"/>
    <w:pPr>
      <w:ind w:leftChars="400" w:left="840"/>
    </w:pPr>
  </w:style>
  <w:style w:type="character" w:styleId="ac">
    <w:name w:val="Hyperlink"/>
    <w:basedOn w:val="a0"/>
    <w:uiPriority w:val="99"/>
    <w:unhideWhenUsed/>
    <w:rsid w:val="007C7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86C0-9A52-4513-8D36-47E60334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Ru Li</dc:creator>
  <cp:keywords/>
  <dc:description/>
  <cp:lastModifiedBy>Yan Ru Li</cp:lastModifiedBy>
  <cp:revision>26</cp:revision>
  <dcterms:created xsi:type="dcterms:W3CDTF">2023-07-06T12:37:00Z</dcterms:created>
  <dcterms:modified xsi:type="dcterms:W3CDTF">2023-08-20T03:06:00Z</dcterms:modified>
</cp:coreProperties>
</file>