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1E467A" w:rsidRDefault="001E467A" w:rsidP="001E467A">
          <w:r>
            <w:t>Object Detect MA Dökümanına Hoşgeldiniz.</w:t>
          </w:r>
        </w:p>
        <w:p w:rsidR="001E467A" w:rsidRPr="00BF6FB3" w:rsidRDefault="001E467A" w:rsidP="001E467A">
          <w:r>
            <w:t>Bilgiler aşağıda yer almaktadır.</w:t>
          </w:r>
        </w:p>
        <w:p w:rsidR="00D72ECF" w:rsidRDefault="00D72EC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D72ECF">
            <w:tc>
              <w:tcPr>
                <w:tcW w:w="9576" w:type="dxa"/>
              </w:tcPr>
              <w:sdt>
                <w:sdtPr>
                  <w:rPr>
                    <w:sz w:val="96"/>
                  </w:rPr>
                  <w:alias w:val="Başlık"/>
                  <w:id w:val="-308007970"/>
                  <w:placeholder>
                    <w:docPart w:val="AB8386EBC06444D59307D9B5E55DFAAC"/>
                  </w:placeholder>
                  <w:dataBinding w:prefixMappings="xmlns:ns0='http://schemas.openxmlformats.org/package/2006/metadata/core-properties' xmlns:ns1='http://purl.org/dc/elements/1.1/'" w:xpath="/ns0:coreProperties[1]/ns1:title[1]" w:storeItemID="{6C3C8BC8-F283-45AE-878A-BAB7291924A1}"/>
                  <w:text/>
                </w:sdtPr>
                <w:sdtEndPr/>
                <w:sdtContent>
                  <w:p w:rsidR="00D72ECF" w:rsidRDefault="00D022CE">
                    <w:pPr>
                      <w:pStyle w:val="Balk"/>
                      <w:jc w:val="center"/>
                      <w:rPr>
                        <w:sz w:val="96"/>
                      </w:rPr>
                    </w:pPr>
                    <w:r>
                      <w:rPr>
                        <w:sz w:val="96"/>
                      </w:rPr>
                      <w:t>Object Detect MA V1.0</w:t>
                    </w:r>
                  </w:p>
                </w:sdtContent>
              </w:sdt>
            </w:tc>
          </w:tr>
          <w:tr w:rsidR="00D72ECF">
            <w:tc>
              <w:tcPr>
                <w:tcW w:w="0" w:type="auto"/>
                <w:vAlign w:val="bottom"/>
              </w:tcPr>
              <w:sdt>
                <w:sdtPr>
                  <w:rPr>
                    <w:sz w:val="36"/>
                    <w:szCs w:val="36"/>
                  </w:rPr>
                  <w:alias w:val="Alt Başlık"/>
                  <w:id w:val="758173203"/>
                  <w:placeholder>
                    <w:docPart w:val="CEF7C91981E54E0DACAFFAAAC5E031A3"/>
                  </w:placeholder>
                  <w:dataBinding w:prefixMappings="xmlns:ns0='http://schemas.openxmlformats.org/package/2006/metadata/core-properties' xmlns:ns1='http://purl.org/dc/elements/1.1/'" w:xpath="/ns0:coreProperties[1]/ns1:subject[1]" w:storeItemID="{6C3C8BC8-F283-45AE-878A-BAB7291924A1}"/>
                  <w:text/>
                </w:sdtPr>
                <w:sdtEndPr/>
                <w:sdtContent>
                  <w:p w:rsidR="00D72ECF" w:rsidRDefault="00D022CE">
                    <w:pPr>
                      <w:pStyle w:val="Subtitle"/>
                      <w:jc w:val="center"/>
                      <w:rPr>
                        <w:sz w:val="36"/>
                        <w:szCs w:val="36"/>
                      </w:rPr>
                    </w:pPr>
                    <w:r>
                      <w:rPr>
                        <w:sz w:val="36"/>
                        <w:szCs w:val="36"/>
                      </w:rPr>
                      <w:t>Resim İşleme Kütüphanesi</w:t>
                    </w:r>
                  </w:p>
                </w:sdtContent>
              </w:sdt>
            </w:tc>
          </w:tr>
          <w:tr w:rsidR="00D72ECF">
            <w:tc>
              <w:tcPr>
                <w:tcW w:w="0" w:type="auto"/>
                <w:vAlign w:val="bottom"/>
              </w:tcPr>
              <w:p w:rsidR="00D72ECF" w:rsidRDefault="00D72ECF"/>
            </w:tc>
          </w:tr>
          <w:tr w:rsidR="00D72ECF">
            <w:tc>
              <w:tcPr>
                <w:tcW w:w="0" w:type="auto"/>
                <w:vAlign w:val="bottom"/>
              </w:tcPr>
              <w:sdt>
                <w:sdtPr>
                  <w:alias w:val="Özet"/>
                  <w:id w:val="553592755"/>
                  <w:placeholder>
                    <w:docPart w:val="18A73AC7928E4AEB95F18B98CFF91B96"/>
                  </w:placeholder>
                  <w:dataBinding w:prefixMappings="xmlns:ns0='http://schemas.microsoft.com/office/2006/coverPageProps'" w:xpath="/ns0:CoverPageProperties[1]/ns0:Abstract[1]" w:storeItemID="{55AF091B-3C7A-41E3-B477-F2FDAA23CFDA}"/>
                  <w:text/>
                </w:sdtPr>
                <w:sdtEndPr/>
                <w:sdtContent>
                  <w:p w:rsidR="00D72ECF" w:rsidRDefault="00D022CE">
                    <w:pPr>
                      <w:jc w:val="center"/>
                    </w:pPr>
                    <w:r>
                      <w:t>Görüntü işleme üzerine geliştiğim kütüphanemin ilk versiyonudur.</w:t>
                    </w:r>
                  </w:p>
                </w:sdtContent>
              </w:sdt>
            </w:tc>
          </w:tr>
          <w:tr w:rsidR="00D72ECF">
            <w:tc>
              <w:tcPr>
                <w:tcW w:w="0" w:type="auto"/>
                <w:vAlign w:val="bottom"/>
              </w:tcPr>
              <w:p w:rsidR="00D72ECF" w:rsidRDefault="00D72ECF">
                <w:pPr>
                  <w:jc w:val="center"/>
                </w:pPr>
              </w:p>
            </w:tc>
          </w:tr>
        </w:tbl>
        <w:p w:rsidR="00D72ECF" w:rsidRDefault="00A27AD2">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Başlık"/>
        <w:id w:val="598529223"/>
        <w:placeholder>
          <w:docPart w:val="AB8386EBC06444D59307D9B5E55DFAAC"/>
        </w:placeholder>
        <w:dataBinding w:prefixMappings="xmlns:ns0='http://schemas.openxmlformats.org/package/2006/metadata/core-properties' xmlns:ns1='http://purl.org/dc/elements/1.1/'" w:xpath="/ns0:coreProperties[1]/ns1:title[1]" w:storeItemID="{6C3C8BC8-F283-45AE-878A-BAB7291924A1}"/>
        <w:text/>
      </w:sdtPr>
      <w:sdtEndPr/>
      <w:sdtContent>
        <w:p w:rsidR="00D72ECF" w:rsidRDefault="00D022CE">
          <w:pPr>
            <w:pStyle w:val="Balk"/>
          </w:pPr>
          <w:r>
            <w:t>Object Detect MA V1.0</w:t>
          </w:r>
        </w:p>
      </w:sdtContent>
    </w:sdt>
    <w:p w:rsidR="00D72ECF" w:rsidRDefault="00A27AD2">
      <w:pPr>
        <w:pStyle w:val="Subtitle"/>
      </w:pPr>
      <w:r>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Dikdörtgen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2ECF" w:rsidRDefault="00D022CE">
                            <w:pPr>
                              <w:pStyle w:val="Heading1"/>
                              <w:jc w:val="center"/>
                              <w:rPr>
                                <w:color w:val="2F5897" w:themeColor="text2"/>
                              </w:rPr>
                            </w:pPr>
                            <w:r>
                              <w:rPr>
                                <w:color w:val="2F5897" w:themeColor="text2"/>
                              </w:rPr>
                              <w:t>MUHAMMED KANDEMİR</w:t>
                            </w:r>
                          </w:p>
                          <w:p w:rsidR="00D72ECF" w:rsidRDefault="00A27AD2">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D72ECF" w:rsidRPr="00E70509" w:rsidRDefault="00431E2B">
                            <w:pPr>
                              <w:rPr>
                                <w:bCs/>
                              </w:rPr>
                            </w:pPr>
                            <w:r>
                              <w:rPr>
                                <w:color w:val="2F5897" w:themeColor="text2"/>
                              </w:rPr>
                              <w:t xml:space="preserve">Öncelikle kütüphanemi indirdiğiniz için çok teşekkür ederim. Yazılım MUHAMMED KANDEMİR’e aittir. </w:t>
                            </w:r>
                            <w:r w:rsidR="00E70509">
                              <w:rPr>
                                <w:color w:val="2F5897" w:themeColor="text2"/>
                              </w:rPr>
                              <w:t>“</w:t>
                            </w:r>
                            <w:hyperlink r:id="rId10" w:history="1">
                              <w:r w:rsidR="00E70509" w:rsidRPr="00FB6208">
                                <w:rPr>
                                  <w:rStyle w:val="Hyperlink"/>
                                </w:rPr>
                                <w:t>https://www.facebook.com/groups/gameprogramerhacker/</w:t>
                              </w:r>
                            </w:hyperlink>
                            <w:r>
                              <w:rPr>
                                <w:color w:val="2F5897" w:themeColor="text2"/>
                              </w:rPr>
                              <w:t xml:space="preserve">” adresinden ulaşabilirsiniz. </w:t>
                            </w: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Dikdörtgen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" fillcolor="#e4e9ef [3214]" stroked="f" strokeweight="2.25pt">
                <v:fill opacity="55769f"/>
                <v:textbox inset="14.4pt,36pt,14.4pt,10.8pt">
                  <w:txbxContent>
                    <w:p w:rsidR="00D72ECF" w:rsidRDefault="00D022CE">
                      <w:pPr>
                        <w:pStyle w:val="Heading1"/>
                        <w:jc w:val="center"/>
                        <w:rPr>
                          <w:color w:val="2F5897" w:themeColor="text2"/>
                        </w:rPr>
                      </w:pPr>
                      <w:r>
                        <w:rPr>
                          <w:color w:val="2F5897" w:themeColor="text2"/>
                        </w:rPr>
                        <w:t>MUHAMMED KANDEMİR</w:t>
                      </w:r>
                    </w:p>
                    <w:p w:rsidR="00D72ECF" w:rsidRDefault="00A27AD2">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D72ECF" w:rsidRPr="00E70509" w:rsidRDefault="00431E2B">
                      <w:pPr>
                        <w:rPr>
                          <w:bCs/>
                        </w:rPr>
                      </w:pPr>
                      <w:r>
                        <w:rPr>
                          <w:color w:val="2F5897" w:themeColor="text2"/>
                        </w:rPr>
                        <w:t xml:space="preserve">Öncelikle kütüphanemi indirdiğiniz için çok teşekkür ederim. Yazılım MUHAMMED KANDEMİR’e aittir. </w:t>
                      </w:r>
                      <w:r w:rsidR="00E70509">
                        <w:rPr>
                          <w:color w:val="2F5897" w:themeColor="text2"/>
                        </w:rPr>
                        <w:t>“</w:t>
                      </w:r>
                      <w:hyperlink r:id="rId11" w:history="1">
                        <w:r w:rsidR="00E70509" w:rsidRPr="00FB6208">
                          <w:rPr>
                            <w:rStyle w:val="Hyperlink"/>
                          </w:rPr>
                          <w:t>https://www.facebook.com/groups/gameprogramerhacker/</w:t>
                        </w:r>
                      </w:hyperlink>
                      <w:r>
                        <w:rPr>
                          <w:color w:val="2F5897" w:themeColor="text2"/>
                        </w:rPr>
                        <w:t xml:space="preserve">” adresinden ulaşabilirsiniz. </w:t>
                      </w:r>
                    </w:p>
                  </w:txbxContent>
                </v:textbox>
                <w10:wrap type="square" anchorx="margin" anchory="margin"/>
              </v:rect>
            </w:pict>
          </mc:Fallback>
        </mc:AlternateContent>
      </w:r>
      <w:sdt>
        <w:sdtPr>
          <w:alias w:val="Alt Başlık"/>
          <w:id w:val="-723052804"/>
          <w:placeholder>
            <w:docPart w:val="CEF7C91981E54E0DACAFFAAAC5E031A3"/>
          </w:placeholder>
          <w:dataBinding w:prefixMappings="xmlns:ns0='http://schemas.openxmlformats.org/package/2006/metadata/core-properties' xmlns:ns1='http://purl.org/dc/elements/1.1/'" w:xpath="/ns0:coreProperties[1]/ns1:subject[1]" w:storeItemID="{6C3C8BC8-F283-45AE-878A-BAB7291924A1}"/>
          <w:text/>
        </w:sdtPr>
        <w:sdtEndPr/>
        <w:sdtContent>
          <w:r w:rsidR="00D022CE">
            <w:t>Resim İşleme Kütüphanesi</w:t>
          </w:r>
        </w:sdtContent>
      </w:sdt>
    </w:p>
    <w:p w:rsidR="00431E2B" w:rsidRDefault="00431E2B" w:rsidP="00431E2B">
      <w:pPr>
        <w:pStyle w:val="Heading2"/>
      </w:pPr>
      <w:r>
        <w:t>Nedir?</w:t>
      </w:r>
    </w:p>
    <w:p w:rsidR="00431E2B" w:rsidRPr="00431E2B" w:rsidRDefault="00431E2B" w:rsidP="00431E2B">
      <w:r>
        <w:tab/>
        <w:t>Resim işleme konusunda kolaylıklar sunan bir kütüphanedir. Belli geliştirilmiş algoritmalar üzerinden size hızlı ve rahat bir kodlama sunmaktadır.</w:t>
      </w:r>
    </w:p>
    <w:p w:rsidR="00D72ECF" w:rsidRDefault="00D022CE" w:rsidP="00431E2B">
      <w:pPr>
        <w:pStyle w:val="Heading2"/>
      </w:pPr>
      <w:r>
        <w:t>ODColorMA</w:t>
      </w:r>
    </w:p>
    <w:p w:rsidR="00D022CE" w:rsidRDefault="00D022CE" w:rsidP="00D022CE">
      <w:r>
        <w:tab/>
        <w:t>Bu renk sınıftır. İçerik olarak;</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ODColorMA</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ODColorMA(</w:t>
      </w:r>
      <w:r>
        <w:rPr>
          <w:rFonts w:ascii="Consolas" w:hAnsi="Consolas" w:cs="Consolas"/>
          <w:color w:val="0000FF"/>
          <w:sz w:val="19"/>
          <w:szCs w:val="19"/>
        </w:rPr>
        <w:t>byte</w:t>
      </w:r>
      <w:r>
        <w:rPr>
          <w:rFonts w:ascii="Consolas" w:hAnsi="Consolas" w:cs="Consolas"/>
          <w:color w:val="000000"/>
          <w:sz w:val="19"/>
          <w:szCs w:val="19"/>
        </w:rPr>
        <w:t xml:space="preserve"> r, </w:t>
      </w:r>
      <w:r>
        <w:rPr>
          <w:rFonts w:ascii="Consolas" w:hAnsi="Consolas" w:cs="Consolas"/>
          <w:color w:val="0000FF"/>
          <w:sz w:val="19"/>
          <w:szCs w:val="19"/>
        </w:rPr>
        <w:t>byte</w:t>
      </w:r>
      <w:r>
        <w:rPr>
          <w:rFonts w:ascii="Consolas" w:hAnsi="Consolas" w:cs="Consolas"/>
          <w:color w:val="000000"/>
          <w:sz w:val="19"/>
          <w:szCs w:val="19"/>
        </w:rPr>
        <w:t xml:space="preserve"> g, </w:t>
      </w:r>
      <w:r>
        <w:rPr>
          <w:rFonts w:ascii="Consolas" w:hAnsi="Consolas" w:cs="Consolas"/>
          <w:color w:val="0000FF"/>
          <w:sz w:val="19"/>
          <w:szCs w:val="19"/>
        </w:rPr>
        <w:t>byte</w:t>
      </w:r>
      <w:r>
        <w:rPr>
          <w:rFonts w:ascii="Consolas" w:hAnsi="Consolas" w:cs="Consolas"/>
          <w:color w:val="000000"/>
          <w:sz w:val="19"/>
          <w:szCs w:val="19"/>
        </w:rPr>
        <w:t xml:space="preserve"> b);</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implicit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ODColorMA</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 color);</w:t>
      </w:r>
    </w:p>
    <w:p w:rsidR="00D022CE" w:rsidRDefault="00D022CE" w:rsidP="00D022CE">
      <w:r>
        <w:rPr>
          <w:rFonts w:ascii="Consolas" w:hAnsi="Consolas" w:cs="Consolas"/>
          <w:color w:val="000000"/>
          <w:sz w:val="19"/>
          <w:szCs w:val="19"/>
        </w:rPr>
        <w:t xml:space="preserve">    }</w:t>
      </w:r>
    </w:p>
    <w:p w:rsidR="00D022CE" w:rsidRDefault="00D022CE" w:rsidP="00D022CE">
      <w:r>
        <w:t xml:space="preserve"> Şeklindedir. System.Drawing.Color sınıfına implicit(Çevirme) desteği sunulmaktadır. Bu sayede elinizdeki Color sınıfı değerindeki bir değişkeni rahatlıkla ODColorMA türüne taşıyabilirsiniz. </w:t>
      </w:r>
    </w:p>
    <w:p w:rsidR="00D022CE" w:rsidRDefault="00D022CE" w:rsidP="00D022CE">
      <w:r>
        <w:tab/>
        <w:t>ODColorMA sınıfı bizim kütüphanemizde renk işlemleri için kullanılacaktır.</w:t>
      </w:r>
    </w:p>
    <w:p w:rsidR="00D022CE" w:rsidRDefault="00D022CE" w:rsidP="00431E2B">
      <w:pPr>
        <w:pStyle w:val="Heading2"/>
      </w:pPr>
      <w:r>
        <w:t>ODColorDiffMA</w:t>
      </w:r>
    </w:p>
    <w:p w:rsidR="00D022CE" w:rsidRDefault="00D022CE" w:rsidP="00D022CE">
      <w:r>
        <w:tab/>
        <w:t>Bu renklerin oranlarını saklayan sınıftır. İçerisinde RGB(Red – Kırmızı, Green – Yeşil, Blue – Mavi) değerlerinin oranlarını saklar. İçerik olarak;</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ODColorDiffMA</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ODColorDiffMA(</w:t>
      </w:r>
      <w:r>
        <w:rPr>
          <w:rFonts w:ascii="Consolas" w:hAnsi="Consolas" w:cs="Consolas"/>
          <w:color w:val="0000FF"/>
          <w:sz w:val="19"/>
          <w:szCs w:val="19"/>
        </w:rPr>
        <w:t>int</w:t>
      </w:r>
      <w:r>
        <w:rPr>
          <w:rFonts w:ascii="Consolas" w:hAnsi="Consolas" w:cs="Consolas"/>
          <w:color w:val="000000"/>
          <w:sz w:val="19"/>
          <w:szCs w:val="19"/>
        </w:rPr>
        <w:t xml:space="preserve"> red, </w:t>
      </w:r>
      <w:r>
        <w:rPr>
          <w:rFonts w:ascii="Consolas" w:hAnsi="Consolas" w:cs="Consolas"/>
          <w:color w:val="0000FF"/>
          <w:sz w:val="19"/>
          <w:szCs w:val="19"/>
        </w:rPr>
        <w:t>int</w:t>
      </w:r>
      <w:r>
        <w:rPr>
          <w:rFonts w:ascii="Consolas" w:hAnsi="Consolas" w:cs="Consolas"/>
          <w:color w:val="000000"/>
          <w:sz w:val="19"/>
          <w:szCs w:val="19"/>
        </w:rPr>
        <w:t xml:space="preserve"> green, </w:t>
      </w:r>
      <w:r>
        <w:rPr>
          <w:rFonts w:ascii="Consolas" w:hAnsi="Consolas" w:cs="Consolas"/>
          <w:color w:val="0000FF"/>
          <w:sz w:val="19"/>
          <w:szCs w:val="19"/>
        </w:rPr>
        <w:t>int</w:t>
      </w:r>
      <w:r>
        <w:rPr>
          <w:rFonts w:ascii="Consolas" w:hAnsi="Consolas" w:cs="Consolas"/>
          <w:color w:val="000000"/>
          <w:sz w:val="19"/>
          <w:szCs w:val="19"/>
        </w:rPr>
        <w:t xml:space="preserve"> blue);</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GreenDivideBlue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RedDivideBlue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RedDivideGreen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w:t>
      </w:r>
      <w:r>
        <w:rPr>
          <w:rFonts w:ascii="Consolas" w:hAnsi="Consolas" w:cs="Consolas"/>
          <w:color w:val="0000FF"/>
          <w:sz w:val="19"/>
          <w:szCs w:val="19"/>
        </w:rPr>
        <w:t>float</w:t>
      </w:r>
      <w:r>
        <w:rPr>
          <w:rFonts w:ascii="Consolas" w:hAnsi="Consolas" w:cs="Consolas"/>
          <w:color w:val="000000"/>
          <w:sz w:val="19"/>
          <w:szCs w:val="19"/>
        </w:rPr>
        <w:t xml:space="preserve"> red, </w:t>
      </w:r>
      <w:r>
        <w:rPr>
          <w:rFonts w:ascii="Consolas" w:hAnsi="Consolas" w:cs="Consolas"/>
          <w:color w:val="0000FF"/>
          <w:sz w:val="19"/>
          <w:szCs w:val="19"/>
        </w:rPr>
        <w:t>float</w:t>
      </w:r>
      <w:r>
        <w:rPr>
          <w:rFonts w:ascii="Consolas" w:hAnsi="Consolas" w:cs="Consolas"/>
          <w:color w:val="000000"/>
          <w:sz w:val="19"/>
          <w:szCs w:val="19"/>
        </w:rPr>
        <w:t xml:space="preserve"> green, </w:t>
      </w:r>
      <w:r>
        <w:rPr>
          <w:rFonts w:ascii="Consolas" w:hAnsi="Consolas" w:cs="Consolas"/>
          <w:color w:val="0000FF"/>
          <w:sz w:val="19"/>
          <w:szCs w:val="19"/>
        </w:rPr>
        <w:t>float</w:t>
      </w:r>
      <w:r>
        <w:rPr>
          <w:rFonts w:ascii="Consolas" w:hAnsi="Consolas" w:cs="Consolas"/>
          <w:color w:val="000000"/>
          <w:sz w:val="19"/>
          <w:szCs w:val="19"/>
        </w:rPr>
        <w:t xml:space="preserve"> blue,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redDivideGreen,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redDivideBlue,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greenDivideBlue);</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Control(</w:t>
      </w:r>
      <w:r>
        <w:rPr>
          <w:rFonts w:ascii="Consolas" w:hAnsi="Consolas" w:cs="Consolas"/>
          <w:color w:val="0000FF"/>
          <w:sz w:val="19"/>
          <w:szCs w:val="19"/>
        </w:rPr>
        <w:t>int</w:t>
      </w:r>
      <w:r>
        <w:rPr>
          <w:rFonts w:ascii="Consolas" w:hAnsi="Consolas" w:cs="Consolas"/>
          <w:color w:val="000000"/>
          <w:sz w:val="19"/>
          <w:szCs w:val="19"/>
        </w:rPr>
        <w:t xml:space="preserve"> red, </w:t>
      </w:r>
      <w:r>
        <w:rPr>
          <w:rFonts w:ascii="Consolas" w:hAnsi="Consolas" w:cs="Consolas"/>
          <w:color w:val="0000FF"/>
          <w:sz w:val="19"/>
          <w:szCs w:val="19"/>
        </w:rPr>
        <w:t>int</w:t>
      </w:r>
      <w:r>
        <w:rPr>
          <w:rFonts w:ascii="Consolas" w:hAnsi="Consolas" w:cs="Consolas"/>
          <w:color w:val="000000"/>
          <w:sz w:val="19"/>
          <w:szCs w:val="19"/>
        </w:rPr>
        <w:t xml:space="preserve"> green, </w:t>
      </w:r>
      <w:r>
        <w:rPr>
          <w:rFonts w:ascii="Consolas" w:hAnsi="Consolas" w:cs="Consolas"/>
          <w:color w:val="0000FF"/>
          <w:sz w:val="19"/>
          <w:szCs w:val="19"/>
        </w:rPr>
        <w:t>int</w:t>
      </w:r>
      <w:r>
        <w:rPr>
          <w:rFonts w:ascii="Consolas" w:hAnsi="Consolas" w:cs="Consolas"/>
          <w:color w:val="000000"/>
          <w:sz w:val="19"/>
          <w:szCs w:val="19"/>
        </w:rPr>
        <w:t xml:space="preserve"> blue, </w:t>
      </w:r>
      <w:r>
        <w:rPr>
          <w:rFonts w:ascii="Consolas" w:hAnsi="Consolas" w:cs="Consolas"/>
          <w:color w:val="0000FF"/>
          <w:sz w:val="19"/>
          <w:szCs w:val="19"/>
        </w:rPr>
        <w:t>float</w:t>
      </w:r>
      <w:r>
        <w:rPr>
          <w:rFonts w:ascii="Consolas" w:hAnsi="Consolas" w:cs="Consolas"/>
          <w:color w:val="000000"/>
          <w:sz w:val="19"/>
          <w:szCs w:val="19"/>
        </w:rPr>
        <w:t xml:space="preserve"> diff);</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implicit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ODColorDiffMA</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 color);</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implicit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ODColorDiffMA</w:t>
      </w:r>
      <w:r>
        <w:rPr>
          <w:rFonts w:ascii="Consolas" w:hAnsi="Consolas" w:cs="Consolas"/>
          <w:color w:val="000000"/>
          <w:sz w:val="19"/>
          <w:szCs w:val="19"/>
        </w:rPr>
        <w:t>(</w:t>
      </w:r>
      <w:r>
        <w:rPr>
          <w:rFonts w:ascii="Consolas" w:hAnsi="Consolas" w:cs="Consolas"/>
          <w:color w:val="2B91AF"/>
          <w:sz w:val="19"/>
          <w:szCs w:val="19"/>
        </w:rPr>
        <w:t>ODColorMA</w:t>
      </w:r>
      <w:r>
        <w:rPr>
          <w:rFonts w:ascii="Consolas" w:hAnsi="Consolas" w:cs="Consolas"/>
          <w:color w:val="000000"/>
          <w:sz w:val="19"/>
          <w:szCs w:val="19"/>
        </w:rPr>
        <w:t xml:space="preserve"> color);</w:t>
      </w:r>
    </w:p>
    <w:p w:rsidR="00D022CE" w:rsidRDefault="00D022CE" w:rsidP="00D022CE">
      <w:r>
        <w:rPr>
          <w:rFonts w:ascii="Consolas" w:hAnsi="Consolas" w:cs="Consolas"/>
          <w:color w:val="000000"/>
          <w:sz w:val="19"/>
          <w:szCs w:val="19"/>
        </w:rPr>
        <w:t xml:space="preserve">    }</w:t>
      </w:r>
    </w:p>
    <w:p w:rsidR="00D72ECF" w:rsidRDefault="00D022CE">
      <w:r>
        <w:t xml:space="preserve"> Şeklindedir. System.Drawing.Color sınıfına ve ODColorMA sınıfına implicit(Çevirme) desteği bulunmaktadır. Bu sınıfın amacı bize döngü sırasında işlemlerin sürekli bir şekilde hesaplanması yerine anlık olarak hesaplamasıdır. Manuel olarak değişiklikler yapabilmekteyiz fakat tavsiye etmiyorum.</w:t>
      </w:r>
    </w:p>
    <w:p w:rsidR="00D022CE" w:rsidRDefault="00D022CE" w:rsidP="00431E2B">
      <w:pPr>
        <w:pStyle w:val="Heading2"/>
      </w:pPr>
      <w:r>
        <w:t>ODRectangleMA</w:t>
      </w:r>
    </w:p>
    <w:p w:rsidR="00D022CE" w:rsidRDefault="00D022CE" w:rsidP="00D022CE">
      <w:r>
        <w:tab/>
        <w:t>Rectangle(Dikdörtgen) sınıfıdır. “.NET” ten farklı olarak X2 ve Y2 değerleri bulundurur. Bunlarda ikinci koordinatlar olarak geçmektedir. İçerik olarak;</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ODRectangleMA</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ODRectangleMA(</w:t>
      </w:r>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 </w:t>
      </w:r>
      <w:r>
        <w:rPr>
          <w:rFonts w:ascii="Consolas" w:hAnsi="Consolas" w:cs="Consolas"/>
          <w:color w:val="0000FF"/>
          <w:sz w:val="19"/>
          <w:szCs w:val="19"/>
        </w:rPr>
        <w:t>float</w:t>
      </w:r>
      <w:r>
        <w:rPr>
          <w:rFonts w:ascii="Consolas" w:hAnsi="Consolas" w:cs="Consolas"/>
          <w:color w:val="000000"/>
          <w:sz w:val="19"/>
          <w:szCs w:val="19"/>
        </w:rPr>
        <w:t xml:space="preserve"> width, </w:t>
      </w:r>
      <w:r>
        <w:rPr>
          <w:rFonts w:ascii="Consolas" w:hAnsi="Consolas" w:cs="Consolas"/>
          <w:color w:val="0000FF"/>
          <w:sz w:val="19"/>
          <w:szCs w:val="19"/>
        </w:rPr>
        <w:t>float</w:t>
      </w:r>
      <w:r>
        <w:rPr>
          <w:rFonts w:ascii="Consolas" w:hAnsi="Consolas" w:cs="Consolas"/>
          <w:color w:val="000000"/>
          <w:sz w:val="19"/>
          <w:szCs w:val="19"/>
        </w:rPr>
        <w:t xml:space="preserve"> height);</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CountDetect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implicit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RectangleF</w:t>
      </w:r>
      <w:r>
        <w:rPr>
          <w:rFonts w:ascii="Consolas" w:hAnsi="Consolas" w:cs="Consolas"/>
          <w:color w:val="000000"/>
          <w:sz w:val="19"/>
          <w:szCs w:val="19"/>
        </w:rPr>
        <w:t>(</w:t>
      </w:r>
      <w:r>
        <w:rPr>
          <w:rFonts w:ascii="Consolas" w:hAnsi="Consolas" w:cs="Consolas"/>
          <w:color w:val="2B91AF"/>
          <w:sz w:val="19"/>
          <w:szCs w:val="19"/>
        </w:rPr>
        <w:t>ODRectangleMA</w:t>
      </w:r>
      <w:r>
        <w:rPr>
          <w:rFonts w:ascii="Consolas" w:hAnsi="Consolas" w:cs="Consolas"/>
          <w:color w:val="000000"/>
          <w:sz w:val="19"/>
          <w:szCs w:val="19"/>
        </w:rPr>
        <w:t xml:space="preserve"> value);</w:t>
      </w:r>
    </w:p>
    <w:p w:rsidR="00D022CE" w:rsidRDefault="00D022CE" w:rsidP="00D022CE">
      <w:r>
        <w:rPr>
          <w:rFonts w:ascii="Consolas" w:hAnsi="Consolas" w:cs="Consolas"/>
          <w:color w:val="000000"/>
          <w:sz w:val="19"/>
          <w:szCs w:val="19"/>
        </w:rPr>
        <w:t xml:space="preserve">    }</w:t>
      </w:r>
    </w:p>
    <w:p w:rsidR="00D022CE" w:rsidRDefault="00D022CE" w:rsidP="00D022CE">
      <w:r>
        <w:t xml:space="preserve"> Sınıfın System.Drawing.RectangleF implicit özelliği bulunmaktadır. Bu sayede</w:t>
      </w:r>
      <w:r w:rsidR="00637F36">
        <w:t xml:space="preserve"> sınıfınızı RectangleF türüne rahatlıkla cast(Dönüştürmek) edebilirsiniz.</w:t>
      </w:r>
    </w:p>
    <w:p w:rsidR="00637F36" w:rsidRDefault="00637F36" w:rsidP="00431E2B">
      <w:pPr>
        <w:pStyle w:val="Heading2"/>
      </w:pPr>
      <w:r>
        <w:t>ODSobelEdgeMA</w:t>
      </w:r>
    </w:p>
    <w:p w:rsidR="00637F36" w:rsidRDefault="00637F36" w:rsidP="00637F36">
      <w:r>
        <w:tab/>
        <w:t>Sobel algoritması ve renk filtreleme özelliği ile nesneleri algılama sınıfımız. Sobel bir kenar algılama algoritmasıdır. Resimlerde kenar geçişleri için kullanılır.</w:t>
      </w:r>
    </w:p>
    <w:p w:rsidR="00637F36" w:rsidRDefault="00637F36" w:rsidP="00637F36">
      <w:r>
        <w:rPr>
          <w:noProof/>
        </w:rPr>
        <w:lastRenderedPageBreak/>
        <w:drawing>
          <wp:inline distT="0" distB="0" distL="0" distR="0">
            <wp:extent cx="2430780" cy="1821464"/>
            <wp:effectExtent l="0" t="0" r="7620" b="7620"/>
            <wp:docPr id="1" name="Resim 1" descr="https://upload.wikimedia.org/wikipedia/commons/thumb/d/d4/Valve_sobel_(3).PNG/300px-Valve_sobe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4/Valve_sobel_(3).PNG/300px-Valve_sobel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1159" cy="1821748"/>
                    </a:xfrm>
                    <a:prstGeom prst="rect">
                      <a:avLst/>
                    </a:prstGeom>
                    <a:noFill/>
                    <a:ln>
                      <a:noFill/>
                    </a:ln>
                  </pic:spPr>
                </pic:pic>
              </a:graphicData>
            </a:graphic>
          </wp:inline>
        </w:drawing>
      </w:r>
    </w:p>
    <w:p w:rsidR="00637F36" w:rsidRDefault="00637F36" w:rsidP="00637F36">
      <w:r>
        <w:tab/>
        <w:t>Üstteki resim örnektir. Renk filtrelemeyi ise ODColorDiffMA üzerinden yapmaktadır. İçerik olarak;</w:t>
      </w: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ODSobelEdgeMA</w:t>
      </w: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ODSobelEdgeMA();</w:t>
      </w:r>
    </w:p>
    <w:p w:rsidR="00637F36" w:rsidRDefault="00637F36" w:rsidP="00637F36">
      <w:pPr>
        <w:autoSpaceDE w:val="0"/>
        <w:autoSpaceDN w:val="0"/>
        <w:adjustRightInd w:val="0"/>
        <w:spacing w:after="0" w:line="240" w:lineRule="auto"/>
        <w:rPr>
          <w:rFonts w:ascii="Consolas" w:hAnsi="Consolas" w:cs="Consolas"/>
          <w:color w:val="000000"/>
          <w:sz w:val="19"/>
          <w:szCs w:val="19"/>
        </w:rPr>
      </w:pP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&gt; Detect(</w:t>
      </w:r>
      <w:r>
        <w:rPr>
          <w:rFonts w:ascii="Consolas" w:hAnsi="Consolas" w:cs="Consolas"/>
          <w:color w:val="2B91AF"/>
          <w:sz w:val="19"/>
          <w:szCs w:val="19"/>
        </w:rPr>
        <w:t>Bitmap</w:t>
      </w:r>
      <w:r>
        <w:rPr>
          <w:rFonts w:ascii="Consolas" w:hAnsi="Consolas" w:cs="Consolas"/>
          <w:color w:val="000000"/>
          <w:sz w:val="19"/>
          <w:szCs w:val="19"/>
        </w:rPr>
        <w:t xml:space="preserve"> bmp, </w:t>
      </w:r>
      <w:r>
        <w:rPr>
          <w:rFonts w:ascii="Consolas" w:hAnsi="Consolas" w:cs="Consolas"/>
          <w:color w:val="2B91AF"/>
          <w:sz w:val="19"/>
          <w:szCs w:val="19"/>
        </w:rPr>
        <w:t>DetectEvent</w:t>
      </w:r>
      <w:r>
        <w:rPr>
          <w:rFonts w:ascii="Consolas" w:hAnsi="Consolas" w:cs="Consolas"/>
          <w:color w:val="000000"/>
          <w:sz w:val="19"/>
          <w:szCs w:val="19"/>
        </w:rPr>
        <w:t xml:space="preserve"> sobelEdgeDetectEvent, </w:t>
      </w:r>
      <w:r>
        <w:rPr>
          <w:rFonts w:ascii="Consolas" w:hAnsi="Consolas" w:cs="Consolas"/>
          <w:color w:val="2B91AF"/>
          <w:sz w:val="19"/>
          <w:szCs w:val="19"/>
        </w:rPr>
        <w:t>DetectEvent</w:t>
      </w:r>
      <w:r>
        <w:rPr>
          <w:rFonts w:ascii="Consolas" w:hAnsi="Consolas" w:cs="Consolas"/>
          <w:color w:val="000000"/>
          <w:sz w:val="19"/>
          <w:szCs w:val="19"/>
        </w:rPr>
        <w:t xml:space="preserve"> rectDetectEvent, </w:t>
      </w:r>
      <w:r>
        <w:rPr>
          <w:rFonts w:ascii="Consolas" w:hAnsi="Consolas" w:cs="Consolas"/>
          <w:color w:val="2B91AF"/>
          <w:sz w:val="19"/>
          <w:szCs w:val="19"/>
        </w:rPr>
        <w:t>DetectEvent</w:t>
      </w:r>
      <w:r>
        <w:rPr>
          <w:rFonts w:ascii="Consolas" w:hAnsi="Consolas" w:cs="Consolas"/>
          <w:color w:val="000000"/>
          <w:sz w:val="19"/>
          <w:szCs w:val="19"/>
        </w:rPr>
        <w:t xml:space="preserve"> otherPixelDetectEvent, </w:t>
      </w:r>
      <w:r>
        <w:rPr>
          <w:rFonts w:ascii="Consolas" w:hAnsi="Consolas" w:cs="Consolas"/>
          <w:color w:val="2B91AF"/>
          <w:sz w:val="19"/>
          <w:szCs w:val="19"/>
        </w:rPr>
        <w:t>FilterRect</w:t>
      </w:r>
      <w:r>
        <w:rPr>
          <w:rFonts w:ascii="Consolas" w:hAnsi="Consolas" w:cs="Consolas"/>
          <w:color w:val="000000"/>
          <w:sz w:val="19"/>
          <w:szCs w:val="19"/>
        </w:rPr>
        <w:t xml:space="preserve"> filterRectEvent,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ODColorDiffMA</w:t>
      </w:r>
      <w:r>
        <w:rPr>
          <w:rFonts w:ascii="Consolas" w:hAnsi="Consolas" w:cs="Consolas"/>
          <w:color w:val="000000"/>
          <w:sz w:val="19"/>
          <w:szCs w:val="19"/>
        </w:rPr>
        <w:t xml:space="preserve">&gt; diffDatas, </w:t>
      </w:r>
      <w:r>
        <w:rPr>
          <w:rFonts w:ascii="Consolas" w:hAnsi="Consolas" w:cs="Consolas"/>
          <w:color w:val="0000FF"/>
          <w:sz w:val="19"/>
          <w:szCs w:val="19"/>
        </w:rPr>
        <w:t>float</w:t>
      </w:r>
      <w:r>
        <w:rPr>
          <w:rFonts w:ascii="Consolas" w:hAnsi="Consolas" w:cs="Consolas"/>
          <w:color w:val="000000"/>
          <w:sz w:val="19"/>
          <w:szCs w:val="19"/>
        </w:rPr>
        <w:t xml:space="preserve"> sensivity = 0.1F, </w:t>
      </w:r>
      <w:r>
        <w:rPr>
          <w:rFonts w:ascii="Consolas" w:hAnsi="Consolas" w:cs="Consolas"/>
          <w:color w:val="0000FF"/>
          <w:sz w:val="19"/>
          <w:szCs w:val="19"/>
        </w:rPr>
        <w:t>byte</w:t>
      </w:r>
      <w:r>
        <w:rPr>
          <w:rFonts w:ascii="Consolas" w:hAnsi="Consolas" w:cs="Consolas"/>
          <w:color w:val="000000"/>
          <w:sz w:val="19"/>
          <w:szCs w:val="19"/>
        </w:rPr>
        <w:t xml:space="preserve"> boxRangeWidthPercent = </w:t>
      </w:r>
      <w:r w:rsidR="00436B07">
        <w:rPr>
          <w:rFonts w:ascii="Consolas" w:hAnsi="Consolas" w:cs="Consolas"/>
          <w:color w:val="000000"/>
          <w:sz w:val="19"/>
          <w:szCs w:val="19"/>
        </w:rPr>
        <w:t>4</w:t>
      </w:r>
      <w:r>
        <w:rPr>
          <w:rFonts w:ascii="Consolas" w:hAnsi="Consolas" w:cs="Consolas"/>
          <w:color w:val="000000"/>
          <w:sz w:val="19"/>
          <w:szCs w:val="19"/>
        </w:rPr>
        <w:t xml:space="preserve">, </w:t>
      </w:r>
      <w:r>
        <w:rPr>
          <w:rFonts w:ascii="Consolas" w:hAnsi="Consolas" w:cs="Consolas"/>
          <w:color w:val="0000FF"/>
          <w:sz w:val="19"/>
          <w:szCs w:val="19"/>
        </w:rPr>
        <w:t>byte</w:t>
      </w:r>
      <w:r w:rsidR="00436B07">
        <w:rPr>
          <w:rFonts w:ascii="Consolas" w:hAnsi="Consolas" w:cs="Consolas"/>
          <w:color w:val="000000"/>
          <w:sz w:val="19"/>
          <w:szCs w:val="19"/>
        </w:rPr>
        <w:t xml:space="preserve"> boxRangeHeightPercent = 4</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detectRangeWidth</w:t>
      </w:r>
      <w:r w:rsidR="00EA45E6">
        <w:rPr>
          <w:rFonts w:ascii="Consolas" w:hAnsi="Consolas" w:cs="Consolas"/>
          <w:color w:val="000000"/>
          <w:sz w:val="19"/>
          <w:szCs w:val="19"/>
        </w:rPr>
        <w:t>Percent</w:t>
      </w:r>
      <w:r>
        <w:rPr>
          <w:rFonts w:ascii="Consolas" w:hAnsi="Consolas" w:cs="Consolas"/>
          <w:color w:val="000000"/>
          <w:sz w:val="19"/>
          <w:szCs w:val="19"/>
        </w:rPr>
        <w:t xml:space="preserve"> = 10, </w:t>
      </w:r>
      <w:r>
        <w:rPr>
          <w:rFonts w:ascii="Consolas" w:hAnsi="Consolas" w:cs="Consolas"/>
          <w:color w:val="0000FF"/>
          <w:sz w:val="19"/>
          <w:szCs w:val="19"/>
        </w:rPr>
        <w:t>byte</w:t>
      </w:r>
      <w:r>
        <w:rPr>
          <w:rFonts w:ascii="Consolas" w:hAnsi="Consolas" w:cs="Consolas"/>
          <w:color w:val="000000"/>
          <w:sz w:val="19"/>
          <w:szCs w:val="19"/>
        </w:rPr>
        <w:t xml:space="preserve"> detectRangeHeight</w:t>
      </w:r>
      <w:r w:rsidR="00EA45E6">
        <w:rPr>
          <w:rFonts w:ascii="Consolas" w:hAnsi="Consolas" w:cs="Consolas"/>
          <w:color w:val="000000"/>
          <w:sz w:val="19"/>
          <w:szCs w:val="19"/>
        </w:rPr>
        <w:t>Percent</w:t>
      </w:r>
      <w:r>
        <w:rPr>
          <w:rFonts w:ascii="Consolas" w:hAnsi="Consolas" w:cs="Consolas"/>
          <w:color w:val="000000"/>
          <w:sz w:val="19"/>
          <w:szCs w:val="19"/>
        </w:rPr>
        <w:t xml:space="preserve"> = 10);</w:t>
      </w:r>
    </w:p>
    <w:p w:rsidR="00637F36" w:rsidRDefault="00637F36" w:rsidP="00637F36">
      <w:pPr>
        <w:autoSpaceDE w:val="0"/>
        <w:autoSpaceDN w:val="0"/>
        <w:adjustRightInd w:val="0"/>
        <w:spacing w:after="0" w:line="240" w:lineRule="auto"/>
        <w:rPr>
          <w:rFonts w:ascii="Consolas" w:hAnsi="Consolas" w:cs="Consolas"/>
          <w:color w:val="000000"/>
          <w:sz w:val="19"/>
          <w:szCs w:val="19"/>
        </w:rPr>
      </w:pP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ODColorMA</w:t>
      </w:r>
      <w:r>
        <w:rPr>
          <w:rFonts w:ascii="Consolas" w:hAnsi="Consolas" w:cs="Consolas"/>
          <w:color w:val="000000"/>
          <w:sz w:val="19"/>
          <w:szCs w:val="19"/>
        </w:rPr>
        <w:t xml:space="preserve"> </w:t>
      </w:r>
      <w:r>
        <w:rPr>
          <w:rFonts w:ascii="Consolas" w:hAnsi="Consolas" w:cs="Consolas"/>
          <w:color w:val="2B91AF"/>
          <w:sz w:val="19"/>
          <w:szCs w:val="19"/>
        </w:rPr>
        <w:t>DetectEvent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2B91AF"/>
          <w:sz w:val="19"/>
          <w:szCs w:val="19"/>
        </w:rPr>
        <w:t>ODColorMA</w:t>
      </w:r>
      <w:r>
        <w:rPr>
          <w:rFonts w:ascii="Consolas" w:hAnsi="Consolas" w:cs="Consolas"/>
          <w:color w:val="000000"/>
          <w:sz w:val="19"/>
          <w:szCs w:val="19"/>
        </w:rPr>
        <w:t xml:space="preserve"> color);</w:t>
      </w: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 xml:space="preserve">&gt; </w:t>
      </w:r>
      <w:r>
        <w:rPr>
          <w:rFonts w:ascii="Consolas" w:hAnsi="Consolas" w:cs="Consolas"/>
          <w:color w:val="2B91AF"/>
          <w:sz w:val="19"/>
          <w:szCs w:val="19"/>
        </w:rPr>
        <w:t>FilterRect</w:t>
      </w:r>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&gt; rects);</w:t>
      </w:r>
    </w:p>
    <w:p w:rsidR="00637F36" w:rsidRDefault="00637F36" w:rsidP="00637F36">
      <w:r>
        <w:rPr>
          <w:rFonts w:ascii="Consolas" w:hAnsi="Consolas" w:cs="Consolas"/>
          <w:color w:val="000000"/>
          <w:sz w:val="19"/>
          <w:szCs w:val="19"/>
        </w:rPr>
        <w:t xml:space="preserve">    }</w:t>
      </w:r>
    </w:p>
    <w:p w:rsidR="00637F36" w:rsidRDefault="00637F36" w:rsidP="00637F36">
      <w:r>
        <w:t xml:space="preserve"> Biraz karışık gelmiş olabilir. Buradaki Detect fonksiyonu bize analiz işlemi yapmakta. Diğer delegate ler ise sadece event olmak üzere. Şimdi ise Detect fonksiyonunun parametrelerini inceleyelim.</w:t>
      </w:r>
    </w:p>
    <w:p w:rsidR="00637F36" w:rsidRDefault="00637F36" w:rsidP="00637F36">
      <w:r>
        <w:t>Dönüş değeri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&gt;</w:t>
      </w:r>
      <w:r>
        <w:t xml:space="preserve">” : Bu size resim sırasında algılanmış renk filtreleri üzerinden dikdörtgenleri verir. Örnek : </w:t>
      </w:r>
    </w:p>
    <w:p w:rsidR="00637F36" w:rsidRDefault="00637F36" w:rsidP="00637F36">
      <w:r>
        <w:rPr>
          <w:noProof/>
        </w:rPr>
        <w:lastRenderedPageBreak/>
        <w:drawing>
          <wp:inline distT="0" distB="0" distL="0" distR="0">
            <wp:extent cx="6400800" cy="3141431"/>
            <wp:effectExtent l="0" t="0" r="0" b="1905"/>
            <wp:docPr id="4" name="Resim 4" descr="Görüntünün olası içeriği: telefon ve y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örüntünün olası içeriği: telefon ve yaz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141431"/>
                    </a:xfrm>
                    <a:prstGeom prst="rect">
                      <a:avLst/>
                    </a:prstGeom>
                    <a:noFill/>
                    <a:ln>
                      <a:noFill/>
                    </a:ln>
                  </pic:spPr>
                </pic:pic>
              </a:graphicData>
            </a:graphic>
          </wp:inline>
        </w:drawing>
      </w:r>
    </w:p>
    <w:p w:rsidR="00637F36" w:rsidRDefault="00637F36" w:rsidP="00637F36">
      <w:r>
        <w:t xml:space="preserve"> Örnekte görülen iki dikdörtgen yüz mevcut. Bizim sınıfımız bu değerleri döndürmektedir. Bu sayede resimde nesnelerin alanlarını bulmuş oluyorsunuz.</w:t>
      </w:r>
    </w:p>
    <w:p w:rsidR="00637F36" w:rsidRDefault="00637F36" w:rsidP="00637F36">
      <w:r>
        <w:t>Parametre “</w:t>
      </w:r>
      <w:r>
        <w:rPr>
          <w:rFonts w:ascii="Consolas" w:hAnsi="Consolas" w:cs="Consolas"/>
          <w:color w:val="2B91AF"/>
          <w:sz w:val="19"/>
          <w:szCs w:val="19"/>
        </w:rPr>
        <w:t>Bitmap</w:t>
      </w:r>
      <w:r>
        <w:rPr>
          <w:rFonts w:ascii="Consolas" w:hAnsi="Consolas" w:cs="Consolas"/>
          <w:color w:val="000000"/>
          <w:sz w:val="19"/>
          <w:szCs w:val="19"/>
        </w:rPr>
        <w:t xml:space="preserve"> bmp</w:t>
      </w:r>
      <w:r>
        <w:t>” : Bu bizim işlenmesini istediğimiz resim. Yukarıdaki örnekler işlendikten sonraki halleri. Burda orijinal resim kamera resmi olmaktadır. Gönderilen değer üzerinde sonraki parametreler olan eventler üzerinden değişiklik yapabilirsiniz örnekteki gibi.</w:t>
      </w:r>
    </w:p>
    <w:p w:rsidR="00637F36" w:rsidRDefault="00637F36" w:rsidP="00637F36">
      <w:r>
        <w:t>Parametre “</w:t>
      </w:r>
      <w:r w:rsidR="00D715E3">
        <w:rPr>
          <w:rFonts w:ascii="Consolas" w:hAnsi="Consolas" w:cs="Consolas"/>
          <w:color w:val="2B91AF"/>
          <w:sz w:val="19"/>
          <w:szCs w:val="19"/>
        </w:rPr>
        <w:t>DetectEvent</w:t>
      </w:r>
      <w:r w:rsidR="00D715E3">
        <w:rPr>
          <w:rFonts w:ascii="Consolas" w:hAnsi="Consolas" w:cs="Consolas"/>
          <w:color w:val="000000"/>
          <w:sz w:val="19"/>
          <w:szCs w:val="19"/>
        </w:rPr>
        <w:t xml:space="preserve"> sobelEdgeDetectEvent</w:t>
      </w:r>
      <w:r w:rsidR="00D715E3">
        <w:t xml:space="preserve">” : </w:t>
      </w:r>
      <w:r w:rsidR="00FF5011">
        <w:t>Buradaki event;</w:t>
      </w:r>
    </w:p>
    <w:p w:rsidR="00D715E3" w:rsidRDefault="00D715E3" w:rsidP="00637F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ODColorMA</w:t>
      </w:r>
      <w:r>
        <w:rPr>
          <w:rFonts w:ascii="Consolas" w:hAnsi="Consolas" w:cs="Consolas"/>
          <w:color w:val="000000"/>
          <w:sz w:val="19"/>
          <w:szCs w:val="19"/>
        </w:rPr>
        <w:t xml:space="preserve"> </w:t>
      </w:r>
      <w:r>
        <w:rPr>
          <w:rFonts w:ascii="Consolas" w:hAnsi="Consolas" w:cs="Consolas"/>
          <w:color w:val="2B91AF"/>
          <w:sz w:val="19"/>
          <w:szCs w:val="19"/>
        </w:rPr>
        <w:t>DetectEvent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2B91AF"/>
          <w:sz w:val="19"/>
          <w:szCs w:val="19"/>
        </w:rPr>
        <w:t>ODColorMA</w:t>
      </w:r>
      <w:r>
        <w:rPr>
          <w:rFonts w:ascii="Consolas" w:hAnsi="Consolas" w:cs="Consolas"/>
          <w:color w:val="000000"/>
          <w:sz w:val="19"/>
          <w:szCs w:val="19"/>
        </w:rPr>
        <w:t xml:space="preserve"> color);</w:t>
      </w:r>
      <w:r>
        <w:t xml:space="preserve"> şeklindedir.</w:t>
      </w:r>
    </w:p>
    <w:p w:rsidR="00D715E3" w:rsidRDefault="00D715E3" w:rsidP="00637F36">
      <w:r>
        <w:tab/>
        <w:t>Eğer resimde kenar algılanırsa size o koordinat ve renk değeri dönücektir. Burada sizden bir dönüş değeri beklemektedir. Bu değeri null döndürdüğünüz taktirde herhangi bir işlem yapmamaktadır. Herhangi bir değer döndürüldüğünde sobel kenarı bulduğu pixelde renk değiştirmenizi sağlar. Yukarıdaki örnekte beyaz döndürüldü.</w:t>
      </w:r>
    </w:p>
    <w:p w:rsidR="00112363" w:rsidRDefault="00112363" w:rsidP="00637F36">
      <w:r>
        <w:t>Parametre “</w:t>
      </w:r>
      <w:r>
        <w:rPr>
          <w:rFonts w:ascii="Consolas" w:hAnsi="Consolas" w:cs="Consolas"/>
          <w:color w:val="2B91AF"/>
          <w:sz w:val="19"/>
          <w:szCs w:val="19"/>
        </w:rPr>
        <w:t>DetectEvent</w:t>
      </w:r>
      <w:r>
        <w:rPr>
          <w:rFonts w:ascii="Consolas" w:hAnsi="Consolas" w:cs="Consolas"/>
          <w:color w:val="000000"/>
          <w:sz w:val="19"/>
          <w:szCs w:val="19"/>
        </w:rPr>
        <w:t xml:space="preserve"> rectDetectEvent</w:t>
      </w:r>
      <w:r>
        <w:t>” : Buradaki event yukarıdaki ile aynıdır. Aynı kurallar çerçevesinde null döndürürseniz işlem yapmaz. Renk döndürürseniz ise nesnenin bulunduğu kare içerisinde ve sobel kenarları dışındaki pixellerde renk değişimi olanağı sunar. Yukarıdaki örnekte renk değerleri tersine çevirilmiştir.</w:t>
      </w:r>
    </w:p>
    <w:p w:rsidR="00112363" w:rsidRDefault="00112363" w:rsidP="00637F36">
      <w:r>
        <w:t>Parametre “</w:t>
      </w:r>
      <w:r>
        <w:rPr>
          <w:rFonts w:ascii="Consolas" w:hAnsi="Consolas" w:cs="Consolas"/>
          <w:color w:val="2B91AF"/>
          <w:sz w:val="19"/>
          <w:szCs w:val="19"/>
        </w:rPr>
        <w:t>DetectEvent</w:t>
      </w:r>
      <w:r>
        <w:rPr>
          <w:rFonts w:ascii="Consolas" w:hAnsi="Consolas" w:cs="Consolas"/>
          <w:color w:val="000000"/>
          <w:sz w:val="19"/>
          <w:szCs w:val="19"/>
        </w:rPr>
        <w:t xml:space="preserve"> otherPixelDetectEvent</w:t>
      </w:r>
      <w:r>
        <w:t>” : Buradaki event yukarıdaki ile aynıdır. Aynı kurallar çerçevesinde null döndürürseniz işlem yapmaz. Renk döndürürseniz sobel ve bulunan nesneler dışındaki pixellerde renk değişimi olanağı sunar.</w:t>
      </w:r>
    </w:p>
    <w:p w:rsidR="00112363" w:rsidRDefault="00112363" w:rsidP="00637F36">
      <w:r>
        <w:lastRenderedPageBreak/>
        <w:t>Parametre “</w:t>
      </w:r>
      <w:r w:rsidR="00FF5011">
        <w:rPr>
          <w:rFonts w:ascii="Consolas" w:hAnsi="Consolas" w:cs="Consolas"/>
          <w:color w:val="2B91AF"/>
          <w:sz w:val="19"/>
          <w:szCs w:val="19"/>
        </w:rPr>
        <w:t>FilterRect</w:t>
      </w:r>
      <w:r w:rsidR="00FF5011">
        <w:rPr>
          <w:rFonts w:ascii="Consolas" w:hAnsi="Consolas" w:cs="Consolas"/>
          <w:color w:val="000000"/>
          <w:sz w:val="19"/>
          <w:szCs w:val="19"/>
        </w:rPr>
        <w:t xml:space="preserve"> filterRectEvent</w:t>
      </w:r>
      <w:r>
        <w:t xml:space="preserve">” : </w:t>
      </w:r>
      <w:r w:rsidR="00FF5011">
        <w:t>Buradaki event;</w:t>
      </w:r>
    </w:p>
    <w:p w:rsidR="00FF5011" w:rsidRDefault="00FF5011" w:rsidP="00637F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 xml:space="preserve">&gt; </w:t>
      </w:r>
      <w:r>
        <w:rPr>
          <w:rFonts w:ascii="Consolas" w:hAnsi="Consolas" w:cs="Consolas"/>
          <w:color w:val="2B91AF"/>
          <w:sz w:val="19"/>
          <w:szCs w:val="19"/>
        </w:rPr>
        <w:t>FilterRect</w:t>
      </w:r>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&gt; rects);</w:t>
      </w:r>
      <w:r>
        <w:t xml:space="preserve">  şeklindedir.</w:t>
      </w:r>
    </w:p>
    <w:p w:rsidR="00FF5011" w:rsidRDefault="00FF5011" w:rsidP="00637F36">
      <w:r>
        <w:tab/>
        <w:t>Size resim içerisinde algılanan dikdörtgenleri döndürür ve filtre yapma olanağı sunar.</w:t>
      </w:r>
      <w:r w:rsidR="00436B07">
        <w:t xml:space="preserve"> ODRectangleMA sınıfındaki koordinatlardan alan olarak veya CountDetect değişkenindeki algılanan pixel sayısından yola çıkarak ekrandaki boş kareleri temizleyebilirsiniz. Her görüntü işlemede hata payı olduğu gibi bu kütüphanede istemsizce size hatalı kareler döndürecektir. Bunun filtresini bu iki yoldan yapabilirsiniz. Sonucunda yeni listeyi dönerek filtreleme işlemini tamamlamış olucaksınız.</w:t>
      </w:r>
    </w:p>
    <w:p w:rsidR="00436B07" w:rsidRDefault="00436B07" w:rsidP="00637F36">
      <w:r>
        <w:t>Parametre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ODColorDiffMA</w:t>
      </w:r>
      <w:r>
        <w:rPr>
          <w:rFonts w:ascii="Consolas" w:hAnsi="Consolas" w:cs="Consolas"/>
          <w:color w:val="000000"/>
          <w:sz w:val="19"/>
          <w:szCs w:val="19"/>
        </w:rPr>
        <w:t>&gt; diffDatas</w:t>
      </w:r>
      <w:r>
        <w:t>” : Bu değer sizden ekranda filtreleme yapılacak olan renklerin olduğu kısım. Buraya gönderdiğiniz değerler üzerinden filtreleme yapılacaktır. İnsan yüzü filtresi istiyorsanız örnek olarak 5 – 10 insan yüzündeki renk tonlarını buraya yazabilirsiniz.</w:t>
      </w:r>
    </w:p>
    <w:p w:rsidR="00436B07" w:rsidRDefault="00436B07" w:rsidP="00637F36">
      <w:r>
        <w:t>Parametre “</w:t>
      </w:r>
      <w:r>
        <w:rPr>
          <w:rFonts w:ascii="Consolas" w:hAnsi="Consolas" w:cs="Consolas"/>
          <w:color w:val="0000FF"/>
          <w:sz w:val="19"/>
          <w:szCs w:val="19"/>
        </w:rPr>
        <w:t>float</w:t>
      </w:r>
      <w:r>
        <w:rPr>
          <w:rFonts w:ascii="Consolas" w:hAnsi="Consolas" w:cs="Consolas"/>
          <w:color w:val="000000"/>
          <w:sz w:val="19"/>
          <w:szCs w:val="19"/>
        </w:rPr>
        <w:t xml:space="preserve"> sensivity = 0.1F</w:t>
      </w:r>
      <w:r>
        <w:t xml:space="preserve">” : Bu değer hassaslık değeridir. İşlemler sırasında ışığa göre değişebilecek olan renk tonlarını buradaki hassaslık ile dengeleyebilirsiniz. </w:t>
      </w:r>
    </w:p>
    <w:p w:rsidR="00436B07" w:rsidRDefault="00436B07" w:rsidP="00637F36">
      <w:r>
        <w:t>Parametre “</w:t>
      </w:r>
      <w:r w:rsidR="00AA3D79">
        <w:rPr>
          <w:rFonts w:ascii="Consolas" w:hAnsi="Consolas" w:cs="Consolas"/>
          <w:color w:val="0000FF"/>
          <w:sz w:val="19"/>
          <w:szCs w:val="19"/>
        </w:rPr>
        <w:t>byte</w:t>
      </w:r>
      <w:r w:rsidR="00AA3D79">
        <w:rPr>
          <w:rFonts w:ascii="Consolas" w:hAnsi="Consolas" w:cs="Consolas"/>
          <w:color w:val="000000"/>
          <w:sz w:val="19"/>
          <w:szCs w:val="19"/>
        </w:rPr>
        <w:t xml:space="preserve"> boxRangeWidthPercent = 4</w:t>
      </w:r>
      <w:r>
        <w:t>” :</w:t>
      </w:r>
      <w:r w:rsidR="00AA3D79">
        <w:t xml:space="preserve"> Bu değer size kutu içerisinde filtre yapma alanını sormaktadır. Burda yüzdelik olarak girdiğiniz değer yatay düzlemde filtreleme yapıcağınız alanın boş bırakılcak yüzdesidir.</w:t>
      </w:r>
    </w:p>
    <w:p w:rsidR="00AA3D79" w:rsidRDefault="00AA3D79" w:rsidP="00637F36">
      <w:r>
        <w:rPr>
          <w:noProof/>
        </w:rPr>
        <w:drawing>
          <wp:inline distT="0" distB="0" distL="0" distR="0">
            <wp:extent cx="762000" cy="5486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548640"/>
                    </a:xfrm>
                    <a:prstGeom prst="rect">
                      <a:avLst/>
                    </a:prstGeom>
                    <a:noFill/>
                    <a:ln>
                      <a:noFill/>
                    </a:ln>
                  </pic:spPr>
                </pic:pic>
              </a:graphicData>
            </a:graphic>
          </wp:inline>
        </w:drawing>
      </w:r>
    </w:p>
    <w:p w:rsidR="00AA3D79" w:rsidRDefault="00AA3D79" w:rsidP="00637F36">
      <w:r>
        <w:t xml:space="preserve"> Yukarıdaki örnekteki gibi gri alanlar taranmayacak olan kısımlardır.</w:t>
      </w:r>
    </w:p>
    <w:p w:rsidR="00AA3D79" w:rsidRDefault="00AA3D79" w:rsidP="00637F36">
      <w:r>
        <w:t>Parametre “</w:t>
      </w:r>
      <w:r>
        <w:rPr>
          <w:rFonts w:ascii="Consolas" w:hAnsi="Consolas" w:cs="Consolas"/>
          <w:color w:val="0000FF"/>
          <w:sz w:val="19"/>
          <w:szCs w:val="19"/>
        </w:rPr>
        <w:t>byte</w:t>
      </w:r>
      <w:r>
        <w:rPr>
          <w:rFonts w:ascii="Consolas" w:hAnsi="Consolas" w:cs="Consolas"/>
          <w:color w:val="000000"/>
          <w:sz w:val="19"/>
          <w:szCs w:val="19"/>
        </w:rPr>
        <w:t xml:space="preserve"> boxRangeHeightPercent = </w:t>
      </w:r>
      <w:r w:rsidR="00880D6C">
        <w:rPr>
          <w:rFonts w:ascii="Consolas" w:hAnsi="Consolas" w:cs="Consolas"/>
          <w:color w:val="000000"/>
          <w:sz w:val="19"/>
          <w:szCs w:val="19"/>
        </w:rPr>
        <w:t>4</w:t>
      </w:r>
      <w:r>
        <w:t>” : Bu değer size kutu içerisinde filtre yapma alanını sormaktadır. Burda yüzdelik olarak girdiğiniz değer dikey düzlemde filtreleme yapıcağınız alanın boş bırakılcak yüzdesidir.</w:t>
      </w:r>
    </w:p>
    <w:p w:rsidR="00AA3D79" w:rsidRDefault="00AA3D79" w:rsidP="00637F36">
      <w:r>
        <w:rPr>
          <w:noProof/>
        </w:rPr>
        <w:drawing>
          <wp:inline distT="0" distB="0" distL="0" distR="0">
            <wp:extent cx="701040" cy="548640"/>
            <wp:effectExtent l="0" t="0" r="381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1040" cy="548640"/>
                    </a:xfrm>
                    <a:prstGeom prst="rect">
                      <a:avLst/>
                    </a:prstGeom>
                    <a:noFill/>
                    <a:ln>
                      <a:noFill/>
                    </a:ln>
                  </pic:spPr>
                </pic:pic>
              </a:graphicData>
            </a:graphic>
          </wp:inline>
        </w:drawing>
      </w:r>
    </w:p>
    <w:p w:rsidR="00AA3D79" w:rsidRDefault="00AA3D79" w:rsidP="00AA3D79">
      <w:r>
        <w:t>Yukarıdaki örnekteki gibi gri alanlar taranmayacak olan kısımlardır.</w:t>
      </w:r>
    </w:p>
    <w:p w:rsidR="00AA3D79" w:rsidRDefault="007B3365" w:rsidP="00637F36">
      <w:r>
        <w:t>Parametre “</w:t>
      </w:r>
      <w:r>
        <w:rPr>
          <w:rFonts w:ascii="Consolas" w:hAnsi="Consolas" w:cs="Consolas"/>
          <w:color w:val="0000FF"/>
          <w:sz w:val="19"/>
          <w:szCs w:val="19"/>
        </w:rPr>
        <w:t>byte</w:t>
      </w:r>
      <w:r>
        <w:rPr>
          <w:rFonts w:ascii="Consolas" w:hAnsi="Consolas" w:cs="Consolas"/>
          <w:color w:val="000000"/>
          <w:sz w:val="19"/>
          <w:szCs w:val="19"/>
        </w:rPr>
        <w:t xml:space="preserve"> detectRangeWidthPercent = 10</w:t>
      </w:r>
      <w:r>
        <w:t>” : Bu değer size iki algılanan nesne karesi arasında maksimum uzaklığın yatay cinsinden yüzdelik olarak uzunluğunu istiyor. Burada yazılan değer ne kadar büyürse nesne sayısı o kadar azalır.</w:t>
      </w:r>
    </w:p>
    <w:p w:rsidR="007B3365" w:rsidRDefault="007B3365" w:rsidP="00637F36">
      <w:r>
        <w:t xml:space="preserve"> Bunu şöyle düşünün iki yüz arasında 1 karış olursa 10, 2 karış mesafe olursa 20 değerlerine sahip olur.</w:t>
      </w:r>
    </w:p>
    <w:p w:rsidR="007B3365" w:rsidRDefault="007B3365" w:rsidP="007B3365">
      <w:r>
        <w:lastRenderedPageBreak/>
        <w:t>Parametre “</w:t>
      </w:r>
      <w:r>
        <w:rPr>
          <w:rFonts w:ascii="Consolas" w:hAnsi="Consolas" w:cs="Consolas"/>
          <w:color w:val="0000FF"/>
          <w:sz w:val="19"/>
          <w:szCs w:val="19"/>
        </w:rPr>
        <w:t>byte</w:t>
      </w:r>
      <w:r>
        <w:rPr>
          <w:rFonts w:ascii="Consolas" w:hAnsi="Consolas" w:cs="Consolas"/>
          <w:color w:val="000000"/>
          <w:sz w:val="19"/>
          <w:szCs w:val="19"/>
        </w:rPr>
        <w:t xml:space="preserve"> detectRangeHeightPercent = 10</w:t>
      </w:r>
      <w:r>
        <w:t xml:space="preserve">” : Bu değer size iki algılanan nesne karesi arasında maksimum uzaklığın </w:t>
      </w:r>
      <w:r w:rsidR="00672124">
        <w:t>dikey</w:t>
      </w:r>
      <w:r>
        <w:t xml:space="preserve"> cinsinden yüzdelik olarak uzunluğunu istiyor. Burada yazılan değer ne kadar büyürse nesne sayısı o kadar azalır.</w:t>
      </w:r>
    </w:p>
    <w:p w:rsidR="007B3365" w:rsidRDefault="007B3365" w:rsidP="007B3365">
      <w:r>
        <w:t xml:space="preserve"> Bunu şöyle düşünün iki yüz arasında 1 karış olursa 10, 2 karış mesafe olursa 20 değerlerine sahip olur.</w:t>
      </w:r>
    </w:p>
    <w:p w:rsidR="000402AA" w:rsidRDefault="000402AA" w:rsidP="000402AA">
      <w:pPr>
        <w:pStyle w:val="Heading1"/>
      </w:pPr>
      <w:r>
        <w:t>MUHAMMED KANDEMİR</w:t>
      </w:r>
    </w:p>
    <w:bookmarkStart w:id="0" w:name="_Hlk498888262"/>
    <w:p w:rsidR="004E0AE7" w:rsidRDefault="00A44177" w:rsidP="00545ED9">
      <w:pPr>
        <w:pStyle w:val="Heading2"/>
      </w:pPr>
      <w:r>
        <w:fldChar w:fldCharType="begin"/>
      </w:r>
      <w:r>
        <w:instrText xml:space="preserve"> HYPERLINK "https://www.facebook.com/groups/gameprogramerhacker/" </w:instrText>
      </w:r>
      <w:r>
        <w:fldChar w:fldCharType="separate"/>
      </w:r>
      <w:r w:rsidR="004E0AE7" w:rsidRPr="009D490E">
        <w:rPr>
          <w:rStyle w:val="Hyperlink"/>
        </w:rPr>
        <w:t>https://www.facebook.com/groups/gameprogramerhacker/</w:t>
      </w:r>
      <w:r>
        <w:rPr>
          <w:rStyle w:val="Hyperlink"/>
        </w:rPr>
        <w:fldChar w:fldCharType="end"/>
      </w:r>
    </w:p>
    <w:bookmarkEnd w:id="0"/>
    <w:p w:rsidR="000402AA" w:rsidRDefault="00E70509" w:rsidP="00545ED9">
      <w:pPr>
        <w:pStyle w:val="Heading2"/>
      </w:pPr>
      <w:r>
        <w:fldChar w:fldCharType="begin"/>
      </w:r>
      <w:r>
        <w:instrText xml:space="preserve"> HYPERLINK "https://www.facebook.com/groups/gameprogramerhacker/" </w:instrText>
      </w:r>
      <w:r>
        <w:fldChar w:fldCharType="separate"/>
      </w:r>
      <w:r w:rsidR="004E0AE7" w:rsidRPr="00E70509">
        <w:rPr>
          <w:rStyle w:val="Hyperlink"/>
        </w:rPr>
        <w:t>https://github.com/mav1995MK</w:t>
      </w:r>
      <w:r>
        <w:fldChar w:fldCharType="end"/>
      </w:r>
      <w:r w:rsidR="00545ED9">
        <w:t xml:space="preserve"> </w:t>
      </w:r>
    </w:p>
    <w:p w:rsidR="001E467A" w:rsidRDefault="001E467A" w:rsidP="007B3365"/>
    <w:p w:rsidR="007B3365" w:rsidRPr="00637F36" w:rsidRDefault="007B3365" w:rsidP="00637F36"/>
    <w:sectPr w:rsidR="007B3365" w:rsidRPr="00637F36">
      <w:headerReference w:type="default" r:id="rId16"/>
      <w:footerReference w:type="even" r:id="rId17"/>
      <w:footerReference w:type="default" r:id="rId18"/>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177" w:rsidRDefault="00A44177">
      <w:pPr>
        <w:spacing w:after="0" w:line="240" w:lineRule="auto"/>
      </w:pPr>
      <w:r>
        <w:separator/>
      </w:r>
    </w:p>
  </w:endnote>
  <w:endnote w:type="continuationSeparator" w:id="0">
    <w:p w:rsidR="00A44177" w:rsidRDefault="00A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HGSMinchoE">
    <w:altName w:val="HGS明朝E"/>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ECF" w:rsidRDefault="00D72ECF">
    <w:pPr>
      <w:jc w:val="right"/>
    </w:pPr>
  </w:p>
  <w:p w:rsidR="00D72ECF" w:rsidRDefault="00A27AD2">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D72ECF" w:rsidRDefault="00A27AD2">
    <w:pPr>
      <w:jc w:val="right"/>
    </w:pPr>
    <w:r>
      <w:rPr>
        <w:noProof/>
      </w:rPr>
      <mc:AlternateContent>
        <mc:Choice Requires="wpg">
          <w:drawing>
            <wp:inline distT="0" distB="0" distL="0" distR="0" wp14:editId="104A847E">
              <wp:extent cx="2327910" cy="45085"/>
              <wp:effectExtent l="9525" t="9525" r="15240" b="12065"/>
              <wp:docPr id="3"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4E1D30" id="Gr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JSEAMAAP4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7BVyUh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D72ECF" w:rsidRDefault="00D72ECF">
    <w:pPr>
      <w:pStyle w:val="NoSpacing"/>
      <w:rPr>
        <w:sz w:val="2"/>
        <w:szCs w:val="2"/>
      </w:rPr>
    </w:pPr>
  </w:p>
  <w:p w:rsidR="00D72ECF" w:rsidRDefault="00D72ECF"/>
  <w:p w:rsidR="00D72ECF" w:rsidRDefault="00D72ECF"/>
  <w:p w:rsidR="00D72ECF" w:rsidRDefault="00D72E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ECF" w:rsidRDefault="00A27AD2">
    <w:pPr>
      <w:jc w:val="center"/>
    </w:pPr>
    <w:r>
      <w:rPr>
        <w:rFonts w:hint="eastAsia"/>
        <w:color w:val="6076B4" w:themeColor="accent1"/>
      </w:rPr>
      <w:fldChar w:fldCharType="begin"/>
    </w:r>
    <w:r>
      <w:rPr>
        <w:color w:val="6076B4" w:themeColor="accent1"/>
      </w:rPr>
      <w:instrText>STYLEREF  "Başlık 1"</w:instrText>
    </w:r>
    <w:r>
      <w:rPr>
        <w:rFonts w:hint="eastAsia"/>
        <w:color w:val="6076B4" w:themeColor="accent1"/>
      </w:rPr>
      <w:fldChar w:fldCharType="separate"/>
    </w:r>
    <w:r w:rsidR="00E70509">
      <w:rPr>
        <w:b/>
        <w:bCs/>
        <w:noProof/>
        <w:color w:val="6076B4" w:themeColor="accent1"/>
        <w:lang w:val="en-US"/>
      </w:rPr>
      <w:t>Error! Use the Home tab to apply Başlık 1 to the text that you want to appear here.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E70509">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177" w:rsidRDefault="00A44177">
      <w:pPr>
        <w:spacing w:after="0" w:line="240" w:lineRule="auto"/>
      </w:pPr>
      <w:r>
        <w:separator/>
      </w:r>
    </w:p>
  </w:footnote>
  <w:footnote w:type="continuationSeparator" w:id="0">
    <w:p w:rsidR="00A44177" w:rsidRDefault="00A4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Başlık"/>
      <w:id w:val="-1396499233"/>
      <w:dataBinding w:prefixMappings="xmlns:ns0='http://schemas.openxmlformats.org/package/2006/metadata/core-properties' xmlns:ns1='http://purl.org/dc/elements/1.1/'" w:xpath="/ns0:coreProperties[1]/ns1:title[1]" w:storeItemID="{6C3C8BC8-F283-45AE-878A-BAB7291924A1}"/>
      <w:text/>
    </w:sdtPr>
    <w:sdtEndPr/>
    <w:sdtContent>
      <w:p w:rsidR="00D72ECF" w:rsidRDefault="00D022CE">
        <w:pPr>
          <w:spacing w:after="0"/>
          <w:jc w:val="center"/>
          <w:rPr>
            <w:color w:val="E4E9EF" w:themeColor="background2"/>
          </w:rPr>
        </w:pPr>
        <w:r>
          <w:rPr>
            <w:color w:val="6076B4" w:themeColor="accent1"/>
          </w:rPr>
          <w:t>Object Detect MA V1.0</w:t>
        </w:r>
      </w:p>
    </w:sdtContent>
  </w:sdt>
  <w:p w:rsidR="00D72ECF" w:rsidRDefault="00A27AD2">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CE"/>
    <w:rsid w:val="000402AA"/>
    <w:rsid w:val="00112363"/>
    <w:rsid w:val="001E467A"/>
    <w:rsid w:val="00431E2B"/>
    <w:rsid w:val="00436B07"/>
    <w:rsid w:val="004A7D5C"/>
    <w:rsid w:val="004E0AE7"/>
    <w:rsid w:val="00545ED9"/>
    <w:rsid w:val="00637F36"/>
    <w:rsid w:val="00672124"/>
    <w:rsid w:val="007B3365"/>
    <w:rsid w:val="00880D6C"/>
    <w:rsid w:val="00894287"/>
    <w:rsid w:val="00A27AD2"/>
    <w:rsid w:val="00A44177"/>
    <w:rsid w:val="00AA3D79"/>
    <w:rsid w:val="00D022CE"/>
    <w:rsid w:val="00D715E3"/>
    <w:rsid w:val="00D72ECF"/>
    <w:rsid w:val="00E70509"/>
    <w:rsid w:val="00EA45E6"/>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20644"/>
  <w15:docId w15:val="{E543B840-7053-48E7-8655-C27F6EF2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customStyle="1" w:styleId="Balk">
    <w:name w:val="Başlık"/>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Balk"/>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31E2B"/>
    <w:rPr>
      <w:color w:val="3399FF" w:themeColor="hyperlink"/>
      <w:u w:val="single"/>
    </w:rPr>
  </w:style>
  <w:style w:type="character" w:styleId="UnresolvedMention">
    <w:name w:val="Unresolved Mention"/>
    <w:basedOn w:val="DefaultParagraphFont"/>
    <w:uiPriority w:val="99"/>
    <w:semiHidden/>
    <w:unhideWhenUsed/>
    <w:rsid w:val="004E0A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cebook.com/groups/gameprogramerhacker/"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facebook.com/groups/gameprogramerhacker/"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apor%20(Y&#246;netici%20tasar&#305;m&#3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8386EBC06444D59307D9B5E55DFAAC"/>
        <w:category>
          <w:name w:val="Genel"/>
          <w:gallery w:val="placeholder"/>
        </w:category>
        <w:types>
          <w:type w:val="bbPlcHdr"/>
        </w:types>
        <w:behaviors>
          <w:behavior w:val="content"/>
        </w:behaviors>
        <w:guid w:val="{F60519F7-082D-43DE-9C73-BF80B78A01AC}"/>
      </w:docPartPr>
      <w:docPartBody>
        <w:p w:rsidR="004D0107" w:rsidRDefault="00570B5E">
          <w:pPr>
            <w:pStyle w:val="AB8386EBC06444D59307D9B5E55DFAAC"/>
          </w:pPr>
          <w:r>
            <w:rPr>
              <w:rFonts w:asciiTheme="majorHAnsi" w:eastAsiaTheme="majorEastAsia" w:hAnsiTheme="majorHAnsi" w:cstheme="majorBidi"/>
              <w:sz w:val="80"/>
              <w:szCs w:val="80"/>
            </w:rPr>
            <w:t>[Belge başlığını yazın]</w:t>
          </w:r>
        </w:p>
      </w:docPartBody>
    </w:docPart>
    <w:docPart>
      <w:docPartPr>
        <w:name w:val="CEF7C91981E54E0DACAFFAAAC5E031A3"/>
        <w:category>
          <w:name w:val="Genel"/>
          <w:gallery w:val="placeholder"/>
        </w:category>
        <w:types>
          <w:type w:val="bbPlcHdr"/>
        </w:types>
        <w:behaviors>
          <w:behavior w:val="content"/>
        </w:behaviors>
        <w:guid w:val="{C805F6CE-A3D9-4B7C-B182-1069D3B89373}"/>
      </w:docPartPr>
      <w:docPartBody>
        <w:p w:rsidR="004D0107" w:rsidRDefault="00570B5E">
          <w:pPr>
            <w:pStyle w:val="CEF7C91981E54E0DACAFFAAAC5E031A3"/>
          </w:pPr>
          <w:r>
            <w:rPr>
              <w:rFonts w:asciiTheme="majorHAnsi" w:eastAsiaTheme="majorEastAsia" w:hAnsiTheme="majorHAnsi" w:cstheme="majorBidi"/>
              <w:sz w:val="44"/>
              <w:szCs w:val="44"/>
            </w:rPr>
            <w:t>[Belge alt başlığını yazın]</w:t>
          </w:r>
        </w:p>
      </w:docPartBody>
    </w:docPart>
    <w:docPart>
      <w:docPartPr>
        <w:name w:val="18A73AC7928E4AEB95F18B98CFF91B96"/>
        <w:category>
          <w:name w:val="Genel"/>
          <w:gallery w:val="placeholder"/>
        </w:category>
        <w:types>
          <w:type w:val="bbPlcHdr"/>
        </w:types>
        <w:behaviors>
          <w:behavior w:val="content"/>
        </w:behaviors>
        <w:guid w:val="{1BF44B14-95CA-448A-A120-B620116D9736}"/>
      </w:docPartPr>
      <w:docPartBody>
        <w:p w:rsidR="004D0107" w:rsidRDefault="00570B5E">
          <w:pPr>
            <w:pStyle w:val="18A73AC7928E4AEB95F18B98CFF91B96"/>
          </w:pPr>
          <w:r>
            <w:t>[Belgenin özetini buraya yazın. Özet, genellikle belgenin içeriği hakkında kısa bir bilgidir. Belgenin özetini buraya yazın. Özet, genellikle belgenin içeriği hakkında kısa bir bilgidir.]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HGSMinchoE">
    <w:altName w:val="HGS明朝E"/>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B5E"/>
    <w:rsid w:val="00074D8B"/>
    <w:rsid w:val="004D0107"/>
    <w:rsid w:val="00570B5E"/>
    <w:rsid w:val="00C548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386EBC06444D59307D9B5E55DFAAC">
    <w:name w:val="AB8386EBC06444D59307D9B5E55DFAAC"/>
  </w:style>
  <w:style w:type="paragraph" w:customStyle="1" w:styleId="CEF7C91981E54E0DACAFFAAAC5E031A3">
    <w:name w:val="CEF7C91981E54E0DACAFFAAAC5E031A3"/>
  </w:style>
  <w:style w:type="paragraph" w:customStyle="1" w:styleId="18A73AC7928E4AEB95F18B98CFF91B96">
    <w:name w:val="18A73AC7928E4AEB95F18B98CFF91B96"/>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73AC130239354A32B7038E69148A1C9B">
    <w:name w:val="73AC130239354A32B7038E69148A1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Görüntü işleme üzerine geliştiğim kütüphanemin ilk versiyonudur.</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98271262-3B96-4C77-B623-175F5396CC79}">
  <ds:schemaRefs>
    <ds:schemaRef ds:uri="http://schemas.microsoft.com/sharepoint/v3/contenttype/forms"/>
  </ds:schemaRefs>
</ds:datastoreItem>
</file>

<file path=customXml/itemProps4.xml><?xml version="1.0" encoding="utf-8"?>
<ds:datastoreItem xmlns:ds="http://schemas.openxmlformats.org/officeDocument/2006/customXml" ds:itemID="{E002DF05-5242-4088-B02D-6FB75B35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 (Yönetici tasarımı).dotx</Template>
  <TotalTime>59</TotalTime>
  <Pages>7</Pages>
  <Words>1215</Words>
  <Characters>6927</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Object Detect MA V1.0</vt: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Detect MA V1.0</dc:title>
  <dc:subject>Resim İşleme Kütüphanesi</dc:subject>
  <dc:creator>muhammed kandemir</dc:creator>
  <cp:keywords/>
  <cp:lastModifiedBy>muhammed kandemir</cp:lastModifiedBy>
  <cp:revision>15</cp:revision>
  <cp:lastPrinted>2009-08-05T20:41:00Z</cp:lastPrinted>
  <dcterms:created xsi:type="dcterms:W3CDTF">2017-03-12T18:26:00Z</dcterms:created>
  <dcterms:modified xsi:type="dcterms:W3CDTF">2017-11-19T20:55:00Z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