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pBdr>
        <w:spacing w:before="159" w:beforeLines="50" w:beforeAutospacing="0" w:after="159" w:afterLines="50" w:afterAutospacing="0"/>
        <w:jc w:val="center"/>
        <w:rPr>
          <w:rFonts w:hint="default"/>
          <w:sz w:val="72"/>
          <w:szCs w:val="144"/>
          <w:lang w:val="fr-FR"/>
        </w:rPr>
      </w:pPr>
      <w:r>
        <w:rPr>
          <w:rFonts w:hint="default"/>
          <w:sz w:val="72"/>
          <w:szCs w:val="144"/>
          <w:lang w:val="fr-FR"/>
        </w:rPr>
        <w:t>Manuel Utilisateur</w:t>
      </w:r>
    </w:p>
    <w:p>
      <w:pPr>
        <w:rPr>
          <w:rFonts w:hint="default"/>
          <w:lang w:val="fr-FR"/>
        </w:rPr>
      </w:pPr>
    </w:p>
    <w:p>
      <w:pPr>
        <w:rPr>
          <w:rFonts w:hint="default"/>
          <w:lang w:val="fr-FR"/>
        </w:rPr>
      </w:pPr>
    </w:p>
    <w:p>
      <w:pPr>
        <w:rPr>
          <w:rFonts w:hint="default"/>
          <w:lang w:val="fr-FR"/>
        </w:rPr>
      </w:pPr>
      <w:r>
        <w:rPr>
          <w:rFonts w:ascii="Segoe UI" w:hAnsi="Segoe UI" w:eastAsia="Segoe UI" w:cs="Segoe UI"/>
          <w:i w:val="0"/>
          <w:iCs w:val="0"/>
          <w:caps w:val="0"/>
          <w:color w:val="000000"/>
          <w:spacing w:val="0"/>
          <w:sz w:val="18"/>
          <w:szCs w:val="18"/>
          <w:shd w:val="clear" w:fill="FFFFFF"/>
          <w:vertAlign w:val="baseline"/>
        </w:rPr>
        <w:drawing>
          <wp:anchor distT="0" distB="0" distL="114300" distR="114300" simplePos="0" relativeHeight="251659264" behindDoc="0" locked="0" layoutInCell="1" allowOverlap="1">
            <wp:simplePos x="0" y="0"/>
            <wp:positionH relativeFrom="column">
              <wp:posOffset>255905</wp:posOffset>
            </wp:positionH>
            <wp:positionV relativeFrom="paragraph">
              <wp:posOffset>177800</wp:posOffset>
            </wp:positionV>
            <wp:extent cx="4762500" cy="4762500"/>
            <wp:effectExtent l="0" t="0" r="0" b="0"/>
            <wp:wrapTopAndBottom/>
            <wp:docPr id="1"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IMG_256"/>
                    <pic:cNvPicPr>
                      <a:picLocks noChangeAspect="1"/>
                    </pic:cNvPicPr>
                  </pic:nvPicPr>
                  <pic:blipFill>
                    <a:blip r:embed="rId6"/>
                    <a:stretch>
                      <a:fillRect/>
                    </a:stretch>
                  </pic:blipFill>
                  <pic:spPr>
                    <a:xfrm>
                      <a:off x="0" y="0"/>
                      <a:ext cx="4762500" cy="4762500"/>
                    </a:xfrm>
                    <a:prstGeom prst="rect">
                      <a:avLst/>
                    </a:prstGeom>
                    <a:noFill/>
                    <a:ln w="9525">
                      <a:noFill/>
                    </a:ln>
                  </pic:spPr>
                </pic:pic>
              </a:graphicData>
            </a:graphic>
          </wp:anchor>
        </w:drawing>
      </w:r>
    </w:p>
    <w:p>
      <w:pPr>
        <w:jc w:val="right"/>
        <w:rPr>
          <w:rStyle w:val="5"/>
          <w:rFonts w:hint="default"/>
          <w:lang w:val="fr-FR"/>
        </w:rPr>
      </w:pPr>
    </w:p>
    <w:p>
      <w:pPr>
        <w:jc w:val="right"/>
        <w:rPr>
          <w:rStyle w:val="5"/>
          <w:rFonts w:hint="default"/>
          <w:lang w:val="fr-FR"/>
        </w:rPr>
      </w:pPr>
    </w:p>
    <w:p>
      <w:pPr>
        <w:jc w:val="right"/>
        <w:rPr>
          <w:rStyle w:val="5"/>
          <w:rFonts w:hint="default"/>
          <w:lang w:val="fr-FR"/>
        </w:rPr>
      </w:pPr>
    </w:p>
    <w:p>
      <w:pPr>
        <w:jc w:val="right"/>
        <w:rPr>
          <w:rStyle w:val="5"/>
          <w:rFonts w:hint="default"/>
          <w:lang w:val="fr-FR"/>
        </w:rPr>
      </w:pPr>
    </w:p>
    <w:p>
      <w:pPr>
        <w:jc w:val="right"/>
        <w:rPr>
          <w:rStyle w:val="5"/>
          <w:rFonts w:hint="default"/>
          <w:lang w:val="fr-FR"/>
        </w:rPr>
      </w:pPr>
    </w:p>
    <w:p>
      <w:pPr>
        <w:jc w:val="right"/>
        <w:rPr>
          <w:rStyle w:val="5"/>
          <w:rFonts w:hint="default"/>
          <w:lang w:val="fr-FR"/>
        </w:rPr>
      </w:pPr>
    </w:p>
    <w:p>
      <w:pPr>
        <w:jc w:val="right"/>
        <w:rPr>
          <w:rStyle w:val="5"/>
          <w:rFonts w:hint="default"/>
          <w:lang w:val="fr-FR"/>
        </w:rPr>
      </w:pPr>
    </w:p>
    <w:p>
      <w:pPr>
        <w:jc w:val="right"/>
        <w:rPr>
          <w:rStyle w:val="5"/>
          <w:rFonts w:hint="default"/>
          <w:lang w:val="fr-FR"/>
        </w:rPr>
      </w:pPr>
    </w:p>
    <w:p>
      <w:pPr>
        <w:jc w:val="right"/>
        <w:rPr>
          <w:rStyle w:val="5"/>
          <w:rFonts w:hint="default"/>
          <w:lang w:val="fr-FR"/>
        </w:rPr>
      </w:pPr>
    </w:p>
    <w:p>
      <w:pPr>
        <w:jc w:val="both"/>
        <w:rPr>
          <w:rStyle w:val="5"/>
          <w:rFonts w:hint="default"/>
          <w:lang w:val="fr-FR"/>
        </w:rPr>
      </w:pPr>
      <w:r>
        <w:rPr>
          <w:rStyle w:val="5"/>
          <w:rFonts w:hint="default"/>
          <w:lang w:val="fr-FR"/>
        </w:rPr>
        <w:t>Mero Nicolas</w:t>
      </w:r>
    </w:p>
    <w:p>
      <w:pPr>
        <w:jc w:val="both"/>
        <w:rPr>
          <w:rStyle w:val="5"/>
          <w:rFonts w:hint="default" w:ascii="Calibri Light"/>
          <w:highlight w:val="yellow"/>
          <w:lang w:val="fr-FR"/>
        </w:rPr>
        <w:sectPr>
          <w:pgSz w:w="11906" w:h="16838"/>
          <w:pgMar w:top="1440" w:right="1800" w:bottom="1440" w:left="1800" w:header="851" w:footer="992" w:gutter="0"/>
          <w:cols w:space="425" w:num="1"/>
          <w:docGrid w:type="lines" w:linePitch="312" w:charSpace="0"/>
        </w:sectPr>
      </w:pPr>
      <w:r>
        <w:rPr>
          <w:rStyle w:val="5"/>
          <w:rFonts w:hint="default" w:ascii="Calibri Light"/>
          <w:lang w:val="fr-FR"/>
        </w:rPr>
        <w:t>Promotion :</w:t>
      </w:r>
      <w:r>
        <w:rPr>
          <w:rStyle w:val="5"/>
          <w:rFonts w:hint="default" w:ascii="Calibri Light"/>
          <w:highlight w:val="yellow"/>
          <w:lang w:val="fr-FR"/>
        </w:rPr>
        <w:t xml:space="preserve"> ...</w:t>
      </w:r>
    </w:p>
    <w:p>
      <w:pPr>
        <w:rPr>
          <w:rFonts w:hint="default"/>
          <w:lang w:val="fr-FR"/>
        </w:rPr>
      </w:pPr>
      <w:r>
        <w:rPr>
          <w:rFonts w:hint="default"/>
          <w:lang w:val="fr-FR"/>
        </w:rPr>
        <w:br w:type="page"/>
      </w:r>
    </w:p>
    <w:p>
      <w:pPr>
        <w:spacing w:beforeAutospacing="0"/>
        <w:rPr>
          <w:rFonts w:hint="default"/>
          <w:lang w:val="fr-FR"/>
        </w:rPr>
      </w:pPr>
    </w:p>
    <w:sdt>
      <w:sdtPr>
        <w:rPr>
          <w:rFonts w:ascii="SimSun" w:hAnsi="SimSun" w:eastAsia="SimSun" w:cstheme="minorBidi"/>
          <w:kern w:val="2"/>
          <w:sz w:val="21"/>
          <w:szCs w:val="24"/>
          <w:lang w:val="en-US" w:eastAsia="zh-CN" w:bidi="ar-SA"/>
        </w:rPr>
        <w:id w:val="147452796"/>
        <w15:color w:val="DBDBDB"/>
        <w:docPartObj>
          <w:docPartGallery w:val="Table of Contents"/>
          <w:docPartUnique/>
        </w:docPartObj>
      </w:sdtPr>
      <w:sdtEndPr>
        <w:rPr>
          <w:rFonts w:ascii="SimSun" w:hAnsi="SimSun" w:eastAsia="SimSun" w:cstheme="minorBidi"/>
          <w:b/>
          <w:kern w:val="2"/>
          <w:sz w:val="28"/>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Table des matières</w:t>
          </w:r>
        </w:p>
        <w:p>
          <w:pPr>
            <w:pStyle w:val="9"/>
            <w:tabs>
              <w:tab w:val="right" w:leader="dot" w:pos="8306"/>
            </w:tabs>
          </w:pPr>
          <w:r>
            <w:rPr>
              <w:sz w:val="28"/>
            </w:rPr>
            <w:fldChar w:fldCharType="begin"/>
          </w:r>
          <w:r>
            <w:rPr>
              <w:sz w:val="28"/>
            </w:rPr>
            <w:instrText xml:space="preserve">TOC \o "1-2" \h \u </w:instrText>
          </w:r>
          <w:r>
            <w:rPr>
              <w:sz w:val="28"/>
            </w:rPr>
            <w:fldChar w:fldCharType="separate"/>
          </w:r>
          <w:r>
            <w:fldChar w:fldCharType="begin"/>
          </w:r>
          <w:r>
            <w:instrText xml:space="preserve"> HYPERLINK \l _Toc14269 </w:instrText>
          </w:r>
          <w:r>
            <w:fldChar w:fldCharType="separate"/>
          </w:r>
          <w:r>
            <w:rPr>
              <w:rFonts w:hint="default"/>
              <w:lang w:val="fr-FR"/>
            </w:rPr>
            <w:t>1. Utilisateur</w:t>
          </w:r>
          <w:r>
            <w:tab/>
          </w:r>
          <w:r>
            <w:fldChar w:fldCharType="begin"/>
          </w:r>
          <w:r>
            <w:instrText xml:space="preserve"> PAGEREF _Toc14269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_Toc28531 </w:instrText>
          </w:r>
          <w:r>
            <w:fldChar w:fldCharType="separate"/>
          </w:r>
          <w:r>
            <w:rPr>
              <w:rFonts w:hint="default"/>
              <w:lang w:val="fr-FR"/>
            </w:rPr>
            <w:t>1.1. Page d’accueil</w:t>
          </w:r>
          <w:r>
            <w:tab/>
          </w:r>
          <w:r>
            <w:fldChar w:fldCharType="begin"/>
          </w:r>
          <w:r>
            <w:instrText xml:space="preserve"> PAGEREF _Toc28531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_Toc32099 </w:instrText>
          </w:r>
          <w:r>
            <w:fldChar w:fldCharType="separate"/>
          </w:r>
          <w:r>
            <w:rPr>
              <w:rFonts w:hint="default"/>
              <w:lang w:val="fr-FR"/>
            </w:rPr>
            <w:t>1.2. Fil d’actualité</w:t>
          </w:r>
          <w:r>
            <w:tab/>
          </w:r>
          <w:r>
            <w:fldChar w:fldCharType="begin"/>
          </w:r>
          <w:r>
            <w:instrText xml:space="preserve"> PAGEREF _Toc32099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_Toc7115 </w:instrText>
          </w:r>
          <w:r>
            <w:fldChar w:fldCharType="separate"/>
          </w:r>
          <w:r>
            <w:rPr>
              <w:rFonts w:hint="default"/>
              <w:lang w:val="fr-FR"/>
            </w:rPr>
            <w:t>1.3. S’enregistrer</w:t>
          </w:r>
          <w:r>
            <w:tab/>
          </w:r>
          <w:r>
            <w:fldChar w:fldCharType="begin"/>
          </w:r>
          <w:r>
            <w:instrText xml:space="preserve"> PAGEREF _Toc7115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_Toc29086 </w:instrText>
          </w:r>
          <w:r>
            <w:fldChar w:fldCharType="separate"/>
          </w:r>
          <w:r>
            <w:rPr>
              <w:rFonts w:hint="default"/>
              <w:lang w:val="fr-FR"/>
            </w:rPr>
            <w:t>1.4. Se connecter</w:t>
          </w:r>
          <w:r>
            <w:tab/>
          </w:r>
          <w:r>
            <w:fldChar w:fldCharType="begin"/>
          </w:r>
          <w:r>
            <w:instrText xml:space="preserve"> PAGEREF _Toc29086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_Toc32754 </w:instrText>
          </w:r>
          <w:r>
            <w:fldChar w:fldCharType="separate"/>
          </w:r>
          <w:r>
            <w:rPr>
              <w:rFonts w:hint="default"/>
              <w:lang w:val="fr-FR"/>
            </w:rPr>
            <w:t>1.5. Mon profil</w:t>
          </w:r>
          <w:r>
            <w:tab/>
          </w:r>
          <w:r>
            <w:fldChar w:fldCharType="begin"/>
          </w:r>
          <w:r>
            <w:instrText xml:space="preserve"> PAGEREF _Toc32754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_Toc31937 </w:instrText>
          </w:r>
          <w:r>
            <w:fldChar w:fldCharType="separate"/>
          </w:r>
          <w:r>
            <w:rPr>
              <w:rFonts w:hint="default"/>
              <w:lang w:val="fr-FR"/>
            </w:rPr>
            <w:t>1.6. Editer mon profil</w:t>
          </w:r>
          <w:r>
            <w:tab/>
          </w:r>
          <w:r>
            <w:fldChar w:fldCharType="begin"/>
          </w:r>
          <w:r>
            <w:instrText xml:space="preserve"> PAGEREF _Toc31937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_Toc18785 </w:instrText>
          </w:r>
          <w:r>
            <w:fldChar w:fldCharType="separate"/>
          </w:r>
          <w:r>
            <w:rPr>
              <w:rFonts w:hint="default"/>
              <w:lang w:val="fr-FR"/>
            </w:rPr>
            <w:t>2. Tableau de bord admin</w:t>
          </w:r>
          <w:r>
            <w:tab/>
          </w:r>
          <w:r>
            <w:fldChar w:fldCharType="begin"/>
          </w:r>
          <w:r>
            <w:instrText xml:space="preserve"> PAGEREF _Toc18785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_Toc11018 </w:instrText>
          </w:r>
          <w:r>
            <w:fldChar w:fldCharType="separate"/>
          </w:r>
          <w:r>
            <w:rPr>
              <w:rFonts w:hint="default"/>
              <w:lang w:val="fr-FR"/>
            </w:rPr>
            <w:t>2.1. Créer un jeu</w:t>
          </w:r>
          <w:r>
            <w:tab/>
          </w:r>
          <w:r>
            <w:fldChar w:fldCharType="begin"/>
          </w:r>
          <w:r>
            <w:instrText xml:space="preserve"> PAGEREF _Toc11018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_Toc15711 </w:instrText>
          </w:r>
          <w:r>
            <w:fldChar w:fldCharType="separate"/>
          </w:r>
          <w:r>
            <w:rPr>
              <w:rFonts w:hint="default"/>
              <w:lang w:val="fr-FR"/>
            </w:rPr>
            <w:t>2.2. Liste de jeux</w:t>
          </w:r>
          <w:r>
            <w:tab/>
          </w:r>
          <w:r>
            <w:fldChar w:fldCharType="begin"/>
          </w:r>
          <w:r>
            <w:instrText xml:space="preserve"> PAGEREF _Toc15711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_Toc30370 </w:instrText>
          </w:r>
          <w:r>
            <w:fldChar w:fldCharType="separate"/>
          </w:r>
          <w:r>
            <w:rPr>
              <w:rFonts w:hint="default"/>
              <w:lang w:val="fr-FR"/>
            </w:rPr>
            <w:t>2.3. Gestion d’un budget</w:t>
          </w:r>
          <w:r>
            <w:tab/>
          </w:r>
          <w:r>
            <w:fldChar w:fldCharType="begin"/>
          </w:r>
          <w:r>
            <w:instrText xml:space="preserve"> PAGEREF _Toc30370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_Toc30599 </w:instrText>
          </w:r>
          <w:r>
            <w:fldChar w:fldCharType="separate"/>
          </w:r>
          <w:r>
            <w:rPr>
              <w:rFonts w:hint="default"/>
              <w:lang w:val="fr-FR"/>
            </w:rPr>
            <w:t>2.4. Créer un compte manageur / producteur</w:t>
          </w:r>
          <w:r>
            <w:tab/>
          </w:r>
          <w:r>
            <w:fldChar w:fldCharType="begin"/>
          </w:r>
          <w:r>
            <w:instrText xml:space="preserve"> PAGEREF _Toc30599 \h </w:instrText>
          </w:r>
          <w:r>
            <w:fldChar w:fldCharType="separate"/>
          </w:r>
          <w:r>
            <w:t>1</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sz w:val="28"/>
            </w:rPr>
          </w:pPr>
          <w:r>
            <w:fldChar w:fldCharType="end"/>
          </w:r>
        </w:p>
      </w:sdtContent>
    </w:sdt>
    <w:p>
      <w:pPr>
        <w:rPr>
          <w:rFonts w:hint="default"/>
          <w:lang w:val="fr-FR"/>
        </w:rPr>
        <w:sectPr>
          <w:footerReference r:id="rId3" w:type="default"/>
          <w:pgSz w:w="11906" w:h="16838"/>
          <w:pgMar w:top="1440" w:right="1800" w:bottom="1440" w:left="1800" w:header="851" w:footer="992" w:gutter="0"/>
          <w:cols w:space="425" w:num="1"/>
          <w:docGrid w:type="lines" w:linePitch="312" w:charSpace="0"/>
        </w:sectPr>
      </w:pPr>
    </w:p>
    <w:p>
      <w:pPr>
        <w:rPr>
          <w:rFonts w:hint="default"/>
          <w:lang w:val="fr-FR"/>
        </w:rPr>
      </w:pPr>
    </w:p>
    <w:p>
      <w:pPr>
        <w:pStyle w:val="2"/>
        <w:numPr>
          <w:ilvl w:val="0"/>
          <w:numId w:val="1"/>
        </w:numPr>
        <w:bidi w:val="0"/>
        <w:rPr>
          <w:rFonts w:hint="default"/>
          <w:lang w:val="fr-FR"/>
        </w:rPr>
      </w:pPr>
      <w:bookmarkStart w:id="0" w:name="_Toc14269"/>
      <w:r>
        <w:rPr>
          <w:rFonts w:hint="default"/>
          <w:lang w:val="fr-FR"/>
        </w:rPr>
        <w:t>Utilisateur</w:t>
      </w:r>
      <w:bookmarkEnd w:id="0"/>
    </w:p>
    <w:p>
      <w:pPr>
        <w:pStyle w:val="3"/>
        <w:numPr>
          <w:ilvl w:val="1"/>
          <w:numId w:val="1"/>
        </w:numPr>
        <w:bidi w:val="0"/>
        <w:rPr>
          <w:rFonts w:hint="default"/>
          <w:lang w:val="fr-FR"/>
        </w:rPr>
      </w:pPr>
      <w:bookmarkStart w:id="1" w:name="_Toc28531"/>
      <w:r>
        <w:rPr>
          <w:rFonts w:hint="default"/>
          <w:lang w:val="fr-FR"/>
        </w:rPr>
        <w:t>Page d’accueil</w:t>
      </w:r>
      <w:bookmarkEnd w:id="1"/>
    </w:p>
    <w:p>
      <w:pPr>
        <w:ind w:firstLine="708" w:firstLineChars="0"/>
        <w:rPr>
          <w:rFonts w:hint="default"/>
          <w:lang w:val="fr-FR"/>
        </w:rPr>
      </w:pPr>
      <w:r>
        <w:rPr>
          <w:rFonts w:hint="default"/>
          <w:lang w:val="fr-FR"/>
        </w:rPr>
        <w:t>Ouverture sur la page d’accueil. Un bouton est également disponible dans la barre de navigation.</w:t>
      </w:r>
    </w:p>
    <w:p>
      <w:pPr>
        <w:rPr>
          <w:rFonts w:hint="default"/>
          <w:lang w:val="fr-FR"/>
        </w:rPr>
      </w:pPr>
      <w:r>
        <w:drawing>
          <wp:inline distT="0" distB="0" distL="114300" distR="114300">
            <wp:extent cx="5269230" cy="524510"/>
            <wp:effectExtent l="0" t="0" r="7620" b="889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
                    <a:stretch>
                      <a:fillRect/>
                    </a:stretch>
                  </pic:blipFill>
                  <pic:spPr>
                    <a:xfrm>
                      <a:off x="0" y="0"/>
                      <a:ext cx="5269230" cy="524510"/>
                    </a:xfrm>
                    <a:prstGeom prst="rect">
                      <a:avLst/>
                    </a:prstGeom>
                    <a:noFill/>
                    <a:ln>
                      <a:noFill/>
                    </a:ln>
                  </pic:spPr>
                </pic:pic>
              </a:graphicData>
            </a:graphic>
          </wp:inline>
        </w:drawing>
      </w:r>
    </w:p>
    <w:p>
      <w:pPr>
        <w:pStyle w:val="3"/>
        <w:numPr>
          <w:ilvl w:val="1"/>
          <w:numId w:val="1"/>
        </w:numPr>
        <w:bidi w:val="0"/>
        <w:rPr>
          <w:rFonts w:hint="default"/>
          <w:lang w:val="fr-FR"/>
        </w:rPr>
      </w:pPr>
      <w:bookmarkStart w:id="2" w:name="_Toc32099"/>
      <w:r>
        <w:rPr>
          <w:rFonts w:hint="default"/>
          <w:lang w:val="fr-FR"/>
        </w:rPr>
        <w:t>Fil d’actualité</w:t>
      </w:r>
      <w:bookmarkEnd w:id="2"/>
    </w:p>
    <w:p>
      <w:pPr>
        <w:ind w:firstLine="708" w:firstLineChars="0"/>
        <w:rPr>
          <w:rFonts w:hint="default"/>
          <w:lang w:val="fr-FR"/>
        </w:rPr>
      </w:pPr>
      <w:r>
        <w:rPr>
          <w:rFonts w:hint="default"/>
          <w:lang w:val="fr-FR"/>
        </w:rPr>
        <w:t xml:space="preserve">Accessible depuis la barre de navigation « jeux ». Consiste en une vue globale des jeux disponibles sur la plateforme. </w:t>
      </w:r>
    </w:p>
    <w:p>
      <w:pPr>
        <w:ind w:firstLine="708" w:firstLineChars="0"/>
        <w:rPr>
          <w:rFonts w:hint="default"/>
          <w:lang w:val="fr-FR"/>
        </w:rPr>
      </w:pPr>
      <w:r>
        <w:rPr>
          <w:rFonts w:hint="default"/>
          <w:lang w:val="fr-FR"/>
        </w:rPr>
        <w:t xml:space="preserve">A gauche de l’écran se trouvent les différents jeux référencés avec une possibilité de les ajouter en favoris. Cliquer sur le jeu permettra d’afficher ses caractéristiques dans la partie droite de l’écran. </w:t>
      </w:r>
    </w:p>
    <w:p>
      <w:r>
        <w:drawing>
          <wp:inline distT="0" distB="0" distL="114300" distR="114300">
            <wp:extent cx="5256530" cy="1809115"/>
            <wp:effectExtent l="0" t="0" r="1270" b="635"/>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8"/>
                    <a:stretch>
                      <a:fillRect/>
                    </a:stretch>
                  </pic:blipFill>
                  <pic:spPr>
                    <a:xfrm>
                      <a:off x="0" y="0"/>
                      <a:ext cx="5256530" cy="1809115"/>
                    </a:xfrm>
                    <a:prstGeom prst="rect">
                      <a:avLst/>
                    </a:prstGeom>
                    <a:noFill/>
                    <a:ln>
                      <a:noFill/>
                    </a:ln>
                  </pic:spPr>
                </pic:pic>
              </a:graphicData>
            </a:graphic>
          </wp:inline>
        </w:drawing>
      </w:r>
    </w:p>
    <w:p>
      <w:r>
        <w:br w:type="page"/>
      </w:r>
    </w:p>
    <w:p>
      <w:pPr>
        <w:pStyle w:val="3"/>
        <w:numPr>
          <w:ilvl w:val="1"/>
          <w:numId w:val="1"/>
        </w:numPr>
        <w:bidi w:val="0"/>
        <w:rPr>
          <w:rFonts w:hint="default"/>
          <w:lang w:val="fr-FR"/>
        </w:rPr>
      </w:pPr>
      <w:bookmarkStart w:id="3" w:name="_Toc7115"/>
      <w:r>
        <w:rPr>
          <w:rFonts w:hint="default"/>
          <w:lang w:val="fr-FR"/>
        </w:rPr>
        <w:t>S’enregistrer</w:t>
      </w:r>
      <w:bookmarkEnd w:id="3"/>
    </w:p>
    <w:p>
      <w:pPr>
        <w:ind w:firstLine="708" w:firstLineChars="0"/>
        <w:rPr>
          <w:rFonts w:hint="default"/>
          <w:lang w:val="fr-FR"/>
        </w:rPr>
      </w:pPr>
      <w:r>
        <w:rPr>
          <w:rFonts w:hint="default"/>
          <w:lang w:val="fr-FR"/>
        </w:rPr>
        <w:t>L’inscription à la plateforme se fait via un formulaire simple.</w:t>
      </w:r>
    </w:p>
    <w:p>
      <w:pPr>
        <w:rPr>
          <w:rFonts w:hint="default"/>
          <w:highlight w:val="yellow"/>
          <w:lang w:val="fr-FR"/>
        </w:rPr>
      </w:pPr>
      <w:r>
        <w:drawing>
          <wp:inline distT="0" distB="0" distL="114300" distR="114300">
            <wp:extent cx="3515360" cy="3256280"/>
            <wp:effectExtent l="0" t="0" r="8890" b="127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pic:cNvPicPr>
                      <a:picLocks noChangeAspect="1"/>
                    </pic:cNvPicPr>
                  </pic:nvPicPr>
                  <pic:blipFill>
                    <a:blip r:embed="rId9"/>
                    <a:stretch>
                      <a:fillRect/>
                    </a:stretch>
                  </pic:blipFill>
                  <pic:spPr>
                    <a:xfrm>
                      <a:off x="0" y="0"/>
                      <a:ext cx="3515360" cy="3256280"/>
                    </a:xfrm>
                    <a:prstGeom prst="rect">
                      <a:avLst/>
                    </a:prstGeom>
                    <a:noFill/>
                    <a:ln>
                      <a:noFill/>
                    </a:ln>
                  </pic:spPr>
                </pic:pic>
              </a:graphicData>
            </a:graphic>
          </wp:inline>
        </w:drawing>
      </w:r>
    </w:p>
    <w:p>
      <w:pPr>
        <w:pStyle w:val="3"/>
        <w:numPr>
          <w:ilvl w:val="1"/>
          <w:numId w:val="1"/>
        </w:numPr>
        <w:bidi w:val="0"/>
        <w:rPr>
          <w:rFonts w:hint="default"/>
          <w:lang w:val="fr-FR"/>
        </w:rPr>
      </w:pPr>
      <w:bookmarkStart w:id="4" w:name="_Toc29086"/>
      <w:r>
        <w:rPr>
          <w:rFonts w:hint="default"/>
          <w:lang w:val="fr-FR"/>
        </w:rPr>
        <w:t>Se connecter</w:t>
      </w:r>
      <w:bookmarkEnd w:id="4"/>
    </w:p>
    <w:p>
      <w:pPr>
        <w:ind w:firstLine="708" w:firstLineChars="0"/>
        <w:rPr>
          <w:rFonts w:hint="default"/>
          <w:lang w:val="fr-FR"/>
        </w:rPr>
      </w:pPr>
      <w:r>
        <w:rPr>
          <w:rFonts w:hint="default"/>
          <w:lang w:val="fr-FR"/>
        </w:rPr>
        <w:t>La connexion à son espace utilisateur se fait via un formulaire simple.</w:t>
      </w:r>
    </w:p>
    <w:p>
      <w:r>
        <w:drawing>
          <wp:inline distT="0" distB="0" distL="114300" distR="114300">
            <wp:extent cx="4140835" cy="2332355"/>
            <wp:effectExtent l="0" t="0" r="12065" b="10795"/>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pic:cNvPicPr>
                      <a:picLocks noChangeAspect="1"/>
                    </pic:cNvPicPr>
                  </pic:nvPicPr>
                  <pic:blipFill>
                    <a:blip r:embed="rId10"/>
                    <a:stretch>
                      <a:fillRect/>
                    </a:stretch>
                  </pic:blipFill>
                  <pic:spPr>
                    <a:xfrm>
                      <a:off x="0" y="0"/>
                      <a:ext cx="4140835" cy="2332355"/>
                    </a:xfrm>
                    <a:prstGeom prst="rect">
                      <a:avLst/>
                    </a:prstGeom>
                    <a:noFill/>
                    <a:ln>
                      <a:noFill/>
                    </a:ln>
                  </pic:spPr>
                </pic:pic>
              </a:graphicData>
            </a:graphic>
          </wp:inline>
        </w:drawing>
      </w:r>
    </w:p>
    <w:p>
      <w:r>
        <w:br w:type="page"/>
      </w:r>
    </w:p>
    <w:p>
      <w:pPr>
        <w:pStyle w:val="3"/>
        <w:numPr>
          <w:ilvl w:val="1"/>
          <w:numId w:val="1"/>
        </w:numPr>
        <w:bidi w:val="0"/>
        <w:rPr>
          <w:rFonts w:hint="default"/>
          <w:lang w:val="fr-FR"/>
        </w:rPr>
      </w:pPr>
      <w:bookmarkStart w:id="5" w:name="_Toc32754"/>
      <w:r>
        <w:rPr>
          <w:rFonts w:hint="default"/>
          <w:lang w:val="fr-FR"/>
        </w:rPr>
        <w:t>Mon profil</w:t>
      </w:r>
      <w:bookmarkEnd w:id="5"/>
    </w:p>
    <w:p>
      <w:pPr>
        <w:rPr>
          <w:rFonts w:hint="default"/>
          <w:lang w:val="fr-FR"/>
        </w:rPr>
      </w:pPr>
      <w:r>
        <w:rPr>
          <w:rFonts w:hint="default"/>
          <w:lang w:val="fr-FR"/>
        </w:rPr>
        <w:t>Accès à l’espace personnel de l’utilisateur.</w:t>
      </w:r>
    </w:p>
    <w:p>
      <w:pPr>
        <w:rPr>
          <w:rFonts w:hint="default"/>
          <w:lang w:val="fr-FR"/>
        </w:rPr>
      </w:pPr>
    </w:p>
    <w:p>
      <w:pPr>
        <w:rPr>
          <w:rFonts w:hint="default"/>
          <w:lang w:val="fr-FR"/>
        </w:rPr>
      </w:pPr>
      <w:r>
        <w:drawing>
          <wp:inline distT="0" distB="0" distL="114300" distR="114300">
            <wp:extent cx="5268595" cy="4963160"/>
            <wp:effectExtent l="0" t="0" r="8255" b="889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
                    <pic:cNvPicPr>
                      <a:picLocks noChangeAspect="1"/>
                    </pic:cNvPicPr>
                  </pic:nvPicPr>
                  <pic:blipFill>
                    <a:blip r:embed="rId11"/>
                    <a:stretch>
                      <a:fillRect/>
                    </a:stretch>
                  </pic:blipFill>
                  <pic:spPr>
                    <a:xfrm>
                      <a:off x="0" y="0"/>
                      <a:ext cx="5268595" cy="4963160"/>
                    </a:xfrm>
                    <a:prstGeom prst="rect">
                      <a:avLst/>
                    </a:prstGeom>
                    <a:noFill/>
                    <a:ln>
                      <a:noFill/>
                    </a:ln>
                  </pic:spPr>
                </pic:pic>
              </a:graphicData>
            </a:graphic>
          </wp:inline>
        </w:drawing>
      </w:r>
    </w:p>
    <w:p>
      <w:pPr>
        <w:pStyle w:val="3"/>
        <w:numPr>
          <w:ilvl w:val="1"/>
          <w:numId w:val="1"/>
        </w:numPr>
        <w:bidi w:val="0"/>
        <w:rPr>
          <w:rFonts w:hint="default"/>
          <w:lang w:val="fr-FR"/>
        </w:rPr>
      </w:pPr>
      <w:bookmarkStart w:id="6" w:name="_Toc31937"/>
      <w:r>
        <w:rPr>
          <w:rFonts w:hint="default"/>
          <w:lang w:val="fr-FR"/>
        </w:rPr>
        <w:t>Editer mon profil</w:t>
      </w:r>
      <w:bookmarkEnd w:id="6"/>
    </w:p>
    <w:p>
      <w:pPr>
        <w:rPr>
          <w:rFonts w:hint="default"/>
          <w:lang w:val="fr-FR"/>
        </w:rPr>
      </w:pPr>
      <w:r>
        <w:rPr>
          <w:rFonts w:hint="default"/>
          <w:lang w:val="fr-FR"/>
        </w:rPr>
        <w:t>Il est possible de modifier les informations du comptes dans l’onglet «Mon profil».</w:t>
      </w:r>
    </w:p>
    <w:p>
      <w:pPr>
        <w:rPr>
          <w:rFonts w:hint="default"/>
          <w:lang w:val="fr-FR"/>
        </w:rPr>
      </w:pPr>
      <w:r>
        <w:rPr>
          <w:rFonts w:hint="default"/>
          <w:lang w:val="fr-FR"/>
        </w:rPr>
        <w:t>Informations modifiables :</w:t>
      </w:r>
    </w:p>
    <w:p>
      <w:pPr>
        <w:rPr>
          <w:rFonts w:hint="default"/>
          <w:lang w:val="fr-FR"/>
        </w:rPr>
      </w:pPr>
      <w:r>
        <w:rPr>
          <w:rFonts w:hint="default"/>
          <w:lang w:val="fr-FR"/>
        </w:rPr>
        <w:t>-Image de profil</w:t>
      </w:r>
    </w:p>
    <w:p>
      <w:pPr>
        <w:rPr>
          <w:rFonts w:hint="default"/>
          <w:lang w:val="fr-FR"/>
        </w:rPr>
      </w:pPr>
      <w:r>
        <w:rPr>
          <w:rFonts w:hint="default"/>
          <w:lang w:val="fr-FR"/>
        </w:rPr>
        <w:t>-Pseudo</w:t>
      </w:r>
    </w:p>
    <w:p>
      <w:pPr>
        <w:rPr>
          <w:rFonts w:hint="default"/>
          <w:lang w:val="fr-FR"/>
        </w:rPr>
      </w:pPr>
      <w:r>
        <w:rPr>
          <w:rFonts w:hint="default"/>
          <w:lang w:val="fr-FR"/>
        </w:rPr>
        <w:t>-Prénom</w:t>
      </w:r>
    </w:p>
    <w:p>
      <w:pPr>
        <w:rPr>
          <w:rFonts w:hint="default"/>
          <w:lang w:val="fr-FR"/>
        </w:rPr>
      </w:pPr>
      <w:r>
        <w:rPr>
          <w:rFonts w:hint="default"/>
          <w:lang w:val="fr-FR"/>
        </w:rPr>
        <w:t>-Nom</w:t>
      </w:r>
    </w:p>
    <w:p>
      <w:pPr>
        <w:rPr>
          <w:rFonts w:hint="default"/>
          <w:lang w:val="fr-FR"/>
        </w:rPr>
      </w:pPr>
      <w:r>
        <w:rPr>
          <w:rFonts w:hint="default"/>
          <w:lang w:val="fr-FR"/>
        </w:rPr>
        <w:t>-Email</w:t>
      </w:r>
    </w:p>
    <w:p>
      <w:pPr>
        <w:rPr>
          <w:rFonts w:hint="default"/>
          <w:lang w:val="fr-FR"/>
        </w:rPr>
      </w:pPr>
      <w:r>
        <w:rPr>
          <w:rFonts w:hint="default"/>
          <w:lang w:val="fr-FR"/>
        </w:rPr>
        <w:t>-Nouveau mot de passe</w:t>
      </w:r>
      <w:bookmarkStart w:id="11" w:name="_GoBack"/>
      <w:bookmarkEnd w:id="11"/>
      <w:r>
        <w:rPr>
          <w:rFonts w:hint="default"/>
          <w:lang w:val="fr-FR"/>
        </w:rPr>
        <w:br w:type="page"/>
      </w:r>
    </w:p>
    <w:p>
      <w:pPr>
        <w:pStyle w:val="2"/>
        <w:numPr>
          <w:ilvl w:val="0"/>
          <w:numId w:val="1"/>
        </w:numPr>
        <w:bidi w:val="0"/>
        <w:ind w:left="0" w:leftChars="0" w:firstLine="0" w:firstLineChars="0"/>
        <w:rPr>
          <w:rFonts w:hint="default"/>
          <w:lang w:val="fr-FR"/>
        </w:rPr>
      </w:pPr>
      <w:bookmarkStart w:id="7" w:name="_Toc18785"/>
      <w:r>
        <w:rPr>
          <w:rFonts w:hint="default"/>
          <w:lang w:val="fr-FR"/>
        </w:rPr>
        <w:t>Tableau de bord admin</w:t>
      </w:r>
      <w:bookmarkEnd w:id="7"/>
    </w:p>
    <w:p>
      <w:pPr>
        <w:pStyle w:val="3"/>
        <w:bidi w:val="0"/>
        <w:rPr>
          <w:rFonts w:hint="default"/>
          <w:lang w:val="fr-FR"/>
        </w:rPr>
      </w:pPr>
      <w:r>
        <w:rPr>
          <w:sz w:val="44"/>
        </w:rPr>
        <mc:AlternateContent>
          <mc:Choice Requires="wps">
            <w:drawing>
              <wp:anchor distT="0" distB="0" distL="114300" distR="114300" simplePos="0" relativeHeight="251662336" behindDoc="0" locked="0" layoutInCell="1" allowOverlap="1">
                <wp:simplePos x="0" y="0"/>
                <wp:positionH relativeFrom="column">
                  <wp:posOffset>1880235</wp:posOffset>
                </wp:positionH>
                <wp:positionV relativeFrom="paragraph">
                  <wp:posOffset>291465</wp:posOffset>
                </wp:positionV>
                <wp:extent cx="2728595" cy="3032125"/>
                <wp:effectExtent l="13970" t="13970" r="19685" b="20955"/>
                <wp:wrapNone/>
                <wp:docPr id="4" name="Ellipse 4"/>
                <wp:cNvGraphicFramePr/>
                <a:graphic xmlns:a="http://schemas.openxmlformats.org/drawingml/2006/main">
                  <a:graphicData uri="http://schemas.microsoft.com/office/word/2010/wordprocessingShape">
                    <wps:wsp>
                      <wps:cNvSpPr/>
                      <wps:spPr>
                        <a:xfrm>
                          <a:off x="3226435" y="1574800"/>
                          <a:ext cx="2728595" cy="3032125"/>
                        </a:xfrm>
                        <a:prstGeom prst="ellipse">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8.05pt;margin-top:22.95pt;height:238.75pt;width:214.85pt;z-index:251662336;v-text-anchor:middle;mso-width-relative:page;mso-height-relative:page;" filled="f" stroked="t" coordsize="21600,21600" o:gfxdata="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jjn0m2wAAAAoBAAAPAAAAAAAAAAEAIAAAACIAAABkcnMvZG93bnJldi54bWxQ&#10;SwECFAAUAAAACACHTuJA8Ho1VGYCAADQBAAADgAAAAAAAAABACAAAAAqAQAAZHJzL2Uyb0RvYy54&#10;bWxQSwUGAAAAAAYABgBZAQAAAgYAAAAA&#10;">
                <v:fill on="f" focussize="0,0"/>
                <v:stroke weight="2.25pt" color="#FF0000 [2404]" joinstyle="round"/>
                <v:imagedata o:title=""/>
                <o:lock v:ext="edit" aspectratio="f"/>
                <v:textbox>
                  <w:txbxContent>
                    <w:p>
                      <w:pPr>
                        <w:jc w:val="center"/>
                      </w:pPr>
                    </w:p>
                  </w:txbxContent>
                </v:textbox>
              </v:shape>
            </w:pict>
          </mc:Fallback>
        </mc:AlternateContent>
      </w:r>
      <w:r>
        <w:drawing>
          <wp:anchor distT="0" distB="0" distL="114300" distR="114300" simplePos="0" relativeHeight="251660288" behindDoc="0" locked="0" layoutInCell="1" allowOverlap="1">
            <wp:simplePos x="0" y="0"/>
            <wp:positionH relativeFrom="column">
              <wp:posOffset>-668020</wp:posOffset>
            </wp:positionH>
            <wp:positionV relativeFrom="paragraph">
              <wp:posOffset>621665</wp:posOffset>
            </wp:positionV>
            <wp:extent cx="6638925" cy="2668270"/>
            <wp:effectExtent l="0" t="0" r="9525" b="17780"/>
            <wp:wrapSquare wrapText="bothSides"/>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pic:cNvPicPr>
                      <a:picLocks noChangeAspect="1"/>
                    </pic:cNvPicPr>
                  </pic:nvPicPr>
                  <pic:blipFill>
                    <a:blip r:embed="rId12"/>
                    <a:stretch>
                      <a:fillRect/>
                    </a:stretch>
                  </pic:blipFill>
                  <pic:spPr>
                    <a:xfrm>
                      <a:off x="0" y="0"/>
                      <a:ext cx="6638925" cy="2668270"/>
                    </a:xfrm>
                    <a:prstGeom prst="rect">
                      <a:avLst/>
                    </a:prstGeom>
                    <a:noFill/>
                    <a:ln>
                      <a:noFill/>
                    </a:ln>
                  </pic:spPr>
                </pic:pic>
              </a:graphicData>
            </a:graphic>
          </wp:anchor>
        </w:drawing>
      </w:r>
      <w:r>
        <w:rPr>
          <w:rFonts w:hint="default"/>
          <w:lang w:val="fr-FR"/>
        </w:rPr>
        <w:t>2.2. Ajouter un jeu</w:t>
      </w:r>
    </w:p>
    <w:p>
      <w:pPr>
        <w:ind w:firstLine="708" w:firstLineChars="0"/>
        <w:rPr>
          <w:rFonts w:hint="default"/>
          <w:lang w:val="fr-FR"/>
        </w:rPr>
      </w:pPr>
      <w:r>
        <w:rPr>
          <w:sz w:val="24"/>
        </w:rPr>
        <mc:AlternateContent>
          <mc:Choice Requires="wps">
            <w:drawing>
              <wp:anchor distT="0" distB="0" distL="114300" distR="114300" simplePos="0" relativeHeight="251663360" behindDoc="0" locked="0" layoutInCell="1" allowOverlap="1">
                <wp:simplePos x="0" y="0"/>
                <wp:positionH relativeFrom="column">
                  <wp:posOffset>-419100</wp:posOffset>
                </wp:positionH>
                <wp:positionV relativeFrom="paragraph">
                  <wp:posOffset>2318385</wp:posOffset>
                </wp:positionV>
                <wp:extent cx="511175" cy="782320"/>
                <wp:effectExtent l="0" t="5080" r="22225" b="12700"/>
                <wp:wrapNone/>
                <wp:docPr id="13" name="Connecteur droit avec flèche 13"/>
                <wp:cNvGraphicFramePr/>
                <a:graphic xmlns:a="http://schemas.openxmlformats.org/drawingml/2006/main">
                  <a:graphicData uri="http://schemas.microsoft.com/office/word/2010/wordprocessingShape">
                    <wps:wsp>
                      <wps:cNvCnPr>
                        <a:stCxn id="4" idx="3"/>
                      </wps:cNvCnPr>
                      <wps:spPr>
                        <a:xfrm flipH="1">
                          <a:off x="2893060" y="4041140"/>
                          <a:ext cx="511175" cy="78232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3pt;margin-top:182.55pt;height:61.6pt;width:40.25pt;z-index:251663360;mso-width-relative:page;mso-height-relative:page;" filled="f" stroked="t" coordsize="21600,21600" o:gfxdata="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5Ma5qdsAAAAKAQAA&#10;DwAAAAAAAAABACAAAAAiAAAAZHJzL2Rvd25yZXYueG1sUEsBAhQAFAAAAAgAh07iQOAIEQ8WAgAA&#10;EgQAAA4AAAAAAAAAAQAgAAAAKgEAAGRycy9lMm9Eb2MueG1sUEsFBgAAAAAGAAYAWQEAALIFAAAA&#10;AA==&#10;">
                <v:fill on="f" focussize="0,0"/>
                <v:stroke weight="1.5pt" color="#FF0000 [3204]" joinstyle="round" endarrow="open"/>
                <v:imagedata o:title=""/>
                <o:lock v:ext="edit" aspectratio="f"/>
              </v:shape>
            </w:pict>
          </mc:Fallback>
        </mc:AlternateContent>
      </w:r>
      <w:r>
        <w:drawing>
          <wp:anchor distT="0" distB="0" distL="114300" distR="114300" simplePos="0" relativeHeight="251661312" behindDoc="0" locked="0" layoutInCell="1" allowOverlap="1">
            <wp:simplePos x="0" y="0"/>
            <wp:positionH relativeFrom="column">
              <wp:posOffset>-669925</wp:posOffset>
            </wp:positionH>
            <wp:positionV relativeFrom="paragraph">
              <wp:posOffset>2844165</wp:posOffset>
            </wp:positionV>
            <wp:extent cx="2733675" cy="3717290"/>
            <wp:effectExtent l="0" t="0" r="9525" b="16510"/>
            <wp:wrapSquare wrapText="bothSides"/>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pic:cNvPicPr>
                      <a:picLocks noChangeAspect="1"/>
                    </pic:cNvPicPr>
                  </pic:nvPicPr>
                  <pic:blipFill>
                    <a:blip r:embed="rId13"/>
                    <a:stretch>
                      <a:fillRect/>
                    </a:stretch>
                  </pic:blipFill>
                  <pic:spPr>
                    <a:xfrm>
                      <a:off x="0" y="0"/>
                      <a:ext cx="2733675" cy="3717290"/>
                    </a:xfrm>
                    <a:prstGeom prst="rect">
                      <a:avLst/>
                    </a:prstGeom>
                    <a:noFill/>
                    <a:ln>
                      <a:noFill/>
                    </a:ln>
                  </pic:spPr>
                </pic:pic>
              </a:graphicData>
            </a:graphic>
          </wp:anchor>
        </w:drawing>
      </w:r>
    </w:p>
    <w:p>
      <w:pPr>
        <w:ind w:firstLine="708" w:firstLineChars="0"/>
        <w:rPr>
          <w:rFonts w:hint="default"/>
          <w:lang w:val="fr-FR"/>
        </w:rPr>
      </w:pPr>
      <w:r>
        <w:rPr>
          <w:rFonts w:hint="default"/>
          <w:lang w:val="fr-FR"/>
        </w:rPr>
        <w:t xml:space="preserve">Le tableau de bord de l’administrateur permet de modifier certaines informations d’un jeu et d’en ajouter. Pour référencer un jeu, il est nécessaire de compléter les informations suivantes : </w:t>
      </w:r>
    </w:p>
    <w:p>
      <w:pPr>
        <w:numPr>
          <w:ilvl w:val="0"/>
          <w:numId w:val="2"/>
        </w:numPr>
        <w:ind w:left="420" w:leftChars="0" w:hanging="420" w:firstLineChars="0"/>
        <w:jc w:val="left"/>
        <w:rPr>
          <w:rFonts w:hint="default"/>
          <w:lang w:val="fr-FR"/>
        </w:rPr>
      </w:pPr>
      <w:r>
        <w:rPr>
          <w:rFonts w:hint="default"/>
          <w:lang w:val="fr-FR"/>
        </w:rPr>
        <w:t>Titre du jeu</w:t>
      </w:r>
    </w:p>
    <w:p>
      <w:pPr>
        <w:numPr>
          <w:ilvl w:val="0"/>
          <w:numId w:val="2"/>
        </w:numPr>
        <w:ind w:left="420" w:leftChars="0" w:hanging="420" w:firstLineChars="0"/>
        <w:jc w:val="left"/>
        <w:rPr>
          <w:rFonts w:hint="default"/>
          <w:lang w:val="fr-FR"/>
        </w:rPr>
      </w:pPr>
      <w:r>
        <w:rPr>
          <w:rFonts w:hint="default"/>
          <w:lang w:val="fr-FR"/>
        </w:rPr>
        <w:t>Le score du jeu</w:t>
      </w:r>
    </w:p>
    <w:p>
      <w:pPr>
        <w:numPr>
          <w:ilvl w:val="0"/>
          <w:numId w:val="2"/>
        </w:numPr>
        <w:ind w:left="420" w:leftChars="0" w:hanging="420" w:firstLineChars="0"/>
        <w:jc w:val="left"/>
        <w:rPr>
          <w:rFonts w:hint="default"/>
          <w:lang w:val="fr-FR"/>
        </w:rPr>
      </w:pPr>
      <w:r>
        <w:rPr>
          <w:rFonts w:hint="default"/>
          <w:lang w:val="fr-FR"/>
        </w:rPr>
        <w:t>Une description rapide</w:t>
      </w:r>
    </w:p>
    <w:p>
      <w:pPr>
        <w:numPr>
          <w:ilvl w:val="0"/>
          <w:numId w:val="2"/>
        </w:numPr>
        <w:ind w:left="420" w:leftChars="0" w:hanging="420" w:firstLineChars="0"/>
        <w:jc w:val="left"/>
        <w:rPr>
          <w:rFonts w:hint="default"/>
          <w:lang w:val="fr-FR"/>
        </w:rPr>
      </w:pPr>
      <w:r>
        <w:rPr>
          <w:rFonts w:hint="default"/>
          <w:lang w:val="fr-FR"/>
        </w:rPr>
        <w:t>La priorité du développement dans le studio</w:t>
      </w:r>
    </w:p>
    <w:p>
      <w:pPr>
        <w:numPr>
          <w:ilvl w:val="0"/>
          <w:numId w:val="2"/>
        </w:numPr>
        <w:ind w:left="420" w:leftChars="0" w:hanging="420" w:firstLineChars="0"/>
        <w:jc w:val="left"/>
        <w:rPr>
          <w:rFonts w:hint="default"/>
          <w:lang w:val="fr-FR"/>
        </w:rPr>
      </w:pPr>
      <w:r>
        <w:rPr>
          <w:rFonts w:hint="default"/>
          <w:lang w:val="fr-FR"/>
        </w:rPr>
        <w:t>Le studio qui développe le jeu</w:t>
      </w:r>
    </w:p>
    <w:p>
      <w:pPr>
        <w:numPr>
          <w:ilvl w:val="0"/>
          <w:numId w:val="2"/>
        </w:numPr>
        <w:ind w:left="420" w:leftChars="0" w:hanging="420" w:firstLineChars="0"/>
        <w:jc w:val="left"/>
        <w:rPr>
          <w:rFonts w:hint="default"/>
          <w:lang w:val="fr-FR"/>
        </w:rPr>
      </w:pPr>
      <w:r>
        <w:rPr>
          <w:rFonts w:hint="default"/>
          <w:lang w:val="fr-FR"/>
        </w:rPr>
        <w:t>Une image (max 500mo)</w:t>
      </w:r>
    </w:p>
    <w:p>
      <w:pPr>
        <w:numPr>
          <w:ilvl w:val="0"/>
          <w:numId w:val="2"/>
        </w:numPr>
        <w:ind w:left="420" w:leftChars="0" w:hanging="420" w:firstLineChars="0"/>
        <w:jc w:val="left"/>
        <w:rPr>
          <w:rFonts w:hint="default"/>
          <w:lang w:val="fr-FR"/>
        </w:rPr>
      </w:pPr>
      <w:r>
        <w:rPr>
          <w:rFonts w:hint="default"/>
          <w:lang w:val="fr-FR"/>
        </w:rPr>
        <w:t>Le support sur lequel le jeu tourne</w:t>
      </w:r>
    </w:p>
    <w:p>
      <w:pPr>
        <w:numPr>
          <w:ilvl w:val="0"/>
          <w:numId w:val="2"/>
        </w:numPr>
        <w:ind w:left="420" w:leftChars="0" w:hanging="420" w:firstLineChars="0"/>
        <w:jc w:val="left"/>
        <w:rPr>
          <w:rFonts w:hint="default"/>
          <w:lang w:val="fr-FR"/>
        </w:rPr>
      </w:pPr>
      <w:r>
        <w:rPr>
          <w:rFonts w:hint="default"/>
          <w:lang w:val="fr-FR"/>
        </w:rPr>
        <w:t>Le moteur de jeu</w:t>
      </w:r>
    </w:p>
    <w:p>
      <w:pPr>
        <w:numPr>
          <w:ilvl w:val="0"/>
          <w:numId w:val="2"/>
        </w:numPr>
        <w:ind w:left="420" w:leftChars="0" w:hanging="420" w:firstLineChars="0"/>
        <w:jc w:val="left"/>
        <w:rPr>
          <w:rFonts w:hint="default"/>
          <w:lang w:val="fr-FR"/>
        </w:rPr>
      </w:pPr>
      <w:r>
        <w:rPr>
          <w:rFonts w:hint="default"/>
          <w:lang w:val="fr-FR"/>
        </w:rPr>
        <w:t>Le statut du jeu</w:t>
      </w:r>
    </w:p>
    <w:p>
      <w:pPr>
        <w:numPr>
          <w:ilvl w:val="0"/>
          <w:numId w:val="2"/>
        </w:numPr>
        <w:ind w:left="420" w:leftChars="0" w:hanging="420" w:firstLineChars="0"/>
        <w:jc w:val="left"/>
        <w:rPr>
          <w:rFonts w:hint="default"/>
          <w:lang w:val="fr-FR"/>
        </w:rPr>
      </w:pPr>
      <w:r>
        <w:rPr>
          <w:rFonts w:hint="default"/>
          <w:lang w:val="fr-FR"/>
        </w:rPr>
        <w:t>Le type de jeu</w:t>
      </w:r>
    </w:p>
    <w:p>
      <w:pPr>
        <w:numPr>
          <w:ilvl w:val="0"/>
          <w:numId w:val="2"/>
        </w:numPr>
        <w:ind w:left="420" w:leftChars="0" w:hanging="420" w:firstLineChars="0"/>
        <w:jc w:val="left"/>
        <w:rPr>
          <w:rFonts w:hint="default"/>
          <w:lang w:val="fr-FR"/>
        </w:rPr>
      </w:pPr>
      <w:r>
        <w:rPr>
          <w:rFonts w:hint="default"/>
          <w:lang w:val="fr-FR"/>
        </w:rPr>
        <w:t>Les dates de début et de fin de création du jeu</w:t>
      </w:r>
    </w:p>
    <w:p>
      <w:pPr>
        <w:numPr>
          <w:ilvl w:val="0"/>
          <w:numId w:val="2"/>
        </w:numPr>
        <w:ind w:left="420" w:leftChars="0" w:hanging="420" w:firstLineChars="0"/>
        <w:jc w:val="left"/>
        <w:rPr>
          <w:rFonts w:hint="default"/>
          <w:lang w:val="fr-FR"/>
        </w:rPr>
      </w:pPr>
      <w:r>
        <w:rPr>
          <w:rFonts w:hint="default"/>
          <w:lang w:val="fr-FR"/>
        </w:rPr>
        <w:t>Le budget alloué à la création du jeu</w:t>
      </w:r>
    </w:p>
    <w:p>
      <w:pPr>
        <w:numPr>
          <w:ilvl w:val="0"/>
          <w:numId w:val="2"/>
        </w:numPr>
        <w:ind w:left="420" w:leftChars="0" w:hanging="420" w:firstLineChars="0"/>
        <w:jc w:val="left"/>
        <w:rPr>
          <w:rFonts w:hint="default"/>
          <w:lang w:val="fr-FR"/>
        </w:rPr>
      </w:pPr>
      <w:r>
        <w:rPr>
          <w:rFonts w:hint="default"/>
          <w:lang w:val="fr-FR"/>
        </w:rPr>
        <w:t>Le nombre de joueurs</w:t>
      </w:r>
    </w:p>
    <w:p>
      <w:pPr>
        <w:widowControl w:val="0"/>
        <w:numPr>
          <w:ilvl w:val="0"/>
          <w:numId w:val="0"/>
        </w:numPr>
        <w:tabs>
          <w:tab w:val="left" w:pos="420"/>
        </w:tabs>
        <w:jc w:val="left"/>
        <w:rPr>
          <w:rFonts w:hint="default"/>
          <w:lang w:val="fr-FR"/>
        </w:rPr>
      </w:pPr>
    </w:p>
    <w:p>
      <w:pPr>
        <w:rPr>
          <w:rFonts w:hint="default"/>
          <w:lang w:val="fr-FR"/>
        </w:rPr>
      </w:pPr>
    </w:p>
    <w:p>
      <w:pPr>
        <w:rPr>
          <w:rFonts w:hint="default"/>
          <w:lang w:val="fr-FR"/>
        </w:rPr>
      </w:pPr>
    </w:p>
    <w:p>
      <w:pPr>
        <w:pStyle w:val="3"/>
        <w:numPr>
          <w:ilvl w:val="1"/>
          <w:numId w:val="1"/>
        </w:numPr>
        <w:bidi w:val="0"/>
        <w:rPr>
          <w:rFonts w:hint="default"/>
          <w:lang w:val="fr-FR"/>
        </w:rPr>
      </w:pPr>
      <w:bookmarkStart w:id="8" w:name="_Toc15711"/>
      <w:r>
        <w:rPr>
          <w:sz w:val="44"/>
        </w:rPr>
        <mc:AlternateContent>
          <mc:Choice Requires="wps">
            <w:drawing>
              <wp:anchor distT="0" distB="0" distL="114300" distR="114300" simplePos="0" relativeHeight="251666432" behindDoc="0" locked="0" layoutInCell="1" allowOverlap="1">
                <wp:simplePos x="0" y="0"/>
                <wp:positionH relativeFrom="column">
                  <wp:posOffset>-699770</wp:posOffset>
                </wp:positionH>
                <wp:positionV relativeFrom="paragraph">
                  <wp:posOffset>528320</wp:posOffset>
                </wp:positionV>
                <wp:extent cx="2728595" cy="3032125"/>
                <wp:effectExtent l="13970" t="13970" r="19685" b="20955"/>
                <wp:wrapNone/>
                <wp:docPr id="14" name="Ellipse 14"/>
                <wp:cNvGraphicFramePr/>
                <a:graphic xmlns:a="http://schemas.openxmlformats.org/drawingml/2006/main">
                  <a:graphicData uri="http://schemas.microsoft.com/office/word/2010/wordprocessingShape">
                    <wps:wsp>
                      <wps:cNvSpPr/>
                      <wps:spPr>
                        <a:xfrm>
                          <a:off x="0" y="0"/>
                          <a:ext cx="2728595" cy="3032125"/>
                        </a:xfrm>
                        <a:prstGeom prst="ellipse">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5.1pt;margin-top:41.6pt;height:238.75pt;width:214.85pt;z-index:251666432;v-text-anchor:middle;mso-width-relative:page;mso-height-relative:page;" filled="f" stroked="t" coordsize="21600,21600" o:gfxdata="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K/4Ga9sAAAALAQAADwAAAAAAAAABACAAAAAiAAAAZHJzL2Rvd25yZXYueG1sUEsBAhQAFAAAAAgA&#10;h07iQD1OlDxbAgAAxgQAAA4AAAAAAAAAAQAgAAAAKgEAAGRycy9lMm9Eb2MueG1sUEsFBgAAAAAG&#10;AAYAWQEAAPcFAAAAAA==&#10;">
                <v:fill on="f" focussize="0,0"/>
                <v:stroke weight="2.25pt" color="#FF0000 [2404]" joinstyle="round"/>
                <v:imagedata o:title=""/>
                <o:lock v:ext="edit" aspectratio="f"/>
                <v:textbox>
                  <w:txbxContent>
                    <w:p>
                      <w:pPr>
                        <w:jc w:val="center"/>
                      </w:pPr>
                    </w:p>
                  </w:txbxContent>
                </v:textbox>
              </v:shape>
            </w:pict>
          </mc:Fallback>
        </mc:AlternateContent>
      </w:r>
      <w:r>
        <w:rPr>
          <w:rFonts w:hint="default"/>
          <w:lang w:val="fr-FR"/>
        </w:rPr>
        <w:t>Liste de jeux</w:t>
      </w:r>
      <w:bookmarkEnd w:id="8"/>
    </w:p>
    <w:p>
      <w:pPr>
        <w:ind w:firstLine="708" w:firstLineChars="0"/>
        <w:rPr>
          <w:rFonts w:hint="default"/>
          <w:lang w:val="fr-FR"/>
        </w:rPr>
      </w:pPr>
      <w:r>
        <w:drawing>
          <wp:anchor distT="0" distB="0" distL="114300" distR="114300" simplePos="0" relativeHeight="251664384" behindDoc="0" locked="0" layoutInCell="1" allowOverlap="1">
            <wp:simplePos x="0" y="0"/>
            <wp:positionH relativeFrom="column">
              <wp:posOffset>-650240</wp:posOffset>
            </wp:positionH>
            <wp:positionV relativeFrom="paragraph">
              <wp:posOffset>2874645</wp:posOffset>
            </wp:positionV>
            <wp:extent cx="3568065" cy="4004310"/>
            <wp:effectExtent l="0" t="0" r="13335" b="15240"/>
            <wp:wrapSquare wrapText="bothSides"/>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pic:cNvPicPr>
                      <a:picLocks noChangeAspect="1"/>
                    </pic:cNvPicPr>
                  </pic:nvPicPr>
                  <pic:blipFill>
                    <a:blip r:embed="rId14"/>
                    <a:stretch>
                      <a:fillRect/>
                    </a:stretch>
                  </pic:blipFill>
                  <pic:spPr>
                    <a:xfrm>
                      <a:off x="0" y="0"/>
                      <a:ext cx="3568065" cy="4004310"/>
                    </a:xfrm>
                    <a:prstGeom prst="rect">
                      <a:avLst/>
                    </a:prstGeom>
                    <a:noFill/>
                    <a:ln>
                      <a:noFill/>
                    </a:ln>
                  </pic:spPr>
                </pic:pic>
              </a:graphicData>
            </a:graphic>
          </wp:anchor>
        </w:drawing>
      </w:r>
      <w:r>
        <w:drawing>
          <wp:anchor distT="0" distB="0" distL="114300" distR="114300" simplePos="0" relativeHeight="251665408" behindDoc="0" locked="0" layoutInCell="1" allowOverlap="1">
            <wp:simplePos x="0" y="0"/>
            <wp:positionH relativeFrom="column">
              <wp:posOffset>-647065</wp:posOffset>
            </wp:positionH>
            <wp:positionV relativeFrom="paragraph">
              <wp:posOffset>148590</wp:posOffset>
            </wp:positionV>
            <wp:extent cx="6638925" cy="2668270"/>
            <wp:effectExtent l="0" t="0" r="9525" b="17780"/>
            <wp:wrapSquare wrapText="bothSides"/>
            <wp:docPr id="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6"/>
                    <pic:cNvPicPr>
                      <a:picLocks noChangeAspect="1"/>
                    </pic:cNvPicPr>
                  </pic:nvPicPr>
                  <pic:blipFill>
                    <a:blip r:embed="rId12"/>
                    <a:stretch>
                      <a:fillRect/>
                    </a:stretch>
                  </pic:blipFill>
                  <pic:spPr>
                    <a:xfrm>
                      <a:off x="0" y="0"/>
                      <a:ext cx="6638925" cy="2668270"/>
                    </a:xfrm>
                    <a:prstGeom prst="rect">
                      <a:avLst/>
                    </a:prstGeom>
                    <a:noFill/>
                    <a:ln>
                      <a:noFill/>
                    </a:ln>
                  </pic:spPr>
                </pic:pic>
              </a:graphicData>
            </a:graphic>
          </wp:anchor>
        </w:drawing>
      </w:r>
      <w:r>
        <w:rPr>
          <w:sz w:val="24"/>
        </w:rPr>
        <mc:AlternateContent>
          <mc:Choice Requires="wps">
            <w:drawing>
              <wp:anchor distT="0" distB="0" distL="114300" distR="114300" simplePos="0" relativeHeight="251667456" behindDoc="0" locked="0" layoutInCell="1" allowOverlap="1">
                <wp:simplePos x="0" y="0"/>
                <wp:positionH relativeFrom="column">
                  <wp:posOffset>-1362710</wp:posOffset>
                </wp:positionH>
                <wp:positionV relativeFrom="paragraph">
                  <wp:posOffset>2555240</wp:posOffset>
                </wp:positionV>
                <wp:extent cx="148590" cy="1001395"/>
                <wp:effectExtent l="9525" t="1270" r="51435" b="6985"/>
                <wp:wrapNone/>
                <wp:docPr id="16" name="Connecteur droit avec flèche 16"/>
                <wp:cNvGraphicFramePr/>
                <a:graphic xmlns:a="http://schemas.openxmlformats.org/drawingml/2006/main">
                  <a:graphicData uri="http://schemas.microsoft.com/office/word/2010/wordprocessingShape">
                    <wps:wsp>
                      <wps:cNvCnPr>
                        <a:stCxn id="14" idx="5"/>
                      </wps:cNvCnPr>
                      <wps:spPr>
                        <a:xfrm>
                          <a:off x="0" y="0"/>
                          <a:ext cx="148590" cy="100139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07.3pt;margin-top:201.2pt;height:78.85pt;width:11.7pt;z-index:251667456;mso-width-relative:page;mso-height-relative:page;" filled="f" stroked="t" coordsize="21600,21600" o:gfxdata="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AIHefeAAAADQEAAA8AAAAAAAAAAQAgAAAAIgAA&#10;AGRycy9kb3ducmV2LnhtbFBLAQIUABQAAAAIAIdO4kCmBSy4AgIAAP4DAAAOAAAAAAAAAAEAIAAA&#10;AC0BAABkcnMvZTJvRG9jLnhtbFBLBQYAAAAABgAGAFkBAAChBQAAAAA=&#10;">
                <v:fill on="f" focussize="0,0"/>
                <v:stroke weight="1.5pt" color="#FF0000 [3204]" joinstyle="round" endarrow="open"/>
                <v:imagedata o:title=""/>
                <o:lock v:ext="edit" aspectratio="f"/>
              </v:shape>
            </w:pict>
          </mc:Fallback>
        </mc:AlternateContent>
      </w:r>
      <w:r>
        <w:rPr>
          <w:rFonts w:hint="default"/>
          <w:lang w:val="fr-FR"/>
        </w:rPr>
        <w:t>Dans la liste de jeux, il est possible de retrouver la totalité des jeux disponible sur la plateforme.</w:t>
      </w:r>
    </w:p>
    <w:p>
      <w:pPr>
        <w:ind w:firstLine="708" w:firstLineChars="0"/>
        <w:rPr>
          <w:rFonts w:hint="default"/>
          <w:lang w:val="fr-FR"/>
        </w:rPr>
      </w:pPr>
    </w:p>
    <w:p>
      <w:pPr>
        <w:ind w:firstLine="708" w:firstLineChars="0"/>
        <w:rPr>
          <w:rFonts w:hint="default"/>
          <w:lang w:val="fr-FR"/>
        </w:rPr>
      </w:pPr>
      <w:r>
        <w:rPr>
          <w:rFonts w:hint="default"/>
          <w:lang w:val="fr-FR"/>
        </w:rPr>
        <w:t>Pour consulter les caractéristiques d’un jeu, il suffit de cliquer sur le jeu voulu.</w:t>
      </w:r>
    </w:p>
    <w:p>
      <w:pPr>
        <w:rPr>
          <w:rFonts w:hint="default"/>
          <w:lang w:val="fr-FR"/>
        </w:rPr>
      </w:pPr>
    </w:p>
    <w:p>
      <w:pPr>
        <w:rPr>
          <w:rFonts w:hint="default"/>
          <w:lang w:val="fr-FR"/>
        </w:rPr>
      </w:pPr>
    </w:p>
    <w:p>
      <w:pPr>
        <w:rPr>
          <w:rFonts w:hint="default"/>
          <w:lang w:val="fr-FR"/>
        </w:rPr>
      </w:pPr>
      <w:r>
        <w:rPr>
          <w:rFonts w:hint="default"/>
          <w:lang w:val="fr-FR"/>
        </w:rPr>
        <w:br w:type="page"/>
      </w:r>
    </w:p>
    <w:p>
      <w:pPr>
        <w:rPr>
          <w:rFonts w:hint="default"/>
          <w:lang w:val="fr-FR"/>
        </w:rPr>
      </w:pPr>
    </w:p>
    <w:p>
      <w:pPr>
        <w:pStyle w:val="3"/>
        <w:numPr>
          <w:ilvl w:val="1"/>
          <w:numId w:val="1"/>
        </w:numPr>
        <w:bidi w:val="0"/>
        <w:rPr>
          <w:rFonts w:hint="default"/>
          <w:lang w:val="fr-FR"/>
        </w:rPr>
      </w:pPr>
      <w:bookmarkStart w:id="9" w:name="_Toc30370"/>
      <w:r>
        <w:rPr>
          <w:sz w:val="44"/>
        </w:rPr>
        <mc:AlternateContent>
          <mc:Choice Requires="wps">
            <w:drawing>
              <wp:anchor distT="0" distB="0" distL="114300" distR="114300" simplePos="0" relativeHeight="251671552" behindDoc="0" locked="0" layoutInCell="1" allowOverlap="1">
                <wp:simplePos x="0" y="0"/>
                <wp:positionH relativeFrom="column">
                  <wp:posOffset>4264025</wp:posOffset>
                </wp:positionH>
                <wp:positionV relativeFrom="paragraph">
                  <wp:posOffset>568325</wp:posOffset>
                </wp:positionV>
                <wp:extent cx="1754505" cy="3032125"/>
                <wp:effectExtent l="13970" t="13970" r="22225" b="20955"/>
                <wp:wrapNone/>
                <wp:docPr id="17" name="Ellipse 17"/>
                <wp:cNvGraphicFramePr/>
                <a:graphic xmlns:a="http://schemas.openxmlformats.org/drawingml/2006/main">
                  <a:graphicData uri="http://schemas.microsoft.com/office/word/2010/wordprocessingShape">
                    <wps:wsp>
                      <wps:cNvSpPr/>
                      <wps:spPr>
                        <a:xfrm>
                          <a:off x="0" y="0"/>
                          <a:ext cx="1754505" cy="3032125"/>
                        </a:xfrm>
                        <a:prstGeom prst="ellipse">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5.75pt;margin-top:44.75pt;height:238.75pt;width:138.15pt;z-index:251671552;v-text-anchor:middle;mso-width-relative:page;mso-height-relative:page;" filled="f" stroked="t" coordsize="21600,21600" o:gfxdata="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J&#10;lcXL2gAAAAoBAAAPAAAAAAAAAAEAIAAAACIAAABkcnMvZG93bnJldi54bWxQSwECFAAUAAAACACH&#10;TuJAFizL+FsCAADGBAAADgAAAAAAAAABACAAAAApAQAAZHJzL2Uyb0RvYy54bWxQSwUGAAAAAAYA&#10;BgBZAQAA9gUAAAAA&#10;">
                <v:fill on="f" focussize="0,0"/>
                <v:stroke weight="2.25pt" color="#FF0000 [2404]" joinstyle="round"/>
                <v:imagedata o:title=""/>
                <o:lock v:ext="edit" aspectratio="f"/>
                <v:textbox>
                  <w:txbxContent>
                    <w:p>
                      <w:pPr>
                        <w:jc w:val="center"/>
                      </w:pPr>
                    </w:p>
                  </w:txbxContent>
                </v:textbox>
              </v:shape>
            </w:pict>
          </mc:Fallback>
        </mc:AlternateContent>
      </w:r>
      <w:r>
        <w:rPr>
          <w:rFonts w:hint="default"/>
          <w:lang w:val="fr-FR"/>
        </w:rPr>
        <w:t>Gestion d’un budget</w:t>
      </w:r>
      <w:bookmarkEnd w:id="9"/>
    </w:p>
    <w:p>
      <w:pPr>
        <w:rPr>
          <w:rFonts w:hint="default"/>
          <w:lang w:val="fr-FR"/>
        </w:rPr>
      </w:pPr>
      <w:r>
        <w:rPr>
          <w:sz w:val="24"/>
        </w:rPr>
        <mc:AlternateContent>
          <mc:Choice Requires="wps">
            <w:drawing>
              <wp:anchor distT="0" distB="0" distL="114300" distR="114300" simplePos="0" relativeHeight="251670528" behindDoc="0" locked="0" layoutInCell="1" allowOverlap="1">
                <wp:simplePos x="0" y="0"/>
                <wp:positionH relativeFrom="column">
                  <wp:posOffset>4521200</wp:posOffset>
                </wp:positionH>
                <wp:positionV relativeFrom="paragraph">
                  <wp:posOffset>2430145</wp:posOffset>
                </wp:positionV>
                <wp:extent cx="107950" cy="798830"/>
                <wp:effectExtent l="9525" t="1270" r="53975" b="0"/>
                <wp:wrapNone/>
                <wp:docPr id="19" name="Connecteur droit avec flèche 19"/>
                <wp:cNvGraphicFramePr/>
                <a:graphic xmlns:a="http://schemas.openxmlformats.org/drawingml/2006/main">
                  <a:graphicData uri="http://schemas.microsoft.com/office/word/2010/wordprocessingShape">
                    <wps:wsp>
                      <wps:cNvCnPr>
                        <a:stCxn id="17" idx="3"/>
                      </wps:cNvCnPr>
                      <wps:spPr>
                        <a:xfrm>
                          <a:off x="0" y="0"/>
                          <a:ext cx="107950" cy="79883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56pt;margin-top:191.35pt;height:62.9pt;width:8.5pt;z-index:251670528;mso-width-relative:page;mso-height-relative:page;" filled="f" stroked="t" coordsize="21600,21600" o:gfxdata="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&#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PtdmbdAAAACwEAAA8AAAAAAAAAAQAgAAAAIgAAAGRy&#10;cy9kb3ducmV2LnhtbFBLAQIUABQAAAAIAIdO4kBNI7TEAAIAAP0DAAAOAAAAAAAAAAEAIAAAACwB&#10;AABkcnMvZTJvRG9jLnhtbFBLBQYAAAAABgAGAFkBAACeBQAAAAA=&#10;">
                <v:fill on="f" focussize="0,0"/>
                <v:stroke weight="1.5pt" color="#FF0000 [3204]" joinstyle="round" endarrow="open"/>
                <v:imagedata o:title=""/>
                <o:lock v:ext="edit" aspectratio="f"/>
              </v:shape>
            </w:pict>
          </mc:Fallback>
        </mc:AlternateContent>
      </w:r>
      <w:r>
        <w:drawing>
          <wp:anchor distT="0" distB="0" distL="114300" distR="114300" simplePos="0" relativeHeight="251669504" behindDoc="0" locked="0" layoutInCell="1" allowOverlap="1">
            <wp:simplePos x="0" y="0"/>
            <wp:positionH relativeFrom="column">
              <wp:posOffset>3048000</wp:posOffset>
            </wp:positionH>
            <wp:positionV relativeFrom="paragraph">
              <wp:posOffset>2845435</wp:posOffset>
            </wp:positionV>
            <wp:extent cx="2904490" cy="4551680"/>
            <wp:effectExtent l="0" t="0" r="10160" b="1270"/>
            <wp:wrapSquare wrapText="bothSides"/>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9"/>
                    <pic:cNvPicPr>
                      <a:picLocks noChangeAspect="1"/>
                    </pic:cNvPicPr>
                  </pic:nvPicPr>
                  <pic:blipFill>
                    <a:blip r:embed="rId15"/>
                    <a:stretch>
                      <a:fillRect/>
                    </a:stretch>
                  </pic:blipFill>
                  <pic:spPr>
                    <a:xfrm>
                      <a:off x="0" y="0"/>
                      <a:ext cx="2904490" cy="455168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-678180</wp:posOffset>
            </wp:positionH>
            <wp:positionV relativeFrom="paragraph">
              <wp:posOffset>34290</wp:posOffset>
            </wp:positionV>
            <wp:extent cx="6638925" cy="2668270"/>
            <wp:effectExtent l="0" t="0" r="9525" b="17780"/>
            <wp:wrapSquare wrapText="bothSides"/>
            <wp:docPr id="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6"/>
                    <pic:cNvPicPr>
                      <a:picLocks noChangeAspect="1"/>
                    </pic:cNvPicPr>
                  </pic:nvPicPr>
                  <pic:blipFill>
                    <a:blip r:embed="rId12"/>
                    <a:stretch>
                      <a:fillRect/>
                    </a:stretch>
                  </pic:blipFill>
                  <pic:spPr>
                    <a:xfrm>
                      <a:off x="0" y="0"/>
                      <a:ext cx="6638925" cy="2668270"/>
                    </a:xfrm>
                    <a:prstGeom prst="rect">
                      <a:avLst/>
                    </a:prstGeom>
                    <a:noFill/>
                    <a:ln>
                      <a:noFill/>
                    </a:ln>
                  </pic:spPr>
                </pic:pic>
              </a:graphicData>
            </a:graphic>
          </wp:anchor>
        </w:drawing>
      </w:r>
    </w:p>
    <w:p>
      <w:pPr>
        <w:widowControl w:val="0"/>
        <w:numPr>
          <w:ilvl w:val="0"/>
          <w:numId w:val="0"/>
        </w:numPr>
        <w:tabs>
          <w:tab w:val="left" w:pos="420"/>
        </w:tabs>
        <w:jc w:val="left"/>
        <w:rPr>
          <w:rFonts w:hint="default"/>
          <w:lang w:val="fr-FR"/>
        </w:rPr>
      </w:pPr>
      <w:r>
        <w:rPr>
          <w:rFonts w:hint="default"/>
          <w:lang w:val="fr-FR"/>
        </w:rPr>
        <w:tab/>
      </w:r>
      <w:r>
        <w:rPr>
          <w:rFonts w:hint="default"/>
          <w:lang w:val="fr-FR"/>
        </w:rPr>
        <w:t>Il est également possible de visualiser et de modifier les budgets consacrés à un jeu dans le temps (droite de l’écran, image ci-dessus).</w:t>
      </w:r>
    </w:p>
    <w:p>
      <w:pPr>
        <w:rPr>
          <w:rFonts w:hint="default"/>
          <w:lang w:val="fr-FR"/>
        </w:rPr>
      </w:pPr>
    </w:p>
    <w:p>
      <w:pPr>
        <w:rPr>
          <w:rFonts w:hint="default"/>
          <w:lang w:val="fr-FR"/>
        </w:rPr>
      </w:pPr>
      <w:r>
        <w:rPr>
          <w:rFonts w:hint="default"/>
          <w:lang w:val="fr-FR"/>
        </w:rPr>
        <w:br w:type="page"/>
      </w:r>
    </w:p>
    <w:p>
      <w:pPr>
        <w:pStyle w:val="3"/>
        <w:numPr>
          <w:ilvl w:val="1"/>
          <w:numId w:val="1"/>
        </w:numPr>
        <w:bidi w:val="0"/>
        <w:rPr>
          <w:rFonts w:hint="default"/>
          <w:lang w:val="fr-FR"/>
        </w:rPr>
      </w:pPr>
      <w:bookmarkStart w:id="10" w:name="_Toc30599"/>
      <w:r>
        <w:rPr>
          <w:rFonts w:hint="default"/>
          <w:lang w:val="fr-FR"/>
        </w:rPr>
        <w:t>Créer un compte manageur / producteur</w:t>
      </w:r>
      <w:bookmarkEnd w:id="10"/>
    </w:p>
    <w:p>
      <w:pPr>
        <w:rPr>
          <w:rFonts w:hint="default"/>
          <w:lang w:val="fr-FR"/>
        </w:rPr>
      </w:pPr>
      <w:r>
        <w:rPr>
          <w:rFonts w:hint="default"/>
          <w:lang w:val="fr-FR"/>
        </w:rPr>
        <w:t>Formulaire de création d’un compte Producteur ou Community manager.</w:t>
      </w:r>
    </w:p>
    <w:p>
      <w:pPr>
        <w:rPr>
          <w:rFonts w:hint="default"/>
          <w:lang w:val="fr-FR"/>
        </w:rPr>
      </w:pPr>
      <w:r>
        <w:drawing>
          <wp:inline distT="0" distB="0" distL="114300" distR="114300">
            <wp:extent cx="3648075" cy="4324350"/>
            <wp:effectExtent l="0" t="0" r="9525"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
                    <pic:cNvPicPr>
                      <a:picLocks noChangeAspect="1"/>
                    </pic:cNvPicPr>
                  </pic:nvPicPr>
                  <pic:blipFill>
                    <a:blip r:embed="rId16"/>
                    <a:stretch>
                      <a:fillRect/>
                    </a:stretch>
                  </pic:blipFill>
                  <pic:spPr>
                    <a:xfrm>
                      <a:off x="0" y="0"/>
                      <a:ext cx="3648075" cy="4324350"/>
                    </a:xfrm>
                    <a:prstGeom prst="rect">
                      <a:avLst/>
                    </a:prstGeom>
                    <a:noFill/>
                    <a:ln>
                      <a:noFill/>
                    </a:ln>
                  </pic:spPr>
                </pic:pic>
              </a:graphicData>
            </a:graphic>
          </wp:inline>
        </w:drawing>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0/zw&#10;6iYCAABlBAAADgAAAAAAAAABACAAAAAfAQAAZHJzL2Uyb0RvYy54bWxQSwUGAAAAAAYABgBZAQAA&#10;t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37C116"/>
    <w:multiLevelType w:val="multilevel"/>
    <w:tmpl w:val="E437C11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D26883E"/>
    <w:multiLevelType w:val="singleLevel"/>
    <w:tmpl w:val="6D26883E"/>
    <w:lvl w:ilvl="0" w:tentative="0">
      <w:start w:val="1"/>
      <w:numFmt w:val="bullet"/>
      <w:lvlText w:val="→"/>
      <w:lvlJc w:val="left"/>
      <w:pPr>
        <w:tabs>
          <w:tab w:val="left" w:pos="420"/>
        </w:tabs>
        <w:ind w:left="420" w:leftChars="0" w:hanging="420" w:firstLineChars="0"/>
      </w:pPr>
      <w:rPr>
        <w:rFonts w:hint="default" w:ascii="Arial" w:hAnsi="Arial" w:cs="Aria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attachedTemplate r:id="rId1"/>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CD02067"/>
    <w:rsid w:val="541E200B"/>
    <w:rsid w:val="5D4F6E20"/>
    <w:rsid w:val="5F3A0847"/>
    <w:rsid w:val="6CE727F9"/>
    <w:rsid w:val="6FC94B4A"/>
    <w:rsid w:val="719A5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Calibri" w:hAnsi="Calibr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rFonts w:eastAsiaTheme="minorEastAsia"/>
      <w:b/>
      <w:bCs/>
      <w:smallCaps/>
      <w:kern w:val="44"/>
      <w:sz w:val="44"/>
      <w:szCs w:val="44"/>
    </w:rPr>
  </w:style>
  <w:style w:type="paragraph" w:styleId="3">
    <w:name w:val="heading 2"/>
    <w:basedOn w:val="1"/>
    <w:next w:val="1"/>
    <w:unhideWhenUsed/>
    <w:qFormat/>
    <w:uiPriority w:val="0"/>
    <w:pPr>
      <w:keepNext/>
      <w:keepLines/>
      <w:spacing w:before="260" w:beforeLines="0" w:after="260" w:afterLines="0" w:line="416" w:lineRule="auto"/>
      <w:outlineLvl w:val="1"/>
    </w:pPr>
    <w:rPr>
      <w:rFonts w:ascii="Calibri" w:hAnsi="Calibri" w:eastAsia="黑体"/>
      <w:b/>
      <w:bCs/>
      <w:smallCaps/>
      <w:sz w:val="32"/>
      <w:szCs w:val="32"/>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character" w:default="1" w:styleId="5">
    <w:name w:val="Default Paragraph Font"/>
    <w:uiPriority w:val="0"/>
    <w:rPr>
      <w:rFonts w:ascii="Calibri Light" w:hAnsi="Calibri Light" w:eastAsia="SimSun"/>
      <w:i/>
    </w:rPr>
  </w:style>
  <w:style w:type="table" w:default="1" w:styleId="10">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8">
    <w:name w:val="toc 2"/>
    <w:basedOn w:val="1"/>
    <w:next w:val="1"/>
    <w:uiPriority w:val="0"/>
    <w:pPr>
      <w:ind w:left="420" w:leftChars="200"/>
    </w:pPr>
  </w:style>
  <w:style w:type="paragraph" w:styleId="9">
    <w:name w:val="toc 1"/>
    <w:basedOn w:val="1"/>
    <w:next w:val="1"/>
    <w:uiPriority w:val="0"/>
  </w:style>
  <w:style w:type="paragraph" w:customStyle="1" w:styleId="11">
    <w:name w:val="WPSOffice手动目录 1"/>
    <w:uiPriority w:val="0"/>
    <w:pPr>
      <w:ind w:leftChars="0"/>
    </w:pPr>
    <w:rPr>
      <w:rFonts w:ascii="Times New Roman" w:hAnsi="Times New Roman" w:eastAsia="SimSun" w:cs="Times New Roman"/>
      <w:sz w:val="20"/>
      <w:szCs w:val="20"/>
    </w:rPr>
  </w:style>
  <w:style w:type="paragraph" w:customStyle="1" w:styleId="12">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o\AppData\Local\Kingsoft\WPS%20Office\Normal.wp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rigine">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2023-09-07T20:57:00Z</dcterms:created>
  <dc:creator>Mero</dc:creator>
  <cp:lastModifiedBy>Mero</cp:lastModifiedBy>
  <dcterms:modified xsi:type="dcterms:W3CDTF">2024-02-19T17:43:37Z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1036-12.2.0.13431</vt:lpwstr>
  </property>
  <property fmtid="{D5CDD505-2E9C-101B-9397-08002B2CF9AE}" pid="3" name="ICV">
    <vt:lpwstr>C389550D88E74C83AC0B7C4089765A0D_11</vt:lpwstr>
  </property>
</Properties>
</file>