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Invest-by-Score — Operator Runbook</w:t>
      </w:r>
    </w:p>
    <w:p>
      <w:pPr>
        <w:spacing w:after="120"/>
      </w:pPr>
      <w:r>
        <w:rPr>
          <w:b w:val="0"/>
          <w:color w:val="555555"/>
          <w:sz w:val="22"/>
        </w:rPr>
        <w:t>What to set up, what to check, and how to run any job yourself.</w:t>
      </w:r>
    </w:p>
    <w:p>
      <w:pPr>
        <w:spacing w:after="280"/>
      </w:pPr>
      <w:r>
        <w:rPr>
          <w:b w:val="0"/>
          <w:color w:val="555555"/>
          <w:sz w:val="19"/>
        </w:rPr>
        <w:t>Checked on your machine: 6 October 2026. Everything below was tested, not assumed.</w:t>
      </w:r>
    </w:p>
    <w:p>
      <w:pPr>
        <w:pStyle w:val="Heading1"/>
      </w:pPr>
      <w:r>
        <w:rPr>
          <w:color w:val="1F3864"/>
        </w:rPr>
        <w:t>Read this first (30 seconds)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fill="1F3864"/>
          </w:tcPr>
          <w:p>
            <w:r/>
            <w:r>
              <w:rPr>
                <w:b/>
                <w:color w:val="FFFFFF"/>
                <w:sz w:val="19"/>
              </w:rPr>
            </w:r>
          </w:p>
        </w:tc>
        <w:tc>
          <w:tcPr>
            <w:tcW w:type="dxa" w:w="1440"/>
            <w:shd w:val="clear" w:fill="1F3864"/>
          </w:tcPr>
          <w:p>
            <w:r/>
            <w:r>
              <w:rPr>
                <w:b/>
                <w:color w:val="FFFFFF"/>
                <w:sz w:val="19"/>
              </w:rPr>
              <w:t>Status</w:t>
            </w:r>
          </w:p>
        </w:tc>
        <w:tc>
          <w:tcPr>
            <w:tcW w:type="dxa" w:w="5472"/>
            <w:shd w:val="clear" w:fill="1F3864"/>
          </w:tcPr>
          <w:p>
            <w:r/>
            <w:r>
              <w:rPr>
                <w:b/>
                <w:color w:val="FFFFFF"/>
                <w:sz w:val="19"/>
              </w:rPr>
              <w:t>What it means for you</w:t>
            </w:r>
          </w:p>
        </w:tc>
      </w:tr>
      <w:tr>
        <w:tc>
          <w:tcPr>
            <w:tcW w:type="dxa" w:w="2448"/>
            <w:shd w:val="clear" w:fill="EAF4EC"/>
          </w:tcPr>
          <w:p>
            <w:pPr>
              <w:spacing w:after="40"/>
            </w:pPr>
            <w:r/>
            <w:r>
              <w:rPr>
                <w:b w:val="0"/>
                <w:sz w:val="19"/>
              </w:rPr>
              <w:t>Collecting data</w:t>
            </w:r>
          </w:p>
        </w:tc>
        <w:tc>
          <w:tcPr>
            <w:tcW w:type="dxa" w:w="1440"/>
            <w:shd w:val="clear" w:fill="EAF4EC"/>
          </w:tcPr>
          <w:p>
            <w:pPr>
              <w:spacing w:after="40"/>
            </w:pPr>
            <w:r/>
            <w:r>
              <w:rPr>
                <w:b w:val="0"/>
                <w:sz w:val="19"/>
              </w:rPr>
              <w:t>WORKS</w:t>
            </w:r>
          </w:p>
        </w:tc>
        <w:tc>
          <w:tcPr>
            <w:tcW w:type="dxa" w:w="5472"/>
            <w:shd w:val="clear" w:fill="EAF4EC"/>
          </w:tcPr>
          <w:p>
            <w:pPr>
              <w:spacing w:after="40"/>
            </w:pPr>
            <w:r/>
            <w:r>
              <w:rPr>
                <w:b w:val="0"/>
                <w:sz w:val="19"/>
              </w:rPr>
              <w:t>Prices and fundamentals land every day. The scheduled task ran today at 09:18.</w:t>
            </w:r>
          </w:p>
        </w:tc>
      </w:tr>
      <w:tr>
        <w:tc>
          <w:tcPr>
            <w:tcW w:type="dxa" w:w="2448"/>
            <w:shd w:val="clear" w:fill="F2F5FA"/>
          </w:tcPr>
          <w:p>
            <w:pPr>
              <w:spacing w:after="40"/>
            </w:pPr>
            <w:r/>
            <w:r>
              <w:rPr>
                <w:b w:val="0"/>
                <w:sz w:val="19"/>
              </w:rPr>
              <w:t>News</w:t>
            </w:r>
          </w:p>
        </w:tc>
        <w:tc>
          <w:tcPr>
            <w:tcW w:type="dxa" w:w="1440"/>
            <w:shd w:val="clear" w:fill="F2F5FA"/>
          </w:tcPr>
          <w:p>
            <w:pPr>
              <w:spacing w:after="40"/>
            </w:pPr>
            <w:r/>
            <w:r>
              <w:rPr>
                <w:b w:val="0"/>
                <w:sz w:val="19"/>
              </w:rPr>
              <w:t>WAITING</w:t>
            </w:r>
          </w:p>
        </w:tc>
        <w:tc>
          <w:tcPr>
            <w:tcW w:type="dxa" w:w="5472"/>
            <w:shd w:val="clear" w:fill="F2F5FA"/>
          </w:tcPr>
          <w:p>
            <w:pPr>
              <w:spacing w:after="40"/>
            </w:pPr>
            <w:r/>
            <w:r>
              <w:rPr>
                <w:b w:val="0"/>
                <w:sz w:val="19"/>
              </w:rPr>
              <w:t>Your free NewsAPI quota is used up. It refills on its own. Nothing to fix.</w:t>
            </w:r>
          </w:p>
        </w:tc>
      </w:tr>
      <w:tr>
        <w:tc>
          <w:tcPr>
            <w:tcW w:type="dxa" w:w="2448"/>
            <w:shd w:val="clear" w:fill="FDECEA"/>
          </w:tcPr>
          <w:p>
            <w:pPr>
              <w:spacing w:after="40"/>
            </w:pPr>
            <w:r/>
            <w:r>
              <w:rPr>
                <w:b w:val="0"/>
                <w:sz w:val="19"/>
              </w:rPr>
              <w:t>Alerts (email + Telegram)</w:t>
            </w:r>
          </w:p>
        </w:tc>
        <w:tc>
          <w:tcPr>
            <w:tcW w:type="dxa" w:w="1440"/>
            <w:shd w:val="clear" w:fill="FDECEA"/>
          </w:tcPr>
          <w:p>
            <w:pPr>
              <w:spacing w:after="40"/>
            </w:pPr>
            <w:r/>
            <w:r>
              <w:rPr>
                <w:b w:val="0"/>
                <w:sz w:val="19"/>
              </w:rPr>
              <w:t>BLOCKED</w:t>
            </w:r>
          </w:p>
        </w:tc>
        <w:tc>
          <w:tcPr>
            <w:tcW w:type="dxa" w:w="5472"/>
            <w:shd w:val="clear" w:fill="FDECEA"/>
          </w:tcPr>
          <w:p>
            <w:pPr>
              <w:spacing w:after="40"/>
            </w:pPr>
            <w:r/>
            <w:r>
              <w:rPr>
                <w:b/>
                <w:sz w:val="19"/>
              </w:rPr>
              <w:t>Your work network blocks both.</w:t>
            </w:r>
            <w:r>
              <w:rPr>
                <w:b w:val="0"/>
                <w:sz w:val="19"/>
              </w:rPr>
              <w:t xml:space="preserve"> If something breaks at 22:00, nobody tells you. See Step 1.</w:t>
            </w:r>
          </w:p>
        </w:tc>
      </w:tr>
      <w:tr>
        <w:tc>
          <w:tcPr>
            <w:tcW w:type="dxa" w:w="2448"/>
            <w:shd w:val="clear" w:fill="F2F5FA"/>
          </w:tcPr>
          <w:p>
            <w:pPr>
              <w:spacing w:after="40"/>
            </w:pPr>
            <w:r/>
            <w:r>
              <w:rPr>
                <w:b w:val="0"/>
                <w:sz w:val="19"/>
              </w:rPr>
              <w:t>Forecasting</w:t>
            </w:r>
          </w:p>
        </w:tc>
        <w:tc>
          <w:tcPr>
            <w:tcW w:type="dxa" w:w="1440"/>
            <w:shd w:val="clear" w:fill="F2F5FA"/>
          </w:tcPr>
          <w:p>
            <w:pPr>
              <w:spacing w:after="40"/>
            </w:pPr>
            <w:r/>
            <w:r>
              <w:rPr>
                <w:b w:val="0"/>
                <w:sz w:val="19"/>
              </w:rPr>
              <w:t>PAUSED</w:t>
            </w:r>
          </w:p>
        </w:tc>
        <w:tc>
          <w:tcPr>
            <w:tcW w:type="dxa" w:w="5472"/>
            <w:shd w:val="clear" w:fill="F2F5FA"/>
          </w:tcPr>
          <w:p>
            <w:pPr>
              <w:spacing w:after="40"/>
            </w:pPr>
            <w:r/>
            <w:r>
              <w:rPr>
                <w:b w:val="0"/>
                <w:sz w:val="19"/>
              </w:rPr>
              <w:t>Needs more news history before it can say anything. It refuses to guess, which is correct.</w:t>
            </w:r>
          </w:p>
        </w:tc>
      </w:tr>
      <w:tr>
        <w:tc>
          <w:tcPr>
            <w:tcW w:type="dxa" w:w="2448"/>
            <w:shd w:val="clear" w:fill="EAF4EC"/>
          </w:tcPr>
          <w:p>
            <w:pPr>
              <w:spacing w:after="40"/>
            </w:pPr>
            <w:r/>
            <w:r>
              <w:rPr>
                <w:b w:val="0"/>
                <w:sz w:val="19"/>
              </w:rPr>
              <w:t>Model training</w:t>
            </w:r>
          </w:p>
        </w:tc>
        <w:tc>
          <w:tcPr>
            <w:tcW w:type="dxa" w:w="1440"/>
            <w:shd w:val="clear" w:fill="EAF4EC"/>
          </w:tcPr>
          <w:p>
            <w:pPr>
              <w:spacing w:after="40"/>
            </w:pPr>
            <w:r/>
            <w:r>
              <w:rPr>
                <w:b w:val="0"/>
                <w:sz w:val="19"/>
              </w:rPr>
              <w:t>WORKS</w:t>
            </w:r>
          </w:p>
        </w:tc>
        <w:tc>
          <w:tcPr>
            <w:tcW w:type="dxa" w:w="5472"/>
            <w:shd w:val="clear" w:fill="EAF4EC"/>
          </w:tcPr>
          <w:p>
            <w:pPr>
              <w:spacing w:after="40"/>
            </w:pPr>
            <w:r/>
            <w:r>
              <w:rPr>
                <w:b w:val="0"/>
                <w:sz w:val="19"/>
              </w:rPr>
              <w:t>Four old bugs fixed 6 Oct. Trains 8 models; best so far is a simple baseline at 0.71.</w:t>
            </w:r>
          </w:p>
        </w:tc>
      </w:tr>
    </w:tbl>
    <w:p>
      <w:pPr>
        <w:spacing w:after="120"/>
      </w:pPr>
      <w:r>
        <w:rPr>
          <w:b w:val="0"/>
          <w:sz w:val="21"/>
        </w:rPr>
      </w:r>
    </w:p>
    <w:p>
      <w:pPr>
        <w:spacing w:after="120"/>
      </w:pPr>
      <w:r>
        <w:rPr>
          <w:b/>
          <w:sz w:val="21"/>
        </w:rPr>
        <w:t>The single most useful habit: run this one command whenever you wonder if things are healthy.</w:t>
      </w:r>
    </w:p>
    <w:p>
      <w:pPr>
        <w:spacing w:after="60" w:before="60"/>
        <w:ind w:left="360"/>
        <w:shd w:val="clear" w:fill="F4F4F4"/>
      </w:pPr>
      <w:r>
        <w:rPr>
          <w:rFonts w:ascii="Consolas" w:hAnsi="Consolas"/>
          <w:sz w:val="19"/>
        </w:rPr>
        <w:t>python scripts\monitor_collection.py --explain-tickers</w:t>
      </w:r>
    </w:p>
    <w:p>
      <w:r>
        <w:br w:type="page"/>
      </w:r>
    </w:p>
    <w:p>
      <w:pPr>
        <w:pStyle w:val="Heading1"/>
      </w:pPr>
      <w:r>
        <w:rPr>
          <w:color w:val="1F3864"/>
        </w:rPr>
        <w:t>Part 1 — Setup steps (do these once)</w:t>
      </w:r>
    </w:p>
    <w:p>
      <w:pPr>
        <w:spacing w:after="80"/>
      </w:pPr>
      <w:r>
        <w:rPr>
          <w:b w:val="0"/>
          <w:sz w:val="21"/>
        </w:rPr>
        <w:t>Every command below assumes you opened a terminal and ran these two lines first:</w:t>
      </w:r>
    </w:p>
    <w:p>
      <w:pPr>
        <w:spacing w:after="60" w:before="60"/>
        <w:ind w:left="360"/>
        <w:shd w:val="clear" w:fill="F4F4F4"/>
      </w:pPr>
      <w:r>
        <w:rPr>
          <w:rFonts w:ascii="Consolas" w:hAnsi="Consolas"/>
          <w:sz w:val="19"/>
        </w:rPr>
        <w:t>cd C:\Users\Oren.Golovchik\Desktop\Oren\invest-by-score</w:t>
      </w:r>
    </w:p>
    <w:p>
      <w:pPr>
        <w:spacing w:after="60" w:before="60"/>
        <w:ind w:left="360"/>
        <w:shd w:val="clear" w:fill="F4F4F4"/>
      </w:pPr>
      <w:r>
        <w:rPr>
          <w:rFonts w:ascii="Consolas" w:hAnsi="Consolas"/>
          <w:sz w:val="19"/>
        </w:rPr>
        <w:t>venv\Scripts\activate</w:t>
      </w:r>
    </w:p>
    <w:p>
      <w:pPr>
        <w:spacing w:after="120"/>
      </w:pPr>
      <w:r>
        <w:rPr>
          <w:b w:val="0"/>
          <w:sz w:val="21"/>
        </w:rPr>
      </w:r>
    </w:p>
    <w:p>
      <w:pPr>
        <w:pStyle w:val="Heading2"/>
      </w:pPr>
      <w:r>
        <w:rPr>
          <w:color w:val="2E4F82"/>
        </w:rPr>
        <w:t>Step 1 — Prove that alerts can reach you  (most important)</w:t>
      </w:r>
    </w:p>
    <w:p>
      <w:pPr>
        <w:spacing w:after="80"/>
      </w:pPr>
      <w:r>
        <w:rPr>
          <w:b w:val="0"/>
          <w:sz w:val="21"/>
        </w:rPr>
        <w:t>Right now they cannot. I tested it today from your machine:</w:t>
      </w:r>
    </w:p>
    <w:tbl>
      <w:tblPr>
        <w:tblStyle w:val="TableGrid"/>
        <w:tblW w:type="auto" w:w="0"/>
        <w:jc w:val="center"/>
        <w:tblLayout w:type="fixed"/>
        <w:tblLook w:firstColumn="1" w:firstRow="1" w:lastColumn="0" w:lastRow="0" w:noHBand="0" w:noVBand="1" w:val="04A0"/>
      </w:tblPr>
      <w:tblGrid>
        <w:gridCol w:w="4680"/>
        <w:gridCol w:w="4680"/>
      </w:tblGrid>
      <w:tr>
        <w:tc>
          <w:tcPr>
            <w:tcW w:type="dxa" w:w="3312"/>
            <w:shd w:val="clear" w:fill="1F3864"/>
          </w:tcPr>
          <w:p>
            <w:r/>
            <w:r>
              <w:rPr>
                <w:b/>
                <w:color w:val="FFFFFF"/>
                <w:sz w:val="19"/>
              </w:rPr>
              <w:t>What I tried</w:t>
            </w:r>
          </w:p>
        </w:tc>
        <w:tc>
          <w:tcPr>
            <w:tcW w:type="dxa" w:w="6048"/>
            <w:shd w:val="clear" w:fill="1F3864"/>
          </w:tcPr>
          <w:p>
            <w:r/>
            <w:r>
              <w:rPr>
                <w:b/>
                <w:color w:val="FFFFFF"/>
                <w:sz w:val="19"/>
              </w:rPr>
              <w:t>Result</w:t>
            </w:r>
          </w:p>
        </w:tc>
      </w:tr>
      <w:tr>
        <w:tc>
          <w:tcPr>
            <w:tcW w:type="dxa" w:w="3312"/>
            <w:shd w:val="clear" w:fill="FDECEA"/>
          </w:tcPr>
          <w:p>
            <w:pPr>
              <w:spacing w:after="40"/>
            </w:pPr>
            <w:r/>
            <w:r>
              <w:rPr>
                <w:b w:val="0"/>
                <w:sz w:val="19"/>
              </w:rPr>
              <w:t>Telegram (api.telegram.org)</w:t>
            </w:r>
          </w:p>
        </w:tc>
        <w:tc>
          <w:tcPr>
            <w:tcW w:type="dxa" w:w="6048"/>
            <w:shd w:val="clear" w:fill="FDECEA"/>
          </w:tcPr>
          <w:p>
            <w:pPr>
              <w:spacing w:after="40"/>
            </w:pPr>
            <w:r/>
            <w:r>
              <w:rPr>
                <w:b w:val="0"/>
                <w:sz w:val="19"/>
              </w:rPr>
              <w:t>Blocked -&gt; HTTP 503, your company's security appliance intercepts it</w:t>
            </w:r>
          </w:p>
        </w:tc>
      </w:tr>
      <w:tr>
        <w:tc>
          <w:tcPr>
            <w:tcW w:type="dxa" w:w="3312"/>
            <w:shd w:val="clear" w:fill="FDECEA"/>
          </w:tcPr>
          <w:p>
            <w:pPr>
              <w:spacing w:after="40"/>
            </w:pPr>
            <w:r/>
            <w:r>
              <w:rPr>
                <w:b w:val="0"/>
                <w:sz w:val="19"/>
              </w:rPr>
              <w:t>Email (smtp.gmail.com)</w:t>
            </w:r>
          </w:p>
        </w:tc>
        <w:tc>
          <w:tcPr>
            <w:tcW w:type="dxa" w:w="6048"/>
            <w:shd w:val="clear" w:fill="FDECEA"/>
          </w:tcPr>
          <w:p>
            <w:pPr>
              <w:spacing w:after="40"/>
            </w:pPr>
            <w:r/>
            <w:r>
              <w:rPr>
                <w:b w:val="0"/>
                <w:sz w:val="19"/>
              </w:rPr>
              <w:t>Blocked -&gt; connects, then goes silent and times out</w:t>
            </w:r>
          </w:p>
        </w:tc>
      </w:tr>
      <w:tr>
        <w:tc>
          <w:tcPr>
            <w:tcW w:type="dxa" w:w="3312"/>
            <w:shd w:val="clear" w:fill="EAF4EC"/>
          </w:tcPr>
          <w:p>
            <w:pPr>
              <w:spacing w:after="40"/>
            </w:pPr>
            <w:r/>
            <w:r>
              <w:rPr>
                <w:b w:val="0"/>
                <w:sz w:val="19"/>
              </w:rPr>
              <w:t>NewsAPI (newsapi.org)</w:t>
            </w:r>
          </w:p>
        </w:tc>
        <w:tc>
          <w:tcPr>
            <w:tcW w:type="dxa" w:w="6048"/>
            <w:shd w:val="clear" w:fill="EAF4EC"/>
          </w:tcPr>
          <w:p>
            <w:pPr>
              <w:spacing w:after="40"/>
            </w:pPr>
            <w:r/>
            <w:r>
              <w:rPr>
                <w:b w:val="0"/>
                <w:sz w:val="19"/>
              </w:rPr>
              <w:t>Works fine -&gt; so this is messaging apps being blocked, not the internet</w:t>
            </w:r>
          </w:p>
        </w:tc>
      </w:tr>
    </w:tbl>
    <w:p>
      <w:pPr>
        <w:spacing w:after="120"/>
      </w:pPr>
      <w:r>
        <w:rPr>
          <w:b w:val="0"/>
          <w:sz w:val="21"/>
        </w:rPr>
      </w:r>
    </w:p>
    <w:p>
      <w:pPr>
        <w:spacing w:after="120"/>
      </w:pPr>
      <w:r>
        <w:rPr>
          <w:b w:val="0"/>
          <w:sz w:val="21"/>
        </w:rPr>
        <w:t>Your passwords and keys are correct. It is the network, not the setup. So you must test from somewhere else: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576"/>
            <w:shd w:val="clear" w:fill="1F3864"/>
          </w:tcPr>
          <w:p>
            <w:r/>
            <w:r>
              <w:rPr>
                <w:b/>
                <w:color w:val="FFFFFF"/>
                <w:sz w:val="19"/>
              </w:rPr>
              <w:t>#</w:t>
            </w:r>
          </w:p>
        </w:tc>
        <w:tc>
          <w:tcPr>
            <w:tcW w:type="dxa" w:w="3312"/>
            <w:shd w:val="clear" w:fill="1F3864"/>
          </w:tcPr>
          <w:p>
            <w:r/>
            <w:r>
              <w:rPr>
                <w:b/>
                <w:color w:val="FFFFFF"/>
                <w:sz w:val="19"/>
              </w:rPr>
              <w:t>Do this</w:t>
            </w:r>
          </w:p>
        </w:tc>
        <w:tc>
          <w:tcPr>
            <w:tcW w:type="dxa" w:w="2880"/>
            <w:shd w:val="clear" w:fill="1F3864"/>
          </w:tcPr>
          <w:p>
            <w:r/>
            <w:r>
              <w:rPr>
                <w:b/>
                <w:color w:val="FFFFFF"/>
                <w:sz w:val="19"/>
              </w:rPr>
              <w:t>What should happen</w:t>
            </w:r>
          </w:p>
        </w:tc>
        <w:tc>
          <w:tcPr>
            <w:tcW w:type="dxa" w:w="2592"/>
            <w:shd w:val="clear" w:fill="1F3864"/>
          </w:tcPr>
          <w:p>
            <w:r/>
            <w:r>
              <w:rPr>
                <w:b/>
                <w:color w:val="FFFFFF"/>
                <w:sz w:val="19"/>
              </w:rPr>
              <w:t>If it fails</w:t>
            </w:r>
          </w:p>
        </w:tc>
      </w:tr>
      <w:tr>
        <w:tc>
          <w:tcPr>
            <w:tcW w:type="dxa" w:w="576"/>
          </w:tcPr>
          <w:p>
            <w:pPr>
              <w:spacing w:after="40"/>
            </w:pPr>
            <w:r/>
            <w:r>
              <w:rPr>
                <w:b w:val="0"/>
                <w:sz w:val="19"/>
              </w:rPr>
              <w:t>1</w:t>
            </w:r>
          </w:p>
        </w:tc>
        <w:tc>
          <w:tcPr>
            <w:tcW w:type="dxa" w:w="3312"/>
          </w:tcPr>
          <w:p>
            <w:pPr>
              <w:spacing w:after="40"/>
            </w:pPr>
            <w:r/>
            <w:r>
              <w:rPr>
                <w:b w:val="0"/>
                <w:sz w:val="19"/>
              </w:rPr>
              <w:t xml:space="preserve">Connect your laptop to </w:t>
            </w:r>
            <w:r>
              <w:rPr>
                <w:b/>
                <w:sz w:val="19"/>
              </w:rPr>
              <w:t>home wifi or your phone hotspot</w:t>
            </w:r>
          </w:p>
        </w:tc>
        <w:tc>
          <w:tcPr>
            <w:tcW w:type="dxa" w:w="2880"/>
          </w:tcPr>
          <w:p>
            <w:pPr>
              <w:spacing w:after="40"/>
            </w:pPr>
            <w:r/>
            <w:r>
              <w:rPr>
                <w:b w:val="0"/>
                <w:sz w:val="19"/>
              </w:rPr>
              <w:t>-&gt; you are off the work network</w:t>
            </w:r>
          </w:p>
        </w:tc>
        <w:tc>
          <w:tcPr>
            <w:tcW w:type="dxa" w:w="2592"/>
          </w:tcPr>
          <w:p>
            <w:pPr>
              <w:spacing w:after="40"/>
            </w:pPr>
            <w:r/>
            <w:r>
              <w:rPr>
                <w:b w:val="0"/>
                <w:sz w:val="19"/>
              </w:rPr>
              <w:t>Nothing else in this step will work. Stop here.</w:t>
            </w:r>
          </w:p>
        </w:tc>
      </w:tr>
      <w:tr>
        <w:tc>
          <w:tcPr>
            <w:tcW w:type="dxa" w:w="576"/>
            <w:shd w:val="clear" w:fill="F2F5FA"/>
          </w:tcPr>
          <w:p>
            <w:pPr>
              <w:spacing w:after="40"/>
            </w:pPr>
            <w:r/>
            <w:r>
              <w:rPr>
                <w:b w:val="0"/>
                <w:sz w:val="19"/>
              </w:rPr>
              <w:t>2</w:t>
            </w:r>
          </w:p>
        </w:tc>
        <w:tc>
          <w:tcPr>
            <w:tcW w:type="dxa" w:w="3312"/>
            <w:shd w:val="clear" w:fill="F2F5FA"/>
          </w:tcPr>
          <w:p>
            <w:pPr>
              <w:spacing w:after="40"/>
            </w:pPr>
            <w:r/>
            <w:r>
              <w:rPr>
                <w:b w:val="0"/>
                <w:sz w:val="19"/>
              </w:rPr>
              <w:t xml:space="preserve">Run: </w:t>
            </w:r>
            <w:r>
              <w:rPr>
                <w:b/>
                <w:sz w:val="19"/>
              </w:rPr>
              <w:t>python scripts\verify_alert_email.py</w:t>
            </w:r>
          </w:p>
        </w:tc>
        <w:tc>
          <w:tcPr>
            <w:tcW w:type="dxa" w:w="2880"/>
            <w:shd w:val="clear" w:fill="F2F5FA"/>
          </w:tcPr>
          <w:p>
            <w:pPr>
              <w:spacing w:after="40"/>
            </w:pPr>
            <w:r/>
            <w:r>
              <w:rPr>
                <w:b w:val="0"/>
                <w:sz w:val="19"/>
              </w:rPr>
              <w:t>-&gt; a real email arrives in your Gmail</w:t>
            </w:r>
          </w:p>
        </w:tc>
        <w:tc>
          <w:tcPr>
            <w:tcW w:type="dxa" w:w="2592"/>
            <w:shd w:val="clear" w:fill="F2F5FA"/>
          </w:tcPr>
          <w:p>
            <w:pPr>
              <w:spacing w:after="40"/>
            </w:pPr>
            <w:r/>
            <w:r>
              <w:rPr>
                <w:b w:val="0"/>
                <w:sz w:val="19"/>
              </w:rPr>
              <w:t>Read the error it prints. It names the exact cause.</w:t>
            </w:r>
          </w:p>
        </w:tc>
      </w:tr>
      <w:tr>
        <w:tc>
          <w:tcPr>
            <w:tcW w:type="dxa" w:w="576"/>
          </w:tcPr>
          <w:p>
            <w:pPr>
              <w:spacing w:after="40"/>
            </w:pPr>
            <w:r/>
            <w:r>
              <w:rPr>
                <w:b w:val="0"/>
                <w:sz w:val="19"/>
              </w:rPr>
              <w:t>3</w:t>
            </w:r>
          </w:p>
        </w:tc>
        <w:tc>
          <w:tcPr>
            <w:tcW w:type="dxa" w:w="3312"/>
          </w:tcPr>
          <w:p>
            <w:pPr>
              <w:spacing w:after="40"/>
            </w:pPr>
            <w:r/>
            <w:r>
              <w:rPr>
                <w:b w:val="0"/>
                <w:sz w:val="19"/>
              </w:rPr>
              <w:t xml:space="preserve">Run: </w:t>
            </w:r>
            <w:r>
              <w:rPr>
                <w:b/>
                <w:sz w:val="19"/>
              </w:rPr>
              <w:t>python scripts\verify_telegram.py</w:t>
            </w:r>
          </w:p>
        </w:tc>
        <w:tc>
          <w:tcPr>
            <w:tcW w:type="dxa" w:w="2880"/>
          </w:tcPr>
          <w:p>
            <w:pPr>
              <w:spacing w:after="40"/>
            </w:pPr>
            <w:r/>
            <w:r>
              <w:rPr>
                <w:b w:val="0"/>
                <w:sz w:val="19"/>
              </w:rPr>
              <w:t>-&gt; a real message arrives on your phone</w:t>
            </w:r>
          </w:p>
        </w:tc>
        <w:tc>
          <w:tcPr>
            <w:tcW w:type="dxa" w:w="2592"/>
          </w:tcPr>
          <w:p>
            <w:pPr>
              <w:spacing w:after="40"/>
            </w:pPr>
            <w:r/>
            <w:r>
              <w:rPr>
                <w:b w:val="0"/>
                <w:sz w:val="19"/>
              </w:rPr>
              <w:t>Do Step 2 below first (you have no chat ID yet).</w:t>
            </w:r>
          </w:p>
        </w:tc>
      </w:tr>
    </w:tbl>
    <w:p>
      <w:pPr>
        <w:spacing w:after="120"/>
      </w:pPr>
      <w:r>
        <w:rPr>
          <w:b w:val="0"/>
          <w:sz w:val="21"/>
        </w:rPr>
      </w:r>
    </w:p>
    <w:p>
      <w:pPr>
        <w:spacing w:after="120"/>
      </w:pPr>
      <w:r>
        <w:rPr>
          <w:b/>
          <w:color w:val="9A6200"/>
          <w:sz w:val="21"/>
        </w:rPr>
        <w:t>Until one of those succeeds at least once, treat alerting as unproven and check things by hand (Part 2).</w:t>
      </w:r>
    </w:p>
    <w:p>
      <w:pPr>
        <w:pStyle w:val="Heading2"/>
      </w:pPr>
      <w:r>
        <w:rPr>
          <w:color w:val="2E4F82"/>
        </w:rPr>
        <w:t>Step 2 — Finish the Telegram setup</w:t>
      </w:r>
    </w:p>
    <w:p>
      <w:pPr>
        <w:spacing w:after="120"/>
      </w:pPr>
      <w:r>
        <w:rPr>
          <w:b w:val="0"/>
          <w:sz w:val="21"/>
        </w:rPr>
        <w:t>You have the bot token but not the chat ID, so Telegram cannot send anything yet. Telegram is the better channel for you because email is blocked at work.</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576"/>
            <w:shd w:val="clear" w:fill="1F3864"/>
          </w:tcPr>
          <w:p>
            <w:r/>
            <w:r>
              <w:rPr>
                <w:b/>
                <w:color w:val="FFFFFF"/>
                <w:sz w:val="19"/>
              </w:rPr>
              <w:t>#</w:t>
            </w:r>
          </w:p>
        </w:tc>
        <w:tc>
          <w:tcPr>
            <w:tcW w:type="dxa" w:w="4752"/>
            <w:shd w:val="clear" w:fill="1F3864"/>
          </w:tcPr>
          <w:p>
            <w:r/>
            <w:r>
              <w:rPr>
                <w:b/>
                <w:color w:val="FFFFFF"/>
                <w:sz w:val="19"/>
              </w:rPr>
              <w:t>Do this</w:t>
            </w:r>
          </w:p>
        </w:tc>
        <w:tc>
          <w:tcPr>
            <w:tcW w:type="dxa" w:w="4032"/>
            <w:shd w:val="clear" w:fill="1F3864"/>
          </w:tcPr>
          <w:p>
            <w:r/>
            <w:r>
              <w:rPr>
                <w:b/>
                <w:color w:val="FFFFFF"/>
                <w:sz w:val="19"/>
              </w:rPr>
              <w:t>Notes</w:t>
            </w:r>
          </w:p>
        </w:tc>
      </w:tr>
      <w:tr>
        <w:tc>
          <w:tcPr>
            <w:tcW w:type="dxa" w:w="576"/>
          </w:tcPr>
          <w:p>
            <w:pPr>
              <w:spacing w:after="40"/>
            </w:pPr>
            <w:r/>
            <w:r>
              <w:rPr>
                <w:b w:val="0"/>
                <w:sz w:val="19"/>
              </w:rPr>
              <w:t>1</w:t>
            </w:r>
          </w:p>
        </w:tc>
        <w:tc>
          <w:tcPr>
            <w:tcW w:type="dxa" w:w="4752"/>
          </w:tcPr>
          <w:p>
            <w:pPr>
              <w:spacing w:after="40"/>
            </w:pPr>
            <w:r/>
            <w:r>
              <w:rPr>
                <w:b w:val="0"/>
                <w:sz w:val="19"/>
              </w:rPr>
              <w:t>On your phone, open Telegram and send any message to your bot</w:t>
            </w:r>
          </w:p>
        </w:tc>
        <w:tc>
          <w:tcPr>
            <w:tcW w:type="dxa" w:w="4032"/>
          </w:tcPr>
          <w:p>
            <w:pPr>
              <w:spacing w:after="40"/>
            </w:pPr>
            <w:r/>
            <w:r>
              <w:rPr>
                <w:b w:val="0"/>
                <w:sz w:val="19"/>
              </w:rPr>
              <w:t>Just say 'hi'. The bot needs to have heard from you.</w:t>
            </w:r>
          </w:p>
        </w:tc>
      </w:tr>
      <w:tr>
        <w:tc>
          <w:tcPr>
            <w:tcW w:type="dxa" w:w="576"/>
            <w:shd w:val="clear" w:fill="F2F5FA"/>
          </w:tcPr>
          <w:p>
            <w:pPr>
              <w:spacing w:after="40"/>
            </w:pPr>
            <w:r/>
            <w:r>
              <w:rPr>
                <w:b w:val="0"/>
                <w:sz w:val="19"/>
              </w:rPr>
              <w:t>2</w:t>
            </w:r>
          </w:p>
        </w:tc>
        <w:tc>
          <w:tcPr>
            <w:tcW w:type="dxa" w:w="4752"/>
            <w:shd w:val="clear" w:fill="F2F5FA"/>
          </w:tcPr>
          <w:p>
            <w:pPr>
              <w:spacing w:after="40"/>
            </w:pPr>
            <w:r/>
            <w:r>
              <w:rPr>
                <w:b w:val="0"/>
                <w:sz w:val="19"/>
              </w:rPr>
              <w:t xml:space="preserve">Run: </w:t>
            </w:r>
            <w:r>
              <w:rPr>
                <w:b/>
                <w:sz w:val="19"/>
              </w:rPr>
              <w:t>python scripts\verify_telegram.py --discover</w:t>
            </w:r>
          </w:p>
        </w:tc>
        <w:tc>
          <w:tcPr>
            <w:tcW w:type="dxa" w:w="4032"/>
            <w:shd w:val="clear" w:fill="F2F5FA"/>
          </w:tcPr>
          <w:p>
            <w:pPr>
              <w:spacing w:after="40"/>
            </w:pPr>
            <w:r/>
            <w:r>
              <w:rPr>
                <w:b w:val="0"/>
                <w:sz w:val="19"/>
              </w:rPr>
              <w:t>It prints your chat ID, a number like 123456789.</w:t>
            </w:r>
          </w:p>
        </w:tc>
      </w:tr>
      <w:tr>
        <w:tc>
          <w:tcPr>
            <w:tcW w:type="dxa" w:w="576"/>
          </w:tcPr>
          <w:p>
            <w:pPr>
              <w:spacing w:after="40"/>
            </w:pPr>
            <w:r/>
            <w:r>
              <w:rPr>
                <w:b w:val="0"/>
                <w:sz w:val="19"/>
              </w:rPr>
              <w:t>3</w:t>
            </w:r>
          </w:p>
        </w:tc>
        <w:tc>
          <w:tcPr>
            <w:tcW w:type="dxa" w:w="4752"/>
          </w:tcPr>
          <w:p>
            <w:pPr>
              <w:spacing w:after="40"/>
            </w:pPr>
            <w:r/>
            <w:r>
              <w:rPr>
                <w:b w:val="0"/>
                <w:sz w:val="19"/>
              </w:rPr>
              <w:t xml:space="preserve">Run: </w:t>
            </w:r>
            <w:r>
              <w:rPr>
                <w:b/>
                <w:sz w:val="19"/>
              </w:rPr>
              <w:t>setx ALERT_TELEGRAM_CHAT_ID 123456789</w:t>
            </w:r>
          </w:p>
        </w:tc>
        <w:tc>
          <w:tcPr>
            <w:tcW w:type="dxa" w:w="4032"/>
          </w:tcPr>
          <w:p>
            <w:pPr>
              <w:spacing w:after="40"/>
            </w:pPr>
            <w:r/>
            <w:r>
              <w:rPr>
                <w:b w:val="0"/>
                <w:sz w:val="19"/>
              </w:rPr>
              <w:t>Use your real number. This saves it permanently.</w:t>
            </w:r>
          </w:p>
        </w:tc>
      </w:tr>
      <w:tr>
        <w:tc>
          <w:tcPr>
            <w:tcW w:type="dxa" w:w="576"/>
            <w:shd w:val="clear" w:fill="F2F5FA"/>
          </w:tcPr>
          <w:p>
            <w:pPr>
              <w:spacing w:after="40"/>
            </w:pPr>
            <w:r/>
            <w:r>
              <w:rPr>
                <w:b w:val="0"/>
                <w:sz w:val="19"/>
              </w:rPr>
              <w:t>4</w:t>
            </w:r>
          </w:p>
        </w:tc>
        <w:tc>
          <w:tcPr>
            <w:tcW w:type="dxa" w:w="4752"/>
            <w:shd w:val="clear" w:fill="F2F5FA"/>
          </w:tcPr>
          <w:p>
            <w:pPr>
              <w:spacing w:after="40"/>
            </w:pPr>
            <w:r/>
            <w:r>
              <w:rPr>
                <w:b/>
                <w:sz w:val="19"/>
              </w:rPr>
              <w:t>Close the terminal and open a new one</w:t>
            </w:r>
          </w:p>
        </w:tc>
        <w:tc>
          <w:tcPr>
            <w:tcW w:type="dxa" w:w="4032"/>
            <w:shd w:val="clear" w:fill="F2F5FA"/>
          </w:tcPr>
          <w:p>
            <w:pPr>
              <w:spacing w:after="40"/>
            </w:pPr>
            <w:r/>
            <w:r>
              <w:rPr>
                <w:b w:val="0"/>
                <w:sz w:val="19"/>
              </w:rPr>
              <w:t>setx does not affect the window you typed it in.</w:t>
            </w:r>
          </w:p>
        </w:tc>
      </w:tr>
    </w:tbl>
    <w:p>
      <w:pPr>
        <w:pStyle w:val="Heading2"/>
      </w:pPr>
      <w:r>
        <w:rPr>
          <w:color w:val="2E4F82"/>
        </w:rPr>
        <w:t>Step 3 — Optional keys (nice to have, not urgent)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fill="1F3864"/>
          </w:tcPr>
          <w:p>
            <w:r/>
            <w:r>
              <w:rPr>
                <w:b/>
                <w:color w:val="FFFFFF"/>
                <w:sz w:val="19"/>
              </w:rPr>
              <w:t>Key</w:t>
            </w:r>
          </w:p>
        </w:tc>
        <w:tc>
          <w:tcPr>
            <w:tcW w:type="dxa" w:w="4608"/>
            <w:shd w:val="clear" w:fill="1F3864"/>
          </w:tcPr>
          <w:p>
            <w:r/>
            <w:r>
              <w:rPr>
                <w:b/>
                <w:color w:val="FFFFFF"/>
                <w:sz w:val="19"/>
              </w:rPr>
              <w:t>What you get</w:t>
            </w:r>
          </w:p>
        </w:tc>
        <w:tc>
          <w:tcPr>
            <w:tcW w:type="dxa" w:w="2304"/>
            <w:shd w:val="clear" w:fill="1F3864"/>
          </w:tcPr>
          <w:p>
            <w:r/>
            <w:r>
              <w:rPr>
                <w:b/>
                <w:color w:val="FFFFFF"/>
                <w:sz w:val="19"/>
              </w:rPr>
              <w:t>Command</w:t>
            </w:r>
          </w:p>
        </w:tc>
      </w:tr>
      <w:tr>
        <w:tc>
          <w:tcPr>
            <w:tcW w:type="dxa" w:w="2448"/>
          </w:tcPr>
          <w:p>
            <w:pPr>
              <w:spacing w:after="40"/>
            </w:pPr>
            <w:r/>
            <w:r>
              <w:rPr>
                <w:b w:val="0"/>
                <w:sz w:val="19"/>
              </w:rPr>
              <w:t>ALPHAVANTAGE_API_KEY</w:t>
            </w:r>
          </w:p>
        </w:tc>
        <w:tc>
          <w:tcPr>
            <w:tcW w:type="dxa" w:w="4608"/>
          </w:tcPr>
          <w:p>
            <w:pPr>
              <w:spacing w:after="40"/>
            </w:pPr>
            <w:r/>
            <w:r>
              <w:rPr>
                <w:b w:val="0"/>
                <w:sz w:val="19"/>
              </w:rPr>
              <w:t>5 real fundamental features. Without it they are fake placeholder numbers that training correctly refuses to use.</w:t>
            </w:r>
          </w:p>
        </w:tc>
        <w:tc>
          <w:tcPr>
            <w:tcW w:type="dxa" w:w="2304"/>
          </w:tcPr>
          <w:p>
            <w:pPr>
              <w:spacing w:after="40"/>
            </w:pPr>
            <w:r/>
            <w:r>
              <w:rPr>
                <w:b w:val="0"/>
                <w:sz w:val="19"/>
              </w:rPr>
              <w:t>setx ALPHAVANTAGE_API_KEY your_key</w:t>
            </w:r>
          </w:p>
        </w:tc>
      </w:tr>
      <w:tr>
        <w:tc>
          <w:tcPr>
            <w:tcW w:type="dxa" w:w="2448"/>
            <w:shd w:val="clear" w:fill="F2F5FA"/>
          </w:tcPr>
          <w:p>
            <w:pPr>
              <w:spacing w:after="40"/>
            </w:pPr>
            <w:r/>
            <w:r>
              <w:rPr>
                <w:b w:val="0"/>
                <w:sz w:val="19"/>
              </w:rPr>
              <w:t>FRED_API_KEY</w:t>
            </w:r>
          </w:p>
        </w:tc>
        <w:tc>
          <w:tcPr>
            <w:tcW w:type="dxa" w:w="4608"/>
            <w:shd w:val="clear" w:fill="F2F5FA"/>
          </w:tcPr>
          <w:p>
            <w:pPr>
              <w:spacing w:after="40"/>
            </w:pPr>
            <w:r/>
            <w:r>
              <w:rPr>
                <w:b w:val="0"/>
                <w:sz w:val="19"/>
              </w:rPr>
              <w:t>Economic data. Lowest priority — this data can always be fetched later, unlike news.</w:t>
            </w:r>
          </w:p>
        </w:tc>
        <w:tc>
          <w:tcPr>
            <w:tcW w:type="dxa" w:w="2304"/>
            <w:shd w:val="clear" w:fill="F2F5FA"/>
          </w:tcPr>
          <w:p>
            <w:pPr>
              <w:spacing w:after="40"/>
            </w:pPr>
            <w:r/>
            <w:r>
              <w:rPr>
                <w:b w:val="0"/>
                <w:sz w:val="19"/>
              </w:rPr>
              <w:t>setx FRED_API_KEY your_key</w:t>
            </w:r>
          </w:p>
        </w:tc>
      </w:tr>
    </w:tbl>
    <w:p>
      <w:pPr>
        <w:spacing w:after="120"/>
      </w:pPr>
      <w:r>
        <w:rPr>
          <w:b w:val="0"/>
          <w:sz w:val="21"/>
        </w:rPr>
      </w:r>
    </w:p>
    <w:p>
      <w:pPr>
        <w:spacing w:after="120"/>
      </w:pPr>
      <w:r>
        <w:rPr>
          <w:b w:val="0"/>
          <w:color w:val="555555"/>
          <w:sz w:val="19"/>
        </w:rPr>
        <w:t>Both are free. AlphaVantage: alphavantage.co. FRED: fred.stlouisfed.org.</w:t>
      </w:r>
    </w:p>
    <w:p>
      <w:pPr>
        <w:spacing w:after="120"/>
      </w:pPr>
      <w:r>
        <w:rPr>
          <w:b w:val="0"/>
          <w:sz w:val="21"/>
        </w:rPr>
      </w:r>
    </w:p>
    <w:p>
      <w:pPr>
        <w:spacing w:after="120"/>
      </w:pPr>
      <w:r>
        <w:rPr>
          <w:b w:val="0"/>
          <w:color w:val="1E7A3C"/>
          <w:sz w:val="21"/>
        </w:rPr>
        <w:t>Good news: the keys you already set (news, email user, email password, Telegram token) are saved permanently at the Windows user level, so the 22:00 scheduled job can see them. You do not need to re-enter them.</w:t>
      </w:r>
    </w:p>
    <w:p>
      <w:r>
        <w:br w:type="page"/>
      </w:r>
    </w:p>
    <w:p>
      <w:pPr>
        <w:pStyle w:val="Heading1"/>
      </w:pPr>
      <w:r>
        <w:rPr>
          <w:color w:val="1F3864"/>
        </w:rPr>
        <w:t>Part 2 — Your daily / weekly check</w:t>
      </w:r>
    </w:p>
    <w:p>
      <w:pPr>
        <w:spacing w:after="80"/>
      </w:pPr>
      <w:r>
        <w:rPr>
          <w:b w:val="0"/>
          <w:sz w:val="21"/>
        </w:rPr>
        <w:t>One command tells you everything:</w:t>
      </w:r>
    </w:p>
    <w:p>
      <w:pPr>
        <w:spacing w:after="60" w:before="60"/>
        <w:ind w:left="360"/>
        <w:shd w:val="clear" w:fill="F4F4F4"/>
      </w:pPr>
      <w:r>
        <w:rPr>
          <w:rFonts w:ascii="Consolas" w:hAnsi="Consolas"/>
          <w:sz w:val="19"/>
        </w:rPr>
        <w:t>python scripts\monitor_collection.py --explain-tickers</w:t>
      </w:r>
    </w:p>
    <w:p>
      <w:pPr>
        <w:spacing w:after="120"/>
      </w:pPr>
      <w:r>
        <w:rPr>
          <w:b w:val="0"/>
          <w:sz w:val="21"/>
        </w:rPr>
      </w:r>
    </w:p>
    <w:p>
      <w:pPr>
        <w:spacing w:after="120"/>
      </w:pPr>
      <w:r>
        <w:rPr>
          <w:b w:val="0"/>
          <w:sz w:val="21"/>
        </w:rPr>
        <w:t>It prints six numbers. Here is how to read them: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val="clear" w:fill="1F3864"/>
          </w:tcPr>
          <w:p>
            <w:r/>
            <w:r>
              <w:rPr>
                <w:b/>
                <w:color w:val="FFFFFF"/>
                <w:sz w:val="19"/>
              </w:rPr>
              <w:t>Line</w:t>
            </w:r>
          </w:p>
        </w:tc>
        <w:tc>
          <w:tcPr>
            <w:tcW w:type="dxa" w:w="3024"/>
            <w:shd w:val="clear" w:fill="1F3864"/>
          </w:tcPr>
          <w:p>
            <w:r/>
            <w:r>
              <w:rPr>
                <w:b/>
                <w:color w:val="FFFFFF"/>
                <w:sz w:val="19"/>
              </w:rPr>
              <w:t>What good looks like</w:t>
            </w:r>
          </w:p>
        </w:tc>
        <w:tc>
          <w:tcPr>
            <w:tcW w:type="dxa" w:w="4608"/>
            <w:shd w:val="clear" w:fill="1F3864"/>
          </w:tcPr>
          <w:p>
            <w:r/>
            <w:r>
              <w:rPr>
                <w:b/>
                <w:color w:val="FFFFFF"/>
                <w:sz w:val="19"/>
              </w:rPr>
              <w:t>What bad looks like -&gt; what to do</w:t>
            </w:r>
          </w:p>
        </w:tc>
      </w:tr>
      <w:tr>
        <w:tc>
          <w:tcPr>
            <w:tcW w:type="dxa" w:w="1728"/>
          </w:tcPr>
          <w:p>
            <w:pPr>
              <w:spacing w:after="40"/>
            </w:pPr>
            <w:r/>
            <w:r>
              <w:rPr>
                <w:b w:val="0"/>
                <w:sz w:val="19"/>
              </w:rPr>
              <w:t>coverage</w:t>
            </w:r>
          </w:p>
        </w:tc>
        <w:tc>
          <w:tcPr>
            <w:tcW w:type="dxa" w:w="3024"/>
          </w:tcPr>
          <w:p>
            <w:pPr>
              <w:spacing w:after="40"/>
            </w:pPr>
            <w:r/>
            <w:r>
              <w:rPr>
                <w:b w:val="0"/>
                <w:sz w:val="19"/>
              </w:rPr>
              <w:t>Climbing toward 100% over about 3 days</w:t>
            </w:r>
          </w:p>
        </w:tc>
        <w:tc>
          <w:tcPr>
            <w:tcW w:type="dxa" w:w="4608"/>
          </w:tcPr>
          <w:p>
            <w:pPr>
              <w:spacing w:after="40"/>
            </w:pPr>
            <w:r/>
            <w:r>
              <w:rPr>
                <w:b w:val="0"/>
                <w:sz w:val="19"/>
              </w:rPr>
              <w:t>Stuck at 0% for 2+ days -&gt; the rotation is jammed. Check collect_cursor.json moved.</w:t>
            </w:r>
          </w:p>
        </w:tc>
      </w:tr>
      <w:tr>
        <w:tc>
          <w:tcPr>
            <w:tcW w:type="dxa" w:w="1728"/>
            <w:shd w:val="clear" w:fill="F2F5FA"/>
          </w:tcPr>
          <w:p>
            <w:pPr>
              <w:spacing w:after="40"/>
            </w:pPr>
            <w:r/>
            <w:r>
              <w:rPr>
                <w:b w:val="0"/>
                <w:sz w:val="19"/>
              </w:rPr>
              <w:t>quota</w:t>
            </w:r>
          </w:p>
        </w:tc>
        <w:tc>
          <w:tcPr>
            <w:tcW w:type="dxa" w:w="3024"/>
            <w:shd w:val="clear" w:fill="F2F5FA"/>
          </w:tcPr>
          <w:p>
            <w:pPr>
              <w:spacing w:after="40"/>
            </w:pPr>
            <w:r/>
            <w:r>
              <w:rPr>
                <w:b w:val="0"/>
                <w:sz w:val="19"/>
              </w:rPr>
              <w:t>Under 45 requests per run</w:t>
            </w:r>
          </w:p>
        </w:tc>
        <w:tc>
          <w:tcPr>
            <w:tcW w:type="dxa" w:w="4608"/>
            <w:shd w:val="clear" w:fill="F2F5FA"/>
          </w:tcPr>
          <w:p>
            <w:pPr>
              <w:spacing w:after="40"/>
            </w:pPr>
            <w:r/>
            <w:r>
              <w:rPr>
                <w:b w:val="0"/>
                <w:sz w:val="19"/>
              </w:rPr>
              <w:t>Always maxed out -&gt; you are running two collectors, or the batch is too big.</w:t>
            </w:r>
          </w:p>
        </w:tc>
      </w:tr>
      <w:tr>
        <w:tc>
          <w:tcPr>
            <w:tcW w:type="dxa" w:w="1728"/>
          </w:tcPr>
          <w:p>
            <w:pPr>
              <w:spacing w:after="40"/>
            </w:pPr>
            <w:r/>
            <w:r>
              <w:rPr>
                <w:b w:val="0"/>
                <w:sz w:val="19"/>
              </w:rPr>
              <w:t>failures</w:t>
            </w:r>
          </w:p>
        </w:tc>
        <w:tc>
          <w:tcPr>
            <w:tcW w:type="dxa" w:w="3024"/>
          </w:tcPr>
          <w:p>
            <w:pPr>
              <w:spacing w:after="40"/>
            </w:pPr>
            <w:r/>
            <w:r>
              <w:rPr>
                <w:b w:val="0"/>
                <w:sz w:val="19"/>
              </w:rPr>
              <w:t>Empty, or only quota_exceeded</w:t>
            </w:r>
          </w:p>
        </w:tc>
        <w:tc>
          <w:tcPr>
            <w:tcW w:type="dxa" w:w="4608"/>
          </w:tcPr>
          <w:p>
            <w:pPr>
              <w:spacing w:after="40"/>
            </w:pPr>
            <w:r/>
            <w:r>
              <w:rPr>
                <w:b/>
                <w:sz w:val="19"/>
              </w:rPr>
              <w:t>authentication_failed -&gt; your key is rejected. This NEVER fixes itself.</w:t>
            </w:r>
          </w:p>
        </w:tc>
      </w:tr>
      <w:tr>
        <w:tc>
          <w:tcPr>
            <w:tcW w:type="dxa" w:w="1728"/>
            <w:shd w:val="clear" w:fill="F2F5FA"/>
          </w:tcPr>
          <w:p>
            <w:pPr>
              <w:spacing w:after="40"/>
            </w:pPr>
            <w:r/>
            <w:r>
              <w:rPr>
                <w:b w:val="0"/>
                <w:sz w:val="19"/>
              </w:rPr>
              <w:t>gaps</w:t>
            </w:r>
          </w:p>
        </w:tc>
        <w:tc>
          <w:tcPr>
            <w:tcW w:type="dxa" w:w="3024"/>
            <w:shd w:val="clear" w:fill="F2F5FA"/>
          </w:tcPr>
          <w:p>
            <w:pPr>
              <w:spacing w:after="40"/>
            </w:pPr>
            <w:r/>
            <w:r>
              <w:rPr>
                <w:b w:val="0"/>
                <w:sz w:val="19"/>
              </w:rPr>
              <w:t>0-2 business days missing</w:t>
            </w:r>
          </w:p>
        </w:tc>
        <w:tc>
          <w:tcPr>
            <w:tcW w:type="dxa" w:w="4608"/>
            <w:shd w:val="clear" w:fill="F2F5FA"/>
          </w:tcPr>
          <w:p>
            <w:pPr>
              <w:spacing w:after="40"/>
            </w:pPr>
            <w:r/>
            <w:r>
              <w:rPr>
                <w:b w:val="0"/>
                <w:sz w:val="19"/>
              </w:rPr>
              <w:t>Growing every day -&gt; the collector is not running. Check the scheduled task.</w:t>
            </w:r>
          </w:p>
        </w:tc>
      </w:tr>
      <w:tr>
        <w:tc>
          <w:tcPr>
            <w:tcW w:type="dxa" w:w="1728"/>
          </w:tcPr>
          <w:p>
            <w:pPr>
              <w:spacing w:after="40"/>
            </w:pPr>
            <w:r/>
            <w:r>
              <w:rPr>
                <w:b w:val="0"/>
                <w:sz w:val="19"/>
              </w:rPr>
              <w:t>event memory</w:t>
            </w:r>
          </w:p>
        </w:tc>
        <w:tc>
          <w:tcPr>
            <w:tcW w:type="dxa" w:w="3024"/>
          </w:tcPr>
          <w:p>
            <w:pPr>
              <w:spacing w:after="40"/>
            </w:pPr>
            <w:r/>
            <w:r>
              <w:rPr>
                <w:b w:val="0"/>
                <w:sz w:val="19"/>
              </w:rPr>
              <w:t>Newest date within 1-2 days</w:t>
            </w:r>
          </w:p>
        </w:tc>
        <w:tc>
          <w:tcPr>
            <w:tcW w:type="dxa" w:w="4608"/>
          </w:tcPr>
          <w:p>
            <w:pPr>
              <w:spacing w:after="40"/>
            </w:pPr>
            <w:r/>
            <w:r>
              <w:rPr>
                <w:b w:val="0"/>
                <w:sz w:val="19"/>
              </w:rPr>
              <w:t>Says EXPIRED -&gt; too old to ever fix from live news. That data is gone.</w:t>
            </w:r>
          </w:p>
        </w:tc>
      </w:tr>
      <w:tr>
        <w:tc>
          <w:tcPr>
            <w:tcW w:type="dxa" w:w="1728"/>
            <w:shd w:val="clear" w:fill="F2F5FA"/>
          </w:tcPr>
          <w:p>
            <w:pPr>
              <w:spacing w:after="40"/>
            </w:pPr>
            <w:r/>
            <w:r>
              <w:rPr>
                <w:b w:val="0"/>
                <w:sz w:val="19"/>
              </w:rPr>
              <w:t>unrecoverable_days</w:t>
            </w:r>
          </w:p>
        </w:tc>
        <w:tc>
          <w:tcPr>
            <w:tcW w:type="dxa" w:w="3024"/>
            <w:shd w:val="clear" w:fill="F2F5FA"/>
          </w:tcPr>
          <w:p>
            <w:pPr>
              <w:spacing w:after="40"/>
            </w:pPr>
            <w:r/>
            <w:r>
              <w:rPr>
                <w:b w:val="0"/>
                <w:sz w:val="19"/>
              </w:rPr>
              <w:t>Not growing</w:t>
            </w:r>
          </w:p>
        </w:tc>
        <w:tc>
          <w:tcPr>
            <w:tcW w:type="dxa" w:w="4608"/>
            <w:shd w:val="clear" w:fill="F2F5FA"/>
          </w:tcPr>
          <w:p>
            <w:pPr>
              <w:spacing w:after="40"/>
            </w:pPr>
            <w:r/>
            <w:r>
              <w:rPr>
                <w:b w:val="0"/>
                <w:sz w:val="19"/>
              </w:rPr>
              <w:t>Growing -&gt; you are permanently losing news history, day by day.</w:t>
            </w:r>
          </w:p>
        </w:tc>
      </w:tr>
    </w:tbl>
    <w:p>
      <w:pPr>
        <w:spacing w:after="120"/>
      </w:pPr>
      <w:r>
        <w:rPr>
          <w:b w:val="0"/>
          <w:sz w:val="21"/>
        </w:rPr>
      </w:r>
    </w:p>
    <w:p>
      <w:pPr>
        <w:spacing w:after="120"/>
      </w:pPr>
      <w:r>
        <w:rPr>
          <w:b w:val="0"/>
          <w:color w:val="9A6200"/>
          <w:sz w:val="21"/>
        </w:rPr>
        <w:t>Today it says: coverage 0%, 22 business days missing, 16 of them gone forever, newest event 4 days old. That is the outage we just fixed — the numbers will recover once your news quota refills.</w:t>
      </w:r>
    </w:p>
    <w:p>
      <w:pPr>
        <w:pStyle w:val="Heading2"/>
      </w:pPr>
      <w:r>
        <w:rPr>
          <w:color w:val="2E4F82"/>
        </w:rPr>
        <w:t>The fastest single check</w:t>
      </w:r>
    </w:p>
    <w:p>
      <w:pPr>
        <w:spacing w:after="80"/>
      </w:pPr>
      <w:r>
        <w:rPr>
          <w:b w:val="0"/>
          <w:sz w:val="21"/>
        </w:rPr>
        <w:t>Open this file:</w:t>
      </w:r>
    </w:p>
    <w:p>
      <w:pPr>
        <w:spacing w:after="60" w:before="60"/>
        <w:ind w:left="360"/>
        <w:shd w:val="clear" w:fill="F4F4F4"/>
      </w:pPr>
      <w:r>
        <w:rPr>
          <w:rFonts w:ascii="Consolas" w:hAnsi="Consolas"/>
          <w:sz w:val="19"/>
        </w:rPr>
        <w:t>data\collect_cursor.json</w:t>
      </w:r>
    </w:p>
    <w:p>
      <w:pPr>
        <w:spacing w:after="200"/>
      </w:pPr>
      <w:r>
        <w:rPr>
          <w:b w:val="0"/>
          <w:sz w:val="21"/>
        </w:rPr>
        <w:t>It holds a number called "cursor". If that number is the SAME two days in a row, the rotation is stuck and news is not being collected. That one number was the whole bug last time.</w:t>
      </w:r>
    </w:p>
    <w:p>
      <w:pPr>
        <w:pStyle w:val="Heading2"/>
      </w:pPr>
      <w:r>
        <w:rPr>
          <w:color w:val="2E4F82"/>
        </w:rPr>
        <w:t>Other files worth knowing</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val="clear" w:fill="1F3864"/>
          </w:tcPr>
          <w:p>
            <w:r/>
            <w:r>
              <w:rPr>
                <w:b/>
                <w:color w:val="FFFFFF"/>
                <w:sz w:val="19"/>
              </w:rPr>
              <w:t>File</w:t>
            </w:r>
          </w:p>
        </w:tc>
        <w:tc>
          <w:tcPr>
            <w:tcW w:type="dxa" w:w="6192"/>
            <w:shd w:val="clear" w:fill="1F3864"/>
          </w:tcPr>
          <w:p>
            <w:r/>
            <w:r>
              <w:rPr>
                <w:b/>
                <w:color w:val="FFFFFF"/>
                <w:sz w:val="19"/>
              </w:rPr>
              <w:t>What it is</w:t>
            </w:r>
          </w:p>
        </w:tc>
      </w:tr>
      <w:tr>
        <w:tc>
          <w:tcPr>
            <w:tcW w:type="dxa" w:w="3168"/>
          </w:tcPr>
          <w:p>
            <w:pPr>
              <w:spacing w:after="40"/>
            </w:pPr>
            <w:r/>
            <w:r>
              <w:rPr>
                <w:b w:val="0"/>
                <w:sz w:val="19"/>
              </w:rPr>
              <w:t>data\collect.log</w:t>
            </w:r>
          </w:p>
        </w:tc>
        <w:tc>
          <w:tcPr>
            <w:tcW w:type="dxa" w:w="6192"/>
          </w:tcPr>
          <w:p>
            <w:pPr>
              <w:spacing w:after="40"/>
            </w:pPr>
            <w:r/>
            <w:r>
              <w:rPr>
                <w:b w:val="0"/>
                <w:sz w:val="19"/>
              </w:rPr>
              <w:t>Everything the 22:00 job printed. Start here when something looks wrong.</w:t>
            </w:r>
          </w:p>
        </w:tc>
      </w:tr>
      <w:tr>
        <w:tc>
          <w:tcPr>
            <w:tcW w:type="dxa" w:w="3168"/>
            <w:shd w:val="clear" w:fill="F2F5FA"/>
          </w:tcPr>
          <w:p>
            <w:pPr>
              <w:spacing w:after="40"/>
            </w:pPr>
            <w:r/>
            <w:r>
              <w:rPr>
                <w:b w:val="0"/>
                <w:sz w:val="19"/>
              </w:rPr>
              <w:t>data\collection_report.jsonl</w:t>
            </w:r>
          </w:p>
        </w:tc>
        <w:tc>
          <w:tcPr>
            <w:tcW w:type="dxa" w:w="6192"/>
            <w:shd w:val="clear" w:fill="F2F5FA"/>
          </w:tcPr>
          <w:p>
            <w:pPr>
              <w:spacing w:after="40"/>
            </w:pPr>
            <w:r/>
            <w:r>
              <w:rPr>
                <w:b w:val="0"/>
                <w:sz w:val="19"/>
              </w:rPr>
              <w:t>One line per run. The permanent record of what was collected.</w:t>
            </w:r>
          </w:p>
        </w:tc>
      </w:tr>
      <w:tr>
        <w:tc>
          <w:tcPr>
            <w:tcW w:type="dxa" w:w="3168"/>
          </w:tcPr>
          <w:p>
            <w:pPr>
              <w:spacing w:after="40"/>
            </w:pPr>
            <w:r/>
            <w:r>
              <w:rPr>
                <w:b w:val="0"/>
                <w:sz w:val="19"/>
              </w:rPr>
              <w:t>data\collect_cursor.json</w:t>
            </w:r>
          </w:p>
        </w:tc>
        <w:tc>
          <w:tcPr>
            <w:tcW w:type="dxa" w:w="6192"/>
          </w:tcPr>
          <w:p>
            <w:pPr>
              <w:spacing w:after="40"/>
            </w:pPr>
            <w:r/>
            <w:r>
              <w:rPr>
                <w:b w:val="0"/>
                <w:sz w:val="19"/>
              </w:rPr>
              <w:t>Where the news rotation is up to. Must change between runs.</w:t>
            </w:r>
          </w:p>
        </w:tc>
      </w:tr>
      <w:tr>
        <w:tc>
          <w:tcPr>
            <w:tcW w:type="dxa" w:w="3168"/>
            <w:shd w:val="clear" w:fill="F2F5FA"/>
          </w:tcPr>
          <w:p>
            <w:pPr>
              <w:spacing w:after="40"/>
            </w:pPr>
            <w:r/>
            <w:r>
              <w:rPr>
                <w:b w:val="0"/>
                <w:sz w:val="19"/>
              </w:rPr>
              <w:t>data\event_memory.jsonl</w:t>
            </w:r>
          </w:p>
        </w:tc>
        <w:tc>
          <w:tcPr>
            <w:tcW w:type="dxa" w:w="6192"/>
            <w:shd w:val="clear" w:fill="F2F5FA"/>
          </w:tcPr>
          <w:p>
            <w:pPr>
              <w:spacing w:after="40"/>
            </w:pPr>
            <w:r/>
            <w:r>
              <w:rPr>
                <w:b w:val="0"/>
                <w:sz w:val="19"/>
              </w:rPr>
              <w:t>The learned event history the forecaster uses.</w:t>
            </w:r>
          </w:p>
        </w:tc>
      </w:tr>
    </w:tbl>
    <w:p>
      <w:r>
        <w:br w:type="page"/>
      </w:r>
    </w:p>
    <w:p>
      <w:pPr>
        <w:pStyle w:val="Heading1"/>
      </w:pPr>
      <w:r>
        <w:rPr>
          <w:color w:val="1F3864"/>
        </w:rPr>
        <w:t>Part 3 — Running jobs yourself (no waiting for 22:00)</w:t>
      </w:r>
    </w:p>
    <w:p>
      <w:pPr>
        <w:pStyle w:val="Heading2"/>
      </w:pPr>
      <w:r>
        <w:rPr>
          <w:color w:val="2E4F82"/>
        </w:rPr>
        <w:t>Safe to run anytime — costs no news quota</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val="clear" w:fill="1F3864"/>
          </w:tcPr>
          <w:p>
            <w:r/>
            <w:r>
              <w:rPr>
                <w:b/>
                <w:color w:val="FFFFFF"/>
                <w:sz w:val="19"/>
              </w:rPr>
              <w:t>What you want</w:t>
            </w:r>
          </w:p>
        </w:tc>
        <w:tc>
          <w:tcPr>
            <w:tcW w:type="dxa" w:w="5904"/>
            <w:shd w:val="clear" w:fill="1F3864"/>
          </w:tcPr>
          <w:p>
            <w:r/>
            <w:r>
              <w:rPr>
                <w:b/>
                <w:color w:val="FFFFFF"/>
                <w:sz w:val="19"/>
              </w:rPr>
              <w:t>Command</w:t>
            </w:r>
          </w:p>
        </w:tc>
      </w:tr>
      <w:tr>
        <w:tc>
          <w:tcPr>
            <w:tcW w:type="dxa" w:w="3456"/>
          </w:tcPr>
          <w:p>
            <w:pPr>
              <w:spacing w:after="40"/>
            </w:pPr>
            <w:r/>
            <w:r>
              <w:rPr>
                <w:b w:val="0"/>
                <w:sz w:val="19"/>
              </w:rPr>
              <w:t>See what would happen, change nothing</w:t>
            </w:r>
          </w:p>
        </w:tc>
        <w:tc>
          <w:tcPr>
            <w:tcW w:type="dxa" w:w="5904"/>
          </w:tcPr>
          <w:p>
            <w:pPr>
              <w:spacing w:after="40"/>
            </w:pPr>
            <w:r/>
            <w:r>
              <w:rPr>
                <w:b w:val="0"/>
                <w:sz w:val="19"/>
              </w:rPr>
              <w:t>python scripts\daily_collect.py --dry-run</w:t>
            </w:r>
          </w:p>
        </w:tc>
      </w:tr>
      <w:tr>
        <w:tc>
          <w:tcPr>
            <w:tcW w:type="dxa" w:w="3456"/>
            <w:shd w:val="clear" w:fill="F2F5FA"/>
          </w:tcPr>
          <w:p>
            <w:pPr>
              <w:spacing w:after="40"/>
            </w:pPr>
            <w:r/>
            <w:r>
              <w:rPr>
                <w:b w:val="0"/>
                <w:sz w:val="19"/>
              </w:rPr>
              <w:t>Update prices and fundamentals only</w:t>
            </w:r>
          </w:p>
        </w:tc>
        <w:tc>
          <w:tcPr>
            <w:tcW w:type="dxa" w:w="5904"/>
            <w:shd w:val="clear" w:fill="F2F5FA"/>
          </w:tcPr>
          <w:p>
            <w:pPr>
              <w:spacing w:after="40"/>
            </w:pPr>
            <w:r/>
            <w:r>
              <w:rPr>
                <w:b w:val="0"/>
                <w:sz w:val="19"/>
              </w:rPr>
              <w:t>python scripts\daily_collect.py --sources prices,fundamentals</w:t>
            </w:r>
          </w:p>
        </w:tc>
      </w:tr>
      <w:tr>
        <w:tc>
          <w:tcPr>
            <w:tcW w:type="dxa" w:w="3456"/>
          </w:tcPr>
          <w:p>
            <w:pPr>
              <w:spacing w:after="40"/>
            </w:pPr>
            <w:r/>
            <w:r>
              <w:rPr>
                <w:b w:val="0"/>
                <w:sz w:val="19"/>
              </w:rPr>
              <w:t>Build event history from price data</w:t>
            </w:r>
          </w:p>
        </w:tc>
        <w:tc>
          <w:tcPr>
            <w:tcW w:type="dxa" w:w="5904"/>
          </w:tcPr>
          <w:p>
            <w:pPr>
              <w:spacing w:after="40"/>
            </w:pPr>
            <w:r/>
            <w:r>
              <w:rPr>
                <w:b w:val="0"/>
                <w:sz w:val="19"/>
              </w:rPr>
              <w:t>python scripts\build_event_memory.py --mode backfill</w:t>
            </w:r>
          </w:p>
        </w:tc>
      </w:tr>
      <w:tr>
        <w:tc>
          <w:tcPr>
            <w:tcW w:type="dxa" w:w="3456"/>
            <w:shd w:val="clear" w:fill="F2F5FA"/>
          </w:tcPr>
          <w:p>
            <w:pPr>
              <w:spacing w:after="40"/>
            </w:pPr>
            <w:r/>
            <w:r>
              <w:rPr>
                <w:b w:val="0"/>
                <w:sz w:val="19"/>
              </w:rPr>
              <w:t>See the forecast scoreboard</w:t>
            </w:r>
          </w:p>
        </w:tc>
        <w:tc>
          <w:tcPr>
            <w:tcW w:type="dxa" w:w="5904"/>
            <w:shd w:val="clear" w:fill="F2F5FA"/>
          </w:tcPr>
          <w:p>
            <w:pPr>
              <w:spacing w:after="40"/>
            </w:pPr>
            <w:r/>
            <w:r>
              <w:rPr>
                <w:b w:val="0"/>
                <w:sz w:val="19"/>
              </w:rPr>
              <w:t>python scripts\run_forecasts.py --report</w:t>
            </w:r>
          </w:p>
        </w:tc>
      </w:tr>
      <w:tr>
        <w:tc>
          <w:tcPr>
            <w:tcW w:type="dxa" w:w="3456"/>
          </w:tcPr>
          <w:p>
            <w:pPr>
              <w:spacing w:after="40"/>
            </w:pPr>
            <w:r/>
            <w:r>
              <w:rPr>
                <w:b w:val="0"/>
                <w:sz w:val="19"/>
              </w:rPr>
              <w:t>Score one ticker</w:t>
            </w:r>
          </w:p>
        </w:tc>
        <w:tc>
          <w:tcPr>
            <w:tcW w:type="dxa" w:w="5904"/>
          </w:tcPr>
          <w:p>
            <w:pPr>
              <w:spacing w:after="40"/>
            </w:pPr>
            <w:r/>
            <w:r>
              <w:rPr>
                <w:b w:val="0"/>
                <w:sz w:val="19"/>
              </w:rPr>
              <w:t>python main.py NVDA 2026-10-06</w:t>
            </w:r>
          </w:p>
        </w:tc>
      </w:tr>
      <w:tr>
        <w:tc>
          <w:tcPr>
            <w:tcW w:type="dxa" w:w="3456"/>
            <w:shd w:val="clear" w:fill="F2F5FA"/>
          </w:tcPr>
          <w:p>
            <w:pPr>
              <w:spacing w:after="40"/>
            </w:pPr>
            <w:r/>
            <w:r>
              <w:rPr>
                <w:b w:val="0"/>
                <w:sz w:val="19"/>
              </w:rPr>
              <w:t>Open the dashboard</w:t>
            </w:r>
          </w:p>
        </w:tc>
        <w:tc>
          <w:tcPr>
            <w:tcW w:type="dxa" w:w="5904"/>
            <w:shd w:val="clear" w:fill="F2F5FA"/>
          </w:tcPr>
          <w:p>
            <w:pPr>
              <w:spacing w:after="40"/>
            </w:pPr>
            <w:r/>
            <w:r>
              <w:rPr>
                <w:b w:val="0"/>
                <w:sz w:val="19"/>
              </w:rPr>
              <w:t>python web_app.py  (then open http://127.0.0.1:8000)</w:t>
            </w:r>
          </w:p>
        </w:tc>
      </w:tr>
    </w:tbl>
    <w:p>
      <w:pPr>
        <w:spacing w:after="120"/>
      </w:pPr>
      <w:r>
        <w:rPr>
          <w:b w:val="0"/>
          <w:sz w:val="21"/>
        </w:rPr>
      </w:r>
    </w:p>
    <w:p>
      <w:pPr>
        <w:spacing w:after="120"/>
      </w:pPr>
      <w:r>
        <w:rPr>
          <w:b/>
          <w:color w:val="1E7A3C"/>
          <w:sz w:val="21"/>
        </w:rPr>
        <w:t>The backfill one is worth your time: it builds event history from price data alone and spends ZERO news quota. 49 of your 75 tickers currently have no event history at all, and this is the cheapest way to fix that.</w:t>
      </w:r>
    </w:p>
    <w:p>
      <w:pPr>
        <w:pStyle w:val="Heading2"/>
      </w:pPr>
      <w:r>
        <w:rPr>
          <w:color w:val="2E4F82"/>
        </w:rPr>
        <w:t>Spends news quota — check first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576"/>
            <w:shd w:val="clear" w:fill="1F3864"/>
          </w:tcPr>
          <w:p>
            <w:r/>
            <w:r>
              <w:rPr>
                <w:b/>
                <w:color w:val="FFFFFF"/>
                <w:sz w:val="19"/>
              </w:rPr>
              <w:t>#</w:t>
            </w:r>
          </w:p>
        </w:tc>
        <w:tc>
          <w:tcPr>
            <w:tcW w:type="dxa" w:w="3456"/>
            <w:shd w:val="clear" w:fill="1F3864"/>
          </w:tcPr>
          <w:p>
            <w:r/>
            <w:r>
              <w:rPr>
                <w:b/>
                <w:color w:val="FFFFFF"/>
                <w:sz w:val="19"/>
              </w:rPr>
              <w:t>Do this</w:t>
            </w:r>
          </w:p>
        </w:tc>
        <w:tc>
          <w:tcPr>
            <w:tcW w:type="dxa" w:w="2880"/>
            <w:shd w:val="clear" w:fill="1F3864"/>
          </w:tcPr>
          <w:p>
            <w:r/>
            <w:r>
              <w:rPr>
                <w:b/>
                <w:color w:val="FFFFFF"/>
                <w:sz w:val="19"/>
              </w:rPr>
              <w:t>What should happen</w:t>
            </w:r>
          </w:p>
        </w:tc>
        <w:tc>
          <w:tcPr>
            <w:tcW w:type="dxa" w:w="2448"/>
            <w:shd w:val="clear" w:fill="1F3864"/>
          </w:tcPr>
          <w:p>
            <w:r/>
            <w:r>
              <w:rPr>
                <w:b/>
                <w:color w:val="FFFFFF"/>
                <w:sz w:val="19"/>
              </w:rPr>
              <w:t>If it fails</w:t>
            </w:r>
          </w:p>
        </w:tc>
      </w:tr>
      <w:tr>
        <w:tc>
          <w:tcPr>
            <w:tcW w:type="dxa" w:w="576"/>
          </w:tcPr>
          <w:p>
            <w:pPr>
              <w:spacing w:after="40"/>
            </w:pPr>
            <w:r/>
            <w:r>
              <w:rPr>
                <w:b w:val="0"/>
                <w:sz w:val="19"/>
              </w:rPr>
              <w:t>1</w:t>
            </w:r>
          </w:p>
        </w:tc>
        <w:tc>
          <w:tcPr>
            <w:tcW w:type="dxa" w:w="3456"/>
          </w:tcPr>
          <w:p>
            <w:pPr>
              <w:spacing w:after="40"/>
            </w:pPr>
            <w:r/>
            <w:r>
              <w:rPr>
                <w:b/>
                <w:sz w:val="19"/>
              </w:rPr>
              <w:t>python scripts\verify_news_key.py</w:t>
            </w:r>
          </w:p>
        </w:tc>
        <w:tc>
          <w:tcPr>
            <w:tcW w:type="dxa" w:w="2880"/>
          </w:tcPr>
          <w:p>
            <w:pPr>
              <w:spacing w:after="40"/>
            </w:pPr>
            <w:r/>
            <w:r>
              <w:rPr>
                <w:b w:val="0"/>
                <w:sz w:val="19"/>
              </w:rPr>
              <w:t>-&gt; says the key works</w:t>
            </w:r>
          </w:p>
        </w:tc>
        <w:tc>
          <w:tcPr>
            <w:tcW w:type="dxa" w:w="2448"/>
          </w:tcPr>
          <w:p>
            <w:pPr>
              <w:spacing w:after="40"/>
            </w:pPr>
            <w:r/>
            <w:r>
              <w:rPr>
                <w:b w:val="0"/>
                <w:sz w:val="19"/>
              </w:rPr>
              <w:t>Says HTTP 429 -&gt; quota still empty. Wait, do not debug.</w:t>
            </w:r>
          </w:p>
        </w:tc>
      </w:tr>
      <w:tr>
        <w:tc>
          <w:tcPr>
            <w:tcW w:type="dxa" w:w="576"/>
            <w:shd w:val="clear" w:fill="F2F5FA"/>
          </w:tcPr>
          <w:p>
            <w:pPr>
              <w:spacing w:after="40"/>
            </w:pPr>
            <w:r/>
            <w:r>
              <w:rPr>
                <w:b w:val="0"/>
                <w:sz w:val="19"/>
              </w:rPr>
              <w:t>2</w:t>
            </w:r>
          </w:p>
        </w:tc>
        <w:tc>
          <w:tcPr>
            <w:tcW w:type="dxa" w:w="3456"/>
            <w:shd w:val="clear" w:fill="F2F5FA"/>
          </w:tcPr>
          <w:p>
            <w:pPr>
              <w:spacing w:after="40"/>
            </w:pPr>
            <w:r/>
            <w:r>
              <w:rPr>
                <w:b/>
                <w:sz w:val="19"/>
              </w:rPr>
              <w:t>python scripts\daily_collect.py</w:t>
            </w:r>
          </w:p>
        </w:tc>
        <w:tc>
          <w:tcPr>
            <w:tcW w:type="dxa" w:w="2880"/>
            <w:shd w:val="clear" w:fill="F2F5FA"/>
          </w:tcPr>
          <w:p>
            <w:pPr>
              <w:spacing w:after="40"/>
            </w:pPr>
            <w:r/>
            <w:r>
              <w:rPr>
                <w:b w:val="0"/>
                <w:sz w:val="19"/>
              </w:rPr>
              <w:t>-&gt; collects everything, prints the metrics</w:t>
            </w:r>
          </w:p>
        </w:tc>
        <w:tc>
          <w:tcPr>
            <w:tcW w:type="dxa" w:w="2448"/>
            <w:shd w:val="clear" w:fill="F2F5FA"/>
          </w:tcPr>
          <w:p>
            <w:pPr>
              <w:spacing w:after="40"/>
            </w:pPr>
            <w:r/>
            <w:r>
              <w:rPr>
                <w:b w:val="0"/>
                <w:sz w:val="19"/>
              </w:rPr>
              <w:t>Read the message. It now names the real cause.</w:t>
            </w:r>
          </w:p>
        </w:tc>
      </w:tr>
      <w:tr>
        <w:tc>
          <w:tcPr>
            <w:tcW w:type="dxa" w:w="576"/>
          </w:tcPr>
          <w:p>
            <w:pPr>
              <w:spacing w:after="40"/>
            </w:pPr>
            <w:r/>
            <w:r>
              <w:rPr>
                <w:b w:val="0"/>
                <w:sz w:val="19"/>
              </w:rPr>
              <w:t>3</w:t>
            </w:r>
          </w:p>
        </w:tc>
        <w:tc>
          <w:tcPr>
            <w:tcW w:type="dxa" w:w="3456"/>
          </w:tcPr>
          <w:p>
            <w:pPr>
              <w:spacing w:after="40"/>
            </w:pPr>
            <w:r/>
            <w:r>
              <w:rPr>
                <w:b w:val="0"/>
                <w:sz w:val="19"/>
              </w:rPr>
              <w:t xml:space="preserve">Or just news: </w:t>
            </w:r>
            <w:r>
              <w:rPr>
                <w:b/>
                <w:sz w:val="19"/>
              </w:rPr>
              <w:t>--sources news</w:t>
            </w:r>
          </w:p>
        </w:tc>
        <w:tc>
          <w:tcPr>
            <w:tcW w:type="dxa" w:w="2880"/>
          </w:tcPr>
          <w:p>
            <w:pPr>
              <w:spacing w:after="40"/>
            </w:pPr>
            <w:r/>
            <w:r>
              <w:rPr>
                <w:b w:val="0"/>
                <w:sz w:val="19"/>
              </w:rPr>
              <w:t>-&gt; 25 tickers fetched</w:t>
            </w:r>
          </w:p>
        </w:tc>
        <w:tc>
          <w:tcPr>
            <w:tcW w:type="dxa" w:w="2448"/>
          </w:tcPr>
          <w:p>
            <w:pPr>
              <w:spacing w:after="40"/>
            </w:pPr>
            <w:r/>
            <w:r>
              <w:rPr>
                <w:b w:val="0"/>
                <w:sz w:val="19"/>
              </w:rPr>
              <w:t>Same as above.</w:t>
            </w:r>
          </w:p>
        </w:tc>
      </w:tr>
    </w:tbl>
    <w:p>
      <w:pPr>
        <w:spacing w:after="120"/>
      </w:pPr>
      <w:r>
        <w:rPr>
          <w:b w:val="0"/>
          <w:sz w:val="21"/>
        </w:rPr>
      </w:r>
    </w:p>
    <w:p>
      <w:pPr>
        <w:spacing w:after="120"/>
      </w:pPr>
      <w:r>
        <w:rPr>
          <w:b w:val="0"/>
          <w:color w:val="1E7A3C"/>
          <w:sz w:val="21"/>
        </w:rPr>
        <w:t>Running it twice on the same day is completely safe. The records are append-only and duplicates are ignored. The only danger is running it zero times.</w:t>
      </w:r>
    </w:p>
    <w:p>
      <w:pPr>
        <w:pStyle w:val="Heading2"/>
      </w:pPr>
      <w:r>
        <w:rPr>
          <w:color w:val="2E4F82"/>
        </w:rPr>
        <w:t>Force the scheduled job to run now</w:t>
      </w:r>
    </w:p>
    <w:p>
      <w:pPr>
        <w:spacing w:after="60" w:before="60"/>
        <w:ind w:left="360"/>
        <w:shd w:val="clear" w:fill="F4F4F4"/>
      </w:pPr>
      <w:r>
        <w:rPr>
          <w:rFonts w:ascii="Consolas" w:hAnsi="Consolas"/>
          <w:sz w:val="19"/>
        </w:rPr>
        <w:t>Start-ScheduledTask -TaskName "invest-by-score daily collect"</w:t>
      </w:r>
    </w:p>
    <w:p>
      <w:pPr>
        <w:spacing w:after="60" w:before="60"/>
        <w:ind w:left="360"/>
        <w:shd w:val="clear" w:fill="F4F4F4"/>
      </w:pPr>
      <w:r>
        <w:rPr>
          <w:rFonts w:ascii="Consolas" w:hAnsi="Consolas"/>
          <w:sz w:val="19"/>
        </w:rPr>
        <w:t>Get-ScheduledTaskInfo -TaskName "invest-by-score daily collect"</w:t>
      </w:r>
    </w:p>
    <w:p>
      <w:pPr>
        <w:spacing w:after="120"/>
      </w:pPr>
      <w:r>
        <w:rPr>
          <w:b w:val="0"/>
          <w:color w:val="555555"/>
          <w:sz w:val="19"/>
        </w:rPr>
        <w:t>(Those two are PowerShell, not Python.)</w:t>
      </w:r>
    </w:p>
    <w:p>
      <w:r>
        <w:br w:type="page"/>
      </w:r>
    </w:p>
    <w:p>
      <w:pPr>
        <w:pStyle w:val="Heading1"/>
      </w:pPr>
      <w:r>
        <w:rPr>
          <w:color w:val="1F3864"/>
        </w:rPr>
        <w:t>Part 4 — What if… (troubleshooting)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fill="1F3864"/>
          </w:tcPr>
          <w:p>
            <w:r/>
            <w:r>
              <w:rPr>
                <w:b/>
                <w:color w:val="FFFFFF"/>
                <w:sz w:val="19"/>
              </w:rPr>
              <w:t>If you see this</w:t>
            </w:r>
          </w:p>
        </w:tc>
        <w:tc>
          <w:tcPr>
            <w:tcW w:type="dxa" w:w="2736"/>
            <w:shd w:val="clear" w:fill="1F3864"/>
          </w:tcPr>
          <w:p>
            <w:r/>
            <w:r>
              <w:rPr>
                <w:b/>
                <w:color w:val="FFFFFF"/>
                <w:sz w:val="19"/>
              </w:rPr>
              <w:t>It means</w:t>
            </w:r>
          </w:p>
        </w:tc>
        <w:tc>
          <w:tcPr>
            <w:tcW w:type="dxa" w:w="3744"/>
            <w:shd w:val="clear" w:fill="1F3864"/>
          </w:tcPr>
          <w:p>
            <w:r/>
            <w:r>
              <w:rPr>
                <w:b/>
                <w:color w:val="FFFFFF"/>
                <w:sz w:val="19"/>
              </w:rPr>
              <w:t>Do this</w:t>
            </w:r>
          </w:p>
        </w:tc>
      </w:tr>
      <w:tr>
        <w:tc>
          <w:tcPr>
            <w:tcW w:type="dxa" w:w="2880"/>
          </w:tcPr>
          <w:p>
            <w:pPr>
              <w:spacing w:after="40"/>
            </w:pPr>
            <w:r/>
            <w:r>
              <w:rPr>
                <w:b w:val="0"/>
                <w:sz w:val="19"/>
              </w:rPr>
              <w:t>HTTP 429 / quota_exceeded</w:t>
            </w:r>
          </w:p>
        </w:tc>
        <w:tc>
          <w:tcPr>
            <w:tcW w:type="dxa" w:w="2736"/>
          </w:tcPr>
          <w:p>
            <w:pPr>
              <w:spacing w:after="40"/>
            </w:pPr>
            <w:r/>
            <w:r>
              <w:rPr>
                <w:b w:val="0"/>
                <w:sz w:val="19"/>
              </w:rPr>
              <w:t>Free news limit used up for now</w:t>
            </w:r>
          </w:p>
        </w:tc>
        <w:tc>
          <w:tcPr>
            <w:tcW w:type="dxa" w:w="3744"/>
          </w:tcPr>
          <w:p>
            <w:pPr>
              <w:spacing w:after="40"/>
            </w:pPr>
            <w:r/>
            <w:r>
              <w:rPr>
                <w:b/>
                <w:sz w:val="19"/>
              </w:rPr>
              <w:t>Nothing.</w:t>
            </w:r>
            <w:r>
              <w:rPr>
                <w:b w:val="0"/>
                <w:sz w:val="19"/>
              </w:rPr>
              <w:t xml:space="preserve"> It refills by itself. This is normal on a free plan.</w:t>
            </w:r>
          </w:p>
        </w:tc>
      </w:tr>
      <w:tr>
        <w:tc>
          <w:tcPr>
            <w:tcW w:type="dxa" w:w="2880"/>
            <w:shd w:val="clear" w:fill="FDECEA"/>
          </w:tcPr>
          <w:p>
            <w:pPr>
              <w:spacing w:after="40"/>
            </w:pPr>
            <w:r/>
            <w:r>
              <w:rPr>
                <w:b w:val="0"/>
                <w:sz w:val="19"/>
              </w:rPr>
              <w:t>authentication_failed</w:t>
            </w:r>
          </w:p>
        </w:tc>
        <w:tc>
          <w:tcPr>
            <w:tcW w:type="dxa" w:w="2736"/>
            <w:shd w:val="clear" w:fill="FDECEA"/>
          </w:tcPr>
          <w:p>
            <w:pPr>
              <w:spacing w:after="40"/>
            </w:pPr>
            <w:r/>
            <w:r>
              <w:rPr>
                <w:b w:val="0"/>
                <w:sz w:val="19"/>
              </w:rPr>
              <w:t>Your news key is being rejected</w:t>
            </w:r>
          </w:p>
        </w:tc>
        <w:tc>
          <w:tcPr>
            <w:tcW w:type="dxa" w:w="3744"/>
            <w:shd w:val="clear" w:fill="FDECEA"/>
          </w:tcPr>
          <w:p>
            <w:pPr>
              <w:spacing w:after="40"/>
            </w:pPr>
            <w:r/>
            <w:r>
              <w:rPr>
                <w:b w:val="0"/>
                <w:sz w:val="19"/>
              </w:rPr>
              <w:t>Get a new key from newsapi.org, then: setx NEWS_PROVIDER_API_KEY new_key</w:t>
            </w:r>
          </w:p>
        </w:tc>
      </w:tr>
      <w:tr>
        <w:tc>
          <w:tcPr>
            <w:tcW w:type="dxa" w:w="2880"/>
          </w:tcPr>
          <w:p>
            <w:pPr>
              <w:spacing w:after="40"/>
            </w:pPr>
            <w:r/>
            <w:r>
              <w:rPr>
                <w:b w:val="0"/>
                <w:sz w:val="19"/>
              </w:rPr>
              <w:t>coverage stuck at 0%</w:t>
            </w:r>
          </w:p>
        </w:tc>
        <w:tc>
          <w:tcPr>
            <w:tcW w:type="dxa" w:w="2736"/>
          </w:tcPr>
          <w:p>
            <w:pPr>
              <w:spacing w:after="40"/>
            </w:pPr>
            <w:r/>
            <w:r>
              <w:rPr>
                <w:b w:val="0"/>
                <w:sz w:val="19"/>
              </w:rPr>
              <w:t>News is not being collected at all</w:t>
            </w:r>
          </w:p>
        </w:tc>
        <w:tc>
          <w:tcPr>
            <w:tcW w:type="dxa" w:w="3744"/>
          </w:tcPr>
          <w:p>
            <w:pPr>
              <w:spacing w:after="40"/>
            </w:pPr>
            <w:r/>
            <w:r>
              <w:rPr>
                <w:b w:val="0"/>
                <w:sz w:val="19"/>
              </w:rPr>
              <w:t>Check collect_cursor.json is changing. Then run verify_news_key.py.</w:t>
            </w:r>
          </w:p>
        </w:tc>
      </w:tr>
      <w:tr>
        <w:tc>
          <w:tcPr>
            <w:tcW w:type="dxa" w:w="2880"/>
            <w:shd w:val="clear" w:fill="F2F5FA"/>
          </w:tcPr>
          <w:p>
            <w:pPr>
              <w:spacing w:after="40"/>
            </w:pPr>
            <w:r/>
            <w:r>
              <w:rPr>
                <w:b w:val="0"/>
                <w:sz w:val="19"/>
              </w:rPr>
              <w:t>No alert email ever arrives</w:t>
            </w:r>
          </w:p>
        </w:tc>
        <w:tc>
          <w:tcPr>
            <w:tcW w:type="dxa" w:w="2736"/>
            <w:shd w:val="clear" w:fill="F2F5FA"/>
          </w:tcPr>
          <w:p>
            <w:pPr>
              <w:spacing w:after="40"/>
            </w:pPr>
            <w:r/>
            <w:r>
              <w:rPr>
                <w:b w:val="0"/>
                <w:sz w:val="19"/>
              </w:rPr>
              <w:t>Network is blocking it (most likely)</w:t>
            </w:r>
          </w:p>
        </w:tc>
        <w:tc>
          <w:tcPr>
            <w:tcW w:type="dxa" w:w="3744"/>
            <w:shd w:val="clear" w:fill="F2F5FA"/>
          </w:tcPr>
          <w:p>
            <w:pPr>
              <w:spacing w:after="40"/>
            </w:pPr>
            <w:r/>
            <w:r>
              <w:rPr>
                <w:b w:val="0"/>
                <w:sz w:val="19"/>
              </w:rPr>
              <w:t>Test from home wifi. See Part 1, Step 1.</w:t>
            </w:r>
          </w:p>
        </w:tc>
      </w:tr>
      <w:tr>
        <w:tc>
          <w:tcPr>
            <w:tcW w:type="dxa" w:w="2880"/>
            <w:shd w:val="clear" w:fill="FDECEA"/>
          </w:tcPr>
          <w:p>
            <w:pPr>
              <w:spacing w:after="40"/>
            </w:pPr>
            <w:r/>
            <w:r>
              <w:rPr>
                <w:b w:val="0"/>
                <w:sz w:val="19"/>
              </w:rPr>
              <w:t>"EXPIRED" on event memory</w:t>
            </w:r>
          </w:p>
        </w:tc>
        <w:tc>
          <w:tcPr>
            <w:tcW w:type="dxa" w:w="2736"/>
            <w:shd w:val="clear" w:fill="FDECEA"/>
          </w:tcPr>
          <w:p>
            <w:pPr>
              <w:spacing w:after="40"/>
            </w:pPr>
            <w:r/>
            <w:r>
              <w:rPr>
                <w:b w:val="0"/>
                <w:sz w:val="19"/>
              </w:rPr>
              <w:t>News is older than 7 days</w:t>
            </w:r>
          </w:p>
        </w:tc>
        <w:tc>
          <w:tcPr>
            <w:tcW w:type="dxa" w:w="3744"/>
            <w:shd w:val="clear" w:fill="FDECEA"/>
          </w:tcPr>
          <w:p>
            <w:pPr>
              <w:spacing w:after="40"/>
            </w:pPr>
            <w:r/>
            <w:r>
              <w:rPr>
                <w:b w:val="0"/>
                <w:sz w:val="19"/>
              </w:rPr>
              <w:t>Cannot be fixed — that news is gone. Collect going forward.</w:t>
            </w:r>
          </w:p>
        </w:tc>
      </w:tr>
      <w:tr>
        <w:tc>
          <w:tcPr>
            <w:tcW w:type="dxa" w:w="2880"/>
            <w:shd w:val="clear" w:fill="F2F5FA"/>
          </w:tcPr>
          <w:p>
            <w:pPr>
              <w:spacing w:after="40"/>
            </w:pPr>
            <w:r/>
            <w:r>
              <w:rPr>
                <w:b w:val="0"/>
                <w:sz w:val="19"/>
              </w:rPr>
              <w:t>Forecasts all say INSUFFICIENT</w:t>
            </w:r>
          </w:p>
        </w:tc>
        <w:tc>
          <w:tcPr>
            <w:tcW w:type="dxa" w:w="2736"/>
            <w:shd w:val="clear" w:fill="F2F5FA"/>
          </w:tcPr>
          <w:p>
            <w:pPr>
              <w:spacing w:after="40"/>
            </w:pPr>
            <w:r/>
            <w:r>
              <w:rPr>
                <w:b w:val="0"/>
                <w:sz w:val="19"/>
              </w:rPr>
              <w:t>Not enough event history yet</w:t>
            </w:r>
          </w:p>
        </w:tc>
        <w:tc>
          <w:tcPr>
            <w:tcW w:type="dxa" w:w="3744"/>
            <w:shd w:val="clear" w:fill="F2F5FA"/>
          </w:tcPr>
          <w:p>
            <w:pPr>
              <w:spacing w:after="40"/>
            </w:pPr>
            <w:r/>
            <w:r>
              <w:rPr>
                <w:b w:val="0"/>
                <w:sz w:val="19"/>
              </w:rPr>
              <w:t>Run the backfill, and let news collect for a few days.</w:t>
            </w:r>
          </w:p>
        </w:tc>
      </w:tr>
      <w:tr>
        <w:tc>
          <w:tcPr>
            <w:tcW w:type="dxa" w:w="2880"/>
          </w:tcPr>
          <w:p>
            <w:pPr>
              <w:spacing w:after="40"/>
            </w:pPr>
            <w:r/>
            <w:r>
              <w:rPr>
                <w:b w:val="0"/>
                <w:sz w:val="19"/>
              </w:rPr>
              <w:t>Laptop was asleep at 22:00</w:t>
            </w:r>
          </w:p>
        </w:tc>
        <w:tc>
          <w:tcPr>
            <w:tcW w:type="dxa" w:w="2736"/>
          </w:tcPr>
          <w:p>
            <w:pPr>
              <w:spacing w:after="40"/>
            </w:pPr>
            <w:r/>
            <w:r>
              <w:rPr>
                <w:b w:val="0"/>
                <w:sz w:val="19"/>
              </w:rPr>
              <w:t>Already handled</w:t>
            </w:r>
          </w:p>
        </w:tc>
        <w:tc>
          <w:tcPr>
            <w:tcW w:type="dxa" w:w="3744"/>
          </w:tcPr>
          <w:p>
            <w:pPr>
              <w:spacing w:after="40"/>
            </w:pPr>
            <w:r/>
            <w:r>
              <w:rPr>
                <w:b/>
                <w:sz w:val="19"/>
              </w:rPr>
              <w:t>Nothing.</w:t>
            </w:r>
            <w:r>
              <w:rPr>
                <w:b w:val="0"/>
                <w:sz w:val="19"/>
              </w:rPr>
              <w:t xml:space="preserve"> The task now wakes the laptop. Shutdown still skips it.</w:t>
            </w:r>
          </w:p>
        </w:tc>
      </w:tr>
      <w:tr>
        <w:tc>
          <w:tcPr>
            <w:tcW w:type="dxa" w:w="2880"/>
            <w:shd w:val="clear" w:fill="F2F5FA"/>
          </w:tcPr>
          <w:p>
            <w:pPr>
              <w:spacing w:after="40"/>
            </w:pPr>
            <w:r/>
            <w:r>
              <w:rPr>
                <w:b w:val="0"/>
                <w:sz w:val="19"/>
              </w:rPr>
              <w:t>Laptop was fully shut down</w:t>
            </w:r>
          </w:p>
        </w:tc>
        <w:tc>
          <w:tcPr>
            <w:tcW w:type="dxa" w:w="2736"/>
            <w:shd w:val="clear" w:fill="F2F5FA"/>
          </w:tcPr>
          <w:p>
            <w:pPr>
              <w:spacing w:after="40"/>
            </w:pPr>
            <w:r/>
            <w:r>
              <w:rPr>
                <w:b w:val="0"/>
                <w:sz w:val="19"/>
              </w:rPr>
              <w:t>The run was missed</w:t>
            </w:r>
          </w:p>
        </w:tc>
        <w:tc>
          <w:tcPr>
            <w:tcW w:type="dxa" w:w="3744"/>
            <w:shd w:val="clear" w:fill="F2F5FA"/>
          </w:tcPr>
          <w:p>
            <w:pPr>
              <w:spacing w:after="40"/>
            </w:pPr>
            <w:r/>
            <w:r>
              <w:rPr>
                <w:b w:val="0"/>
                <w:sz w:val="19"/>
              </w:rPr>
              <w:t>Run daily_collect.py by hand when you next boot, same day if possible.</w:t>
            </w:r>
          </w:p>
        </w:tc>
      </w:tr>
      <w:tr>
        <w:tc>
          <w:tcPr>
            <w:tcW w:type="dxa" w:w="2880"/>
          </w:tcPr>
          <w:p>
            <w:pPr>
              <w:spacing w:after="40"/>
            </w:pPr>
            <w:r/>
            <w:r>
              <w:rPr>
                <w:b w:val="0"/>
                <w:sz w:val="19"/>
              </w:rPr>
              <w:t>train.py crashes</w:t>
            </w:r>
          </w:p>
        </w:tc>
        <w:tc>
          <w:tcPr>
            <w:tcW w:type="dxa" w:w="2736"/>
          </w:tcPr>
          <w:p>
            <w:pPr>
              <w:spacing w:after="40"/>
            </w:pPr>
            <w:r/>
            <w:r>
              <w:rPr>
                <w:b w:val="0"/>
                <w:sz w:val="19"/>
              </w:rPr>
              <w:t>Should not happen now</w:t>
            </w:r>
          </w:p>
        </w:tc>
        <w:tc>
          <w:tcPr>
            <w:tcW w:type="dxa" w:w="3744"/>
          </w:tcPr>
          <w:p>
            <w:pPr>
              <w:spacing w:after="40"/>
            </w:pPr>
            <w:r/>
            <w:r>
              <w:rPr>
                <w:b w:val="0"/>
                <w:sz w:val="19"/>
              </w:rPr>
              <w:t>Four faults were fixed on 6 Oct. Send me the error if it recurs.</w:t>
            </w:r>
          </w:p>
        </w:tc>
      </w:tr>
    </w:tbl>
    <w:p>
      <w:r>
        <w:br w:type="page"/>
      </w:r>
    </w:p>
    <w:p>
      <w:pPr>
        <w:pStyle w:val="Heading1"/>
      </w:pPr>
      <w:r>
        <w:rPr>
          <w:color w:val="1F3864"/>
        </w:rPr>
        <w:t>Part 5 — What to do first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64"/>
            <w:shd w:val="clear" w:fill="1F3864"/>
          </w:tcPr>
          <w:p>
            <w:r/>
            <w:r>
              <w:rPr>
                <w:b/>
                <w:color w:val="FFFFFF"/>
                <w:sz w:val="19"/>
              </w:rPr>
              <w:t>Order</w:t>
            </w:r>
          </w:p>
        </w:tc>
        <w:tc>
          <w:tcPr>
            <w:tcW w:type="dxa" w:w="4176"/>
            <w:shd w:val="clear" w:fill="1F3864"/>
          </w:tcPr>
          <w:p>
            <w:r/>
            <w:r>
              <w:rPr>
                <w:b/>
                <w:color w:val="FFFFFF"/>
                <w:sz w:val="19"/>
              </w:rPr>
              <w:t>Task</w:t>
            </w:r>
          </w:p>
        </w:tc>
        <w:tc>
          <w:tcPr>
            <w:tcW w:type="dxa" w:w="4320"/>
            <w:shd w:val="clear" w:fill="1F3864"/>
          </w:tcPr>
          <w:p>
            <w:r/>
            <w:r>
              <w:rPr>
                <w:b/>
                <w:color w:val="FFFFFF"/>
                <w:sz w:val="19"/>
              </w:rPr>
              <w:t>Why it matters</w:t>
            </w:r>
          </w:p>
        </w:tc>
      </w:tr>
      <w:tr>
        <w:tc>
          <w:tcPr>
            <w:tcW w:type="dxa" w:w="864"/>
          </w:tcPr>
          <w:p>
            <w:pPr>
              <w:spacing w:after="40"/>
            </w:pPr>
            <w:r/>
            <w:r>
              <w:rPr>
                <w:b w:val="0"/>
                <w:sz w:val="19"/>
              </w:rPr>
              <w:t>1</w:t>
            </w:r>
          </w:p>
        </w:tc>
        <w:tc>
          <w:tcPr>
            <w:tcW w:type="dxa" w:w="4176"/>
          </w:tcPr>
          <w:p>
            <w:pPr>
              <w:spacing w:after="40"/>
            </w:pPr>
            <w:r/>
            <w:r>
              <w:rPr>
                <w:b w:val="0"/>
                <w:sz w:val="19"/>
              </w:rPr>
              <w:t>Prove one alert channel from home wifi</w:t>
            </w:r>
          </w:p>
        </w:tc>
        <w:tc>
          <w:tcPr>
            <w:tcW w:type="dxa" w:w="4320"/>
          </w:tcPr>
          <w:p>
            <w:pPr>
              <w:spacing w:after="40"/>
            </w:pPr>
            <w:r/>
            <w:r>
              <w:rPr>
                <w:b w:val="0"/>
                <w:sz w:val="19"/>
              </w:rPr>
              <w:t>Without this you are blind if anything breaks overnight.</w:t>
            </w:r>
          </w:p>
        </w:tc>
      </w:tr>
      <w:tr>
        <w:tc>
          <w:tcPr>
            <w:tcW w:type="dxa" w:w="864"/>
            <w:shd w:val="clear" w:fill="F2F5FA"/>
          </w:tcPr>
          <w:p>
            <w:pPr>
              <w:spacing w:after="40"/>
            </w:pPr>
            <w:r/>
            <w:r>
              <w:rPr>
                <w:b w:val="0"/>
                <w:sz w:val="19"/>
              </w:rPr>
              <w:t>2</w:t>
            </w:r>
          </w:p>
        </w:tc>
        <w:tc>
          <w:tcPr>
            <w:tcW w:type="dxa" w:w="4176"/>
            <w:shd w:val="clear" w:fill="F2F5FA"/>
          </w:tcPr>
          <w:p>
            <w:pPr>
              <w:spacing w:after="40"/>
            </w:pPr>
            <w:r/>
            <w:r>
              <w:rPr>
                <w:b w:val="0"/>
                <w:sz w:val="19"/>
              </w:rPr>
              <w:t>Set ALERT_TELEGRAM_CHAT_ID</w:t>
            </w:r>
          </w:p>
        </w:tc>
        <w:tc>
          <w:tcPr>
            <w:tcW w:type="dxa" w:w="4320"/>
            <w:shd w:val="clear" w:fill="F2F5FA"/>
          </w:tcPr>
          <w:p>
            <w:pPr>
              <w:spacing w:after="40"/>
            </w:pPr>
            <w:r/>
            <w:r>
              <w:rPr>
                <w:b w:val="0"/>
                <w:sz w:val="19"/>
              </w:rPr>
              <w:t>Telegram works where email is blocked. 2 minutes.</w:t>
            </w:r>
          </w:p>
        </w:tc>
      </w:tr>
      <w:tr>
        <w:tc>
          <w:tcPr>
            <w:tcW w:type="dxa" w:w="864"/>
          </w:tcPr>
          <w:p>
            <w:pPr>
              <w:spacing w:after="40"/>
            </w:pPr>
            <w:r/>
            <w:r>
              <w:rPr>
                <w:b w:val="0"/>
                <w:sz w:val="19"/>
              </w:rPr>
              <w:t>3</w:t>
            </w:r>
          </w:p>
        </w:tc>
        <w:tc>
          <w:tcPr>
            <w:tcW w:type="dxa" w:w="4176"/>
          </w:tcPr>
          <w:p>
            <w:pPr>
              <w:spacing w:after="40"/>
            </w:pPr>
            <w:r/>
            <w:r>
              <w:rPr>
                <w:b w:val="0"/>
                <w:sz w:val="19"/>
              </w:rPr>
              <w:t>When quota refills, run daily_collect.py</w:t>
            </w:r>
          </w:p>
        </w:tc>
        <w:tc>
          <w:tcPr>
            <w:tcW w:type="dxa" w:w="4320"/>
          </w:tcPr>
          <w:p>
            <w:pPr>
              <w:spacing w:after="40"/>
            </w:pPr>
            <w:r/>
            <w:r>
              <w:rPr>
                <w:b w:val="0"/>
                <w:sz w:val="19"/>
              </w:rPr>
              <w:t>Restarts the news signal that everything else depends on.</w:t>
            </w:r>
          </w:p>
        </w:tc>
      </w:tr>
      <w:tr>
        <w:tc>
          <w:tcPr>
            <w:tcW w:type="dxa" w:w="864"/>
            <w:shd w:val="clear" w:fill="F2F5FA"/>
          </w:tcPr>
          <w:p>
            <w:pPr>
              <w:spacing w:after="40"/>
            </w:pPr>
            <w:r/>
            <w:r>
              <w:rPr>
                <w:b w:val="0"/>
                <w:sz w:val="19"/>
              </w:rPr>
              <w:t>4</w:t>
            </w:r>
          </w:p>
        </w:tc>
        <w:tc>
          <w:tcPr>
            <w:tcW w:type="dxa" w:w="4176"/>
            <w:shd w:val="clear" w:fill="F2F5FA"/>
          </w:tcPr>
          <w:p>
            <w:pPr>
              <w:spacing w:after="40"/>
            </w:pPr>
            <w:r/>
            <w:r>
              <w:rPr>
                <w:b w:val="0"/>
                <w:sz w:val="19"/>
              </w:rPr>
              <w:t>Run build_event_memory.py --mode backfill</w:t>
            </w:r>
          </w:p>
        </w:tc>
        <w:tc>
          <w:tcPr>
            <w:tcW w:type="dxa" w:w="4320"/>
            <w:shd w:val="clear" w:fill="F2F5FA"/>
          </w:tcPr>
          <w:p>
            <w:pPr>
              <w:spacing w:after="40"/>
            </w:pPr>
            <w:r/>
            <w:r>
              <w:rPr>
                <w:b w:val="0"/>
                <w:sz w:val="19"/>
              </w:rPr>
              <w:t>Free. Fixes the 49 tickers with no event history.</w:t>
            </w:r>
          </w:p>
        </w:tc>
      </w:tr>
      <w:tr>
        <w:tc>
          <w:tcPr>
            <w:tcW w:type="dxa" w:w="864"/>
          </w:tcPr>
          <w:p>
            <w:pPr>
              <w:spacing w:after="40"/>
            </w:pPr>
            <w:r/>
            <w:r>
              <w:rPr>
                <w:b w:val="0"/>
                <w:sz w:val="19"/>
              </w:rPr>
              <w:t>5</w:t>
            </w:r>
          </w:p>
        </w:tc>
        <w:tc>
          <w:tcPr>
            <w:tcW w:type="dxa" w:w="4176"/>
          </w:tcPr>
          <w:p>
            <w:pPr>
              <w:spacing w:after="40"/>
            </w:pPr>
            <w:r/>
            <w:r>
              <w:rPr>
                <w:b w:val="0"/>
                <w:sz w:val="19"/>
              </w:rPr>
              <w:t>Add ALPHAVANTAGE_API_KEY</w:t>
            </w:r>
          </w:p>
        </w:tc>
        <w:tc>
          <w:tcPr>
            <w:tcW w:type="dxa" w:w="4320"/>
          </w:tcPr>
          <w:p>
            <w:pPr>
              <w:spacing w:after="40"/>
            </w:pPr>
            <w:r/>
            <w:r>
              <w:rPr>
                <w:b w:val="0"/>
                <w:sz w:val="19"/>
              </w:rPr>
              <w:t>Turns 5 fake features into real ones.</w:t>
            </w:r>
          </w:p>
        </w:tc>
      </w:tr>
      <w:tr>
        <w:tc>
          <w:tcPr>
            <w:tcW w:type="dxa" w:w="864"/>
            <w:shd w:val="clear" w:fill="F2F5FA"/>
          </w:tcPr>
          <w:p>
            <w:pPr>
              <w:spacing w:after="40"/>
            </w:pPr>
            <w:r/>
            <w:r>
              <w:rPr>
                <w:b w:val="0"/>
                <w:sz w:val="19"/>
              </w:rPr>
              <w:t>6</w:t>
            </w:r>
          </w:p>
        </w:tc>
        <w:tc>
          <w:tcPr>
            <w:tcW w:type="dxa" w:w="4176"/>
            <w:shd w:val="clear" w:fill="F2F5FA"/>
          </w:tcPr>
          <w:p>
            <w:pPr>
              <w:spacing w:after="40"/>
            </w:pPr>
            <w:r/>
            <w:r>
              <w:rPr>
                <w:b w:val="0"/>
                <w:sz w:val="19"/>
              </w:rPr>
              <w:t>Add FRED_API_KEY</w:t>
            </w:r>
          </w:p>
        </w:tc>
        <w:tc>
          <w:tcPr>
            <w:tcW w:type="dxa" w:w="4320"/>
            <w:shd w:val="clear" w:fill="F2F5FA"/>
          </w:tcPr>
          <w:p>
            <w:pPr>
              <w:spacing w:after="40"/>
            </w:pPr>
            <w:r/>
            <w:r>
              <w:rPr>
                <w:b w:val="0"/>
                <w:sz w:val="19"/>
              </w:rPr>
              <w:t>Lowest priority — this data is always recoverable later.</w:t>
            </w:r>
          </w:p>
        </w:tc>
      </w:tr>
    </w:tbl>
    <w:p>
      <w:pPr>
        <w:pStyle w:val="Heading2"/>
      </w:pPr>
      <w:r>
        <w:rPr>
          <w:color w:val="2E4F82"/>
        </w:rPr>
        <w:t>Model training — fixed on 6 October</w:t>
      </w:r>
    </w:p>
    <w:p>
      <w:pPr>
        <w:spacing w:after="120"/>
      </w:pPr>
      <w:r>
        <w:rPr>
          <w:b w:val="0"/>
          <w:sz w:val="21"/>
        </w:rPr>
        <w:t>Training failed on four separate faults. All four were older than the news work and in files it never touched. All four are now fixed:</w:t>
      </w:r>
    </w:p>
    <w:tbl>
      <w:tblPr>
        <w:tblStyle w:val="TableGrid"/>
        <w:tblW w:type="auto" w:w="0"/>
        <w:jc w:val="center"/>
        <w:tblLayout w:type="fixed"/>
        <w:tblLook w:firstColumn="1" w:firstRow="1" w:lastColumn="0" w:lastRow="0" w:noHBand="0" w:noVBand="1" w:val="04A0"/>
      </w:tblPr>
      <w:tblGrid>
        <w:gridCol w:w="4680"/>
        <w:gridCol w:w="4680"/>
      </w:tblGrid>
      <w:tr>
        <w:tc>
          <w:tcPr>
            <w:tcW w:type="dxa" w:w="4032"/>
            <w:shd w:val="clear" w:fill="1F3864"/>
          </w:tcPr>
          <w:p>
            <w:r/>
            <w:r>
              <w:rPr>
                <w:b/>
                <w:color w:val="FFFFFF"/>
                <w:sz w:val="19"/>
              </w:rPr>
              <w:t>Was failing with</w:t>
            </w:r>
          </w:p>
        </w:tc>
        <w:tc>
          <w:tcPr>
            <w:tcW w:type="dxa" w:w="5328"/>
            <w:shd w:val="clear" w:fill="1F3864"/>
          </w:tcPr>
          <w:p>
            <w:r/>
            <w:r>
              <w:rPr>
                <w:b/>
                <w:color w:val="FFFFFF"/>
                <w:sz w:val="19"/>
              </w:rPr>
              <w:t>Cause</w:t>
            </w:r>
          </w:p>
        </w:tc>
      </w:tr>
      <w:tr>
        <w:tc>
          <w:tcPr>
            <w:tcW w:type="dxa" w:w="4032"/>
          </w:tcPr>
          <w:p>
            <w:pPr>
              <w:spacing w:after="40"/>
            </w:pPr>
            <w:r/>
            <w:r>
              <w:rPr>
                <w:b w:val="0"/>
                <w:sz w:val="19"/>
              </w:rPr>
              <w:t>embargo (60) must be &gt;= max horizon (252)</w:t>
            </w:r>
          </w:p>
        </w:tc>
        <w:tc>
          <w:tcPr>
            <w:tcW w:type="dxa" w:w="5328"/>
          </w:tcPr>
          <w:p>
            <w:pPr>
              <w:spacing w:after="40"/>
            </w:pPr>
            <w:r/>
            <w:r>
              <w:rPr>
                <w:b w:val="0"/>
                <w:sz w:val="19"/>
              </w:rPr>
              <w:t>The leak check used the longest horizon, not the one being trained</w:t>
            </w:r>
          </w:p>
        </w:tc>
      </w:tr>
      <w:tr>
        <w:tc>
          <w:tcPr>
            <w:tcW w:type="dxa" w:w="4032"/>
            <w:shd w:val="clear" w:fill="F2F5FA"/>
          </w:tcPr>
          <w:p>
            <w:pPr>
              <w:spacing w:after="40"/>
            </w:pPr>
            <w:r/>
            <w:r>
              <w:rPr>
                <w:b w:val="0"/>
                <w:sz w:val="19"/>
              </w:rPr>
              <w:t>KeyError: 'regime_probability_proxy'</w:t>
            </w:r>
          </w:p>
        </w:tc>
        <w:tc>
          <w:tcPr>
            <w:tcW w:type="dxa" w:w="5328"/>
            <w:shd w:val="clear" w:fill="F2F5FA"/>
          </w:tcPr>
          <w:p>
            <w:pPr>
              <w:spacing w:after="40"/>
            </w:pPr>
            <w:r/>
            <w:r>
              <w:rPr>
                <w:b w:val="0"/>
                <w:sz w:val="19"/>
              </w:rPr>
              <w:t>Feature list was a union of rows, so some rows lacked a named column</w:t>
            </w:r>
          </w:p>
        </w:tc>
      </w:tr>
      <w:tr>
        <w:tc>
          <w:tcPr>
            <w:tcW w:type="dxa" w:w="4032"/>
          </w:tcPr>
          <w:p>
            <w:pPr>
              <w:spacing w:after="40"/>
            </w:pPr>
            <w:r/>
            <w:r>
              <w:rPr>
                <w:b w:val="0"/>
                <w:sz w:val="19"/>
              </w:rPr>
              <w:t>label_version v1 != v2</w:t>
            </w:r>
          </w:p>
        </w:tc>
        <w:tc>
          <w:tcPr>
            <w:tcW w:type="dxa" w:w="5328"/>
          </w:tcPr>
          <w:p>
            <w:pPr>
              <w:spacing w:after="40"/>
            </w:pPr>
            <w:r/>
            <w:r>
              <w:rPr>
                <w:b w:val="0"/>
                <w:sz w:val="19"/>
              </w:rPr>
              <w:t>A hardcoded old version string that could never be overridden</w:t>
            </w:r>
          </w:p>
        </w:tc>
      </w:tr>
      <w:tr>
        <w:tc>
          <w:tcPr>
            <w:tcW w:type="dxa" w:w="4032"/>
            <w:shd w:val="clear" w:fill="F2F5FA"/>
          </w:tcPr>
          <w:p>
            <w:pPr>
              <w:spacing w:after="40"/>
            </w:pPr>
            <w:r/>
            <w:r>
              <w:rPr>
                <w:b w:val="0"/>
                <w:sz w:val="19"/>
              </w:rPr>
              <w:t>history of 288 sessions is too short</w:t>
            </w:r>
          </w:p>
        </w:tc>
        <w:tc>
          <w:tcPr>
            <w:tcW w:type="dxa" w:w="5328"/>
            <w:shd w:val="clear" w:fill="F2F5FA"/>
          </w:tcPr>
          <w:p>
            <w:pPr>
              <w:spacing w:after="40"/>
            </w:pPr>
            <w:r/>
            <w:r>
              <w:rPr>
                <w:b w:val="0"/>
                <w:sz w:val="19"/>
              </w:rPr>
              <w:t>Fold sizes inherited from a multi-year backtest, not this dataset</w:t>
            </w:r>
          </w:p>
        </w:tc>
      </w:tr>
    </w:tbl>
    <w:p>
      <w:pPr>
        <w:spacing w:after="120"/>
      </w:pPr>
      <w:r>
        <w:rPr>
          <w:b w:val="0"/>
          <w:sz w:val="21"/>
        </w:rPr>
      </w:r>
    </w:p>
    <w:p>
      <w:pPr>
        <w:spacing w:after="60"/>
      </w:pPr>
      <w:r>
        <w:rPr>
          <w:b/>
          <w:sz w:val="21"/>
        </w:rPr>
        <w:t>Working commands:</w:t>
      </w:r>
    </w:p>
    <w:p>
      <w:pPr>
        <w:spacing w:after="60" w:before="60"/>
        <w:ind w:left="360"/>
        <w:shd w:val="clear" w:fill="F4F4F4"/>
      </w:pPr>
      <w:r>
        <w:rPr>
          <w:rFonts w:ascii="Consolas" w:hAnsi="Consolas"/>
          <w:sz w:val="19"/>
        </w:rPr>
        <w:t>python scripts</w:t>
        <w:tab/>
        <w:t>rain.py --ticker NVDA --all</w:t>
      </w:r>
    </w:p>
    <w:p>
      <w:pPr>
        <w:spacing w:after="60" w:before="60"/>
        <w:ind w:left="360"/>
        <w:shd w:val="clear" w:fill="F4F4F4"/>
      </w:pPr>
      <w:r>
        <w:rPr>
          <w:rFonts w:ascii="Consolas" w:hAnsi="Consolas"/>
          <w:sz w:val="19"/>
        </w:rPr>
        <w:t>python scripts\establish_baseline.py</w:t>
      </w:r>
    </w:p>
    <w:p>
      <w:pPr>
        <w:spacing w:after="120"/>
      </w:pPr>
      <w:r>
        <w:rPr>
          <w:b w:val="0"/>
          <w:sz w:val="21"/>
        </w:rPr>
      </w:r>
    </w:p>
    <w:p>
      <w:pPr>
        <w:spacing w:after="200"/>
      </w:pPr>
      <w:r>
        <w:rPr>
          <w:b w:val="0"/>
          <w:sz w:val="21"/>
        </w:rPr>
        <w:t>The current best model is historical_mean at 0.708 directional accuracy — a simple baseline. That means no trained model has earned promotion yet, which is a genuine result rather than a problem.</w:t>
      </w:r>
    </w:p>
    <w:p>
      <w:pPr>
        <w:spacing w:after="120"/>
      </w:pPr>
      <w:r>
        <w:rPr>
          <w:b w:val="0"/>
          <w:color w:val="555555"/>
          <w:sz w:val="19"/>
        </w:rPr>
        <w:t>One disclosure: my testing added a single line to data\training_datasets.jsonl. That is a normal append-only record and changes no result, but it will show up in git status because I put it there.</w:t>
      </w:r>
    </w:p>
    <w:p>
      <w:pPr>
        <w:spacing w:after="120"/>
      </w:pPr>
      <w:r>
        <w:rPr>
          <w:b w:val="0"/>
          <w:sz w:val="21"/>
        </w:rPr>
      </w:r>
    </w:p>
    <w:p>
      <w:pPr>
        <w:spacing w:after="120"/>
      </w:pPr>
      <w:r>
        <w:rPr>
          <w:b w:val="0"/>
          <w:color w:val="555555"/>
          <w:sz w:val="19"/>
        </w:rPr>
        <w:t>Full technical detail, including the root-cause analysis and the quota maths, is in docs\news-quota-review-2026-10-06.md.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