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96BD3" w14:textId="7A1A986E" w:rsidR="00E83225" w:rsidRPr="00EA1B01" w:rsidRDefault="00644652" w:rsidP="00644652">
      <w:pPr>
        <w:jc w:val="center"/>
        <w:rPr>
          <w:b/>
          <w:bCs/>
          <w:sz w:val="64"/>
          <w:szCs w:val="64"/>
        </w:rPr>
      </w:pPr>
      <w:r w:rsidRPr="00EA1B01">
        <w:rPr>
          <w:b/>
          <w:bCs/>
          <w:sz w:val="64"/>
          <w:szCs w:val="64"/>
        </w:rPr>
        <w:t>Gymnázium, Praha 6, Arabská 14</w:t>
      </w:r>
    </w:p>
    <w:p w14:paraId="6956A540" w14:textId="6598105D" w:rsidR="00644652" w:rsidRPr="00EA1B01" w:rsidRDefault="00644652" w:rsidP="00644652">
      <w:pPr>
        <w:jc w:val="center"/>
        <w:rPr>
          <w:sz w:val="52"/>
          <w:szCs w:val="52"/>
        </w:rPr>
      </w:pPr>
      <w:r w:rsidRPr="00EA1B01">
        <w:rPr>
          <w:sz w:val="52"/>
          <w:szCs w:val="52"/>
        </w:rPr>
        <w:t>Obor programování</w:t>
      </w:r>
    </w:p>
    <w:p w14:paraId="5DB2AF35" w14:textId="3F59E2B7" w:rsidR="00644652" w:rsidRDefault="00EA1B01" w:rsidP="00EA1B01">
      <w:pPr>
        <w:spacing w:before="600" w:after="600"/>
        <w:jc w:val="center"/>
        <w:rPr>
          <w:sz w:val="40"/>
          <w:szCs w:val="40"/>
        </w:rPr>
      </w:pPr>
      <w:r>
        <w:rPr>
          <w:noProof/>
          <w:sz w:val="44"/>
          <w:szCs w:val="44"/>
        </w:rPr>
        <w:drawing>
          <wp:inline distT="0" distB="0" distL="0" distR="0" wp14:anchorId="7E5384E1" wp14:editId="466E5426">
            <wp:extent cx="4365419" cy="444817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427" cy="446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C7D8" w14:textId="618BD03B" w:rsidR="00644652" w:rsidRPr="00644652" w:rsidRDefault="00644652" w:rsidP="00EA1B01">
      <w:pPr>
        <w:spacing w:after="840"/>
        <w:jc w:val="center"/>
        <w:rPr>
          <w:caps/>
          <w:sz w:val="48"/>
          <w:szCs w:val="48"/>
        </w:rPr>
      </w:pPr>
      <w:r w:rsidRPr="00644652">
        <w:rPr>
          <w:caps/>
          <w:sz w:val="48"/>
          <w:szCs w:val="48"/>
        </w:rPr>
        <w:t>Ročníkový projekt</w:t>
      </w:r>
    </w:p>
    <w:p w14:paraId="4BC04E3C" w14:textId="5C75DFC2" w:rsidR="00644652" w:rsidRDefault="00644652" w:rsidP="00662320">
      <w:pPr>
        <w:spacing w:after="480"/>
        <w:jc w:val="center"/>
        <w:rPr>
          <w:sz w:val="44"/>
          <w:szCs w:val="44"/>
        </w:rPr>
      </w:pPr>
      <w:r w:rsidRPr="00644652">
        <w:rPr>
          <w:sz w:val="44"/>
          <w:szCs w:val="44"/>
        </w:rPr>
        <w:t>Oren Holiš</w:t>
      </w:r>
      <w:r>
        <w:rPr>
          <w:sz w:val="44"/>
          <w:szCs w:val="44"/>
        </w:rPr>
        <w:t xml:space="preserve"> 1.E</w:t>
      </w:r>
    </w:p>
    <w:p w14:paraId="68123D4E" w14:textId="26B519BE" w:rsidR="00644652" w:rsidRDefault="00644652" w:rsidP="00662320">
      <w:pPr>
        <w:spacing w:after="480"/>
        <w:jc w:val="center"/>
        <w:rPr>
          <w:sz w:val="44"/>
          <w:szCs w:val="44"/>
        </w:rPr>
      </w:pPr>
      <w:r>
        <w:rPr>
          <w:sz w:val="44"/>
          <w:szCs w:val="44"/>
        </w:rPr>
        <w:t>Šachový algoritmus</w:t>
      </w:r>
    </w:p>
    <w:p w14:paraId="21922AA3" w14:textId="133CCFD3" w:rsidR="00EA1B01" w:rsidRDefault="00644652" w:rsidP="00644652">
      <w:pPr>
        <w:jc w:val="center"/>
        <w:rPr>
          <w:sz w:val="36"/>
          <w:szCs w:val="36"/>
        </w:rPr>
      </w:pPr>
      <w:r w:rsidRPr="00644652">
        <w:rPr>
          <w:sz w:val="36"/>
          <w:szCs w:val="36"/>
        </w:rPr>
        <w:t>Květen 2021</w:t>
      </w:r>
    </w:p>
    <w:p w14:paraId="60A4464E" w14:textId="77777777" w:rsidR="00662320" w:rsidRDefault="00662320" w:rsidP="00EA1B01">
      <w:pPr>
        <w:spacing w:before="5760"/>
        <w:rPr>
          <w:sz w:val="28"/>
          <w:szCs w:val="28"/>
        </w:rPr>
      </w:pPr>
      <w:r>
        <w:rPr>
          <w:sz w:val="28"/>
          <w:szCs w:val="28"/>
        </w:rPr>
        <w:br w:type="column"/>
      </w:r>
    </w:p>
    <w:p w14:paraId="1CCF06AE" w14:textId="49B284FA" w:rsidR="00644652" w:rsidRDefault="00644652" w:rsidP="00662320">
      <w:pPr>
        <w:spacing w:before="10320"/>
        <w:rPr>
          <w:sz w:val="28"/>
          <w:szCs w:val="28"/>
        </w:rPr>
      </w:pPr>
      <w:r w:rsidRPr="00644652">
        <w:rPr>
          <w:sz w:val="28"/>
          <w:szCs w:val="28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14:paraId="4A13C0FA" w14:textId="58339867" w:rsidR="002203EE" w:rsidRDefault="00644652" w:rsidP="00EA1B01">
      <w:pPr>
        <w:tabs>
          <w:tab w:val="left" w:pos="4678"/>
        </w:tabs>
        <w:jc w:val="both"/>
        <w:rPr>
          <w:sz w:val="28"/>
          <w:szCs w:val="28"/>
        </w:rPr>
      </w:pPr>
      <w:r>
        <w:rPr>
          <w:sz w:val="28"/>
          <w:szCs w:val="28"/>
        </w:rPr>
        <w:t>V …. dne ……</w:t>
      </w:r>
      <w:r>
        <w:rPr>
          <w:sz w:val="28"/>
          <w:szCs w:val="28"/>
        </w:rPr>
        <w:tab/>
        <w:t>Oren Holiš …….</w:t>
      </w:r>
    </w:p>
    <w:p w14:paraId="4E6A9BC8" w14:textId="77777777" w:rsidR="002203EE" w:rsidRDefault="002203E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017007" w14:textId="32516E4E" w:rsidR="00644652" w:rsidRDefault="002203EE" w:rsidP="002203EE">
      <w:pPr>
        <w:pStyle w:val="Nadpispoints"/>
      </w:pPr>
      <w:r>
        <w:lastRenderedPageBreak/>
        <w:t>Název práce: Algoritmus šachovnice</w:t>
      </w:r>
    </w:p>
    <w:p w14:paraId="79017036" w14:textId="6B6DB5C6" w:rsidR="002203EE" w:rsidRDefault="002203EE" w:rsidP="002203EE">
      <w:pPr>
        <w:pStyle w:val="Nadpispoints"/>
      </w:pPr>
      <w:r>
        <w:t>Autor: Oren Holiš</w:t>
      </w:r>
    </w:p>
    <w:p w14:paraId="31422A46" w14:textId="3BC120C4" w:rsidR="001D7D43" w:rsidRDefault="002203EE" w:rsidP="00662320">
      <w:pPr>
        <w:pStyle w:val="Nadpispoints"/>
        <w:sectPr w:rsidR="001D7D43" w:rsidSect="00896D3F">
          <w:footerReference w:type="default" r:id="rId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2203EE">
        <w:t>Abstract</w:t>
      </w:r>
      <w:r>
        <w:t>: Cílem projektu bylo, aby uživatel položil na šachovnici 2 figury dle svého výběru a ty hledaly co nejkratší cestu</w:t>
      </w:r>
      <w:r w:rsidR="001D7D43">
        <w:t xml:space="preserve">, aby se vyhodily. Tato cesta je zvýrazněna, aby uživatel poznal kudy figury šly a mohl to zkontrolovat. Na obrazovku je po vykreslení cesty vypsán počet </w:t>
      </w:r>
      <w:r w:rsidR="00691428">
        <w:t>kol</w:t>
      </w:r>
      <w:r w:rsidR="001D7D43">
        <w:t xml:space="preserve"> nutných k vyhození figur.</w:t>
      </w:r>
    </w:p>
    <w:p w14:paraId="181DFCE4" w14:textId="77777777" w:rsidR="001D7D43" w:rsidRDefault="001D7D43" w:rsidP="004F2A8A">
      <w:pPr>
        <w:pStyle w:val="Hlavnkapitolynadpis"/>
      </w:pPr>
      <w:bookmarkStart w:id="0" w:name="_Toc70882184"/>
      <w:r>
        <w:lastRenderedPageBreak/>
        <w:t>Obsah</w:t>
      </w:r>
      <w:bookmarkEnd w:id="0"/>
    </w:p>
    <w:p w14:paraId="6BD3ACB7" w14:textId="0C9C4BEA" w:rsidR="00691428" w:rsidRDefault="00544F64">
      <w:pPr>
        <w:pStyle w:val="Obsah1"/>
        <w:rPr>
          <w:rFonts w:eastAsiaTheme="minorEastAsia"/>
          <w:noProof/>
          <w:sz w:val="22"/>
          <w:lang w:eastAsia="cs-CZ"/>
        </w:rPr>
      </w:pPr>
      <w:r>
        <w:fldChar w:fldCharType="begin"/>
      </w:r>
      <w:r>
        <w:instrText xml:space="preserve"> TOC \o "1-3" \h \z \t "Hlavní kapitoly nadpis;1;Podnadpis kapitol;2;Podnadpis kapitol 2;3" </w:instrText>
      </w:r>
      <w:r>
        <w:fldChar w:fldCharType="separate"/>
      </w:r>
      <w:hyperlink w:anchor="_Toc70882184" w:history="1">
        <w:r w:rsidR="00691428" w:rsidRPr="00544DE3">
          <w:rPr>
            <w:rStyle w:val="Hypertextovodkaz"/>
            <w:noProof/>
          </w:rPr>
          <w:t>Obsah</w:t>
        </w:r>
        <w:r w:rsidR="00691428">
          <w:rPr>
            <w:noProof/>
            <w:webHidden/>
          </w:rPr>
          <w:tab/>
        </w:r>
        <w:r w:rsidR="00691428">
          <w:rPr>
            <w:noProof/>
            <w:webHidden/>
          </w:rPr>
          <w:fldChar w:fldCharType="begin"/>
        </w:r>
        <w:r w:rsidR="00691428">
          <w:rPr>
            <w:noProof/>
            <w:webHidden/>
          </w:rPr>
          <w:instrText xml:space="preserve"> PAGEREF _Toc70882184 \h </w:instrText>
        </w:r>
        <w:r w:rsidR="00691428">
          <w:rPr>
            <w:noProof/>
            <w:webHidden/>
          </w:rPr>
        </w:r>
        <w:r w:rsidR="00691428">
          <w:rPr>
            <w:noProof/>
            <w:webHidden/>
          </w:rPr>
          <w:fldChar w:fldCharType="separate"/>
        </w:r>
        <w:r w:rsidR="00691428">
          <w:rPr>
            <w:noProof/>
            <w:webHidden/>
          </w:rPr>
          <w:t>1</w:t>
        </w:r>
        <w:r w:rsidR="00691428">
          <w:rPr>
            <w:noProof/>
            <w:webHidden/>
          </w:rPr>
          <w:fldChar w:fldCharType="end"/>
        </w:r>
      </w:hyperlink>
    </w:p>
    <w:p w14:paraId="3295E0F7" w14:textId="2455B310" w:rsidR="00691428" w:rsidRDefault="00691428">
      <w:pPr>
        <w:pStyle w:val="Obsah1"/>
        <w:rPr>
          <w:rFonts w:eastAsiaTheme="minorEastAsia"/>
          <w:noProof/>
          <w:sz w:val="22"/>
          <w:lang w:eastAsia="cs-CZ"/>
        </w:rPr>
      </w:pPr>
      <w:hyperlink w:anchor="_Toc70882185" w:history="1">
        <w:r w:rsidRPr="00544DE3">
          <w:rPr>
            <w:rStyle w:val="Hypertextovodkaz"/>
            <w:noProof/>
          </w:rPr>
          <w:t>1</w:t>
        </w:r>
        <w:r>
          <w:rPr>
            <w:rFonts w:eastAsiaTheme="minorEastAsia"/>
            <w:noProof/>
            <w:sz w:val="22"/>
            <w:lang w:eastAsia="cs-CZ"/>
          </w:rPr>
          <w:tab/>
        </w:r>
        <w:r w:rsidRPr="00544DE3">
          <w:rPr>
            <w:rStyle w:val="Hypertextovodkaz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E44091" w14:textId="07897F3F" w:rsidR="00691428" w:rsidRDefault="00691428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2186" w:history="1">
        <w:r w:rsidRPr="00544DE3">
          <w:rPr>
            <w:rStyle w:val="Hypertextovodkaz"/>
            <w:noProof/>
          </w:rPr>
          <w:t>1.1</w:t>
        </w:r>
        <w:r>
          <w:rPr>
            <w:rFonts w:eastAsiaTheme="minorEastAsia"/>
            <w:noProof/>
            <w:lang w:eastAsia="cs-CZ"/>
          </w:rPr>
          <w:tab/>
        </w:r>
        <w:r w:rsidRPr="00544DE3">
          <w:rPr>
            <w:rStyle w:val="Hypertextovodkaz"/>
            <w:noProof/>
          </w:rPr>
          <w:t>Zadání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8DD689" w14:textId="6BAB3BA4" w:rsidR="00691428" w:rsidRDefault="00691428">
      <w:pPr>
        <w:pStyle w:val="Obsah1"/>
        <w:rPr>
          <w:rFonts w:eastAsiaTheme="minorEastAsia"/>
          <w:noProof/>
          <w:sz w:val="22"/>
          <w:lang w:eastAsia="cs-CZ"/>
        </w:rPr>
      </w:pPr>
      <w:hyperlink w:anchor="_Toc70882187" w:history="1">
        <w:r w:rsidRPr="00544DE3">
          <w:rPr>
            <w:rStyle w:val="Hypertextovodkaz"/>
            <w:noProof/>
          </w:rPr>
          <w:t>2</w:t>
        </w:r>
        <w:r>
          <w:rPr>
            <w:rFonts w:eastAsiaTheme="minorEastAsia"/>
            <w:noProof/>
            <w:sz w:val="22"/>
            <w:lang w:eastAsia="cs-CZ"/>
          </w:rPr>
          <w:tab/>
        </w:r>
        <w:r w:rsidRPr="00544DE3">
          <w:rPr>
            <w:rStyle w:val="Hypertextovodkaz"/>
            <w:noProof/>
          </w:rPr>
          <w:t>Technologie a řešení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6C3A23" w14:textId="04C602DB" w:rsidR="00691428" w:rsidRDefault="00691428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2188" w:history="1">
        <w:r w:rsidRPr="00544DE3">
          <w:rPr>
            <w:rStyle w:val="Hypertextovodkaz"/>
            <w:noProof/>
          </w:rPr>
          <w:t>2.1</w:t>
        </w:r>
        <w:r>
          <w:rPr>
            <w:rFonts w:eastAsiaTheme="minorEastAsia"/>
            <w:noProof/>
            <w:lang w:eastAsia="cs-CZ"/>
          </w:rPr>
          <w:tab/>
        </w:r>
        <w:r w:rsidRPr="00544DE3">
          <w:rPr>
            <w:rStyle w:val="Hypertextovodkaz"/>
            <w:noProof/>
          </w:rPr>
          <w:t>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FF078F" w14:textId="2897B5D5" w:rsidR="00691428" w:rsidRDefault="00691428">
      <w:pPr>
        <w:pStyle w:val="Obsah3"/>
        <w:tabs>
          <w:tab w:val="left" w:pos="132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2189" w:history="1">
        <w:r w:rsidRPr="00544DE3">
          <w:rPr>
            <w:rStyle w:val="Hypertextovodkaz"/>
            <w:noProof/>
          </w:rPr>
          <w:t>2.1.1</w:t>
        </w:r>
        <w:r>
          <w:rPr>
            <w:rFonts w:eastAsiaTheme="minorEastAsia"/>
            <w:noProof/>
            <w:lang w:eastAsia="cs-CZ"/>
          </w:rPr>
          <w:tab/>
        </w:r>
        <w:r w:rsidRPr="00544DE3">
          <w:rPr>
            <w:rStyle w:val="Hypertextovodkaz"/>
            <w:noProof/>
          </w:rPr>
          <w:t>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D1F7A7" w14:textId="07B16269" w:rsidR="00691428" w:rsidRDefault="00691428">
      <w:pPr>
        <w:pStyle w:val="Obsah3"/>
        <w:tabs>
          <w:tab w:val="left" w:pos="132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2190" w:history="1">
        <w:r w:rsidRPr="00544DE3">
          <w:rPr>
            <w:rStyle w:val="Hypertextovodkaz"/>
            <w:noProof/>
          </w:rPr>
          <w:t>2.1.2</w:t>
        </w:r>
        <w:r>
          <w:rPr>
            <w:rFonts w:eastAsiaTheme="minorEastAsia"/>
            <w:noProof/>
            <w:lang w:eastAsia="cs-CZ"/>
          </w:rPr>
          <w:tab/>
        </w:r>
        <w:r w:rsidRPr="00544DE3">
          <w:rPr>
            <w:rStyle w:val="Hypertextovodkaz"/>
            <w:noProof/>
          </w:rPr>
          <w:t>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16A16D" w14:textId="4BE8FB0B" w:rsidR="00691428" w:rsidRDefault="00691428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2191" w:history="1">
        <w:r w:rsidRPr="00544DE3">
          <w:rPr>
            <w:rStyle w:val="Hypertextovodkaz"/>
            <w:noProof/>
          </w:rPr>
          <w:t>2.2</w:t>
        </w:r>
        <w:r>
          <w:rPr>
            <w:rFonts w:eastAsiaTheme="minorEastAsia"/>
            <w:noProof/>
            <w:lang w:eastAsia="cs-CZ"/>
          </w:rPr>
          <w:tab/>
        </w:r>
        <w:r w:rsidRPr="00544DE3">
          <w:rPr>
            <w:rStyle w:val="Hypertextovodkaz"/>
            <w:noProof/>
          </w:rPr>
          <w:t>Řešení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3BB1AE" w14:textId="77B4EBD5" w:rsidR="00691428" w:rsidRDefault="00691428">
      <w:pPr>
        <w:pStyle w:val="Obsah1"/>
        <w:rPr>
          <w:rFonts w:eastAsiaTheme="minorEastAsia"/>
          <w:noProof/>
          <w:sz w:val="22"/>
          <w:lang w:eastAsia="cs-CZ"/>
        </w:rPr>
      </w:pPr>
      <w:hyperlink w:anchor="_Toc70882192" w:history="1">
        <w:r w:rsidRPr="00544DE3">
          <w:rPr>
            <w:rStyle w:val="Hypertextovodkaz"/>
            <w:noProof/>
          </w:rPr>
          <w:t>3</w:t>
        </w:r>
        <w:r>
          <w:rPr>
            <w:rFonts w:eastAsiaTheme="minorEastAsia"/>
            <w:noProof/>
            <w:sz w:val="22"/>
            <w:lang w:eastAsia="cs-CZ"/>
          </w:rPr>
          <w:tab/>
        </w:r>
        <w:r w:rsidRPr="00544DE3">
          <w:rPr>
            <w:rStyle w:val="Hypertextovodkaz"/>
            <w:noProof/>
          </w:rPr>
          <w:t>Obrazovka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1C4D50" w14:textId="0735BB39" w:rsidR="00691428" w:rsidRDefault="00691428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2193" w:history="1">
        <w:r w:rsidRPr="00544DE3">
          <w:rPr>
            <w:rStyle w:val="Hypertextovodkaz"/>
            <w:noProof/>
          </w:rPr>
          <w:t>3.1</w:t>
        </w:r>
        <w:r>
          <w:rPr>
            <w:rFonts w:eastAsiaTheme="minorEastAsia"/>
            <w:noProof/>
            <w:lang w:eastAsia="cs-CZ"/>
          </w:rPr>
          <w:tab/>
        </w:r>
        <w:r w:rsidRPr="00544DE3">
          <w:rPr>
            <w:rStyle w:val="Hypertextovodkaz"/>
            <w:noProof/>
          </w:rPr>
          <w:t>Výběr figurek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_Toc70882193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CE9528" w14:textId="744F1DF2" w:rsidR="00691428" w:rsidRDefault="00691428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2194" w:history="1">
        <w:r w:rsidRPr="00544DE3">
          <w:rPr>
            <w:rStyle w:val="Hypertextovodkaz"/>
            <w:noProof/>
          </w:rPr>
          <w:t>3.2</w:t>
        </w:r>
        <w:r>
          <w:rPr>
            <w:rFonts w:eastAsiaTheme="minorEastAsia"/>
            <w:noProof/>
            <w:lang w:eastAsia="cs-CZ"/>
          </w:rPr>
          <w:tab/>
        </w:r>
        <w:r w:rsidRPr="00544DE3">
          <w:rPr>
            <w:rStyle w:val="Hypertextovodkaz"/>
            <w:noProof/>
          </w:rPr>
          <w:t>Šachovnice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3D07FB" w14:textId="2ADD7AE7" w:rsidR="00691428" w:rsidRDefault="00691428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2195" w:history="1">
        <w:r w:rsidRPr="00544DE3">
          <w:rPr>
            <w:rStyle w:val="Hypertextovodkaz"/>
            <w:noProof/>
          </w:rPr>
          <w:t>3.3</w:t>
        </w:r>
        <w:r>
          <w:rPr>
            <w:rFonts w:eastAsiaTheme="minorEastAsia"/>
            <w:noProof/>
            <w:lang w:eastAsia="cs-CZ"/>
          </w:rPr>
          <w:tab/>
        </w:r>
        <w:r w:rsidRPr="00544DE3">
          <w:rPr>
            <w:rStyle w:val="Hypertextovodkaz"/>
            <w:noProof/>
          </w:rPr>
          <w:t>Informační panel s ovládacími prvky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68210B" w14:textId="3798CE31" w:rsidR="00691428" w:rsidRDefault="00691428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2196" w:history="1">
        <w:r w:rsidRPr="00544DE3">
          <w:rPr>
            <w:rStyle w:val="Hypertextovodkaz"/>
            <w:noProof/>
          </w:rPr>
          <w:t>3.4</w:t>
        </w:r>
        <w:r>
          <w:rPr>
            <w:rFonts w:eastAsiaTheme="minorEastAsia"/>
            <w:noProof/>
            <w:lang w:eastAsia="cs-CZ"/>
          </w:rPr>
          <w:tab/>
        </w:r>
        <w:r w:rsidRPr="00544DE3">
          <w:rPr>
            <w:rStyle w:val="Hypertextovodkaz"/>
            <w:noProof/>
          </w:rPr>
          <w:t>Panel s grafickou ukázkou pohybu figur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C87C50" w14:textId="1AD6847C" w:rsidR="00691428" w:rsidRDefault="00691428">
      <w:pPr>
        <w:pStyle w:val="Obsah1"/>
        <w:rPr>
          <w:rFonts w:eastAsiaTheme="minorEastAsia"/>
          <w:noProof/>
          <w:sz w:val="22"/>
          <w:lang w:eastAsia="cs-CZ"/>
        </w:rPr>
      </w:pPr>
      <w:hyperlink w:anchor="_Toc70882197" w:history="1">
        <w:r w:rsidRPr="00544DE3">
          <w:rPr>
            <w:rStyle w:val="Hypertextovodkaz"/>
            <w:noProof/>
          </w:rPr>
          <w:t>4</w:t>
        </w:r>
        <w:r>
          <w:rPr>
            <w:rFonts w:eastAsiaTheme="minorEastAsia"/>
            <w:noProof/>
            <w:sz w:val="22"/>
            <w:lang w:eastAsia="cs-CZ"/>
          </w:rPr>
          <w:tab/>
        </w:r>
        <w:r w:rsidRPr="00544DE3">
          <w:rPr>
            <w:rStyle w:val="Hypertextovodkaz"/>
            <w:noProof/>
          </w:rPr>
          <w:t>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_Toc70882197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55D052" w14:textId="094BE421" w:rsidR="00691428" w:rsidRDefault="00691428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2198" w:history="1">
        <w:r w:rsidRPr="00544DE3">
          <w:rPr>
            <w:rStyle w:val="Hypertextovodkaz"/>
            <w:noProof/>
          </w:rPr>
          <w:t>4.1</w:t>
        </w:r>
        <w:r>
          <w:rPr>
            <w:rFonts w:eastAsiaTheme="minorEastAsia"/>
            <w:noProof/>
            <w:lang w:eastAsia="cs-CZ"/>
          </w:rPr>
          <w:tab/>
        </w:r>
        <w:r w:rsidRPr="00544DE3">
          <w:rPr>
            <w:rStyle w:val="Hypertextovodkaz"/>
            <w:noProof/>
          </w:rPr>
          <w:t>Virtuální šachovnice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_Toc70882198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25A9A9" w14:textId="7FEC9085" w:rsidR="00691428" w:rsidRDefault="00691428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2199" w:history="1">
        <w:r w:rsidRPr="00544DE3">
          <w:rPr>
            <w:rStyle w:val="Hypertextovodkaz"/>
            <w:noProof/>
          </w:rPr>
          <w:t>4.2</w:t>
        </w:r>
        <w:r>
          <w:rPr>
            <w:rFonts w:eastAsiaTheme="minorEastAsia"/>
            <w:noProof/>
            <w:lang w:eastAsia="cs-CZ"/>
          </w:rPr>
          <w:tab/>
        </w:r>
        <w:r w:rsidRPr="00544DE3">
          <w:rPr>
            <w:rStyle w:val="Hypertextovodkaz"/>
            <w:noProof/>
          </w:rPr>
          <w:t>Výpočet kol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_Toc70882199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EAAA5C" w14:textId="5DCC24D7" w:rsidR="00691428" w:rsidRDefault="00691428">
      <w:pPr>
        <w:pStyle w:val="Obsah3"/>
        <w:tabs>
          <w:tab w:val="left" w:pos="132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2200" w:history="1">
        <w:r w:rsidRPr="00544DE3">
          <w:rPr>
            <w:rStyle w:val="Hypertextovodkaz"/>
            <w:noProof/>
            <w:lang w:val="en-GB"/>
          </w:rPr>
          <w:t>4.2.1</w:t>
        </w:r>
        <w:r>
          <w:rPr>
            <w:rFonts w:eastAsiaTheme="minorEastAsia"/>
            <w:noProof/>
            <w:lang w:eastAsia="cs-CZ"/>
          </w:rPr>
          <w:tab/>
        </w:r>
        <w:r w:rsidRPr="00544DE3">
          <w:rPr>
            <w:rStyle w:val="Hypertextovodkaz"/>
            <w:noProof/>
            <w:lang w:val="en-GB"/>
          </w:rPr>
          <w:t>Count figure moves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966FE8" w14:textId="672E35D4" w:rsidR="00691428" w:rsidRDefault="00691428">
      <w:pPr>
        <w:pStyle w:val="Obsah3"/>
        <w:tabs>
          <w:tab w:val="left" w:pos="132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2201" w:history="1">
        <w:r w:rsidRPr="00544DE3">
          <w:rPr>
            <w:rStyle w:val="Hypertextovodkaz"/>
            <w:noProof/>
            <w:lang w:val="en-GB"/>
          </w:rPr>
          <w:t>4.2.2</w:t>
        </w:r>
        <w:r>
          <w:rPr>
            <w:rFonts w:eastAsiaTheme="minorEastAsia"/>
            <w:noProof/>
            <w:lang w:eastAsia="cs-CZ"/>
          </w:rPr>
          <w:tab/>
        </w:r>
        <w:r w:rsidRPr="00544DE3">
          <w:rPr>
            <w:rStyle w:val="Hypertextovodkaz"/>
            <w:noProof/>
            <w:lang w:val="en-GB"/>
          </w:rPr>
          <w:t>Go throw visited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_Toc70882201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4FBAA5" w14:textId="481405A4" w:rsidR="00691428" w:rsidRDefault="00691428">
      <w:pPr>
        <w:pStyle w:val="Obsah3"/>
        <w:tabs>
          <w:tab w:val="left" w:pos="132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2202" w:history="1">
        <w:r w:rsidRPr="00544DE3">
          <w:rPr>
            <w:rStyle w:val="Hypertextovodkaz"/>
            <w:noProof/>
            <w:lang w:val="en-GB"/>
          </w:rPr>
          <w:t>4.2.3</w:t>
        </w:r>
        <w:r>
          <w:rPr>
            <w:rFonts w:eastAsiaTheme="minorEastAsia"/>
            <w:noProof/>
            <w:lang w:eastAsia="cs-CZ"/>
          </w:rPr>
          <w:tab/>
        </w:r>
        <w:r w:rsidRPr="00544DE3">
          <w:rPr>
            <w:rStyle w:val="Hypertextovodkaz"/>
            <w:noProof/>
            <w:lang w:val="en-GB"/>
          </w:rPr>
          <w:t>Calculate available fields for figure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_Toc70882202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B841F4" w14:textId="1FD965B8" w:rsidR="00691428" w:rsidRDefault="00691428">
      <w:pPr>
        <w:pStyle w:val="Obsah3"/>
        <w:tabs>
          <w:tab w:val="left" w:pos="132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2203" w:history="1">
        <w:r w:rsidRPr="00544DE3">
          <w:rPr>
            <w:rStyle w:val="Hypertextovodkaz"/>
            <w:noProof/>
            <w:lang w:val="en-GB"/>
          </w:rPr>
          <w:t>4.2.4</w:t>
        </w:r>
        <w:r>
          <w:rPr>
            <w:rFonts w:eastAsiaTheme="minorEastAsia"/>
            <w:noProof/>
            <w:lang w:eastAsia="cs-CZ"/>
          </w:rPr>
          <w:tab/>
        </w:r>
        <w:r w:rsidRPr="00544DE3">
          <w:rPr>
            <w:rStyle w:val="Hypertextovodkaz"/>
            <w:noProof/>
            <w:lang w:val="en-GB"/>
          </w:rPr>
          <w:t>Mark field figure entered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_Toc70882203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C70AC6" w14:textId="51038394" w:rsidR="00691428" w:rsidRDefault="00691428">
      <w:pPr>
        <w:pStyle w:val="Obsah3"/>
        <w:tabs>
          <w:tab w:val="left" w:pos="132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2204" w:history="1">
        <w:r w:rsidRPr="00544DE3">
          <w:rPr>
            <w:rStyle w:val="Hypertextovodkaz"/>
            <w:noProof/>
            <w:lang w:val="en-GB"/>
          </w:rPr>
          <w:t>4.2.5</w:t>
        </w:r>
        <w:r>
          <w:rPr>
            <w:rFonts w:eastAsiaTheme="minorEastAsia"/>
            <w:noProof/>
            <w:lang w:eastAsia="cs-CZ"/>
          </w:rPr>
          <w:tab/>
        </w:r>
        <w:r w:rsidRPr="00544DE3">
          <w:rPr>
            <w:rStyle w:val="Hypertextovodkaz"/>
            <w:noProof/>
            <w:lang w:val="en-GB"/>
          </w:rPr>
          <w:t>Evaluate figure ways cross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_Toc70882204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F545AA" w14:textId="1C20DDCF" w:rsidR="00691428" w:rsidRDefault="00691428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2205" w:history="1">
        <w:r w:rsidRPr="00544DE3">
          <w:rPr>
            <w:rStyle w:val="Hypertextovodkaz"/>
            <w:noProof/>
          </w:rPr>
          <w:t>4.3</w:t>
        </w:r>
        <w:r>
          <w:rPr>
            <w:rFonts w:eastAsiaTheme="minorEastAsia"/>
            <w:noProof/>
            <w:lang w:eastAsia="cs-CZ"/>
          </w:rPr>
          <w:tab/>
        </w:r>
        <w:r w:rsidRPr="00544DE3">
          <w:rPr>
            <w:rStyle w:val="Hypertextovodkaz"/>
            <w:noProof/>
          </w:rPr>
          <w:t>Výpočet projitých polí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_Toc70882205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7E6EA3" w14:textId="34A24C43" w:rsidR="00691428" w:rsidRDefault="00691428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2206" w:history="1">
        <w:r w:rsidRPr="00544DE3">
          <w:rPr>
            <w:rStyle w:val="Hypertextovodkaz"/>
            <w:noProof/>
          </w:rPr>
          <w:t>4.4</w:t>
        </w:r>
        <w:r>
          <w:rPr>
            <w:rFonts w:eastAsiaTheme="minorEastAsia"/>
            <w:noProof/>
            <w:lang w:eastAsia="cs-CZ"/>
          </w:rPr>
          <w:tab/>
        </w:r>
        <w:r w:rsidRPr="00544DE3">
          <w:rPr>
            <w:rStyle w:val="Hypertextovodkaz"/>
            <w:noProof/>
          </w:rPr>
          <w:t>Testy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674200" w14:textId="2DD263E8" w:rsidR="00691428" w:rsidRDefault="00691428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2207" w:history="1">
        <w:r w:rsidRPr="00544DE3">
          <w:rPr>
            <w:rStyle w:val="Hypertextovodkaz"/>
            <w:noProof/>
          </w:rPr>
          <w:t>4.5</w:t>
        </w:r>
        <w:r>
          <w:rPr>
            <w:rFonts w:eastAsiaTheme="minorEastAsia"/>
            <w:noProof/>
            <w:lang w:eastAsia="cs-CZ"/>
          </w:rPr>
          <w:tab/>
        </w:r>
        <w:r w:rsidRPr="00544DE3">
          <w:rPr>
            <w:rStyle w:val="Hypertextovodkaz"/>
            <w:noProof/>
          </w:rPr>
          <w:t>Optimalizace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5BCB39" w14:textId="35F36520" w:rsidR="00691428" w:rsidRDefault="00691428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2208" w:history="1">
        <w:r w:rsidRPr="00544DE3">
          <w:rPr>
            <w:rStyle w:val="Hypertextovodkaz"/>
            <w:noProof/>
          </w:rPr>
          <w:t>4.6</w:t>
        </w:r>
        <w:r>
          <w:rPr>
            <w:rFonts w:eastAsiaTheme="minorEastAsia"/>
            <w:noProof/>
            <w:lang w:eastAsia="cs-CZ"/>
          </w:rPr>
          <w:tab/>
        </w:r>
        <w:r w:rsidRPr="00544DE3">
          <w:rPr>
            <w:rStyle w:val="Hypertextovodkaz"/>
            <w:noProof/>
          </w:rPr>
          <w:t>Výhody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901FA6" w14:textId="77606885" w:rsidR="00691428" w:rsidRDefault="00691428">
      <w:pPr>
        <w:pStyle w:val="Obsah1"/>
        <w:rPr>
          <w:rFonts w:eastAsiaTheme="minorEastAsia"/>
          <w:noProof/>
          <w:sz w:val="22"/>
          <w:lang w:eastAsia="cs-CZ"/>
        </w:rPr>
      </w:pPr>
      <w:hyperlink w:anchor="_Toc70882209" w:history="1">
        <w:r w:rsidRPr="00544DE3">
          <w:rPr>
            <w:rStyle w:val="Hypertextovodkaz"/>
            <w:noProof/>
          </w:rPr>
          <w:t>5</w:t>
        </w:r>
        <w:r>
          <w:rPr>
            <w:rFonts w:eastAsiaTheme="minorEastAsia"/>
            <w:noProof/>
            <w:sz w:val="22"/>
            <w:lang w:eastAsia="cs-CZ"/>
          </w:rPr>
          <w:tab/>
        </w:r>
        <w:r w:rsidRPr="00544DE3">
          <w:rPr>
            <w:rStyle w:val="Hypertextovodkaz"/>
            <w:noProof/>
          </w:rPr>
          <w:t>Instalace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1B0A41" w14:textId="58DF1E52" w:rsidR="00691428" w:rsidRDefault="00691428">
      <w:pPr>
        <w:pStyle w:val="Obsah1"/>
        <w:rPr>
          <w:rFonts w:eastAsiaTheme="minorEastAsia"/>
          <w:noProof/>
          <w:sz w:val="22"/>
          <w:lang w:eastAsia="cs-CZ"/>
        </w:rPr>
      </w:pPr>
      <w:hyperlink w:anchor="_Toc70882210" w:history="1">
        <w:r w:rsidRPr="00544DE3">
          <w:rPr>
            <w:rStyle w:val="Hypertextovodkaz"/>
            <w:noProof/>
          </w:rPr>
          <w:t>6</w:t>
        </w:r>
        <w:r>
          <w:rPr>
            <w:rFonts w:eastAsiaTheme="minorEastAsia"/>
            <w:noProof/>
            <w:sz w:val="22"/>
            <w:lang w:eastAsia="cs-CZ"/>
          </w:rPr>
          <w:tab/>
        </w:r>
        <w:r w:rsidRPr="00544DE3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E654F7A" w14:textId="13037DB0" w:rsidR="00691428" w:rsidRDefault="00691428">
      <w:pPr>
        <w:pStyle w:val="Obsah1"/>
        <w:rPr>
          <w:rFonts w:eastAsiaTheme="minorEastAsia"/>
          <w:noProof/>
          <w:sz w:val="22"/>
          <w:lang w:eastAsia="cs-CZ"/>
        </w:rPr>
      </w:pPr>
      <w:hyperlink w:anchor="_Toc70882211" w:history="1">
        <w:r w:rsidRPr="00544DE3">
          <w:rPr>
            <w:rStyle w:val="Hypertextovodkaz"/>
            <w:noProof/>
          </w:rPr>
          <w:t>Bibliografie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AE36FD4" w14:textId="0FA702CB" w:rsidR="001D7D43" w:rsidRDefault="00544F64" w:rsidP="001D7D43">
      <w:pPr>
        <w:pStyle w:val="Nadpispoints"/>
      </w:pPr>
      <w:r>
        <w:rPr>
          <w:rFonts w:asciiTheme="minorHAnsi" w:hAnsiTheme="minorHAnsi"/>
          <w:sz w:val="28"/>
        </w:rPr>
        <w:fldChar w:fldCharType="end"/>
      </w:r>
    </w:p>
    <w:p w14:paraId="14DB6229" w14:textId="77777777" w:rsidR="001D7D43" w:rsidRDefault="001D7D43">
      <w:pPr>
        <w:rPr>
          <w:rFonts w:ascii="Calibri Light" w:hAnsi="Calibri Light"/>
          <w:sz w:val="32"/>
          <w:szCs w:val="28"/>
        </w:rPr>
      </w:pPr>
      <w:r>
        <w:br w:type="page"/>
      </w:r>
    </w:p>
    <w:p w14:paraId="52B69794" w14:textId="590BB43C" w:rsidR="001D7D43" w:rsidRDefault="001D7D43" w:rsidP="009A34B9">
      <w:pPr>
        <w:pStyle w:val="Nadpis1"/>
      </w:pPr>
      <w:bookmarkStart w:id="1" w:name="_Toc70882185"/>
      <w:r>
        <w:lastRenderedPageBreak/>
        <w:t>Úvod</w:t>
      </w:r>
      <w:bookmarkEnd w:id="1"/>
    </w:p>
    <w:p w14:paraId="310E42C1" w14:textId="1A900A7C" w:rsidR="001D7D43" w:rsidRDefault="00E87A04" w:rsidP="00896D3F">
      <w:pPr>
        <w:pStyle w:val="Textykapitol"/>
      </w:pPr>
      <w:r>
        <w:t xml:space="preserve">Tento dokument se zabývá </w:t>
      </w:r>
      <w:r w:rsidR="006C738A">
        <w:t>řešením výpočtu nejkratší cesty dvou libovolných figur z šachů a její vykreslením.</w:t>
      </w:r>
      <w:r w:rsidR="00345C2E">
        <w:t xml:space="preserve"> </w:t>
      </w:r>
    </w:p>
    <w:p w14:paraId="036D36CE" w14:textId="0060309C" w:rsidR="002B2B55" w:rsidRDefault="00E87A04" w:rsidP="009A34B9">
      <w:pPr>
        <w:pStyle w:val="Nadpis2"/>
      </w:pPr>
      <w:bookmarkStart w:id="2" w:name="_Ref70859947"/>
      <w:bookmarkStart w:id="3" w:name="_Toc70882186"/>
      <w:r>
        <w:t>Zadání</w:t>
      </w:r>
      <w:bookmarkEnd w:id="2"/>
      <w:bookmarkEnd w:id="3"/>
    </w:p>
    <w:p w14:paraId="4C29A4BE" w14:textId="1CE47B88" w:rsidR="006F2B11" w:rsidRDefault="006F2B11" w:rsidP="00896D3F">
      <w:pPr>
        <w:pStyle w:val="Textykapitol"/>
      </w:pPr>
      <w:r w:rsidRPr="006F2B11">
        <w:t xml:space="preserve">Uživatel položí na šachovnici </w:t>
      </w:r>
      <w:r w:rsidR="001C42FF">
        <w:t>dvě</w:t>
      </w:r>
      <w:r w:rsidRPr="006F2B11">
        <w:t xml:space="preserve"> libovolné figurky a ty potom budou hledat nejkratší cestu k sobě, aby se vyhodily. Dostupné figurky budou pěšec, věž, dáma, král, kůň, střelec. Jako výstup budou </w:t>
      </w:r>
      <w:r w:rsidR="001C42FF">
        <w:t>dvě</w:t>
      </w:r>
      <w:r w:rsidRPr="006F2B11">
        <w:t xml:space="preserve"> různě vybarvené cesty s políčkem kde se vyhodí.</w:t>
      </w:r>
    </w:p>
    <w:p w14:paraId="74E4F795" w14:textId="2AE5C7AB" w:rsidR="001D7D43" w:rsidRDefault="001D7D43" w:rsidP="00896D3F">
      <w:pPr>
        <w:pStyle w:val="Textykapitol"/>
        <w:rPr>
          <w:szCs w:val="28"/>
        </w:rPr>
      </w:pPr>
      <w:r>
        <w:br w:type="page"/>
      </w:r>
    </w:p>
    <w:p w14:paraId="33F388CB" w14:textId="060F5674" w:rsidR="002203EE" w:rsidRDefault="00E87A04" w:rsidP="009A34B9">
      <w:pPr>
        <w:pStyle w:val="Nadpis1"/>
      </w:pPr>
      <w:bookmarkStart w:id="4" w:name="_Toc70882187"/>
      <w:r>
        <w:lastRenderedPageBreak/>
        <w:t>Technologie</w:t>
      </w:r>
      <w:r w:rsidR="00DC2C3A">
        <w:t xml:space="preserve"> a řešení aplikace</w:t>
      </w:r>
      <w:bookmarkEnd w:id="4"/>
    </w:p>
    <w:p w14:paraId="5E554104" w14:textId="123A4391" w:rsidR="00E87A04" w:rsidRDefault="00E87A04" w:rsidP="009A34B9">
      <w:pPr>
        <w:pStyle w:val="Nadpis2"/>
      </w:pPr>
      <w:bookmarkStart w:id="5" w:name="_Toc70882188"/>
      <w:r>
        <w:t>Technologie</w:t>
      </w:r>
      <w:bookmarkEnd w:id="5"/>
    </w:p>
    <w:p w14:paraId="603EBDE2" w14:textId="674EDEF8" w:rsidR="006C738A" w:rsidRPr="009A34B9" w:rsidRDefault="006C738A" w:rsidP="009A34B9">
      <w:pPr>
        <w:pStyle w:val="Textykapitol"/>
      </w:pPr>
      <w:r w:rsidRPr="009A34B9">
        <w:t>Tato kapitola se zabývá použitými technologiemi</w:t>
      </w:r>
      <w:r w:rsidR="00DC2C3A" w:rsidRPr="009A34B9">
        <w:t>, kterými</w:t>
      </w:r>
      <w:r w:rsidRPr="009A34B9">
        <w:t xml:space="preserve"> </w:t>
      </w:r>
      <w:r w:rsidR="00DC2C3A" w:rsidRPr="009A34B9">
        <w:t xml:space="preserve">byl projekt </w:t>
      </w:r>
      <w:r w:rsidRPr="009A34B9">
        <w:t>vytvořen.</w:t>
      </w:r>
      <w:r w:rsidR="00DC2C3A" w:rsidRPr="009A34B9">
        <w:t xml:space="preserve"> </w:t>
      </w:r>
    </w:p>
    <w:p w14:paraId="2C24526B" w14:textId="4E21A3CD" w:rsidR="00E87A04" w:rsidRDefault="006C738A" w:rsidP="00D7571D">
      <w:pPr>
        <w:pStyle w:val="Nadpis3"/>
      </w:pPr>
      <w:bookmarkStart w:id="6" w:name="_Toc70882189"/>
      <w:r>
        <w:t>Java</w:t>
      </w:r>
      <w:bookmarkEnd w:id="6"/>
    </w:p>
    <w:p w14:paraId="7B95CEC7" w14:textId="0F136D18" w:rsidR="006C738A" w:rsidRDefault="006C738A" w:rsidP="006C738A">
      <w:pPr>
        <w:pStyle w:val="Textykapitol"/>
      </w:pPr>
      <w:r>
        <w:t xml:space="preserve">Jako vývojový jazyk byla použita </w:t>
      </w:r>
      <w:r w:rsidRPr="006C738A">
        <w:rPr>
          <w:rStyle w:val="Vypnutjazykovkontrola"/>
        </w:rPr>
        <w:t>java 1.8</w:t>
      </w:r>
      <w:r>
        <w:rPr>
          <w:rStyle w:val="Vypnutjazykovkontrola"/>
        </w:rPr>
        <w:t xml:space="preserve"> </w:t>
      </w:r>
      <w:sdt>
        <w:sdtPr>
          <w:id w:val="1050884672"/>
          <w:citation/>
        </w:sdtPr>
        <w:sdtEndPr/>
        <w:sdtContent>
          <w:r>
            <w:fldChar w:fldCharType="begin"/>
          </w:r>
          <w:r>
            <w:instrText xml:space="preserve"> CITATION Ora211 \l 1029 </w:instrText>
          </w:r>
          <w:r>
            <w:fldChar w:fldCharType="separate"/>
          </w:r>
          <w:r w:rsidR="00691428">
            <w:rPr>
              <w:noProof/>
            </w:rPr>
            <w:t>(Oracle Corporation, 2021)</w:t>
          </w:r>
          <w:r>
            <w:fldChar w:fldCharType="end"/>
          </w:r>
        </w:sdtContent>
      </w:sdt>
      <w:r>
        <w:t>.</w:t>
      </w:r>
      <w:r w:rsidR="00345C2E">
        <w:t xml:space="preserve"> </w:t>
      </w:r>
    </w:p>
    <w:p w14:paraId="4B154BBF" w14:textId="71B6C4BA" w:rsidR="006C738A" w:rsidRDefault="006C738A" w:rsidP="00D7571D">
      <w:pPr>
        <w:pStyle w:val="Nadpis3"/>
      </w:pPr>
      <w:bookmarkStart w:id="7" w:name="_Toc70882190"/>
      <w:r>
        <w:t>GUI</w:t>
      </w:r>
      <w:r w:rsidR="009A0E6C">
        <w:rPr>
          <w:rStyle w:val="Znakapoznpodarou"/>
        </w:rPr>
        <w:footnoteReference w:id="1"/>
      </w:r>
      <w:bookmarkEnd w:id="7"/>
    </w:p>
    <w:p w14:paraId="0A789277" w14:textId="20D16F33" w:rsidR="004738CA" w:rsidRPr="00A72AC9" w:rsidRDefault="006F2B11" w:rsidP="00345C2E">
      <w:pPr>
        <w:pStyle w:val="Textykapitol"/>
      </w:pPr>
      <w:r w:rsidRPr="00A72AC9">
        <w:t xml:space="preserve">Uživatelské rozhraní bylo </w:t>
      </w:r>
      <w:r w:rsidR="004738CA" w:rsidRPr="00A72AC9">
        <w:t>vytvořeno</w:t>
      </w:r>
      <w:r w:rsidRPr="00A72AC9">
        <w:t xml:space="preserve"> v </w:t>
      </w:r>
      <w:r w:rsidR="004738CA" w:rsidRPr="009A77BF">
        <w:rPr>
          <w:rStyle w:val="Vypnutjazykovkontrola"/>
        </w:rPr>
        <w:t>JavaFX</w:t>
      </w:r>
      <w:r w:rsidR="004738CA" w:rsidRPr="00A72AC9">
        <w:t xml:space="preserve"> </w:t>
      </w:r>
      <w:r w:rsidR="006C738A">
        <w:t xml:space="preserve">1.8 </w:t>
      </w:r>
      <w:sdt>
        <w:sdtPr>
          <w:id w:val="-144893404"/>
          <w:citation/>
        </w:sdtPr>
        <w:sdtEndPr/>
        <w:sdtContent>
          <w:r w:rsidR="000D25F0">
            <w:fldChar w:fldCharType="begin"/>
          </w:r>
          <w:r w:rsidR="000D25F0">
            <w:instrText xml:space="preserve"> CITATION Ora212 \l 1029 </w:instrText>
          </w:r>
          <w:r w:rsidR="000D25F0">
            <w:fldChar w:fldCharType="separate"/>
          </w:r>
          <w:r w:rsidR="00691428">
            <w:rPr>
              <w:noProof/>
            </w:rPr>
            <w:t>(Oracle Corporation, 2021)</w:t>
          </w:r>
          <w:r w:rsidR="000D25F0">
            <w:fldChar w:fldCharType="end"/>
          </w:r>
        </w:sdtContent>
      </w:sdt>
      <w:r w:rsidR="004738CA" w:rsidRPr="00A72AC9">
        <w:t xml:space="preserve">. </w:t>
      </w:r>
      <w:r w:rsidR="006C738A" w:rsidRPr="006C738A">
        <w:rPr>
          <w:rStyle w:val="Vypnutjazykovkontrola"/>
        </w:rPr>
        <w:t>JavaFX</w:t>
      </w:r>
      <w:r w:rsidR="006C738A">
        <w:t xml:space="preserve"> byla použita pro svou snadnou implementaci a větší možnosti oproti </w:t>
      </w:r>
      <w:r w:rsidR="006C738A" w:rsidRPr="006C738A">
        <w:rPr>
          <w:rStyle w:val="Vypnutjazykovkontrola"/>
        </w:rPr>
        <w:t>java Swing</w:t>
      </w:r>
      <w:r w:rsidR="006C738A">
        <w:rPr>
          <w:rStyle w:val="Vypnutjazykovkontrola"/>
        </w:rPr>
        <w:t>.</w:t>
      </w:r>
      <w:r w:rsidR="00345C2E">
        <w:t xml:space="preserve"> </w:t>
      </w:r>
    </w:p>
    <w:p w14:paraId="4A7F0D34" w14:textId="7A46B7F5" w:rsidR="00DC2C3A" w:rsidRDefault="00DC2C3A" w:rsidP="009A34B9">
      <w:pPr>
        <w:pStyle w:val="Nadpis2"/>
      </w:pPr>
      <w:bookmarkStart w:id="8" w:name="_Toc70882191"/>
      <w:r>
        <w:t>Řešení aplikace</w:t>
      </w:r>
      <w:bookmarkEnd w:id="8"/>
    </w:p>
    <w:p w14:paraId="060C343C" w14:textId="3B4C255E" w:rsidR="00DC2C3A" w:rsidRPr="00DC2C3A" w:rsidRDefault="00DC2C3A" w:rsidP="00DC2C3A">
      <w:pPr>
        <w:pStyle w:val="Textykapitol"/>
      </w:pPr>
      <w:r>
        <w:t xml:space="preserve">Aplikace je rozdělena na Obrazovku </w:t>
      </w:r>
      <w:r w:rsidR="0077475D">
        <w:t>–</w:t>
      </w:r>
      <w:r>
        <w:t xml:space="preserve"> </w:t>
      </w:r>
      <w:r w:rsidR="0077475D">
        <w:t xml:space="preserve">kap. </w:t>
      </w:r>
      <w:r w:rsidR="001C42FF">
        <w:fldChar w:fldCharType="begin"/>
      </w:r>
      <w:r w:rsidR="001C42FF">
        <w:instrText xml:space="preserve"> REF _Ref70876373 \r \h </w:instrText>
      </w:r>
      <w:r w:rsidR="001C42FF">
        <w:fldChar w:fldCharType="separate"/>
      </w:r>
      <w:r w:rsidR="00691428">
        <w:t>3</w:t>
      </w:r>
      <w:r w:rsidR="001C42FF">
        <w:fldChar w:fldCharType="end"/>
      </w:r>
      <w:r w:rsidR="00517E0D">
        <w:fldChar w:fldCharType="begin"/>
      </w:r>
      <w:r w:rsidR="00517E0D">
        <w:instrText xml:space="preserve"> REF _Ref69584117 \r \h </w:instrText>
      </w:r>
      <w:r w:rsidR="00517E0D">
        <w:fldChar w:fldCharType="separate"/>
      </w:r>
      <w:r w:rsidR="00691428">
        <w:rPr>
          <w:b/>
          <w:bCs/>
        </w:rPr>
        <w:t>Chyba! Nenalezen zdroj odkazů.</w:t>
      </w:r>
      <w:r w:rsidR="00517E0D">
        <w:fldChar w:fldCharType="end"/>
      </w:r>
      <w:r>
        <w:t xml:space="preserve"> a Algoritmus </w:t>
      </w:r>
      <w:r w:rsidR="0077475D">
        <w:t>–</w:t>
      </w:r>
      <w:r>
        <w:t xml:space="preserve"> </w:t>
      </w:r>
      <w:r w:rsidR="0077475D">
        <w:t xml:space="preserve">kap. </w:t>
      </w:r>
      <w:r>
        <w:fldChar w:fldCharType="begin"/>
      </w:r>
      <w:r>
        <w:instrText xml:space="preserve"> REF _Ref70860548 \r \h </w:instrText>
      </w:r>
      <w:r>
        <w:fldChar w:fldCharType="separate"/>
      </w:r>
      <w:r w:rsidR="00691428">
        <w:t>4</w:t>
      </w:r>
      <w:r>
        <w:fldChar w:fldCharType="end"/>
      </w:r>
      <w:r>
        <w:t xml:space="preserve">. Uživatel ovládá panely na obrazovce a po položení </w:t>
      </w:r>
      <w:r w:rsidR="001C42FF">
        <w:t xml:space="preserve">dvou </w:t>
      </w:r>
      <w:r>
        <w:t>figur na šachovnici se spouští algoritmus, který nijak nezasahuje do Obrazovky neboli části viditelné uživateli. Až algoritmus dokončí výpočet tak Obrazovce předá informace o tom, co má vykreslit.</w:t>
      </w:r>
    </w:p>
    <w:p w14:paraId="47F52828" w14:textId="247AD6B4" w:rsidR="004738CA" w:rsidRDefault="004738CA" w:rsidP="00DC2C3A">
      <w:pPr>
        <w:pStyle w:val="Podnadpiskapitol"/>
        <w:rPr>
          <w:sz w:val="32"/>
        </w:rPr>
      </w:pPr>
      <w:r>
        <w:br w:type="page"/>
      </w:r>
    </w:p>
    <w:p w14:paraId="7226D0F3" w14:textId="021DBCF7" w:rsidR="006F2B11" w:rsidRDefault="00D7571D" w:rsidP="009A34B9">
      <w:pPr>
        <w:pStyle w:val="Nadpis1"/>
      </w:pPr>
      <w:bookmarkStart w:id="9" w:name="_Ref70876373"/>
      <w:bookmarkStart w:id="10" w:name="_Toc70882192"/>
      <w:r>
        <w:lastRenderedPageBreak/>
        <w:t>Obrazovka a</w:t>
      </w:r>
      <w:r w:rsidR="004738CA">
        <w:t>plikace</w:t>
      </w:r>
      <w:bookmarkEnd w:id="9"/>
      <w:bookmarkEnd w:id="10"/>
      <w:r>
        <w:t xml:space="preserve"> </w:t>
      </w:r>
    </w:p>
    <w:p w14:paraId="1013C8A8" w14:textId="01D4E9E6" w:rsidR="004738CA" w:rsidRDefault="004738CA" w:rsidP="00896D3F">
      <w:pPr>
        <w:pStyle w:val="Textykapitol"/>
      </w:pPr>
      <w:r>
        <w:t xml:space="preserve">Tato kapitola popisuje </w:t>
      </w:r>
      <w:r w:rsidR="00370A82">
        <w:t>vnější vhled aplikace a použití jejích jednotlivých částí. Každá tato část je stručně popsána v jednotlivé kapitole.</w:t>
      </w:r>
      <w:r w:rsidR="00D7571D">
        <w:t xml:space="preserve"> </w:t>
      </w:r>
      <w:r>
        <w:t xml:space="preserve">V aplikaci se nachází jediná obrazovka složená ze </w:t>
      </w:r>
      <w:r w:rsidR="001C42FF">
        <w:t>čtyř</w:t>
      </w:r>
      <w:r>
        <w:t xml:space="preserve"> panelů, se kterými uživatel pracuje</w:t>
      </w:r>
      <w:r w:rsidR="00370A82">
        <w:t xml:space="preserve"> nebo je mu na nich zobrazována nápověda</w:t>
      </w:r>
      <w:r w:rsidR="004F2A8A">
        <w:t>,</w:t>
      </w:r>
      <w:r w:rsidR="00370A82">
        <w:t xml:space="preserve"> popřípadě výsledek hry</w:t>
      </w:r>
      <w:r>
        <w:t>.</w:t>
      </w:r>
    </w:p>
    <w:p w14:paraId="7B0757CB" w14:textId="285750C0" w:rsidR="004738CA" w:rsidRDefault="004738CA" w:rsidP="001C42FF">
      <w:pPr>
        <w:pStyle w:val="Nadpis2"/>
      </w:pPr>
      <w:bookmarkStart w:id="11" w:name="_Toc70882193"/>
      <w:r>
        <w:t>Výběr figurek</w:t>
      </w:r>
      <w:bookmarkEnd w:id="11"/>
    </w:p>
    <w:p w14:paraId="3744FAA4" w14:textId="11857F89" w:rsidR="00370A82" w:rsidRDefault="0079402A" w:rsidP="00896D3F">
      <w:pPr>
        <w:pStyle w:val="Textykapitol"/>
      </w:pPr>
      <w:r>
        <w:t>V </w:t>
      </w:r>
      <w:r w:rsidR="00370A82">
        <w:t>horní</w:t>
      </w:r>
      <w:r>
        <w:t xml:space="preserve"> části obrazovky </w:t>
      </w:r>
      <w:r w:rsidR="00370A82">
        <w:t xml:space="preserve">nad šachovnicí </w:t>
      </w:r>
      <w:r>
        <w:t>se nachází panel s figurami. Tento panel obsahuje dohromady 12 figur. Tyto figury jsou vždy v černé a bílé variantě. Figur</w:t>
      </w:r>
      <w:r w:rsidR="009A0E6C">
        <w:t>ami jsou</w:t>
      </w:r>
      <w:r>
        <w:t xml:space="preserve"> pěšec, dáma, kůň, věž, střelec a král.</w:t>
      </w:r>
      <w:r w:rsidR="00370A82">
        <w:t xml:space="preserve"> </w:t>
      </w:r>
      <w:r>
        <w:t xml:space="preserve">Každá figura se dá přesunout pomocí </w:t>
      </w:r>
      <w:r w:rsidR="00370A82">
        <w:t>DND</w:t>
      </w:r>
      <w:r w:rsidR="00370A82">
        <w:rPr>
          <w:rStyle w:val="Znakapoznpodarou"/>
        </w:rPr>
        <w:footnoteReference w:id="2"/>
      </w:r>
      <w:r>
        <w:t xml:space="preserve"> na šachovnici. </w:t>
      </w:r>
    </w:p>
    <w:p w14:paraId="44C23AA7" w14:textId="1214484F" w:rsidR="00370A82" w:rsidRDefault="0079402A" w:rsidP="00896D3F">
      <w:pPr>
        <w:pStyle w:val="Textykapitol"/>
      </w:pPr>
      <w:r>
        <w:t xml:space="preserve">Při přetahování se zobrazuje </w:t>
      </w:r>
      <w:r w:rsidR="00370A82">
        <w:t>na levé části obrazovky pod tlačítkem vyčistit šachovnici</w:t>
      </w:r>
      <w:r>
        <w:t xml:space="preserve"> její jméno</w:t>
      </w:r>
      <w:r w:rsidR="00370A82">
        <w:t>,</w:t>
      </w:r>
      <w:r>
        <w:t xml:space="preserve"> barva</w:t>
      </w:r>
      <w:r w:rsidR="00370A82">
        <w:t xml:space="preserve"> a nápověda</w:t>
      </w:r>
      <w:r w:rsidR="004F2A8A">
        <w:t>,</w:t>
      </w:r>
      <w:r w:rsidR="00370A82">
        <w:t xml:space="preserve"> jak se figurka pohybuje. Na pravé části se zobrazí obrázek šachovnice s danou figurou a graficky se ukazuje</w:t>
      </w:r>
      <w:r w:rsidR="004F2A8A">
        <w:t>,</w:t>
      </w:r>
      <w:r w:rsidR="00370A82">
        <w:t xml:space="preserve"> jak se figura pohybuje.</w:t>
      </w:r>
    </w:p>
    <w:p w14:paraId="3A95CEE9" w14:textId="4FB0810B" w:rsidR="0079402A" w:rsidRDefault="009A0E6C" w:rsidP="00896D3F">
      <w:pPr>
        <w:pStyle w:val="Textykapitol"/>
      </w:pPr>
      <w:r>
        <w:t>Po přesunutí dvou figur na šachovnici se automaticky spouští výpočet nejkratší cesty.</w:t>
      </w:r>
    </w:p>
    <w:p w14:paraId="37456218" w14:textId="77777777" w:rsidR="0077475D" w:rsidRDefault="0077475D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24"/>
        </w:rPr>
      </w:pPr>
      <w:bookmarkStart w:id="12" w:name="_Ref69594130"/>
      <w:r>
        <w:br w:type="page"/>
      </w:r>
    </w:p>
    <w:p w14:paraId="5B83119A" w14:textId="4153648E" w:rsidR="0079402A" w:rsidRDefault="0079402A" w:rsidP="001C42FF">
      <w:pPr>
        <w:pStyle w:val="Nadpis2"/>
      </w:pPr>
      <w:bookmarkStart w:id="13" w:name="_Ref70876320"/>
      <w:bookmarkStart w:id="14" w:name="_Toc70882194"/>
      <w:r>
        <w:lastRenderedPageBreak/>
        <w:t>Šachovnice</w:t>
      </w:r>
      <w:bookmarkEnd w:id="12"/>
      <w:bookmarkEnd w:id="13"/>
      <w:bookmarkEnd w:id="14"/>
    </w:p>
    <w:p w14:paraId="523D341C" w14:textId="1E14B8C2" w:rsidR="0079402A" w:rsidRDefault="0079402A" w:rsidP="00896D3F">
      <w:pPr>
        <w:pStyle w:val="Textykapitol"/>
      </w:pPr>
      <w:r>
        <w:t xml:space="preserve">V prostřední části obrazovky se nachází panel s Šachovnicí. Pokud jsou na šachovnici přetaženy </w:t>
      </w:r>
      <w:r w:rsidR="001C42FF">
        <w:t>dvě</w:t>
      </w:r>
      <w:r>
        <w:t xml:space="preserve"> figury tak se automaticky spustí výpočet jejich trasy k vyhození. Po konci výpočtu se na šachovnici zobrazí cesty obou figur.</w:t>
      </w:r>
    </w:p>
    <w:p w14:paraId="5AB91A0F" w14:textId="3024C871" w:rsidR="0079402A" w:rsidRDefault="0079402A" w:rsidP="00896D3F">
      <w:pPr>
        <w:pStyle w:val="Textykapitol"/>
        <w:numPr>
          <w:ilvl w:val="0"/>
          <w:numId w:val="3"/>
        </w:numPr>
      </w:pPr>
      <w:r>
        <w:t xml:space="preserve">Cesta </w:t>
      </w:r>
      <w:r w:rsidR="001C42FF">
        <w:t xml:space="preserve">první </w:t>
      </w:r>
      <w:r>
        <w:t>figury je výrazněna modře</w:t>
      </w:r>
    </w:p>
    <w:p w14:paraId="3037D79E" w14:textId="378532DF" w:rsidR="0079402A" w:rsidRDefault="0079402A" w:rsidP="00896D3F">
      <w:pPr>
        <w:pStyle w:val="Textykapitol"/>
        <w:numPr>
          <w:ilvl w:val="0"/>
          <w:numId w:val="3"/>
        </w:numPr>
      </w:pPr>
      <w:r>
        <w:t xml:space="preserve"> Cesta </w:t>
      </w:r>
      <w:r w:rsidR="001C42FF">
        <w:t xml:space="preserve">druhé </w:t>
      </w:r>
      <w:r>
        <w:t xml:space="preserve">figury je zvýrazněna zeleně </w:t>
      </w:r>
    </w:p>
    <w:p w14:paraId="4EB09218" w14:textId="0A220B9D" w:rsidR="0079402A" w:rsidRDefault="0079402A" w:rsidP="00896D3F">
      <w:pPr>
        <w:pStyle w:val="Textykapitol"/>
        <w:numPr>
          <w:ilvl w:val="0"/>
          <w:numId w:val="3"/>
        </w:numPr>
      </w:pPr>
      <w:r>
        <w:t>Políčko vyhození je zvýrazněno oranžově</w:t>
      </w:r>
    </w:p>
    <w:p w14:paraId="572436E3" w14:textId="54533E4C" w:rsidR="0079402A" w:rsidRPr="0079402A" w:rsidRDefault="0079402A" w:rsidP="00896D3F">
      <w:pPr>
        <w:pStyle w:val="Textykapitol"/>
      </w:pPr>
      <w:r>
        <w:t>Figury se dají z šachovnice odstranit zase pomocí DND</w:t>
      </w:r>
      <w:r w:rsidR="00370A82">
        <w:rPr>
          <w:rStyle w:val="Znakapoznpodarou"/>
        </w:rPr>
        <w:footnoteReference w:id="3"/>
      </w:r>
      <w:r>
        <w:t xml:space="preserve"> a po odstranění </w:t>
      </w:r>
      <w:r w:rsidR="00A45E53">
        <w:t>jedné z nich</w:t>
      </w:r>
      <w:r>
        <w:t xml:space="preserve"> se </w:t>
      </w:r>
      <w:r w:rsidR="009A77BF">
        <w:t xml:space="preserve">automaticky </w:t>
      </w:r>
      <w:r>
        <w:t>vymaže jejich cesta</w:t>
      </w:r>
      <w:r w:rsidR="00A45E53">
        <w:t>.</w:t>
      </w:r>
      <w:r w:rsidR="004F2A8A">
        <w:t xml:space="preserve"> Nebo se dá celá šachovnice vyresetovat pomocí tlačítka v</w:t>
      </w:r>
      <w:r w:rsidR="00B50654">
        <w:t xml:space="preserve"> Informačním panelu </w:t>
      </w:r>
      <w:r w:rsidR="001C42FF">
        <w:t xml:space="preserve">kap. </w:t>
      </w:r>
      <w:r w:rsidR="00B50654">
        <w:fldChar w:fldCharType="begin"/>
      </w:r>
      <w:r w:rsidR="00B50654">
        <w:instrText xml:space="preserve"> REF _Ref70846409 \r \h </w:instrText>
      </w:r>
      <w:r w:rsidR="00B50654">
        <w:fldChar w:fldCharType="separate"/>
      </w:r>
      <w:r w:rsidR="00691428">
        <w:t>3.3</w:t>
      </w:r>
      <w:r w:rsidR="00B50654">
        <w:fldChar w:fldCharType="end"/>
      </w:r>
      <w:r w:rsidR="00B50654">
        <w:t>.</w:t>
      </w:r>
    </w:p>
    <w:p w14:paraId="5CF84044" w14:textId="632C04C9" w:rsidR="0079402A" w:rsidRDefault="0079402A" w:rsidP="001C42FF">
      <w:pPr>
        <w:pStyle w:val="Nadpis2"/>
      </w:pPr>
      <w:bookmarkStart w:id="15" w:name="_Ref70846409"/>
      <w:bookmarkStart w:id="16" w:name="_Ref70846736"/>
      <w:bookmarkStart w:id="17" w:name="_Toc70882195"/>
      <w:r>
        <w:t>Informační panel s ovládacími prvky</w:t>
      </w:r>
      <w:bookmarkEnd w:id="15"/>
      <w:bookmarkEnd w:id="16"/>
      <w:bookmarkEnd w:id="17"/>
    </w:p>
    <w:p w14:paraId="7AD2BF0F" w14:textId="23A85B8D" w:rsidR="00A45E53" w:rsidRDefault="00A45E53" w:rsidP="00896D3F">
      <w:pPr>
        <w:pStyle w:val="Textykapitol"/>
      </w:pPr>
      <w:r>
        <w:t xml:space="preserve">Na </w:t>
      </w:r>
      <w:r w:rsidR="00370A82">
        <w:t>levé</w:t>
      </w:r>
      <w:r>
        <w:t xml:space="preserve"> části obrazovky se nachází panel s ovládacími a informačními prvky. </w:t>
      </w:r>
    </w:p>
    <w:p w14:paraId="07D63FE8" w14:textId="77777777" w:rsidR="002C1843" w:rsidRDefault="002C1843" w:rsidP="002C1843">
      <w:pPr>
        <w:pStyle w:val="Textykapitol"/>
        <w:numPr>
          <w:ilvl w:val="0"/>
          <w:numId w:val="6"/>
        </w:numPr>
      </w:pPr>
      <w:r>
        <w:t xml:space="preserve">Tlačítko pro </w:t>
      </w:r>
      <w:r w:rsidRPr="00B50654">
        <w:rPr>
          <w:rStyle w:val="Vypnutjazykovkontrola"/>
        </w:rPr>
        <w:t>vyresetování</w:t>
      </w:r>
      <w:r>
        <w:t xml:space="preserve"> šachovnice dá figury na svá původní místa a vyčistí šachovnici od vykreslených výsledků.</w:t>
      </w:r>
    </w:p>
    <w:p w14:paraId="415E5AC2" w14:textId="1A3DFD83" w:rsidR="002C1843" w:rsidRDefault="002C1843" w:rsidP="002C1843">
      <w:pPr>
        <w:pStyle w:val="Textykapitol"/>
        <w:numPr>
          <w:ilvl w:val="0"/>
          <w:numId w:val="6"/>
        </w:numPr>
      </w:pPr>
      <w:r>
        <w:t xml:space="preserve">Informační prvek pro sdělení počtu potřebných </w:t>
      </w:r>
      <w:r w:rsidR="00691428">
        <w:t>kol</w:t>
      </w:r>
      <w:r>
        <w:t xml:space="preserve"> k tomu, aby se figury vyhodili.</w:t>
      </w:r>
    </w:p>
    <w:p w14:paraId="5BCC9626" w14:textId="11A9156D" w:rsidR="002C1843" w:rsidRDefault="002C1843" w:rsidP="002C1843">
      <w:pPr>
        <w:pStyle w:val="Textykapitol"/>
        <w:numPr>
          <w:ilvl w:val="0"/>
          <w:numId w:val="6"/>
        </w:numPr>
      </w:pPr>
      <w:r>
        <w:t>Informační prvek o tom</w:t>
      </w:r>
      <w:r w:rsidR="00B50654">
        <w:t>,</w:t>
      </w:r>
      <w:r>
        <w:t xml:space="preserve"> jakou figurou je pohybováno a jaká je její barva se zobrazuje při přetahování figury.</w:t>
      </w:r>
    </w:p>
    <w:p w14:paraId="52A90931" w14:textId="79861427" w:rsidR="002C1843" w:rsidRDefault="002C1843" w:rsidP="002C1843">
      <w:pPr>
        <w:pStyle w:val="Textykapitol"/>
        <w:numPr>
          <w:ilvl w:val="0"/>
          <w:numId w:val="6"/>
        </w:numPr>
      </w:pPr>
      <w:r>
        <w:lastRenderedPageBreak/>
        <w:t>Informační prvek zobrazuj</w:t>
      </w:r>
      <w:r w:rsidR="00B50654">
        <w:t>ící nápovědu</w:t>
      </w:r>
      <w:r>
        <w:t xml:space="preserve"> při přetahování figur</w:t>
      </w:r>
      <w:r w:rsidR="00B50654">
        <w:t>.</w:t>
      </w:r>
      <w:r>
        <w:t xml:space="preserve"> </w:t>
      </w:r>
      <w:r w:rsidR="00B50654">
        <w:t>Ukazuje</w:t>
      </w:r>
      <w:r w:rsidR="009A34B9">
        <w:t>,</w:t>
      </w:r>
      <w:r w:rsidR="00B50654">
        <w:t xml:space="preserve"> </w:t>
      </w:r>
      <w:r>
        <w:t>jak se jednotlivé figury pohybují například „</w:t>
      </w:r>
      <w:r w:rsidRPr="002C1843">
        <w:t xml:space="preserve">Kůň je figurka, která jde o dvě pole </w:t>
      </w:r>
      <w:r>
        <w:t xml:space="preserve">vpřed </w:t>
      </w:r>
      <w:r w:rsidRPr="002C1843">
        <w:t>a poté o jedno vlevo.</w:t>
      </w:r>
      <w:r>
        <w:t xml:space="preserve">“ </w:t>
      </w:r>
      <w:r w:rsidR="00B50654">
        <w:t xml:space="preserve">Tato nápověda je pak graficky ukázána uživateli na </w:t>
      </w:r>
      <w:r>
        <w:t>Panel</w:t>
      </w:r>
      <w:r w:rsidR="00B50654">
        <w:t>u</w:t>
      </w:r>
      <w:r>
        <w:t xml:space="preserve"> s grafickou ukázkou pohybu figur</w:t>
      </w:r>
      <w:r w:rsidR="00B50654">
        <w:t xml:space="preserve"> </w:t>
      </w:r>
      <w:r w:rsidR="001C42FF">
        <w:t xml:space="preserve">kap. </w:t>
      </w:r>
      <w:r w:rsidR="00B50654">
        <w:fldChar w:fldCharType="begin"/>
      </w:r>
      <w:r w:rsidR="00B50654">
        <w:instrText xml:space="preserve"> REF _Ref70846574 \r \h </w:instrText>
      </w:r>
      <w:r w:rsidR="00B50654">
        <w:fldChar w:fldCharType="separate"/>
      </w:r>
      <w:r w:rsidR="00691428">
        <w:t>3.4</w:t>
      </w:r>
      <w:r w:rsidR="00B50654">
        <w:fldChar w:fldCharType="end"/>
      </w:r>
      <w:r w:rsidR="00B50654">
        <w:t>.</w:t>
      </w:r>
    </w:p>
    <w:p w14:paraId="348A9CEC" w14:textId="23744628" w:rsidR="008E4115" w:rsidRDefault="008E4115" w:rsidP="001C42FF">
      <w:pPr>
        <w:pStyle w:val="Nadpis2"/>
      </w:pPr>
      <w:bookmarkStart w:id="18" w:name="_Ref70846574"/>
      <w:bookmarkStart w:id="19" w:name="_Toc70882196"/>
      <w:r>
        <w:t>Panel s grafickou ukázkou pohybu figur</w:t>
      </w:r>
      <w:bookmarkEnd w:id="18"/>
      <w:bookmarkEnd w:id="19"/>
    </w:p>
    <w:p w14:paraId="4E4B37AA" w14:textId="10AD795E" w:rsidR="002C1843" w:rsidRDefault="008E4115" w:rsidP="008E4115">
      <w:pPr>
        <w:pStyle w:val="Textykapitol"/>
      </w:pPr>
      <w:r>
        <w:t>Na pravé části obrazovky se nachází panel</w:t>
      </w:r>
      <w:r w:rsidR="00B50654">
        <w:t>,</w:t>
      </w:r>
      <w:r>
        <w:t xml:space="preserve"> kde si při přetahování figury uživateli zobrazuje šachovnice a na ní přetahovaná figura. U této figury je šipkami ukázáno</w:t>
      </w:r>
      <w:r w:rsidR="00B50654">
        <w:t>,</w:t>
      </w:r>
      <w:r>
        <w:t xml:space="preserve"> jak se figura pohybuje.</w:t>
      </w:r>
      <w:r w:rsidR="002C1843">
        <w:t xml:space="preserve"> Jako například u střelce:</w:t>
      </w:r>
    </w:p>
    <w:p w14:paraId="27539EC6" w14:textId="316F6668" w:rsidR="008E4115" w:rsidRDefault="001C42FF" w:rsidP="008E4115">
      <w:pPr>
        <w:pStyle w:val="Textykapito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B864E6" wp14:editId="3A8836BD">
                <wp:simplePos x="0" y="0"/>
                <wp:positionH relativeFrom="column">
                  <wp:posOffset>1156335</wp:posOffset>
                </wp:positionH>
                <wp:positionV relativeFrom="paragraph">
                  <wp:posOffset>3519805</wp:posOffset>
                </wp:positionV>
                <wp:extent cx="3438525" cy="635"/>
                <wp:effectExtent l="0" t="0" r="0" b="0"/>
                <wp:wrapSquare wrapText="bothSides"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E5B577" w14:textId="49BE75F5" w:rsidR="001C42FF" w:rsidRPr="00604D6E" w:rsidRDefault="001C42FF" w:rsidP="001C42FF">
                            <w:pPr>
                              <w:pStyle w:val="Titulek"/>
                              <w:rPr>
                                <w:rFonts w:ascii="Calibri Light" w:hAnsi="Calibri Light"/>
                                <w:noProof/>
                                <w:sz w:val="32"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69142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Pohyby figury střelec po šachovnici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B864E6" id="_x0000_t202" coordsize="21600,21600" o:spt="202" path="m,l,21600r21600,l21600,xe">
                <v:stroke joinstyle="miter"/>
                <v:path gradientshapeok="t" o:connecttype="rect"/>
              </v:shapetype>
              <v:shape id="Textové pole 7" o:spid="_x0000_s1026" type="#_x0000_t202" style="position:absolute;left:0;text-align:left;margin-left:91.05pt;margin-top:277.15pt;width:270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" stroked="f">
                <v:textbox style="mso-fit-shape-to-text:t" inset="0,0,0,0">
                  <w:txbxContent>
                    <w:p w14:paraId="32E5B577" w14:textId="49BE75F5" w:rsidR="001C42FF" w:rsidRPr="00604D6E" w:rsidRDefault="001C42FF" w:rsidP="001C42FF">
                      <w:pPr>
                        <w:pStyle w:val="Titulek"/>
                        <w:rPr>
                          <w:rFonts w:ascii="Calibri Light" w:hAnsi="Calibri Light"/>
                          <w:noProof/>
                          <w:sz w:val="32"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691428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Pohyby figury střelec po šachovnici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7A3F470" wp14:editId="3D2EA07B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3438525" cy="3420745"/>
            <wp:effectExtent l="0" t="0" r="9525" b="8255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4AE04" w14:textId="143AD7B4" w:rsidR="008E4115" w:rsidRDefault="008E4115" w:rsidP="005934A9">
      <w:pPr>
        <w:pStyle w:val="Podnadpiskapitol2"/>
      </w:pPr>
      <w:r>
        <w:br w:type="column"/>
      </w:r>
    </w:p>
    <w:p w14:paraId="46E294E3" w14:textId="15FFE629" w:rsidR="00A72AC9" w:rsidRDefault="00A72AC9" w:rsidP="009A34B9">
      <w:pPr>
        <w:pStyle w:val="Nadpis1"/>
      </w:pPr>
      <w:bookmarkStart w:id="20" w:name="_Ref70860548"/>
      <w:bookmarkStart w:id="21" w:name="_Toc70882197"/>
      <w:r>
        <w:t>Algoritmus</w:t>
      </w:r>
      <w:bookmarkEnd w:id="20"/>
      <w:bookmarkEnd w:id="21"/>
    </w:p>
    <w:p w14:paraId="4C78E26E" w14:textId="1E96BB9D" w:rsidR="00A72AC9" w:rsidRPr="00A72AC9" w:rsidRDefault="00A72AC9" w:rsidP="00896D3F">
      <w:pPr>
        <w:pStyle w:val="Textykapitol"/>
      </w:pPr>
      <w:r w:rsidRPr="00A72AC9">
        <w:t>Výpočet nejkratší cesty a její vykreslení je počítáno pomocí algoritmu. Tento algoritmus pracuje s virtuální šachovnicí pro vyšší rychlost a nižší nároky na výkon.</w:t>
      </w:r>
      <w:r w:rsidR="008E4115">
        <w:t xml:space="preserve"> Po vypočítání cesty je tato cesta vykreslena na šachovnici.</w:t>
      </w:r>
    </w:p>
    <w:p w14:paraId="489DAEF3" w14:textId="254AFEC9" w:rsidR="00A72AC9" w:rsidRDefault="00A72AC9" w:rsidP="009A34B9">
      <w:pPr>
        <w:pStyle w:val="Nadpis2"/>
      </w:pPr>
      <w:bookmarkStart w:id="22" w:name="_Toc70882198"/>
      <w:r>
        <w:t>Virtuální šachovnice</w:t>
      </w:r>
      <w:bookmarkEnd w:id="22"/>
    </w:p>
    <w:p w14:paraId="6442A433" w14:textId="57709ABC" w:rsidR="00A72AC9" w:rsidRDefault="00A72AC9" w:rsidP="00896D3F">
      <w:pPr>
        <w:pStyle w:val="Textykapitol"/>
      </w:pPr>
      <w:r>
        <w:t>Po spuštění algoritmu je vždy vygenerována nová virtuální šachovnice. Do této šachovnice se ukládají veškěrá výpočetní data jako například návštěvy figur, na kolikátý tah tam figury vstoupili</w:t>
      </w:r>
      <w:r w:rsidR="008E4115">
        <w:t>,</w:t>
      </w:r>
      <w:r>
        <w:t xml:space="preserve"> která figura to byla</w:t>
      </w:r>
      <w:r w:rsidR="008E4115">
        <w:t xml:space="preserve"> a z jakého pole tam figura vstoupila</w:t>
      </w:r>
      <w:r>
        <w:t xml:space="preserve">. </w:t>
      </w:r>
    </w:p>
    <w:p w14:paraId="54CFF87F" w14:textId="725F1A8C" w:rsidR="00A72AC9" w:rsidRDefault="00A72AC9" w:rsidP="009A34B9">
      <w:pPr>
        <w:pStyle w:val="Nadpis2"/>
      </w:pPr>
      <w:bookmarkStart w:id="23" w:name="_Toc70882199"/>
      <w:r>
        <w:t xml:space="preserve">Výpočet </w:t>
      </w:r>
      <w:r w:rsidR="00691428">
        <w:t>kol</w:t>
      </w:r>
      <w:bookmarkEnd w:id="23"/>
    </w:p>
    <w:p w14:paraId="28C38573" w14:textId="63D8064E" w:rsidR="00A72AC9" w:rsidRDefault="00A72AC9" w:rsidP="00896D3F">
      <w:pPr>
        <w:pStyle w:val="Textykapitol"/>
      </w:pPr>
      <w:r>
        <w:t xml:space="preserve">Výpočet počtu </w:t>
      </w:r>
      <w:r w:rsidR="00691428">
        <w:t>kol</w:t>
      </w:r>
      <w:r>
        <w:t xml:space="preserve"> se skládá z </w:t>
      </w:r>
      <w:r w:rsidR="003620D5">
        <w:t>pěti</w:t>
      </w:r>
      <w:r>
        <w:t xml:space="preserve"> hlavních opakujících se funkcí</w:t>
      </w:r>
      <w:r w:rsidR="002C1843">
        <w:t>.</w:t>
      </w:r>
      <w:r>
        <w:t xml:space="preserve"> </w:t>
      </w:r>
      <w:r w:rsidR="002C1843">
        <w:t>V</w:t>
      </w:r>
      <w:r>
        <w:t xml:space="preserve"> </w:t>
      </w:r>
      <w:r w:rsidR="003620D5">
        <w:t>pěti</w:t>
      </w:r>
      <w:r>
        <w:t xml:space="preserve"> následujících kapitolách vám popíši</w:t>
      </w:r>
      <w:r w:rsidR="00B50654">
        <w:t>,</w:t>
      </w:r>
      <w:r>
        <w:t xml:space="preserve"> jak každá z nich funguje a co dělá. Tyto kapitoly jsou pojmenovány stejně jako funkce pro jejich přehlednost.</w:t>
      </w:r>
    </w:p>
    <w:p w14:paraId="1106EACE" w14:textId="214996D0" w:rsidR="00A72AC9" w:rsidRPr="008E4115" w:rsidRDefault="00A72AC9" w:rsidP="00D7571D">
      <w:pPr>
        <w:pStyle w:val="Nadpis3"/>
        <w:rPr>
          <w:rStyle w:val="Vypnutjazykovkontrola"/>
        </w:rPr>
      </w:pPr>
      <w:bookmarkStart w:id="24" w:name="_Toc70882200"/>
      <w:r w:rsidRPr="008E4115">
        <w:rPr>
          <w:rStyle w:val="Vypnutjazykovkontrola"/>
        </w:rPr>
        <w:t>Count figure moves</w:t>
      </w:r>
      <w:bookmarkEnd w:id="24"/>
    </w:p>
    <w:p w14:paraId="0E963BCA" w14:textId="0CE85E79" w:rsidR="00265411" w:rsidRDefault="00265411" w:rsidP="00896D3F">
      <w:pPr>
        <w:pStyle w:val="Textykapitol"/>
      </w:pPr>
      <w:r>
        <w:t xml:space="preserve">Tato funkce spouští a ukončuje celý výpočet. V této funkci je </w:t>
      </w:r>
      <w:r w:rsidRPr="009A77BF">
        <w:rPr>
          <w:rStyle w:val="Vypnutjazykovkontrola"/>
        </w:rPr>
        <w:t>while loop</w:t>
      </w:r>
      <w:r w:rsidR="009A77BF">
        <w:rPr>
          <w:rStyle w:val="Znakapoznpodarou"/>
        </w:rPr>
        <w:footnoteReference w:id="4"/>
      </w:r>
      <w:r>
        <w:t>, který se opakuje</w:t>
      </w:r>
      <w:r w:rsidR="00B50654">
        <w:t>,</w:t>
      </w:r>
      <w:r>
        <w:t xml:space="preserve"> dokud se může figura </w:t>
      </w:r>
      <w:r w:rsidR="003620D5">
        <w:t>jedna</w:t>
      </w:r>
      <w:r>
        <w:t xml:space="preserve"> i </w:t>
      </w:r>
      <w:r w:rsidR="003620D5">
        <w:t>dva</w:t>
      </w:r>
      <w:r>
        <w:t xml:space="preserve"> mají dostupná pole kam se mohou pohnout. Po vyčerpání všech dostupných polí nebo nalezení políčka vyhození se výpočet ukončuje</w:t>
      </w:r>
      <w:r w:rsidR="00B50654">
        <w:t xml:space="preserve"> a Informační prvek s počtem </w:t>
      </w:r>
      <w:r w:rsidR="00691428">
        <w:t>kol</w:t>
      </w:r>
      <w:r w:rsidR="00B50654">
        <w:t xml:space="preserve"> potřebných k vyhození figur </w:t>
      </w:r>
      <w:r w:rsidR="003620D5">
        <w:t xml:space="preserve">kap. </w:t>
      </w:r>
      <w:r w:rsidR="00B50654">
        <w:fldChar w:fldCharType="begin"/>
      </w:r>
      <w:r w:rsidR="00B50654">
        <w:instrText xml:space="preserve"> REF _Ref70846736 \r \h </w:instrText>
      </w:r>
      <w:r w:rsidR="00B50654">
        <w:fldChar w:fldCharType="separate"/>
      </w:r>
      <w:r w:rsidR="00691428">
        <w:t>3.3</w:t>
      </w:r>
      <w:r w:rsidR="00B50654">
        <w:fldChar w:fldCharType="end"/>
      </w:r>
      <w:r w:rsidR="00B50654">
        <w:t xml:space="preserve"> oznámí uživateli, že </w:t>
      </w:r>
      <w:r w:rsidR="00B50654">
        <w:lastRenderedPageBreak/>
        <w:t xml:space="preserve">zvolené figury se nikdy nevyhodí nebo mu oznámí přesný počet </w:t>
      </w:r>
      <w:r w:rsidR="00691428">
        <w:t>kol</w:t>
      </w:r>
      <w:r w:rsidR="00B50654">
        <w:t xml:space="preserve"> potřebných k vyhození</w:t>
      </w:r>
      <w:r>
        <w:t>.</w:t>
      </w:r>
    </w:p>
    <w:p w14:paraId="30B6F17B" w14:textId="27D64BDB" w:rsidR="00A72AC9" w:rsidRPr="008E4115" w:rsidRDefault="00A72AC9" w:rsidP="00D7571D">
      <w:pPr>
        <w:pStyle w:val="Nadpis3"/>
        <w:rPr>
          <w:rStyle w:val="Vypnutjazykovkontrola"/>
        </w:rPr>
      </w:pPr>
      <w:bookmarkStart w:id="25" w:name="_Toc70882201"/>
      <w:r w:rsidRPr="008E4115">
        <w:rPr>
          <w:rStyle w:val="Vypnutjazykovkontrola"/>
        </w:rPr>
        <w:t>Go throw visited fields</w:t>
      </w:r>
      <w:bookmarkEnd w:id="25"/>
    </w:p>
    <w:p w14:paraId="2C2A905D" w14:textId="0D6E45D5" w:rsidR="00265411" w:rsidRDefault="00265411" w:rsidP="00896D3F">
      <w:pPr>
        <w:pStyle w:val="Textykapitol"/>
      </w:pPr>
      <w:r>
        <w:t>Tato funkce prochází všechna dostupná pole figurou a opakuje to</w:t>
      </w:r>
      <w:r w:rsidR="003620D5">
        <w:t>,</w:t>
      </w:r>
      <w:r>
        <w:t xml:space="preserve"> dokud neprojde všechny. V</w:t>
      </w:r>
      <w:r w:rsidR="00B50654">
        <w:t> </w:t>
      </w:r>
      <w:r>
        <w:t>situaci</w:t>
      </w:r>
      <w:r w:rsidR="00B50654">
        <w:t>,</w:t>
      </w:r>
      <w:r>
        <w:t xml:space="preserve"> kdy se figury potkají tak se před započnutím dalšího opakování ukončuje.</w:t>
      </w:r>
    </w:p>
    <w:p w14:paraId="6990A98E" w14:textId="2BBC0AD1" w:rsidR="00A72AC9" w:rsidRPr="008E4115" w:rsidRDefault="00A72AC9" w:rsidP="00D7571D">
      <w:pPr>
        <w:pStyle w:val="Nadpis3"/>
        <w:rPr>
          <w:rStyle w:val="Vypnutjazykovkontrola"/>
        </w:rPr>
      </w:pPr>
      <w:bookmarkStart w:id="26" w:name="_Toc70882202"/>
      <w:r w:rsidRPr="008E4115">
        <w:rPr>
          <w:rStyle w:val="Vypnutjazykovkontrola"/>
        </w:rPr>
        <w:t>Calculate available fields for figure</w:t>
      </w:r>
      <w:bookmarkEnd w:id="26"/>
    </w:p>
    <w:p w14:paraId="3C1EA18D" w14:textId="46567224" w:rsidR="00265411" w:rsidRDefault="00265411" w:rsidP="00896D3F">
      <w:pPr>
        <w:pStyle w:val="Textykapitol"/>
      </w:pPr>
      <w:r>
        <w:t xml:space="preserve">Tato funkce vypočítává všechna dostupná pole pro figuru na základě jejího typu. O </w:t>
      </w:r>
      <w:r w:rsidR="0022717A">
        <w:t>rychlý</w:t>
      </w:r>
      <w:r>
        <w:t xml:space="preserve"> výpočet</w:t>
      </w:r>
      <w:r w:rsidR="00DB0EE0">
        <w:t>,</w:t>
      </w:r>
      <w:r>
        <w:t xml:space="preserve"> </w:t>
      </w:r>
      <w:r w:rsidR="008E4115">
        <w:t xml:space="preserve">kam na šachovnici se mohou figury </w:t>
      </w:r>
      <w:r w:rsidR="0022717A">
        <w:t xml:space="preserve">pohnout se </w:t>
      </w:r>
      <w:r>
        <w:t>stará funkce</w:t>
      </w:r>
      <w:r w:rsidR="0022717A">
        <w:t xml:space="preserve"> </w:t>
      </w:r>
      <w:r w:rsidR="00DB0EE0">
        <w:t>blíže popsaná v</w:t>
      </w:r>
      <w:r w:rsidR="003620D5">
        <w:t xml:space="preserve"> kap. </w:t>
      </w:r>
      <w:r w:rsidR="00E15615">
        <w:fldChar w:fldCharType="begin"/>
      </w:r>
      <w:r w:rsidR="00E15615">
        <w:instrText xml:space="preserve"> REF _Ref69585865 \h </w:instrText>
      </w:r>
      <w:r w:rsidR="00E15615">
        <w:fldChar w:fldCharType="separate"/>
      </w:r>
      <w:r w:rsidR="00691428">
        <w:t>Optimalizace</w:t>
      </w:r>
      <w:r w:rsidR="00E15615">
        <w:fldChar w:fldCharType="end"/>
      </w:r>
      <w:r>
        <w:t xml:space="preserve">, která výrazně zrychluje a usnadňuje </w:t>
      </w:r>
      <w:r w:rsidR="005E7317">
        <w:t>výpočet.</w:t>
      </w:r>
    </w:p>
    <w:p w14:paraId="5D3A9383" w14:textId="246EC623" w:rsidR="00A72AC9" w:rsidRPr="001C42FF" w:rsidRDefault="00A72AC9" w:rsidP="00D7571D">
      <w:pPr>
        <w:pStyle w:val="Nadpis3"/>
        <w:rPr>
          <w:rStyle w:val="Vypnutjazykovkontrola"/>
        </w:rPr>
      </w:pPr>
      <w:bookmarkStart w:id="27" w:name="_Toc70882203"/>
      <w:r w:rsidRPr="001C42FF">
        <w:rPr>
          <w:rStyle w:val="Vypnutjazykovkontrola"/>
        </w:rPr>
        <w:t>Mark field figure entered</w:t>
      </w:r>
      <w:bookmarkEnd w:id="27"/>
    </w:p>
    <w:p w14:paraId="117D5D11" w14:textId="4E5D52C0" w:rsidR="005E7317" w:rsidRDefault="005E7317" w:rsidP="00896D3F">
      <w:pPr>
        <w:pStyle w:val="Textykapitol"/>
      </w:pPr>
      <w:r>
        <w:t xml:space="preserve">Tato funkce označuje vstup figury. Na dané políčko zapíše, že bylo navštíveno, kterou figurou a z jakého předchozího pole bylo navštíveno. </w:t>
      </w:r>
    </w:p>
    <w:p w14:paraId="3D4ABE77" w14:textId="61481E70" w:rsidR="00A72AC9" w:rsidRPr="0022717A" w:rsidRDefault="00A72AC9" w:rsidP="00D7571D">
      <w:pPr>
        <w:pStyle w:val="Nadpis3"/>
        <w:rPr>
          <w:rStyle w:val="Vypnutjazykovkontrola"/>
        </w:rPr>
      </w:pPr>
      <w:bookmarkStart w:id="28" w:name="_Toc70882204"/>
      <w:r w:rsidRPr="0022717A">
        <w:rPr>
          <w:rStyle w:val="Vypnutjazykovkontrola"/>
        </w:rPr>
        <w:t>Evaluate figure ways cross</w:t>
      </w:r>
      <w:bookmarkEnd w:id="28"/>
    </w:p>
    <w:p w14:paraId="11F6DA9C" w14:textId="3FB2152F" w:rsidR="005E7317" w:rsidRDefault="005E7317" w:rsidP="00896D3F">
      <w:pPr>
        <w:pStyle w:val="Textykapitol"/>
      </w:pPr>
      <w:r>
        <w:t>Vyhodnocuje setkání figur na daném políčku</w:t>
      </w:r>
      <w:r w:rsidR="002C1843">
        <w:t>,</w:t>
      </w:r>
      <w:r>
        <w:t xml:space="preserve"> pokud se figury potkají tak se </w:t>
      </w:r>
      <w:r w:rsidR="00B50654">
        <w:t xml:space="preserve">zapíše, která figura udělala setkání a zapíší se na políčko její informace. Poté se </w:t>
      </w:r>
      <w:r>
        <w:t xml:space="preserve">spustí výpočet předchozích polí </w:t>
      </w:r>
      <w:r w:rsidR="00BE273A">
        <w:t>z políčka setkání, aby bylo možné</w:t>
      </w:r>
      <w:r>
        <w:t xml:space="preserve"> </w:t>
      </w:r>
      <w:r w:rsidR="0022717A">
        <w:t xml:space="preserve">vykreslení cesty na </w:t>
      </w:r>
      <w:r w:rsidR="00FE2FF9">
        <w:t>šachovnici</w:t>
      </w:r>
      <w:r>
        <w:t xml:space="preserve"> </w:t>
      </w:r>
      <w:r w:rsidR="003620D5">
        <w:t>–</w:t>
      </w:r>
      <w:r w:rsidR="001C42FF">
        <w:t xml:space="preserve"> </w:t>
      </w:r>
      <w:r w:rsidR="003620D5">
        <w:t xml:space="preserve">kap. </w:t>
      </w:r>
      <w:r w:rsidR="001C42FF">
        <w:fldChar w:fldCharType="begin"/>
      </w:r>
      <w:r w:rsidR="001C42FF">
        <w:instrText xml:space="preserve"> REF _Ref70876320 \r \h </w:instrText>
      </w:r>
      <w:r w:rsidR="001C42FF">
        <w:fldChar w:fldCharType="separate"/>
      </w:r>
      <w:r w:rsidR="00691428">
        <w:t>3.2</w:t>
      </w:r>
      <w:r w:rsidR="001C42FF">
        <w:fldChar w:fldCharType="end"/>
      </w:r>
      <w:r>
        <w:t xml:space="preserve">, </w:t>
      </w:r>
      <w:r w:rsidR="00BE273A">
        <w:t>po dokončení výpočtu cesty se</w:t>
      </w:r>
      <w:r>
        <w:t xml:space="preserve"> a ukončuje se celý algoritmus.</w:t>
      </w:r>
    </w:p>
    <w:p w14:paraId="0D683BBD" w14:textId="77777777" w:rsidR="005E7317" w:rsidRDefault="005E7317" w:rsidP="00896D3F">
      <w:pPr>
        <w:pStyle w:val="Textykapitol"/>
      </w:pPr>
      <w:r>
        <w:br w:type="column"/>
      </w:r>
    </w:p>
    <w:p w14:paraId="4EB1506E" w14:textId="3A4ECDF1" w:rsidR="00A72AC9" w:rsidRDefault="00A72AC9" w:rsidP="009A34B9">
      <w:pPr>
        <w:pStyle w:val="Nadpis2"/>
      </w:pPr>
      <w:bookmarkStart w:id="29" w:name="_Toc70882205"/>
      <w:r>
        <w:t>Výpočet projitých polí</w:t>
      </w:r>
      <w:bookmarkEnd w:id="29"/>
    </w:p>
    <w:p w14:paraId="31DB6764" w14:textId="426E14F4" w:rsidR="00E85B24" w:rsidRDefault="005E7317" w:rsidP="00E85B24">
      <w:pPr>
        <w:pStyle w:val="Textykapitol"/>
      </w:pPr>
      <w:r>
        <w:t xml:space="preserve">Toto je poslední funkce, která se spouští a spouští se pouze tehdy kdy je nalezeno pole vyhození. Tato funkce z pole vyhození prochází cesty </w:t>
      </w:r>
      <w:r w:rsidR="003620D5">
        <w:t>první</w:t>
      </w:r>
      <w:r>
        <w:t xml:space="preserve"> a </w:t>
      </w:r>
      <w:r w:rsidR="003620D5">
        <w:t>druhé</w:t>
      </w:r>
      <w:r>
        <w:t xml:space="preserve"> figury a ukládá si jejich cestu. Tato cesta je znázorněna jako </w:t>
      </w:r>
      <w:r w:rsidRPr="0022717A">
        <w:rPr>
          <w:rStyle w:val="Vypnutjazykovkontrola"/>
        </w:rPr>
        <w:t>ArrayList of Array</w:t>
      </w:r>
      <w:r w:rsidR="0022717A">
        <w:rPr>
          <w:rStyle w:val="Znakapoznpodarou"/>
        </w:rPr>
        <w:footnoteReference w:id="5"/>
      </w:r>
      <w:r>
        <w:t xml:space="preserve"> a je použito jako soubor souřadnic pro vykreslení výsledku na šachovnici.</w:t>
      </w:r>
    </w:p>
    <w:p w14:paraId="19001FF7" w14:textId="5CFFB1DF" w:rsidR="00E85B24" w:rsidRDefault="00E85B24" w:rsidP="009A34B9">
      <w:pPr>
        <w:pStyle w:val="Nadpis2"/>
      </w:pPr>
      <w:bookmarkStart w:id="30" w:name="_Toc70882206"/>
      <w:r>
        <w:t>Testy</w:t>
      </w:r>
      <w:bookmarkEnd w:id="30"/>
    </w:p>
    <w:p w14:paraId="5857B2AB" w14:textId="2899BCBD" w:rsidR="00E85B24" w:rsidRPr="00E85B24" w:rsidRDefault="00E85B24" w:rsidP="00E85B24">
      <w:pPr>
        <w:pStyle w:val="Textykapitol"/>
      </w:pPr>
      <w:r>
        <w:t>K algoritmu jsou napsány testy pro většinu možných kombinací figur. Implementace těchto testů je velmi jednoduchá a díky nim se dá algoritmus velmi snadno rozšiřovat a zároveň kontrolovat, že nebyla vytvořena žádná chyba.</w:t>
      </w:r>
    </w:p>
    <w:p w14:paraId="3FA97E09" w14:textId="4B511EC5" w:rsidR="00BE273A" w:rsidRPr="00BE273A" w:rsidRDefault="00A72AC9" w:rsidP="009A34B9">
      <w:pPr>
        <w:pStyle w:val="Nadpis2"/>
      </w:pPr>
      <w:bookmarkStart w:id="31" w:name="_Ref69585865"/>
      <w:bookmarkStart w:id="32" w:name="_Ref69585870"/>
      <w:bookmarkStart w:id="33" w:name="_Toc70882207"/>
      <w:r>
        <w:t>Optimalizace</w:t>
      </w:r>
      <w:bookmarkEnd w:id="31"/>
      <w:bookmarkEnd w:id="32"/>
      <w:bookmarkEnd w:id="33"/>
    </w:p>
    <w:p w14:paraId="770BEF78" w14:textId="745C2D91" w:rsidR="00273627" w:rsidRDefault="00DB0EE0" w:rsidP="00896D3F">
      <w:pPr>
        <w:pStyle w:val="Textykapitol"/>
        <w:rPr>
          <w:rStyle w:val="Vypnutjazykovkontrola"/>
        </w:rPr>
      </w:pPr>
      <w:r>
        <w:t xml:space="preserve">Funkce </w:t>
      </w:r>
      <w:r w:rsidRPr="00DB0EE0">
        <w:rPr>
          <w:rStyle w:val="Vypnutjazykovkontrola"/>
        </w:rPr>
        <w:t>calculateFigureAvailableFields</w:t>
      </w:r>
      <w:r>
        <w:rPr>
          <w:rStyle w:val="Vypnutjazykovkontrola"/>
        </w:rPr>
        <w:t xml:space="preserve"> se stará o </w:t>
      </w:r>
      <w:r w:rsidR="00273627">
        <w:rPr>
          <w:rStyle w:val="Vypnutjazykovkontrola"/>
        </w:rPr>
        <w:t>veškeré obecné informace o pohybu figur. Tak u</w:t>
      </w:r>
      <w:r>
        <w:rPr>
          <w:rStyle w:val="Vypnutjazykovkontrola"/>
        </w:rPr>
        <w:t xml:space="preserve"> figur střelec</w:t>
      </w:r>
      <w:r w:rsidR="00273627">
        <w:rPr>
          <w:rStyle w:val="Vypnutjazykovkontrola"/>
        </w:rPr>
        <w:t>e</w:t>
      </w:r>
      <w:r>
        <w:rPr>
          <w:rStyle w:val="Vypnutjazykovkontrola"/>
        </w:rPr>
        <w:t>, věž</w:t>
      </w:r>
      <w:r w:rsidR="00273627">
        <w:rPr>
          <w:rStyle w:val="Vypnutjazykovkontrola"/>
        </w:rPr>
        <w:t>e</w:t>
      </w:r>
      <w:r>
        <w:rPr>
          <w:rStyle w:val="Vypnutjazykovkontrola"/>
        </w:rPr>
        <w:t xml:space="preserve"> a nebo kombinace věžě a střelce dáma mohou </w:t>
      </w:r>
      <w:r w:rsidR="00273627">
        <w:rPr>
          <w:rStyle w:val="Vypnutjazykovkontrola"/>
        </w:rPr>
        <w:t xml:space="preserve">vypočítává kam se mohou </w:t>
      </w:r>
      <w:r>
        <w:rPr>
          <w:rStyle w:val="Vypnutjazykovkontrola"/>
        </w:rPr>
        <w:t xml:space="preserve">pohnout. To výrazně urychluje výpočet, protože se u těchto figur nemusí vyhodnocovat zda by při přičtění tohoto obecného tahu nepohnuly mimo šachovnici. </w:t>
      </w:r>
    </w:p>
    <w:p w14:paraId="318E9BF4" w14:textId="77777777" w:rsidR="00273627" w:rsidRDefault="00273627">
      <w:pPr>
        <w:rPr>
          <w:rStyle w:val="Vypnutjazykovkontrola"/>
          <w:rFonts w:ascii="Calibri Light" w:hAnsi="Calibri Light"/>
          <w:sz w:val="32"/>
        </w:rPr>
      </w:pPr>
      <w:r>
        <w:rPr>
          <w:rStyle w:val="Vypnutjazykovkontrola"/>
        </w:rPr>
        <w:br w:type="page"/>
      </w:r>
    </w:p>
    <w:p w14:paraId="7152E4E1" w14:textId="77777777" w:rsidR="005E7317" w:rsidRDefault="005E7317" w:rsidP="00896D3F">
      <w:pPr>
        <w:pStyle w:val="Textykapitol"/>
        <w:rPr>
          <w:rStyle w:val="Vypnutjazykovkontrola"/>
        </w:rPr>
      </w:pPr>
    </w:p>
    <w:p w14:paraId="4AE5F172" w14:textId="2A3AAED6" w:rsidR="00374856" w:rsidRPr="00374856" w:rsidRDefault="00A72AC9" w:rsidP="00374856">
      <w:pPr>
        <w:pStyle w:val="Nadpis2"/>
      </w:pPr>
      <w:bookmarkStart w:id="34" w:name="_Toc70882208"/>
      <w:r>
        <w:t>Výhody</w:t>
      </w:r>
      <w:bookmarkEnd w:id="34"/>
      <w:r>
        <w:t xml:space="preserve"> </w:t>
      </w:r>
    </w:p>
    <w:p w14:paraId="3D92E4F4" w14:textId="28520BA1" w:rsidR="00374856" w:rsidRDefault="00BE273A" w:rsidP="00896D3F">
      <w:pPr>
        <w:pStyle w:val="Textykapito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8129BEF" wp14:editId="1FFEDA1E">
                <wp:simplePos x="0" y="0"/>
                <wp:positionH relativeFrom="column">
                  <wp:posOffset>1365885</wp:posOffset>
                </wp:positionH>
                <wp:positionV relativeFrom="paragraph">
                  <wp:posOffset>3937635</wp:posOffset>
                </wp:positionV>
                <wp:extent cx="30289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015C3C" w14:textId="11926D1E" w:rsidR="00BE273A" w:rsidRPr="00146423" w:rsidRDefault="00BE273A" w:rsidP="00BE273A">
                            <w:pPr>
                              <w:pStyle w:val="Titulek"/>
                              <w:rPr>
                                <w:rFonts w:ascii="Calibri Light" w:hAnsi="Calibri Light"/>
                                <w:noProof/>
                                <w:sz w:val="32"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69142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Obecné tahy figury král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29BEF" id="Textové pole 5" o:spid="_x0000_s1027" type="#_x0000_t202" style="position:absolute;left:0;text-align:left;margin-left:107.55pt;margin-top:310.05pt;width:238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" stroked="f">
                <v:textbox style="mso-fit-shape-to-text:t" inset="0,0,0,0">
                  <w:txbxContent>
                    <w:p w14:paraId="3E015C3C" w14:textId="11926D1E" w:rsidR="00BE273A" w:rsidRPr="00146423" w:rsidRDefault="00BE273A" w:rsidP="00BE273A">
                      <w:pPr>
                        <w:pStyle w:val="Titulek"/>
                        <w:rPr>
                          <w:rFonts w:ascii="Calibri Light" w:hAnsi="Calibri Light"/>
                          <w:noProof/>
                          <w:sz w:val="32"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691428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Obecné tahy figury král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2717A">
        <w:rPr>
          <w:noProof/>
        </w:rPr>
        <w:drawing>
          <wp:anchor distT="0" distB="0" distL="114300" distR="114300" simplePos="0" relativeHeight="251658240" behindDoc="1" locked="0" layoutInCell="1" allowOverlap="1" wp14:anchorId="4677EA31" wp14:editId="4CCD3C4D">
            <wp:simplePos x="0" y="0"/>
            <wp:positionH relativeFrom="margin">
              <wp:align>center</wp:align>
            </wp:positionH>
            <wp:positionV relativeFrom="paragraph">
              <wp:posOffset>2223770</wp:posOffset>
            </wp:positionV>
            <wp:extent cx="3028950" cy="1656715"/>
            <wp:effectExtent l="0" t="0" r="0" b="635"/>
            <wp:wrapTight wrapText="bothSides">
              <wp:wrapPolygon edited="0">
                <wp:start x="0" y="0"/>
                <wp:lineTo x="0" y="21360"/>
                <wp:lineTo x="21464" y="21360"/>
                <wp:lineTo x="21464" y="0"/>
                <wp:lineTo x="0" y="0"/>
              </wp:wrapPolygon>
            </wp:wrapTight>
            <wp:docPr id="1" name="Obrázek 1" descr="Obsah obrázku text, elektron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elektronika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FF9">
        <w:t xml:space="preserve">Výhody algoritmu jsou, </w:t>
      </w:r>
      <w:r>
        <w:t>velmi vysoká rychlost díky práci s virtuální šachovnicí, algoritmus by fungoval na libovolně velkou šachovnici a</w:t>
      </w:r>
      <w:r w:rsidR="00FE2FF9">
        <w:t xml:space="preserve"> je obecně použitelný na </w:t>
      </w:r>
      <w:r>
        <w:t>libovolné</w:t>
      </w:r>
      <w:r w:rsidR="00FE2FF9">
        <w:t xml:space="preserve"> figury, které se hýbou předem definovaným způsobem.</w:t>
      </w:r>
      <w:r w:rsidR="0022717A">
        <w:t xml:space="preserve"> Takže pokud by bylo třeba implementovat novou figuru tak pokud a nebude mít volitelná pole jako pěšec, který se hýbe šikmo do stran pouze v případě vyhození. Tak stačí do aplikace </w:t>
      </w:r>
      <w:r>
        <w:t xml:space="preserve">do </w:t>
      </w:r>
      <w:r w:rsidR="0022717A">
        <w:t>přidat obecné tahy figur</w:t>
      </w:r>
      <w:r w:rsidR="002C1843">
        <w:t>y</w:t>
      </w:r>
      <w:r w:rsidR="0022717A">
        <w:t xml:space="preserve"> jako například </w:t>
      </w:r>
      <w:r w:rsidR="003620D5">
        <w:t xml:space="preserve">obecné tahy </w:t>
      </w:r>
      <w:r w:rsidR="0022717A">
        <w:t>král</w:t>
      </w:r>
      <w:r w:rsidR="003620D5">
        <w:t>e</w:t>
      </w:r>
      <w:r w:rsidR="0022717A">
        <w:t>:</w:t>
      </w:r>
    </w:p>
    <w:p w14:paraId="6E94E8B1" w14:textId="01C708D1" w:rsidR="00374856" w:rsidRDefault="00374856" w:rsidP="00374856">
      <w:pPr>
        <w:pStyle w:val="Nadpis1"/>
      </w:pPr>
      <w:r>
        <w:br w:type="column"/>
      </w:r>
      <w:bookmarkStart w:id="35" w:name="_Toc70882209"/>
      <w:r>
        <w:lastRenderedPageBreak/>
        <w:t>Instalace</w:t>
      </w:r>
      <w:bookmarkEnd w:id="35"/>
      <w:r>
        <w:t xml:space="preserve"> </w:t>
      </w:r>
    </w:p>
    <w:p w14:paraId="0E056C06" w14:textId="0B86682C" w:rsidR="006F2B11" w:rsidRPr="00374856" w:rsidRDefault="00374856" w:rsidP="00374856">
      <w:pPr>
        <w:pStyle w:val="Textykapitol"/>
        <w:rPr>
          <w:rStyle w:val="Vypnutjazykovkontrola"/>
        </w:rPr>
      </w:pPr>
      <w:r w:rsidRPr="00374856">
        <w:rPr>
          <w:rStyle w:val="Vypnutjazykovkontrola"/>
        </w:rPr>
        <w:t>Instalace aplikace je velmi jednoduchá na githubu se v projektu sekci code nachází v pravé části panel releases. Kliknete na poslední release a vyberete si formát zip nebo gz a stáhnete ho. Po stažení soubor extrahujete a aplikaci spustíte přes soubor Sachovnice1.jar. Ke spuštění je nutná java verze 1.8.</w:t>
      </w:r>
      <w:r w:rsidR="006F2B11" w:rsidRPr="00374856">
        <w:rPr>
          <w:rStyle w:val="Vypnutjazykovkontrola"/>
        </w:rPr>
        <w:br w:type="page"/>
      </w:r>
    </w:p>
    <w:p w14:paraId="3CFEB419" w14:textId="7F96B2ED" w:rsidR="00C11613" w:rsidRPr="00C11613" w:rsidRDefault="006F2B11" w:rsidP="009A34B9">
      <w:pPr>
        <w:pStyle w:val="Nadpis1"/>
      </w:pPr>
      <w:bookmarkStart w:id="36" w:name="_Toc70882210"/>
      <w:r w:rsidRPr="00C11613">
        <w:lastRenderedPageBreak/>
        <w:t>Závěr</w:t>
      </w:r>
      <w:bookmarkEnd w:id="36"/>
    </w:p>
    <w:p w14:paraId="6AC442B1" w14:textId="094DD972" w:rsidR="009A34B9" w:rsidRDefault="004F2A8A" w:rsidP="009A34B9">
      <w:pPr>
        <w:pStyle w:val="Textykapitol"/>
      </w:pPr>
      <w:r>
        <w:t xml:space="preserve">Vytvořená aplikace se vyvinula velmi dobře. Splňuje zadání </w:t>
      </w:r>
      <w:r w:rsidR="00273627">
        <w:t xml:space="preserve">- </w:t>
      </w:r>
      <w:r w:rsidR="00273627">
        <w:fldChar w:fldCharType="begin"/>
      </w:r>
      <w:r w:rsidR="00273627">
        <w:instrText xml:space="preserve"> REF _Ref70859947 \r \h </w:instrText>
      </w:r>
      <w:r w:rsidR="009A34B9">
        <w:instrText xml:space="preserve"> \* MERGEFORMAT </w:instrText>
      </w:r>
      <w:r w:rsidR="00273627">
        <w:fldChar w:fldCharType="separate"/>
      </w:r>
      <w:r w:rsidR="00691428">
        <w:t>1.1</w:t>
      </w:r>
      <w:r w:rsidR="00273627">
        <w:fldChar w:fldCharType="end"/>
      </w:r>
      <w:r>
        <w:t xml:space="preserve"> a </w:t>
      </w:r>
      <w:r w:rsidR="00273627">
        <w:t xml:space="preserve">má </w:t>
      </w:r>
      <w:r>
        <w:t xml:space="preserve">až nad </w:t>
      </w:r>
      <w:r w:rsidRPr="009A34B9">
        <w:t>očekávání</w:t>
      </w:r>
      <w:r>
        <w:t xml:space="preserve"> velmi dob</w:t>
      </w:r>
      <w:r w:rsidR="00273627">
        <w:t>ře</w:t>
      </w:r>
      <w:r>
        <w:t xml:space="preserve"> </w:t>
      </w:r>
      <w:r w:rsidR="00273627">
        <w:t xml:space="preserve">vyvinutý algoritmus. </w:t>
      </w:r>
      <w:r>
        <w:t>Největším problémem byla figura pěšce, která má velmi specifické chování a pohyb po šachovnici.</w:t>
      </w:r>
    </w:p>
    <w:p w14:paraId="5437A99A" w14:textId="063F7BC9" w:rsidR="006F2B11" w:rsidRDefault="004F2A8A" w:rsidP="009A34B9">
      <w:pPr>
        <w:pStyle w:val="Textykapitol"/>
      </w:pPr>
      <w:r>
        <w:t>Ve vývoji se kromě vytvoření správného algoritmu pro pěšce nevyskytovali problémy, a tudíž jsem se svou aplikací velmi spokojen. Jediné</w:t>
      </w:r>
      <w:r w:rsidR="009A34B9">
        <w:t>,</w:t>
      </w:r>
      <w:r>
        <w:t xml:space="preserve"> co by se ještě dalo vylepšit je grafický design aplikace.</w:t>
      </w:r>
      <w:r w:rsidR="006F2B11">
        <w:br w:type="page"/>
      </w:r>
    </w:p>
    <w:bookmarkStart w:id="37" w:name="_Toc70882211" w:displacedByCustomXml="next"/>
    <w:sdt>
      <w:sdtPr>
        <w:rPr>
          <w:rFonts w:asciiTheme="minorHAnsi" w:hAnsiTheme="minorHAnsi"/>
          <w:b w:val="0"/>
          <w:sz w:val="22"/>
        </w:rPr>
        <w:id w:val="1823161630"/>
        <w:docPartObj>
          <w:docPartGallery w:val="Bibliographies"/>
          <w:docPartUnique/>
        </w:docPartObj>
      </w:sdtPr>
      <w:sdtEndPr/>
      <w:sdtContent>
        <w:p w14:paraId="5F7C9AA6" w14:textId="7FC4A760" w:rsidR="000D25F0" w:rsidRDefault="000D25F0" w:rsidP="004F2A8A">
          <w:pPr>
            <w:pStyle w:val="Hlavnkapitolynadpis"/>
          </w:pPr>
          <w:r>
            <w:t>Bibliografie</w:t>
          </w:r>
          <w:bookmarkEnd w:id="37"/>
        </w:p>
        <w:sdt>
          <w:sdtPr>
            <w:id w:val="111145805"/>
            <w:bibliography/>
          </w:sdtPr>
          <w:sdtEndPr/>
          <w:sdtContent>
            <w:p w14:paraId="3E875EF8" w14:textId="77777777" w:rsidR="00691428" w:rsidRDefault="000D25F0" w:rsidP="00691428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691428">
                <w:rPr>
                  <w:noProof/>
                </w:rPr>
                <w:t xml:space="preserve">Oracle Corporation. (2021). </w:t>
              </w:r>
              <w:r w:rsidR="00691428">
                <w:rPr>
                  <w:i/>
                  <w:iCs/>
                  <w:noProof/>
                </w:rPr>
                <w:t>https://docs.oracle.com/javase/8/docs/api/</w:t>
              </w:r>
              <w:r w:rsidR="00691428">
                <w:rPr>
                  <w:noProof/>
                </w:rPr>
                <w:t>. Načteno z Java 1.8 documentation.</w:t>
              </w:r>
            </w:p>
            <w:p w14:paraId="6A533372" w14:textId="77777777" w:rsidR="00691428" w:rsidRDefault="00691428" w:rsidP="00691428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Oracle Corporation. (2021). </w:t>
              </w:r>
              <w:r>
                <w:rPr>
                  <w:i/>
                  <w:iCs/>
                  <w:noProof/>
                </w:rPr>
                <w:t>https://docs.oracle.com/javase/8/javafx/api/toc.htm</w:t>
              </w:r>
              <w:r>
                <w:rPr>
                  <w:noProof/>
                </w:rPr>
                <w:t>. Načteno z JavaFX 1.8 documentation.</w:t>
              </w:r>
            </w:p>
            <w:p w14:paraId="14E99713" w14:textId="77777777" w:rsidR="00691428" w:rsidRDefault="00691428" w:rsidP="00691428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Schachfiguren -Aufgabe: Ideen für didaktisches Design mit H5P entwickeln</w:t>
              </w:r>
              <w:r>
                <w:rPr>
                  <w:noProof/>
                </w:rPr>
                <w:t>. (25. listopad 2020). Načteno z https://peter.baumgartner.name/: https://i0.wp.com/peter.baumgartner.name/wp-content/uploads/2020/11/1920px-Chess_Pieces_Sprite.svg-min.png</w:t>
              </w:r>
            </w:p>
            <w:p w14:paraId="605574A4" w14:textId="77777777" w:rsidR="00691428" w:rsidRDefault="00691428" w:rsidP="00691428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 Foundation, Inc. (2021). </w:t>
              </w:r>
              <w:r>
                <w:rPr>
                  <w:i/>
                  <w:iCs/>
                  <w:noProof/>
                </w:rPr>
                <w:t>https://cs.wikipedia.org/wiki/%C5%A0achy</w:t>
              </w:r>
              <w:r>
                <w:rPr>
                  <w:noProof/>
                </w:rPr>
                <w:t>. Načteno z Šachy.</w:t>
              </w:r>
            </w:p>
            <w:p w14:paraId="6E69D89E" w14:textId="4E4AC910" w:rsidR="006F2B11" w:rsidRPr="00E87A04" w:rsidRDefault="000D25F0" w:rsidP="0069142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6F2B11" w:rsidRPr="00E87A04" w:rsidSect="00896D3F"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051CA" w14:textId="77777777" w:rsidR="00310426" w:rsidRDefault="00310426" w:rsidP="001D7D43">
      <w:pPr>
        <w:spacing w:after="0" w:line="240" w:lineRule="auto"/>
      </w:pPr>
      <w:r>
        <w:separator/>
      </w:r>
    </w:p>
  </w:endnote>
  <w:endnote w:type="continuationSeparator" w:id="0">
    <w:p w14:paraId="11BECD97" w14:textId="77777777" w:rsidR="00310426" w:rsidRDefault="00310426" w:rsidP="001D7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7479913"/>
      <w:docPartObj>
        <w:docPartGallery w:val="Page Numbers (Bottom of Page)"/>
        <w:docPartUnique/>
      </w:docPartObj>
    </w:sdtPr>
    <w:sdtEndPr/>
    <w:sdtContent>
      <w:p w14:paraId="584731A3" w14:textId="52F4514A" w:rsidR="00C46388" w:rsidRDefault="00310426">
        <w:pPr>
          <w:pStyle w:val="Zpat"/>
          <w:jc w:val="center"/>
        </w:pPr>
      </w:p>
    </w:sdtContent>
  </w:sdt>
  <w:p w14:paraId="4F45C136" w14:textId="3881FC18" w:rsidR="00C46388" w:rsidRDefault="00C46388" w:rsidP="00E87A04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9550793"/>
      <w:docPartObj>
        <w:docPartGallery w:val="Page Numbers (Bottom of Page)"/>
        <w:docPartUnique/>
      </w:docPartObj>
    </w:sdtPr>
    <w:sdtEndPr/>
    <w:sdtContent>
      <w:p w14:paraId="4E2C9B4C" w14:textId="77777777" w:rsidR="00C46388" w:rsidRDefault="00C4638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4EA1F4" w14:textId="77777777" w:rsidR="00C46388" w:rsidRDefault="00C46388" w:rsidP="00E87A04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B79B2" w14:textId="77777777" w:rsidR="00310426" w:rsidRDefault="00310426" w:rsidP="001D7D43">
      <w:pPr>
        <w:spacing w:after="0" w:line="240" w:lineRule="auto"/>
      </w:pPr>
      <w:r>
        <w:separator/>
      </w:r>
    </w:p>
  </w:footnote>
  <w:footnote w:type="continuationSeparator" w:id="0">
    <w:p w14:paraId="13ABD172" w14:textId="77777777" w:rsidR="00310426" w:rsidRDefault="00310426" w:rsidP="001D7D43">
      <w:pPr>
        <w:spacing w:after="0" w:line="240" w:lineRule="auto"/>
      </w:pPr>
      <w:r>
        <w:continuationSeparator/>
      </w:r>
    </w:p>
  </w:footnote>
  <w:footnote w:id="1">
    <w:p w14:paraId="0BA5FF19" w14:textId="316AE497" w:rsidR="009A0E6C" w:rsidRDefault="009A0E6C">
      <w:pPr>
        <w:pStyle w:val="Textpoznpodarou"/>
      </w:pPr>
      <w:r>
        <w:rPr>
          <w:rStyle w:val="Znakapoznpodarou"/>
        </w:rPr>
        <w:footnoteRef/>
      </w:r>
      <w:r>
        <w:t xml:space="preserve"> GUI – </w:t>
      </w:r>
      <w:proofErr w:type="spellStart"/>
      <w:r>
        <w:t>Grafic</w:t>
      </w:r>
      <w:proofErr w:type="spellEnd"/>
      <w:r>
        <w:t xml:space="preserve"> user interface neboli uživatelské rozhraní</w:t>
      </w:r>
    </w:p>
  </w:footnote>
  <w:footnote w:id="2">
    <w:p w14:paraId="294E4D3D" w14:textId="77777777" w:rsidR="00C46388" w:rsidRDefault="00C46388" w:rsidP="00370A82">
      <w:pPr>
        <w:pStyle w:val="Textpoznpodarou"/>
      </w:pPr>
      <w:r>
        <w:rPr>
          <w:rStyle w:val="Znakapoznpodarou"/>
        </w:rPr>
        <w:footnoteRef/>
      </w:r>
      <w:r>
        <w:t xml:space="preserve"> Drag and drop – Systém přetahování a přesouvání položek pomocí myši.  </w:t>
      </w:r>
    </w:p>
  </w:footnote>
  <w:footnote w:id="3">
    <w:p w14:paraId="22BD8998" w14:textId="712AF84C" w:rsidR="00C46388" w:rsidRDefault="00C46388">
      <w:pPr>
        <w:pStyle w:val="Textpoznpodarou"/>
      </w:pPr>
      <w:r>
        <w:rPr>
          <w:rStyle w:val="Znakapoznpodarou"/>
        </w:rPr>
        <w:footnoteRef/>
      </w:r>
      <w:r>
        <w:t xml:space="preserve"> Drag and drop – Systém přetahování a přesouvání položek pomocí myši.  </w:t>
      </w:r>
    </w:p>
  </w:footnote>
  <w:footnote w:id="4">
    <w:p w14:paraId="570FB1E5" w14:textId="63AD95E7" w:rsidR="00C46388" w:rsidRDefault="00C46388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9A77BF">
        <w:rPr>
          <w:rStyle w:val="Vypnutjazykovkontrola"/>
        </w:rPr>
        <w:t>While loop</w:t>
      </w:r>
      <w:r>
        <w:rPr>
          <w:rStyle w:val="Vypnutjazykovkontrola"/>
        </w:rPr>
        <w:t xml:space="preserve"> – cyklus opakující se dokud je platná podmínka</w:t>
      </w:r>
    </w:p>
  </w:footnote>
  <w:footnote w:id="5">
    <w:p w14:paraId="4D201102" w14:textId="2259DD85" w:rsidR="00C46388" w:rsidRDefault="00C46388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22717A">
        <w:rPr>
          <w:rStyle w:val="Vypnutjazykovkontrola"/>
        </w:rPr>
        <w:t>ArrayList of Array</w:t>
      </w:r>
      <w:r>
        <w:rPr>
          <w:rStyle w:val="Vypnutjazykovkontrola"/>
        </w:rPr>
        <w:t xml:space="preserve"> – 2D pole polí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70E"/>
    <w:multiLevelType w:val="hybridMultilevel"/>
    <w:tmpl w:val="C60AF268"/>
    <w:lvl w:ilvl="0" w:tplc="0405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1692058E"/>
    <w:multiLevelType w:val="multilevel"/>
    <w:tmpl w:val="1A1E3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Podnadpiskapito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" w15:restartNumberingAfterBreak="0">
    <w:nsid w:val="236B7C3C"/>
    <w:multiLevelType w:val="multilevel"/>
    <w:tmpl w:val="82124BE4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CD03B14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6C80F88"/>
    <w:multiLevelType w:val="multilevel"/>
    <w:tmpl w:val="1F78C7C0"/>
    <w:lvl w:ilvl="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5" w15:restartNumberingAfterBreak="0">
    <w:nsid w:val="600E402A"/>
    <w:multiLevelType w:val="hybridMultilevel"/>
    <w:tmpl w:val="7E7834EE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52"/>
    <w:rsid w:val="000D25F0"/>
    <w:rsid w:val="000D4A54"/>
    <w:rsid w:val="00114B4E"/>
    <w:rsid w:val="001C42FF"/>
    <w:rsid w:val="001D23CD"/>
    <w:rsid w:val="001D7D43"/>
    <w:rsid w:val="002203EE"/>
    <w:rsid w:val="0022717A"/>
    <w:rsid w:val="00265411"/>
    <w:rsid w:val="00273627"/>
    <w:rsid w:val="002A31EC"/>
    <w:rsid w:val="002B2B55"/>
    <w:rsid w:val="002C1843"/>
    <w:rsid w:val="00310426"/>
    <w:rsid w:val="00345C2E"/>
    <w:rsid w:val="003620D5"/>
    <w:rsid w:val="00370A82"/>
    <w:rsid w:val="00374856"/>
    <w:rsid w:val="004738CA"/>
    <w:rsid w:val="004F2A8A"/>
    <w:rsid w:val="00517E0D"/>
    <w:rsid w:val="00544F64"/>
    <w:rsid w:val="005934A9"/>
    <w:rsid w:val="005D2390"/>
    <w:rsid w:val="005E7317"/>
    <w:rsid w:val="0060524E"/>
    <w:rsid w:val="0062037E"/>
    <w:rsid w:val="00644652"/>
    <w:rsid w:val="00662320"/>
    <w:rsid w:val="00691428"/>
    <w:rsid w:val="006C6AFC"/>
    <w:rsid w:val="006C738A"/>
    <w:rsid w:val="006F2B11"/>
    <w:rsid w:val="00710D2A"/>
    <w:rsid w:val="00760CFA"/>
    <w:rsid w:val="0077475D"/>
    <w:rsid w:val="0079402A"/>
    <w:rsid w:val="00896D3F"/>
    <w:rsid w:val="008E4115"/>
    <w:rsid w:val="00965C9E"/>
    <w:rsid w:val="009869AF"/>
    <w:rsid w:val="009A0E6C"/>
    <w:rsid w:val="009A34B9"/>
    <w:rsid w:val="009A77BF"/>
    <w:rsid w:val="00A45E53"/>
    <w:rsid w:val="00A54365"/>
    <w:rsid w:val="00A72AC9"/>
    <w:rsid w:val="00AD5BDE"/>
    <w:rsid w:val="00B50654"/>
    <w:rsid w:val="00BB5F14"/>
    <w:rsid w:val="00BE273A"/>
    <w:rsid w:val="00C11613"/>
    <w:rsid w:val="00C46388"/>
    <w:rsid w:val="00D7571D"/>
    <w:rsid w:val="00DB0EE0"/>
    <w:rsid w:val="00DC2C3A"/>
    <w:rsid w:val="00DF422D"/>
    <w:rsid w:val="00E15615"/>
    <w:rsid w:val="00E21D6A"/>
    <w:rsid w:val="00E83225"/>
    <w:rsid w:val="00E8511D"/>
    <w:rsid w:val="00E85B24"/>
    <w:rsid w:val="00E87A04"/>
    <w:rsid w:val="00E948FA"/>
    <w:rsid w:val="00EA1B01"/>
    <w:rsid w:val="00FE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C91C9D"/>
  <w15:chartTrackingRefBased/>
  <w15:docId w15:val="{E7360F34-7978-4A68-98ED-99648F45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9A34B9"/>
    <w:pPr>
      <w:keepNext/>
      <w:keepLines/>
      <w:numPr>
        <w:numId w:val="8"/>
      </w:numPr>
      <w:spacing w:after="400"/>
      <w:outlineLvl w:val="0"/>
    </w:pPr>
    <w:rPr>
      <w:rFonts w:asciiTheme="majorHAnsi" w:eastAsiaTheme="majorEastAsia" w:hAnsiTheme="majorHAnsi" w:cstheme="majorBidi"/>
      <w:b/>
      <w:color w:val="000000" w:themeColor="text1"/>
      <w:sz w:val="60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9A34B9"/>
    <w:pPr>
      <w:keepNext/>
      <w:keepLines/>
      <w:numPr>
        <w:ilvl w:val="1"/>
        <w:numId w:val="8"/>
      </w:numPr>
      <w:spacing w:after="400"/>
      <w:outlineLvl w:val="1"/>
    </w:pPr>
    <w:rPr>
      <w:rFonts w:asciiTheme="majorHAnsi" w:eastAsiaTheme="majorEastAsia" w:hAnsiTheme="majorHAnsi" w:cstheme="majorBidi"/>
      <w:b/>
      <w:color w:val="000000" w:themeColor="text1"/>
      <w:sz w:val="4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D7571D"/>
    <w:pPr>
      <w:keepNext/>
      <w:keepLines/>
      <w:numPr>
        <w:ilvl w:val="2"/>
        <w:numId w:val="8"/>
      </w:numPr>
      <w:spacing w:after="400"/>
      <w:ind w:left="0" w:firstLine="0"/>
      <w:outlineLvl w:val="2"/>
    </w:pPr>
    <w:rPr>
      <w:rFonts w:asciiTheme="majorHAnsi" w:eastAsiaTheme="majorEastAsia" w:hAnsiTheme="majorHAnsi" w:cstheme="majorBidi"/>
      <w:b/>
      <w:color w:val="000000" w:themeColor="text1"/>
      <w:sz w:val="40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A34B9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A34B9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A34B9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A34B9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A34B9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A34B9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points">
    <w:name w:val="Nadpis points"/>
    <w:basedOn w:val="Normln"/>
    <w:autoRedefine/>
    <w:qFormat/>
    <w:rsid w:val="00A72AC9"/>
    <w:pPr>
      <w:tabs>
        <w:tab w:val="left" w:pos="4678"/>
      </w:tabs>
      <w:spacing w:before="200" w:after="200"/>
      <w:jc w:val="both"/>
    </w:pPr>
    <w:rPr>
      <w:rFonts w:ascii="Calibri Light" w:hAnsi="Calibri Light"/>
      <w:sz w:val="32"/>
      <w:szCs w:val="28"/>
    </w:rPr>
  </w:style>
  <w:style w:type="paragraph" w:customStyle="1" w:styleId="Styl1">
    <w:name w:val="Styl1"/>
    <w:basedOn w:val="Nadpispoints"/>
    <w:rsid w:val="002203EE"/>
    <w:rPr>
      <w:sz w:val="40"/>
    </w:rPr>
  </w:style>
  <w:style w:type="paragraph" w:customStyle="1" w:styleId="Styl2">
    <w:name w:val="Styl2"/>
    <w:basedOn w:val="Nadpispoints"/>
    <w:rsid w:val="002203EE"/>
  </w:style>
  <w:style w:type="character" w:customStyle="1" w:styleId="Vypnutjazykovkontrola">
    <w:name w:val="Vypnutá jazyková kontrola"/>
    <w:basedOn w:val="Standardnpsmoodstavce"/>
    <w:uiPriority w:val="1"/>
    <w:qFormat/>
    <w:rsid w:val="002203EE"/>
    <w:rPr>
      <w:noProof/>
      <w:lang w:val="en-GB"/>
    </w:rPr>
  </w:style>
  <w:style w:type="paragraph" w:customStyle="1" w:styleId="Styl3">
    <w:name w:val="Styl3"/>
    <w:basedOn w:val="Nadpispoints"/>
    <w:rsid w:val="002203EE"/>
  </w:style>
  <w:style w:type="paragraph" w:customStyle="1" w:styleId="Styl4">
    <w:name w:val="Styl4"/>
    <w:basedOn w:val="Nadpispoints"/>
    <w:rsid w:val="002203EE"/>
  </w:style>
  <w:style w:type="paragraph" w:customStyle="1" w:styleId="Hlavnkapitolynadpis">
    <w:name w:val="Hlavní kapitoly nadpis"/>
    <w:basedOn w:val="Normln"/>
    <w:autoRedefine/>
    <w:qFormat/>
    <w:rsid w:val="004F2A8A"/>
    <w:pPr>
      <w:spacing w:after="400"/>
      <w:ind w:left="510"/>
      <w:outlineLvl w:val="0"/>
    </w:pPr>
    <w:rPr>
      <w:rFonts w:ascii="Calibri Light" w:hAnsi="Calibri Light"/>
      <w:b/>
      <w:sz w:val="60"/>
    </w:rPr>
  </w:style>
  <w:style w:type="paragraph" w:styleId="Obsah1">
    <w:name w:val="toc 1"/>
    <w:basedOn w:val="Normln"/>
    <w:next w:val="Normln"/>
    <w:autoRedefine/>
    <w:uiPriority w:val="39"/>
    <w:unhideWhenUsed/>
    <w:rsid w:val="00544F64"/>
    <w:pPr>
      <w:tabs>
        <w:tab w:val="left" w:pos="440"/>
        <w:tab w:val="right" w:leader="dot" w:pos="9062"/>
      </w:tabs>
      <w:spacing w:after="100"/>
    </w:pPr>
    <w:rPr>
      <w:sz w:val="28"/>
    </w:rPr>
  </w:style>
  <w:style w:type="character" w:styleId="Hypertextovodkaz">
    <w:name w:val="Hyperlink"/>
    <w:basedOn w:val="Standardnpsmoodstavce"/>
    <w:uiPriority w:val="99"/>
    <w:unhideWhenUsed/>
    <w:rsid w:val="001D7D43"/>
    <w:rPr>
      <w:color w:val="0563C1" w:themeColor="hyperlink"/>
      <w:u w:val="single"/>
    </w:rPr>
  </w:style>
  <w:style w:type="paragraph" w:customStyle="1" w:styleId="Textkapitol">
    <w:name w:val="Text kapitol"/>
    <w:basedOn w:val="Normln"/>
    <w:rsid w:val="001D7D43"/>
    <w:pPr>
      <w:spacing w:before="400" w:after="400"/>
    </w:pPr>
    <w:rPr>
      <w:rFonts w:ascii="Calibri Light" w:hAnsi="Calibri Light"/>
      <w:sz w:val="32"/>
    </w:rPr>
  </w:style>
  <w:style w:type="paragraph" w:styleId="Zhlav">
    <w:name w:val="header"/>
    <w:basedOn w:val="Normln"/>
    <w:link w:val="ZhlavChar"/>
    <w:uiPriority w:val="99"/>
    <w:unhideWhenUsed/>
    <w:rsid w:val="001D7D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D7D43"/>
  </w:style>
  <w:style w:type="paragraph" w:styleId="Zpat">
    <w:name w:val="footer"/>
    <w:basedOn w:val="Normln"/>
    <w:link w:val="ZpatChar"/>
    <w:uiPriority w:val="99"/>
    <w:unhideWhenUsed/>
    <w:rsid w:val="001D7D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D7D43"/>
  </w:style>
  <w:style w:type="paragraph" w:customStyle="1" w:styleId="Textykapitol">
    <w:name w:val="Texty kapitol"/>
    <w:basedOn w:val="Textkapitol"/>
    <w:autoRedefine/>
    <w:qFormat/>
    <w:rsid w:val="009A34B9"/>
    <w:pPr>
      <w:jc w:val="both"/>
    </w:pPr>
  </w:style>
  <w:style w:type="paragraph" w:customStyle="1" w:styleId="Podnadpiskapitol">
    <w:name w:val="Podnadpis kapitol"/>
    <w:basedOn w:val="Normln"/>
    <w:next w:val="Textykapitol"/>
    <w:autoRedefine/>
    <w:qFormat/>
    <w:rsid w:val="00DC2C3A"/>
    <w:pPr>
      <w:numPr>
        <w:ilvl w:val="1"/>
        <w:numId w:val="1"/>
      </w:numPr>
      <w:spacing w:after="280"/>
      <w:outlineLvl w:val="1"/>
    </w:pPr>
    <w:rPr>
      <w:rFonts w:ascii="Calibri Light" w:hAnsi="Calibri Light"/>
      <w:b/>
      <w:sz w:val="48"/>
    </w:rPr>
  </w:style>
  <w:style w:type="paragraph" w:customStyle="1" w:styleId="Styl6">
    <w:name w:val="Styl6"/>
    <w:basedOn w:val="Podnadpiskapitol"/>
    <w:rsid w:val="00E87A04"/>
  </w:style>
  <w:style w:type="paragraph" w:customStyle="1" w:styleId="Styl7">
    <w:name w:val="Styl7"/>
    <w:basedOn w:val="Podnadpiskapitol"/>
    <w:rsid w:val="00E87A04"/>
    <w:rPr>
      <w:b w:val="0"/>
    </w:rPr>
  </w:style>
  <w:style w:type="paragraph" w:customStyle="1" w:styleId="Podnadpiskapitol2">
    <w:name w:val="Podnadpis kapitol 2"/>
    <w:basedOn w:val="Podnadpiskapitol"/>
    <w:autoRedefine/>
    <w:qFormat/>
    <w:rsid w:val="005934A9"/>
    <w:pPr>
      <w:numPr>
        <w:ilvl w:val="0"/>
        <w:numId w:val="0"/>
      </w:numPr>
      <w:ind w:left="360"/>
    </w:pPr>
    <w:rPr>
      <w:sz w:val="40"/>
    </w:rPr>
  </w:style>
  <w:style w:type="character" w:customStyle="1" w:styleId="Nadpis1Char">
    <w:name w:val="Nadpis 1 Char"/>
    <w:basedOn w:val="Standardnpsmoodstavce"/>
    <w:link w:val="Nadpis1"/>
    <w:uiPriority w:val="9"/>
    <w:rsid w:val="009A34B9"/>
    <w:rPr>
      <w:rFonts w:asciiTheme="majorHAnsi" w:eastAsiaTheme="majorEastAsia" w:hAnsiTheme="majorHAnsi" w:cstheme="majorBidi"/>
      <w:b/>
      <w:color w:val="000000" w:themeColor="text1"/>
      <w:sz w:val="6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A34B9"/>
    <w:rPr>
      <w:rFonts w:asciiTheme="majorHAnsi" w:eastAsiaTheme="majorEastAsia" w:hAnsiTheme="majorHAnsi" w:cstheme="majorBidi"/>
      <w:b/>
      <w:color w:val="000000" w:themeColor="text1"/>
      <w:sz w:val="4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7571D"/>
    <w:rPr>
      <w:rFonts w:asciiTheme="majorHAnsi" w:eastAsiaTheme="majorEastAsia" w:hAnsiTheme="majorHAnsi" w:cstheme="majorBidi"/>
      <w:b/>
      <w:color w:val="000000" w:themeColor="text1"/>
      <w:sz w:val="40"/>
      <w:szCs w:val="24"/>
    </w:rPr>
  </w:style>
  <w:style w:type="paragraph" w:styleId="Obsah2">
    <w:name w:val="toc 2"/>
    <w:basedOn w:val="Normln"/>
    <w:next w:val="Normln"/>
    <w:autoRedefine/>
    <w:uiPriority w:val="39"/>
    <w:unhideWhenUsed/>
    <w:rsid w:val="00E87A04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E87A04"/>
    <w:pPr>
      <w:spacing w:after="100"/>
      <w:ind w:left="440"/>
    </w:pPr>
  </w:style>
  <w:style w:type="paragraph" w:styleId="Bezmezer">
    <w:name w:val="No Spacing"/>
    <w:uiPriority w:val="1"/>
    <w:qFormat/>
    <w:rsid w:val="004738CA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5E7317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896D3F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896D3F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896D3F"/>
    <w:rPr>
      <w:vertAlign w:val="superscript"/>
    </w:rPr>
  </w:style>
  <w:style w:type="paragraph" w:styleId="Bibliografie">
    <w:name w:val="Bibliography"/>
    <w:basedOn w:val="Normln"/>
    <w:next w:val="Normln"/>
    <w:uiPriority w:val="37"/>
    <w:unhideWhenUsed/>
    <w:rsid w:val="000D25F0"/>
  </w:style>
  <w:style w:type="paragraph" w:styleId="Textvysvtlivek">
    <w:name w:val="endnote text"/>
    <w:basedOn w:val="Normln"/>
    <w:link w:val="TextvysvtlivekChar"/>
    <w:uiPriority w:val="99"/>
    <w:semiHidden/>
    <w:unhideWhenUsed/>
    <w:rsid w:val="009A77BF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A77BF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9A77BF"/>
    <w:rPr>
      <w:vertAlign w:val="superscript"/>
    </w:rPr>
  </w:style>
  <w:style w:type="paragraph" w:styleId="Titulek">
    <w:name w:val="caption"/>
    <w:basedOn w:val="Normln"/>
    <w:next w:val="Normln"/>
    <w:uiPriority w:val="35"/>
    <w:unhideWhenUsed/>
    <w:qFormat/>
    <w:rsid w:val="00B506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A34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A34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A34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A34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A34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A34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Ora211</b:Tag>
    <b:SourceType>InternetSite</b:SourceType>
    <b:Guid>{5398CE84-2D43-4DBC-A1D3-2D7FB1DBA7D9}</b:Guid>
    <b:Title>https://docs.oracle.com/javase/8/docs/api/</b:Title>
    <b:InternetSiteTitle>Java 1.8 documentation</b:InternetSiteTitle>
    <b:Year>2021</b:Year>
    <b:Author>
      <b:Author>
        <b:Corporate>Oracle Corporation</b:Corporate>
      </b:Author>
    </b:Author>
    <b:RefOrder>1</b:RefOrder>
  </b:Source>
  <b:Source>
    <b:Tag>Ora212</b:Tag>
    <b:SourceType>InternetSite</b:SourceType>
    <b:Guid>{D8A92559-113E-4C7D-839C-AB5456D7E823}</b:Guid>
    <b:Author>
      <b:Author>
        <b:Corporate>Oracle Corporation</b:Corporate>
      </b:Author>
    </b:Author>
    <b:Title>https://docs.oracle.com/javase/8/javafx/api/toc.htm</b:Title>
    <b:InternetSiteTitle>JavaFX 1.8 documentation</b:InternetSiteTitle>
    <b:Year>2021</b:Year>
    <b:RefOrder>2</b:RefOrder>
  </b:Source>
  <b:Source>
    <b:Tag>Wik21</b:Tag>
    <b:SourceType>InternetSite</b:SourceType>
    <b:Guid>{9E6AE907-4263-4CEC-BA7C-FD2729D42D32}</b:Guid>
    <b:Author>
      <b:Author>
        <b:Corporate>Wikipedia Foundation, Inc.</b:Corporate>
      </b:Author>
    </b:Author>
    <b:Title>https://cs.wikipedia.org/wiki/%C5%A0achy</b:Title>
    <b:InternetSiteTitle>Šachy</b:InternetSiteTitle>
    <b:Year>2021</b:Year>
    <b:RefOrder>3</b:RefOrder>
  </b:Source>
  <b:Source>
    <b:Tag>Sch20</b:Tag>
    <b:SourceType>InternetSite</b:SourceType>
    <b:Guid>{D53BCA8F-4F27-4C4D-9D8B-921B83311E42}</b:Guid>
    <b:Title>Schachfiguren -Aufgabe: Ideen für didaktisches Design mit H5P entwickeln</b:Title>
    <b:InternetSiteTitle>https://peter.baumgartner.name/</b:InternetSiteTitle>
    <b:Year>2020</b:Year>
    <b:Month>listopad</b:Month>
    <b:Day>25</b:Day>
    <b:URL>https://i0.wp.com/peter.baumgartner.name/wp-content/uploads/2020/11/1920px-Chess_Pieces_Sprite.svg-min.png</b:URL>
    <b:RefOrder>4</b:RefOrder>
  </b:Source>
</b:Sources>
</file>

<file path=customXml/itemProps1.xml><?xml version="1.0" encoding="utf-8"?>
<ds:datastoreItem xmlns:ds="http://schemas.openxmlformats.org/officeDocument/2006/customXml" ds:itemID="{467BB039-7DAD-4654-BA55-B16919E69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6268</TotalTime>
  <Pages>16</Pages>
  <Words>1770</Words>
  <Characters>10445</Characters>
  <Application>Microsoft Office Word</Application>
  <DocSecurity>0</DocSecurity>
  <Lines>87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Holiš</dc:creator>
  <cp:keywords/>
  <dc:description/>
  <cp:lastModifiedBy>Oren Holiš</cp:lastModifiedBy>
  <cp:revision>26</cp:revision>
  <cp:lastPrinted>2021-05-02T19:10:00Z</cp:lastPrinted>
  <dcterms:created xsi:type="dcterms:W3CDTF">2021-04-16T13:38:00Z</dcterms:created>
  <dcterms:modified xsi:type="dcterms:W3CDTF">2021-05-02T19:10:00Z</dcterms:modified>
</cp:coreProperties>
</file>