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מסמך אפיון וארכיטקטורה - מערכת לימוד דיקדוק למקרא (תיקון קוראים)</w:t>
      </w:r>
    </w:p>
    <w:p>
      <w:pPr>
        <w:jc w:val="right"/>
      </w:pPr>
      <w:r>
        <w:rPr>
          <w:b/>
        </w:rPr>
        <w:t>מיקוד במסורת, פדגוגיה חזותית, ותמיכה חוצת-פלטפורמות (מחשב ונייד)</w:t>
      </w:r>
    </w:p>
    <w:p>
      <w:pPr>
        <w:jc w:val="right"/>
      </w:pPr>
      <w:r>
        <w:t>אפריל 2026</w:t>
      </w:r>
    </w:p>
    <w:p>
      <w:pPr>
        <w:pStyle w:val="Heading1"/>
        <w:jc w:val="right"/>
      </w:pPr>
      <w:r>
        <w:t>חלק א׳ – אפיון המשחוק, הפדגוגיה וממשק המשתמש</w:t>
      </w:r>
    </w:p>
    <w:p>
      <w:pPr>
        <w:pStyle w:val="Heading2"/>
        <w:jc w:val="right"/>
      </w:pPr>
      <w:r>
        <w:t>1. מטרת המערכת</w:t>
      </w:r>
    </w:p>
    <w:p>
      <w:pPr>
        <w:jc w:val="right"/>
      </w:pPr>
      <w:r>
        <w:t>מערכת אינטראקטיבית טהורה ללימוד דקדוק מקראי בלבד (ללא טעמי המקרא). המערכת מתבססת עמוקות על מסורת "תיקון הקוראים", מנותקת לחלוטין מהאקדמיה ללשון, ומנגישה את חוקי הדקדוק העתיקים דרך דימויים חזותיים מושלמים המותאמים לילדים (מגיל 8) ולמבוגרים כאחד.</w:t>
      </w:r>
    </w:p>
    <w:p>
      <w:pPr>
        <w:pStyle w:val="Heading2"/>
        <w:jc w:val="right"/>
      </w:pPr>
      <w:r>
        <w:t>2. מתודולוגיית הדימויים המרכזית (Core Metaphors)</w:t>
      </w:r>
    </w:p>
    <w:p>
      <w:pPr>
        <w:jc w:val="right"/>
      </w:pPr>
      <w:r>
        <w:t>• המלכים (הנקודות): הניקוד המעניק חיים לאות.</w:t>
        <w:br/>
        <w:t xml:space="preserve">  - מלך גדול: חזק, בטוח ויציב (ארמון/בית או כתר). דוגמה: הקמץ כיסוד יציב.</w:t>
        <w:br/>
        <w:t xml:space="preserve">  - מלך קטן: זריז, קצר ומהיר (אדם רץ/שביל). דוגמה: הפתח.</w:t>
        <w:br/>
        <w:t>• תמרור השווא:</w:t>
        <w:br/>
        <w:t xml:space="preserve">  - שווא נח: תמרור עצור (קיר שחוסם את המלך הקטן).</w:t>
        <w:br/>
        <w:t xml:space="preserve">  - שווא נע: איש הולך (זז ומשמיע צליל).</w:t>
        <w:br/>
        <w:t>• הנקודה (דגש):</w:t>
        <w:br/>
        <w:t xml:space="preserve">  - דגש קל: ה"מגן" – מופיע שקט מוחלט, להקשות את האות (בג"ד כפ"ת).</w:t>
        <w:br/>
        <w:t xml:space="preserve">  - דגש חזק: "מכונת הצילום" – מופיע בסערה, כשהמלך נותן מכה מפעיל ומכפיל.</w:t>
        <w:br/>
        <w:t>• הגרוניות (אהחע"ר): ה"מורדות" – מסרבות לקבל דגש.</w:t>
      </w:r>
    </w:p>
    <w:p>
      <w:pPr>
        <w:pStyle w:val="Heading2"/>
        <w:jc w:val="right"/>
      </w:pPr>
      <w:r>
        <w:t>3. סילבוס ורזולוציה לשיעורים (מאפס לקריאה חלקה)</w:t>
      </w:r>
    </w:p>
    <w:p>
      <w:pPr>
        <w:jc w:val="right"/>
      </w:pPr>
      <w:r>
        <w:t>יחידה 1: הכרת האותיות (השלד)</w:t>
        <w:br/>
        <w:t>• 1.1 לוח האותיות • 1.2 אותיות סופיות • 1.3 בג"ד כפ"ת וסימן הרפה • 1.4 המורדות (אהחע"ר)</w:t>
      </w:r>
    </w:p>
    <w:p>
      <w:pPr>
        <w:jc w:val="right"/>
      </w:pPr>
      <w:r>
        <w:t>יחידה 2: עשרת המלכים (מערכת התנועות)</w:t>
        <w:br/>
        <w:t>• 2.1 קמץ מול פתח • 2.2 משפחות E,I,O,U • 2.3 הדינמיקה: מלך קטן חייב להיתמך.</w:t>
      </w:r>
    </w:p>
    <w:p>
      <w:pPr>
        <w:jc w:val="right"/>
      </w:pPr>
      <w:r>
        <w:t>יחידה 3: השווא המסתורי ו-5 הכללים (אב"ג ד"ה)</w:t>
        <w:br/>
        <w:t>• 3.1 נח/נע • 3.2 ראש המילה • 3.3 שתי משאיות • 3.4 אחרי מלך גדול • 3.5 תחת מכונת צילום • 3.6 חוק התאומות.</w:t>
      </w:r>
    </w:p>
    <w:p>
      <w:pPr>
        <w:jc w:val="right"/>
      </w:pPr>
      <w:r>
        <w:t>יחידה 4: הנקודה והדגש</w:t>
        <w:br/>
        <w:t>• 4.1 דגש קל (המגן) • 4.2 דגש חזק (מכונת צילום) • 4.3 חוק ה"לפני".</w:t>
      </w:r>
    </w:p>
    <w:p>
      <w:pPr>
        <w:jc w:val="right"/>
      </w:pPr>
      <w:r>
        <w:t>יחידה 5: מרד הגרוניות (תשלום דגש)</w:t>
        <w:br/>
        <w:t>• 5.1 המכונה נתקעת בגרונית • 5.2 התמתחות המלך הקטן למלך גדול.</w:t>
      </w:r>
    </w:p>
    <w:p>
      <w:pPr>
        <w:pStyle w:val="Heading2"/>
        <w:jc w:val="right"/>
      </w:pPr>
      <w:r>
        <w:t>4. חוויית משתמש מותאמת (מחשב שולחני לעומת סמארטפון)</w:t>
      </w:r>
    </w:p>
    <w:p>
      <w:pPr>
        <w:jc w:val="right"/>
      </w:pPr>
      <w:r>
        <w:t>האפליקציה תעוצב בגישת דיספונסיביות מלאה (Responsive Design) מותאמת אישית לכל מסך:</w:t>
        <w:br/>
        <w:t>• ממשק נייד (סמארטפון/טאבלט): התבססות על מחוות מגע (Swipe/Drag &amp; Drop) מותאמות לאצבע. לדוגמה, גרירת "תמרור עצור" לאות נעשית על ידי לחיצה ממושכת וגרירה למקום המסומן. כפתורים גדולים, תפריט תחתון (Bottom Navigation) ותצוגה אנכית ללימוד ברכבת או בדרך.</w:t>
        <w:br/>
        <w:t>• ממשק מחשב (Desktop): תצוגה מורחבת המנצלת גודל מסך מלא. הפיצול המושלם למסך "מעבדת דקדוק" (עורך פסוקים רחב עם תיבת כללים בצד). תמיכה בקיצורי מקלדת, והעברת פריטים עם העכבר בדיוק גבוה.</w:t>
      </w:r>
    </w:p>
    <w:p>
      <w:pPr>
        <w:pStyle w:val="Heading1"/>
        <w:jc w:val="right"/>
      </w:pPr>
      <w:r>
        <w:t>חלק ב׳ – ארכיטקטורה טכנית מתקדמת</w:t>
      </w:r>
    </w:p>
    <w:p>
      <w:pPr>
        <w:pStyle w:val="Heading2"/>
        <w:jc w:val="right"/>
      </w:pPr>
      <w:r>
        <w:t>1. סקירת המערכת ותאימות פלטפורמות (Cross-Platform PWA)</w:t>
      </w:r>
    </w:p>
    <w:p>
      <w:pPr>
        <w:jc w:val="right"/>
      </w:pPr>
      <w:r>
        <w:t>המערכת תיבנה כ-Progressive Web App (PWA) המספקת את הטוב שבכל העולמות:</w:t>
        <w:br/>
        <w:t>• קוד אחיד: בסיס קוד יחיד ב-React 18 + TypeScript שירוץ באופן מושלם על חלונות (Windows), מאק (macOS), אנדרואיד (Android) ו-iOS.</w:t>
        <w:br/>
        <w:t>• עבודה באופליין: שימוש ב-Service Workers לאגירת נתונים (Caching). ברגע שהאפליקציה ירדה למכשיר, התלמיד יכול ללמוד בלי חיבור לאינטרנט כלל.</w:t>
        <w:br/>
        <w:t>• התקנה ללא חנות: התקנה על מסך הבית ישירות מהדפדפן.</w:t>
        <w:br/>
        <w:t>• עיצוב רספונסיבי (TailwindCSS): שימוש בחוקי מידות (Grid/Flexbox) שמסתגלים מעצמם לרוחב המסך בזמן אמת.</w:t>
      </w:r>
    </w:p>
    <w:p>
      <w:pPr>
        <w:pStyle w:val="Heading2"/>
        <w:jc w:val="right"/>
      </w:pPr>
      <w:r>
        <w:t>2. מנוע הליבה: AST ופיענוח (Grammar Engine)</w:t>
      </w:r>
    </w:p>
    <w:p>
      <w:pPr>
        <w:jc w:val="right"/>
      </w:pPr>
      <w:r>
        <w:t>מנוע דיקדוק עצמאי הבונה עץ תחביר מפסוקים שלמים:</w:t>
        <w:br/>
        <w:t>• סיווג מלכים ותמרורי שווא בזמן אמת, תוך התייחסות למילה הקודמת והבאה (הקשר מלא).</w:t>
        <w:br/>
        <w:t>• חישוב של 5 כללי אליהו בחור ("אב"ג ד"ה") בדייקנות שיא.</w:t>
      </w:r>
    </w:p>
    <w:p>
      <w:pPr>
        <w:pStyle w:val="Heading2"/>
        <w:jc w:val="right"/>
      </w:pPr>
      <w:r>
        <w:t>3. מסדי נתונים שקופים ופרטיות</w:t>
      </w:r>
    </w:p>
    <w:p>
      <w:pPr>
        <w:jc w:val="right"/>
      </w:pPr>
      <w:r>
        <w:t>• אין שרת ענן צד-שלישי ששומר נתונים רגישים. שמירת ההתקדמות (יחידות שבוצעו, מטבעות שנצברו בחשבון) תבוצע מקומית ב-IndexedDB, עם אפשרות סנכרון מרצון (Export/Import) דרך קובץ או קוד קצר.</w:t>
        <w:br/>
        <w:t>• יחידות הלימוד (JSON) יגיעו ב"חבילות" עם עדכוני האפליקציה (Bundled Data).</w:t>
      </w:r>
    </w:p>
    <w:p>
      <w:pPr>
        <w:pStyle w:val="Heading2"/>
        <w:jc w:val="right"/>
      </w:pPr>
      <w:r>
        <w:t>4. מנוע סאונד מותאם (Concatenative Audio)</w:t>
      </w:r>
    </w:p>
    <w:p>
      <w:pPr>
        <w:jc w:val="right"/>
      </w:pPr>
      <w:r>
        <w:t>היות ומנועי ה-TTS בעולם לא יודעים לקרוא עברית מסורתית ומדויקת (הגיית תימן רגילה מול שאמי, הבחנה בין קמץ לפתח בספרדי-ירושלמי), נבנה מנוע קוליות המבוסס חיתוכי הקלטות (Audio Sprites) מפי קריינים שיחוברו בזמן אמת במערכת.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