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3B" w:rsidRDefault="0034004D" w:rsidP="0034004D">
      <w:pPr>
        <w:spacing w:after="0"/>
        <w:jc w:val="center"/>
        <w:rPr>
          <w:b/>
          <w:bCs/>
          <w:sz w:val="40"/>
          <w:szCs w:val="40"/>
          <w:u w:val="single"/>
          <w:rtl/>
        </w:rPr>
      </w:pPr>
      <w:r w:rsidRPr="0034004D">
        <w:rPr>
          <w:rFonts w:hint="cs"/>
          <w:b/>
          <w:bCs/>
          <w:sz w:val="40"/>
          <w:szCs w:val="40"/>
          <w:u w:val="single"/>
          <w:rtl/>
        </w:rPr>
        <w:t xml:space="preserve">תרגיל בית 1 </w:t>
      </w:r>
      <w:r w:rsidRPr="0034004D">
        <w:rPr>
          <w:b/>
          <w:bCs/>
          <w:sz w:val="40"/>
          <w:szCs w:val="40"/>
          <w:u w:val="single"/>
          <w:rtl/>
        </w:rPr>
        <w:t>–</w:t>
      </w:r>
      <w:r w:rsidRPr="0034004D">
        <w:rPr>
          <w:rFonts w:hint="cs"/>
          <w:b/>
          <w:bCs/>
          <w:sz w:val="40"/>
          <w:szCs w:val="40"/>
          <w:u w:val="single"/>
          <w:rtl/>
        </w:rPr>
        <w:t xml:space="preserve"> קורפוסים</w:t>
      </w:r>
    </w:p>
    <w:p w:rsidR="0034004D" w:rsidRDefault="0034004D" w:rsidP="0034004D">
      <w:pPr>
        <w:spacing w:after="0"/>
        <w:jc w:val="center"/>
        <w:rPr>
          <w:sz w:val="36"/>
          <w:szCs w:val="36"/>
          <w:rtl/>
        </w:rPr>
      </w:pPr>
      <w:r>
        <w:rPr>
          <w:rFonts w:hint="cs"/>
          <w:sz w:val="36"/>
          <w:szCs w:val="36"/>
          <w:rtl/>
        </w:rPr>
        <w:t>פורטוני ליאור</w:t>
      </w:r>
    </w:p>
    <w:p w:rsidR="0034004D" w:rsidRPr="0034004D" w:rsidRDefault="0034004D" w:rsidP="0034004D">
      <w:pPr>
        <w:spacing w:after="0"/>
        <w:jc w:val="center"/>
        <w:rPr>
          <w:sz w:val="36"/>
          <w:szCs w:val="36"/>
          <w:rtl/>
        </w:rPr>
      </w:pPr>
      <w:r>
        <w:rPr>
          <w:rFonts w:hint="cs"/>
          <w:sz w:val="36"/>
          <w:szCs w:val="36"/>
          <w:rtl/>
        </w:rPr>
        <w:t>אפראימוב אורן</w:t>
      </w:r>
    </w:p>
    <w:p w:rsidR="0034004D" w:rsidRDefault="0034004D" w:rsidP="0034004D">
      <w:pPr>
        <w:spacing w:after="0"/>
        <w:rPr>
          <w:sz w:val="36"/>
          <w:szCs w:val="36"/>
          <w:rtl/>
        </w:rPr>
      </w:pPr>
      <w:r w:rsidRPr="0034004D">
        <w:rPr>
          <w:rFonts w:hint="cs"/>
          <w:b/>
          <w:bCs/>
          <w:color w:val="0070C0"/>
          <w:sz w:val="36"/>
          <w:szCs w:val="36"/>
          <w:u w:val="single"/>
          <w:rtl/>
        </w:rPr>
        <w:t>חלוקה למשפטים</w:t>
      </w:r>
    </w:p>
    <w:p w:rsidR="0034004D" w:rsidRDefault="0034004D" w:rsidP="0034004D">
      <w:pPr>
        <w:spacing w:after="0"/>
        <w:rPr>
          <w:sz w:val="32"/>
          <w:szCs w:val="32"/>
          <w:rtl/>
        </w:rPr>
      </w:pPr>
      <w:r>
        <w:rPr>
          <w:rFonts w:hint="cs"/>
          <w:sz w:val="32"/>
          <w:szCs w:val="32"/>
          <w:rtl/>
        </w:rPr>
        <w:t>האלגוריתם הנבחר לחלוקת משפטים, אשר מתבסס ש</w:t>
      </w:r>
      <w:r w:rsidR="00F2671C">
        <w:rPr>
          <w:rFonts w:hint="cs"/>
          <w:sz w:val="32"/>
          <w:szCs w:val="32"/>
          <w:rtl/>
        </w:rPr>
        <w:t>ה</w:t>
      </w:r>
      <w:r>
        <w:rPr>
          <w:rFonts w:hint="cs"/>
          <w:sz w:val="32"/>
          <w:szCs w:val="32"/>
          <w:rtl/>
        </w:rPr>
        <w:t>קלט הינו קלט תקין אשר עבר הגהה ואין בו ביטויים או תווים לא חוקיים, הינו:</w:t>
      </w:r>
    </w:p>
    <w:p w:rsidR="0034004D" w:rsidRPr="0034004D" w:rsidRDefault="0034004D" w:rsidP="0034004D">
      <w:pPr>
        <w:pStyle w:val="a7"/>
        <w:numPr>
          <w:ilvl w:val="0"/>
          <w:numId w:val="1"/>
        </w:numPr>
        <w:spacing w:after="0"/>
        <w:rPr>
          <w:sz w:val="32"/>
          <w:szCs w:val="32"/>
        </w:rPr>
      </w:pPr>
      <w:r>
        <w:rPr>
          <w:rFonts w:hint="cs"/>
          <w:sz w:val="30"/>
          <w:szCs w:val="30"/>
          <w:rtl/>
        </w:rPr>
        <w:t>במידה ואלגוריתם רואה את  הביטוי הבא ". " (נקודה ולאחריו רווח), הוא מחלק את המידע לשורה חדשה</w:t>
      </w:r>
    </w:p>
    <w:p w:rsidR="00F2671C" w:rsidRPr="00F2671C" w:rsidRDefault="00F2671C" w:rsidP="00F2671C">
      <w:pPr>
        <w:pStyle w:val="a7"/>
        <w:numPr>
          <w:ilvl w:val="0"/>
          <w:numId w:val="1"/>
        </w:numPr>
        <w:spacing w:after="0"/>
        <w:rPr>
          <w:sz w:val="32"/>
          <w:szCs w:val="32"/>
        </w:rPr>
      </w:pPr>
      <w:r>
        <w:rPr>
          <w:rFonts w:hint="cs"/>
          <w:sz w:val="30"/>
          <w:szCs w:val="30"/>
          <w:rtl/>
        </w:rPr>
        <w:t xml:space="preserve">במידה ואין את ". " או נקודה במשפט (בדרך כלל בכותרות), האלגוריתם מפריד לשורות גם את השורה אחרונה (או היחידה) באותו אלמנט. </w:t>
      </w:r>
    </w:p>
    <w:p w:rsidR="00F2671C" w:rsidRDefault="00F2671C" w:rsidP="00F2671C">
      <w:pPr>
        <w:spacing w:after="0"/>
        <w:rPr>
          <w:sz w:val="32"/>
          <w:szCs w:val="32"/>
          <w:rtl/>
        </w:rPr>
      </w:pPr>
    </w:p>
    <w:p w:rsidR="00F2671C" w:rsidRDefault="00F2671C" w:rsidP="00F2671C">
      <w:pPr>
        <w:spacing w:after="0"/>
        <w:rPr>
          <w:sz w:val="32"/>
          <w:szCs w:val="32"/>
          <w:rtl/>
        </w:rPr>
      </w:pPr>
      <w:r>
        <w:rPr>
          <w:rFonts w:hint="cs"/>
          <w:sz w:val="32"/>
          <w:szCs w:val="32"/>
          <w:rtl/>
        </w:rPr>
        <w:t>בגלל שזה מאמר ב-</w:t>
      </w:r>
      <w:r>
        <w:rPr>
          <w:sz w:val="32"/>
          <w:szCs w:val="32"/>
        </w:rPr>
        <w:t>Ynet</w:t>
      </w:r>
      <w:r>
        <w:rPr>
          <w:rFonts w:hint="cs"/>
          <w:sz w:val="32"/>
          <w:szCs w:val="32"/>
          <w:rtl/>
        </w:rPr>
        <w:t>, האלגוריתם מתבסס על החלוקה של המאמר לפי האלמנטים בעץ ה-</w:t>
      </w:r>
      <w:r>
        <w:rPr>
          <w:sz w:val="32"/>
          <w:szCs w:val="32"/>
        </w:rPr>
        <w:t>html</w:t>
      </w:r>
      <w:r>
        <w:rPr>
          <w:rFonts w:hint="cs"/>
          <w:sz w:val="32"/>
          <w:szCs w:val="32"/>
          <w:rtl/>
        </w:rPr>
        <w:t xml:space="preserve"> ולכן לא יעבוד במקומות אחרים ששם זה אחרת, או שצורת החלוקה אחרת.</w:t>
      </w:r>
    </w:p>
    <w:p w:rsidR="00F2671C" w:rsidRDefault="00F2671C" w:rsidP="00F2671C">
      <w:pPr>
        <w:spacing w:after="0"/>
        <w:rPr>
          <w:sz w:val="32"/>
          <w:szCs w:val="32"/>
          <w:rtl/>
        </w:rPr>
      </w:pPr>
    </w:p>
    <w:p w:rsidR="00F2671C" w:rsidRPr="00F2671C" w:rsidRDefault="00F2671C" w:rsidP="00F2671C">
      <w:pPr>
        <w:spacing w:after="0"/>
        <w:rPr>
          <w:sz w:val="36"/>
          <w:szCs w:val="36"/>
          <w:rtl/>
        </w:rPr>
      </w:pPr>
      <w:r>
        <w:rPr>
          <w:rFonts w:hint="cs"/>
          <w:b/>
          <w:bCs/>
          <w:color w:val="0070C0"/>
          <w:sz w:val="36"/>
          <w:szCs w:val="36"/>
          <w:u w:val="single"/>
          <w:rtl/>
        </w:rPr>
        <w:t>קשיים</w:t>
      </w:r>
    </w:p>
    <w:p w:rsidR="00F2671C" w:rsidRDefault="00F2671C" w:rsidP="00F2671C">
      <w:pPr>
        <w:pStyle w:val="a7"/>
        <w:numPr>
          <w:ilvl w:val="0"/>
          <w:numId w:val="1"/>
        </w:numPr>
        <w:spacing w:after="0"/>
        <w:rPr>
          <w:sz w:val="32"/>
          <w:szCs w:val="32"/>
        </w:rPr>
      </w:pPr>
      <w:r>
        <w:rPr>
          <w:rFonts w:hint="cs"/>
          <w:sz w:val="32"/>
          <w:szCs w:val="32"/>
          <w:rtl/>
        </w:rPr>
        <w:t>טיפול בתו '</w:t>
      </w:r>
      <w:r>
        <w:rPr>
          <w:sz w:val="32"/>
          <w:szCs w:val="32"/>
        </w:rPr>
        <w:t>;</w:t>
      </w:r>
      <w:r>
        <w:rPr>
          <w:rFonts w:hint="cs"/>
          <w:sz w:val="32"/>
          <w:szCs w:val="32"/>
          <w:rtl/>
        </w:rPr>
        <w:t xml:space="preserve">' </w:t>
      </w:r>
      <w:r>
        <w:rPr>
          <w:sz w:val="32"/>
          <w:szCs w:val="32"/>
          <w:rtl/>
        </w:rPr>
        <w:t>–</w:t>
      </w:r>
      <w:r>
        <w:rPr>
          <w:rFonts w:hint="cs"/>
          <w:sz w:val="32"/>
          <w:szCs w:val="32"/>
          <w:rtl/>
        </w:rPr>
        <w:t xml:space="preserve"> סימן זה יכול להגיע במקום נקודה כאשר ישנו צורך להפריד בין שני משפטים (או כמה) שיש ביניהם קשר ענייני.</w:t>
      </w:r>
    </w:p>
    <w:p w:rsidR="00F2671C" w:rsidRDefault="00F2671C" w:rsidP="00F2671C">
      <w:pPr>
        <w:pStyle w:val="a7"/>
        <w:spacing w:after="0"/>
        <w:rPr>
          <w:sz w:val="32"/>
          <w:szCs w:val="32"/>
          <w:rtl/>
        </w:rPr>
      </w:pPr>
      <w:r>
        <w:rPr>
          <w:rFonts w:hint="cs"/>
          <w:sz w:val="32"/>
          <w:szCs w:val="32"/>
          <w:rtl/>
        </w:rPr>
        <w:t xml:space="preserve">סימן זה יכול להגיע במקום הסימן ',' כאשר הוא מגיע על מנת לפרט </w:t>
      </w:r>
      <w:r w:rsidR="00BD373A">
        <w:rPr>
          <w:rFonts w:hint="cs"/>
          <w:sz w:val="32"/>
          <w:szCs w:val="32"/>
          <w:rtl/>
        </w:rPr>
        <w:t>ביטוי במהלך המשפט.</w:t>
      </w:r>
    </w:p>
    <w:p w:rsidR="00BD373A" w:rsidRDefault="00BD373A" w:rsidP="00BD373A">
      <w:pPr>
        <w:pStyle w:val="a7"/>
        <w:numPr>
          <w:ilvl w:val="0"/>
          <w:numId w:val="1"/>
        </w:numPr>
        <w:spacing w:after="0"/>
        <w:rPr>
          <w:sz w:val="32"/>
          <w:szCs w:val="32"/>
        </w:rPr>
      </w:pPr>
      <w:r>
        <w:rPr>
          <w:rFonts w:hint="cs"/>
          <w:sz w:val="32"/>
          <w:szCs w:val="32"/>
          <w:rtl/>
        </w:rPr>
        <w:t xml:space="preserve">טיפול בתו ':' </w:t>
      </w:r>
      <w:r>
        <w:rPr>
          <w:sz w:val="32"/>
          <w:szCs w:val="32"/>
          <w:rtl/>
        </w:rPr>
        <w:t>–</w:t>
      </w:r>
      <w:r>
        <w:rPr>
          <w:rFonts w:hint="cs"/>
          <w:sz w:val="32"/>
          <w:szCs w:val="32"/>
          <w:rtl/>
        </w:rPr>
        <w:t xml:space="preserve"> </w:t>
      </w:r>
      <w:r w:rsidR="00197D0A">
        <w:rPr>
          <w:rFonts w:hint="cs"/>
          <w:sz w:val="32"/>
          <w:szCs w:val="32"/>
          <w:rtl/>
        </w:rPr>
        <w:t xml:space="preserve">סימן זה </w:t>
      </w:r>
      <w:r>
        <w:rPr>
          <w:rFonts w:hint="cs"/>
          <w:sz w:val="32"/>
          <w:szCs w:val="32"/>
          <w:rtl/>
        </w:rPr>
        <w:t>יכול להופיע לפני דיבור ישיר או ציטוט, במקרים אחרים יכול להגיע על מנת לפרט שורה של דברים (באמצעות נקודות)</w:t>
      </w:r>
    </w:p>
    <w:p w:rsidR="00BD373A" w:rsidRDefault="00BD373A" w:rsidP="00BD373A">
      <w:pPr>
        <w:spacing w:after="0"/>
        <w:rPr>
          <w:sz w:val="32"/>
          <w:szCs w:val="32"/>
          <w:rtl/>
        </w:rPr>
      </w:pPr>
    </w:p>
    <w:p w:rsidR="00BD373A" w:rsidRDefault="00BD373A" w:rsidP="00BD373A">
      <w:pPr>
        <w:spacing w:after="0"/>
        <w:rPr>
          <w:sz w:val="32"/>
          <w:szCs w:val="32"/>
          <w:rtl/>
        </w:rPr>
      </w:pPr>
      <w:r>
        <w:rPr>
          <w:rFonts w:hint="cs"/>
          <w:sz w:val="32"/>
          <w:szCs w:val="32"/>
          <w:rtl/>
        </w:rPr>
        <w:t>האלגוריתם לוקח בחשבון, שיכול להופיע התו '</w:t>
      </w:r>
      <w:r>
        <w:rPr>
          <w:sz w:val="32"/>
          <w:szCs w:val="32"/>
        </w:rPr>
        <w:t>r</w:t>
      </w:r>
      <w:r>
        <w:rPr>
          <w:rFonts w:hint="cs"/>
          <w:sz w:val="32"/>
          <w:szCs w:val="32"/>
          <w:rtl/>
        </w:rPr>
        <w:t>\' או '</w:t>
      </w:r>
      <w:r>
        <w:rPr>
          <w:sz w:val="32"/>
          <w:szCs w:val="32"/>
        </w:rPr>
        <w:t>n</w:t>
      </w:r>
      <w:r>
        <w:rPr>
          <w:rFonts w:hint="cs"/>
          <w:sz w:val="32"/>
          <w:szCs w:val="32"/>
          <w:rtl/>
        </w:rPr>
        <w:t>\', ולכן הוא משמיט אותם ושם את הסימון '</w:t>
      </w:r>
      <w:r>
        <w:rPr>
          <w:sz w:val="32"/>
          <w:szCs w:val="32"/>
        </w:rPr>
        <w:t>n</w:t>
      </w:r>
      <w:r>
        <w:rPr>
          <w:rFonts w:hint="cs"/>
          <w:sz w:val="32"/>
          <w:szCs w:val="32"/>
          <w:rtl/>
        </w:rPr>
        <w:t>\</w:t>
      </w:r>
      <w:r>
        <w:rPr>
          <w:sz w:val="32"/>
          <w:szCs w:val="32"/>
        </w:rPr>
        <w:t>r</w:t>
      </w:r>
      <w:r>
        <w:rPr>
          <w:rFonts w:hint="cs"/>
          <w:sz w:val="32"/>
          <w:szCs w:val="32"/>
          <w:rtl/>
        </w:rPr>
        <w:t>\' (על מנת לתמוך בכל מערכת הפעלה).</w:t>
      </w:r>
    </w:p>
    <w:p w:rsidR="00BD373A" w:rsidRDefault="00BD373A" w:rsidP="00BD373A">
      <w:pPr>
        <w:spacing w:after="0"/>
        <w:rPr>
          <w:sz w:val="32"/>
          <w:szCs w:val="32"/>
          <w:rtl/>
        </w:rPr>
      </w:pPr>
      <w:r>
        <w:rPr>
          <w:rFonts w:hint="cs"/>
          <w:sz w:val="32"/>
          <w:szCs w:val="32"/>
          <w:rtl/>
        </w:rPr>
        <w:t>בקשיים אשר פורטו כאן, האלגוריתם מתעלם מתווים אלו ולא עושה שום דבר היות ויש כפל משמעויות.</w:t>
      </w:r>
    </w:p>
    <w:p w:rsidR="00197D0A" w:rsidRDefault="00197D0A" w:rsidP="00BD373A">
      <w:pPr>
        <w:spacing w:after="0"/>
        <w:rPr>
          <w:sz w:val="32"/>
          <w:szCs w:val="32"/>
          <w:rtl/>
        </w:rPr>
      </w:pPr>
    </w:p>
    <w:p w:rsidR="00197D0A" w:rsidRPr="00197D0A" w:rsidRDefault="00197D0A" w:rsidP="00197D0A">
      <w:pPr>
        <w:spacing w:after="0"/>
        <w:rPr>
          <w:sz w:val="32"/>
          <w:szCs w:val="32"/>
          <w:rtl/>
        </w:rPr>
      </w:pPr>
      <w:r w:rsidRPr="00197D0A">
        <w:rPr>
          <w:rFonts w:hint="cs"/>
          <w:sz w:val="32"/>
          <w:szCs w:val="32"/>
          <w:u w:val="single"/>
          <w:rtl/>
        </w:rPr>
        <w:t>הערה:</w:t>
      </w:r>
      <w:r>
        <w:rPr>
          <w:rFonts w:hint="cs"/>
          <w:sz w:val="32"/>
          <w:szCs w:val="32"/>
          <w:rtl/>
        </w:rPr>
        <w:t xml:space="preserve"> במידה ואין רווח אחרי הסימן "." האלגוריתם שלנו לא יידע מתי מסיים המשפט היות ויש מילים, כמו ש.ב, שנקודה חלק מהם ולכן לא נוכל לנחש מתי מסתיים המשפט. לכן, עבור טקסט כזה, האלגוריתם שלנו לא יידע מתי לחלק באופן תקין את הטקסט למשפטים.</w:t>
      </w:r>
      <w:bookmarkStart w:id="0" w:name="_GoBack"/>
      <w:bookmarkEnd w:id="0"/>
    </w:p>
    <w:p w:rsidR="0034004D" w:rsidRDefault="0034004D" w:rsidP="0034004D">
      <w:pPr>
        <w:spacing w:after="0"/>
        <w:rPr>
          <w:rtl/>
        </w:rPr>
      </w:pPr>
    </w:p>
    <w:p w:rsidR="00BD373A" w:rsidRDefault="00BD373A" w:rsidP="00BD373A">
      <w:pPr>
        <w:spacing w:after="0"/>
        <w:rPr>
          <w:b/>
          <w:bCs/>
          <w:color w:val="0070C0"/>
          <w:sz w:val="36"/>
          <w:szCs w:val="36"/>
          <w:u w:val="single"/>
          <w:rtl/>
        </w:rPr>
      </w:pPr>
      <w:r>
        <w:rPr>
          <w:rtl/>
        </w:rPr>
        <w:lastRenderedPageBreak/>
        <w:br/>
      </w:r>
      <w:r>
        <w:rPr>
          <w:rtl/>
        </w:rPr>
        <w:br/>
      </w:r>
      <w:r>
        <w:rPr>
          <w:rtl/>
        </w:rPr>
        <w:br/>
      </w:r>
      <w:r>
        <w:rPr>
          <w:rtl/>
        </w:rPr>
        <w:br/>
      </w:r>
      <w:r>
        <w:rPr>
          <w:rtl/>
        </w:rPr>
        <w:br/>
      </w:r>
      <w:r>
        <w:rPr>
          <w:rtl/>
        </w:rPr>
        <w:br/>
      </w:r>
      <w:r>
        <w:rPr>
          <w:rtl/>
        </w:rPr>
        <w:br/>
      </w:r>
      <w:r>
        <w:rPr>
          <w:rFonts w:hint="cs"/>
          <w:b/>
          <w:bCs/>
          <w:color w:val="0070C0"/>
          <w:sz w:val="36"/>
          <w:szCs w:val="36"/>
          <w:u w:val="single"/>
          <w:rtl/>
        </w:rPr>
        <w:t>טוקניזציה</w:t>
      </w:r>
    </w:p>
    <w:p w:rsidR="00BD373A" w:rsidRDefault="00BD373A" w:rsidP="00BD373A">
      <w:pPr>
        <w:spacing w:after="0"/>
        <w:rPr>
          <w:sz w:val="32"/>
          <w:szCs w:val="32"/>
          <w:rtl/>
        </w:rPr>
      </w:pPr>
      <w:r>
        <w:rPr>
          <w:rFonts w:hint="cs"/>
          <w:sz w:val="32"/>
          <w:szCs w:val="32"/>
          <w:rtl/>
        </w:rPr>
        <w:t xml:space="preserve">תהליך הטוקוניזציה ממוש על ידי הוספת הסימן רווח לפני ואחרי כל תו שיש צורך להפריד, </w:t>
      </w:r>
      <w:r w:rsidRPr="001A6428">
        <w:rPr>
          <w:rFonts w:hint="cs"/>
          <w:b/>
          <w:bCs/>
          <w:sz w:val="32"/>
          <w:szCs w:val="32"/>
          <w:u w:val="single"/>
          <w:rtl/>
        </w:rPr>
        <w:t>פרט</w:t>
      </w:r>
      <w:r>
        <w:rPr>
          <w:rFonts w:hint="cs"/>
          <w:sz w:val="32"/>
          <w:szCs w:val="32"/>
          <w:rtl/>
        </w:rPr>
        <w:t xml:space="preserve"> למקרים הבאים:</w:t>
      </w:r>
    </w:p>
    <w:p w:rsidR="00BD373A" w:rsidRDefault="00BD373A" w:rsidP="00BD373A">
      <w:pPr>
        <w:spacing w:after="0"/>
        <w:rPr>
          <w:sz w:val="32"/>
          <w:szCs w:val="32"/>
          <w:rtl/>
        </w:rPr>
      </w:pPr>
    </w:p>
    <w:p w:rsidR="00BD373A" w:rsidRDefault="00BD373A" w:rsidP="00BD373A">
      <w:pPr>
        <w:pStyle w:val="a7"/>
        <w:numPr>
          <w:ilvl w:val="0"/>
          <w:numId w:val="1"/>
        </w:numPr>
        <w:spacing w:after="0"/>
        <w:rPr>
          <w:sz w:val="32"/>
          <w:szCs w:val="32"/>
        </w:rPr>
      </w:pPr>
      <w:r>
        <w:rPr>
          <w:rFonts w:hint="cs"/>
          <w:sz w:val="32"/>
          <w:szCs w:val="32"/>
          <w:rtl/>
        </w:rPr>
        <w:t>כאשר התו '-' מופיע בין שתי אותיות או בין אות למספר.</w:t>
      </w:r>
    </w:p>
    <w:p w:rsidR="00BD373A" w:rsidRDefault="00BD373A" w:rsidP="00BD373A">
      <w:pPr>
        <w:pStyle w:val="a7"/>
        <w:spacing w:after="0"/>
        <w:rPr>
          <w:sz w:val="32"/>
          <w:szCs w:val="32"/>
          <w:rtl/>
        </w:rPr>
      </w:pPr>
      <w:r>
        <w:rPr>
          <w:rFonts w:hint="cs"/>
          <w:sz w:val="32"/>
          <w:szCs w:val="32"/>
          <w:rtl/>
        </w:rPr>
        <w:t>לדוגמא: בית-הספר, ה-ספר, ב-3 וכד'</w:t>
      </w:r>
    </w:p>
    <w:p w:rsidR="00BD373A" w:rsidRDefault="00BD373A" w:rsidP="00BD373A">
      <w:pPr>
        <w:pStyle w:val="a7"/>
        <w:numPr>
          <w:ilvl w:val="0"/>
          <w:numId w:val="1"/>
        </w:numPr>
        <w:spacing w:after="0"/>
        <w:rPr>
          <w:sz w:val="32"/>
          <w:szCs w:val="32"/>
        </w:rPr>
      </w:pPr>
      <w:r>
        <w:rPr>
          <w:rFonts w:hint="cs"/>
          <w:sz w:val="32"/>
          <w:szCs w:val="32"/>
          <w:rtl/>
        </w:rPr>
        <w:t>כאשר התו מרכאות (")</w:t>
      </w:r>
      <w:r w:rsidR="001A6428">
        <w:rPr>
          <w:rFonts w:hint="cs"/>
          <w:sz w:val="32"/>
          <w:szCs w:val="32"/>
          <w:rtl/>
        </w:rPr>
        <w:t xml:space="preserve"> מופיע בין 2 אותיות.</w:t>
      </w:r>
    </w:p>
    <w:p w:rsidR="001A6428" w:rsidRDefault="001A6428" w:rsidP="001A6428">
      <w:pPr>
        <w:pStyle w:val="a7"/>
        <w:spacing w:after="0"/>
        <w:rPr>
          <w:sz w:val="32"/>
          <w:szCs w:val="32"/>
          <w:rtl/>
        </w:rPr>
      </w:pPr>
      <w:r>
        <w:rPr>
          <w:rFonts w:hint="cs"/>
          <w:sz w:val="32"/>
          <w:szCs w:val="32"/>
          <w:rtl/>
        </w:rPr>
        <w:t>לדוגמא: צה"ל, מנכ"ל וכד'</w:t>
      </w:r>
    </w:p>
    <w:p w:rsidR="001A6428" w:rsidRDefault="001A6428" w:rsidP="001A6428">
      <w:pPr>
        <w:pStyle w:val="a7"/>
        <w:numPr>
          <w:ilvl w:val="0"/>
          <w:numId w:val="1"/>
        </w:numPr>
        <w:spacing w:after="0"/>
        <w:rPr>
          <w:sz w:val="32"/>
          <w:szCs w:val="32"/>
        </w:rPr>
      </w:pPr>
      <w:r>
        <w:rPr>
          <w:rFonts w:hint="cs"/>
          <w:sz w:val="32"/>
          <w:szCs w:val="32"/>
          <w:rtl/>
        </w:rPr>
        <w:t>כאשר התו גרש (') מופיע בין 2 אותיות.</w:t>
      </w:r>
    </w:p>
    <w:p w:rsidR="001A6428" w:rsidRDefault="001A6428" w:rsidP="001A6428">
      <w:pPr>
        <w:pStyle w:val="a7"/>
        <w:spacing w:after="0"/>
        <w:rPr>
          <w:sz w:val="32"/>
          <w:szCs w:val="32"/>
          <w:rtl/>
        </w:rPr>
      </w:pPr>
      <w:r>
        <w:rPr>
          <w:rFonts w:hint="cs"/>
          <w:sz w:val="32"/>
          <w:szCs w:val="32"/>
          <w:rtl/>
        </w:rPr>
        <w:t>לדוגמא: ג'יפ, ג'ירפה או שם של אדם</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tl/>
        </w:rPr>
      </w:pPr>
      <w:r>
        <w:rPr>
          <w:rFonts w:hint="cs"/>
          <w:sz w:val="32"/>
          <w:szCs w:val="32"/>
          <w:rtl/>
        </w:rPr>
        <w:t>לדוגמא: 3.14, 02.02.15.</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Pr>
      </w:pPr>
      <w:r>
        <w:rPr>
          <w:rFonts w:hint="cs"/>
          <w:sz w:val="32"/>
          <w:szCs w:val="32"/>
          <w:rtl/>
        </w:rPr>
        <w:t>לדוגמא: 1,000, 1,000,000</w:t>
      </w:r>
      <w:r>
        <w:rPr>
          <w:sz w:val="32"/>
          <w:szCs w:val="32"/>
        </w:rPr>
        <w:t>.</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tl/>
        </w:rPr>
      </w:pPr>
      <w:r>
        <w:rPr>
          <w:rFonts w:hint="cs"/>
          <w:sz w:val="32"/>
          <w:szCs w:val="32"/>
          <w:rtl/>
        </w:rPr>
        <w:t>לדוגמא: 02/02/15.</w:t>
      </w:r>
    </w:p>
    <w:p w:rsidR="00D46D87" w:rsidRDefault="00D46D87" w:rsidP="001A6428">
      <w:pPr>
        <w:pStyle w:val="a7"/>
        <w:spacing w:after="0"/>
        <w:rPr>
          <w:sz w:val="32"/>
          <w:szCs w:val="32"/>
          <w:rtl/>
        </w:rPr>
      </w:pPr>
      <w:r>
        <w:rPr>
          <w:rFonts w:hint="cs"/>
          <w:sz w:val="32"/>
          <w:szCs w:val="32"/>
          <w:rtl/>
        </w:rPr>
        <w:t>כאשר התו ':' מופיע בין 2 ספרות.</w:t>
      </w:r>
    </w:p>
    <w:p w:rsidR="00D46D87" w:rsidRDefault="00D46D87" w:rsidP="001A6428">
      <w:pPr>
        <w:pStyle w:val="a7"/>
        <w:spacing w:after="0"/>
        <w:rPr>
          <w:sz w:val="32"/>
          <w:szCs w:val="32"/>
          <w:rtl/>
        </w:rPr>
      </w:pPr>
      <w:r>
        <w:rPr>
          <w:rFonts w:hint="cs"/>
          <w:sz w:val="32"/>
          <w:szCs w:val="32"/>
          <w:rtl/>
        </w:rPr>
        <w:t>לדוגמא: 13:33.</w:t>
      </w:r>
    </w:p>
    <w:p w:rsidR="001A6428" w:rsidRDefault="001A6428" w:rsidP="001A6428">
      <w:pPr>
        <w:spacing w:after="0"/>
        <w:rPr>
          <w:sz w:val="32"/>
          <w:szCs w:val="32"/>
          <w:rtl/>
        </w:rPr>
      </w:pPr>
    </w:p>
    <w:p w:rsidR="001A6428" w:rsidRDefault="001A6428" w:rsidP="001A6428">
      <w:pPr>
        <w:spacing w:after="0"/>
        <w:rPr>
          <w:sz w:val="32"/>
          <w:szCs w:val="32"/>
          <w:rtl/>
        </w:rPr>
      </w:pPr>
      <w:r>
        <w:rPr>
          <w:rFonts w:hint="cs"/>
          <w:sz w:val="32"/>
          <w:szCs w:val="32"/>
          <w:rtl/>
        </w:rPr>
        <w:t>מכיוון שקיימות בשפה העברית (אם לא הרבה), מילים אשר מסתיימות ב-', אנו נתקלים בקושי בין הפרדה של המילה סנדוויץ' לבין ציטוט, ולכן בשני המקרים אנו נפריד ברווח למרות שבמקרה של הסנדוויץ' לא היינו צריכים (מילים אלו נדירות ומופיעות לא בתדירות גבוהה).</w:t>
      </w:r>
    </w:p>
    <w:p w:rsidR="001A6428" w:rsidRDefault="001A6428" w:rsidP="001A6428">
      <w:pPr>
        <w:spacing w:after="0"/>
        <w:rPr>
          <w:sz w:val="32"/>
          <w:szCs w:val="32"/>
          <w:rtl/>
        </w:rPr>
      </w:pPr>
    </w:p>
    <w:p w:rsidR="001A6428" w:rsidRPr="001A6428" w:rsidRDefault="001A6428" w:rsidP="001A6428">
      <w:pPr>
        <w:spacing w:after="0"/>
        <w:rPr>
          <w:sz w:val="32"/>
          <w:szCs w:val="32"/>
        </w:rPr>
      </w:pPr>
      <w:r>
        <w:rPr>
          <w:rFonts w:hint="cs"/>
          <w:sz w:val="32"/>
          <w:szCs w:val="32"/>
          <w:rtl/>
        </w:rPr>
        <w:t>בשאר המקרים, אנו מפרידים על ידי רווח בין מילה לתו המיוחד.</w:t>
      </w:r>
    </w:p>
    <w:p w:rsidR="0034004D" w:rsidRDefault="0034004D" w:rsidP="0034004D">
      <w:pPr>
        <w:spacing w:after="0"/>
      </w:pPr>
    </w:p>
    <w:sectPr w:rsidR="0034004D" w:rsidSect="0019123B">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FE6" w:rsidRDefault="00006FE6" w:rsidP="0034004D">
      <w:pPr>
        <w:spacing w:after="0" w:line="240" w:lineRule="auto"/>
      </w:pPr>
      <w:r>
        <w:separator/>
      </w:r>
    </w:p>
  </w:endnote>
  <w:endnote w:type="continuationSeparator" w:id="0">
    <w:p w:rsidR="00006FE6" w:rsidRDefault="00006FE6" w:rsidP="0034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FE6" w:rsidRDefault="00006FE6" w:rsidP="0034004D">
      <w:pPr>
        <w:spacing w:after="0" w:line="240" w:lineRule="auto"/>
      </w:pPr>
      <w:r>
        <w:separator/>
      </w:r>
    </w:p>
  </w:footnote>
  <w:footnote w:type="continuationSeparator" w:id="0">
    <w:p w:rsidR="00006FE6" w:rsidRDefault="00006FE6" w:rsidP="00340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4D" w:rsidRDefault="0034004D">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5A30"/>
    <w:multiLevelType w:val="hybridMultilevel"/>
    <w:tmpl w:val="0BC00866"/>
    <w:lvl w:ilvl="0" w:tplc="18F4C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4D"/>
    <w:rsid w:val="00006FE6"/>
    <w:rsid w:val="00182A2F"/>
    <w:rsid w:val="0019123B"/>
    <w:rsid w:val="00197D0A"/>
    <w:rsid w:val="001A6428"/>
    <w:rsid w:val="0034004D"/>
    <w:rsid w:val="00BD373A"/>
    <w:rsid w:val="00D46D87"/>
    <w:rsid w:val="00F2671C"/>
    <w:rsid w:val="00FC1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7019C-B11F-4566-A1EA-876AB60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04D"/>
    <w:pPr>
      <w:tabs>
        <w:tab w:val="center" w:pos="4153"/>
        <w:tab w:val="right" w:pos="8306"/>
      </w:tabs>
      <w:spacing w:after="0" w:line="240" w:lineRule="auto"/>
    </w:pPr>
  </w:style>
  <w:style w:type="character" w:customStyle="1" w:styleId="a4">
    <w:name w:val="כותרת עליונה תו"/>
    <w:basedOn w:val="a0"/>
    <w:link w:val="a3"/>
    <w:uiPriority w:val="99"/>
    <w:rsid w:val="0034004D"/>
  </w:style>
  <w:style w:type="paragraph" w:styleId="a5">
    <w:name w:val="footer"/>
    <w:basedOn w:val="a"/>
    <w:link w:val="a6"/>
    <w:uiPriority w:val="99"/>
    <w:unhideWhenUsed/>
    <w:rsid w:val="0034004D"/>
    <w:pPr>
      <w:tabs>
        <w:tab w:val="center" w:pos="4153"/>
        <w:tab w:val="right" w:pos="8306"/>
      </w:tabs>
      <w:spacing w:after="0" w:line="240" w:lineRule="auto"/>
    </w:pPr>
  </w:style>
  <w:style w:type="character" w:customStyle="1" w:styleId="a6">
    <w:name w:val="כותרת תחתונה תו"/>
    <w:basedOn w:val="a0"/>
    <w:link w:val="a5"/>
    <w:uiPriority w:val="99"/>
    <w:rsid w:val="0034004D"/>
  </w:style>
  <w:style w:type="paragraph" w:styleId="a7">
    <w:name w:val="List Paragraph"/>
    <w:basedOn w:val="a"/>
    <w:uiPriority w:val="34"/>
    <w:qFormat/>
    <w:rsid w:val="0034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363</Words>
  <Characters>1815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אפראימוב</dc:creator>
  <cp:keywords/>
  <dc:description/>
  <cp:lastModifiedBy>שגיא אפראימוב</cp:lastModifiedBy>
  <cp:revision>4</cp:revision>
  <dcterms:created xsi:type="dcterms:W3CDTF">2016-03-24T16:29:00Z</dcterms:created>
  <dcterms:modified xsi:type="dcterms:W3CDTF">2016-03-26T23:53:00Z</dcterms:modified>
</cp:coreProperties>
</file>