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TiDB</w:t>
      </w:r>
      <w:r>
        <w:t xml:space="preserve"> </w:t>
      </w:r>
      <w:r>
        <w:t xml:space="preserve">Release</w:t>
      </w:r>
      <w:r>
        <w:t xml:space="preserve"> </w:t>
      </w:r>
      <w:r>
        <w:t xml:space="preserve">Notes:</w:t>
      </w:r>
      <w:r>
        <w:t xml:space="preserve"> </w:t>
      </w:r>
      <w:r>
        <w:t xml:space="preserve">Changes</w:t>
      </w:r>
      <w:r>
        <w:t xml:space="preserve"> </w:t>
      </w:r>
      <w:r>
        <w:t xml:space="preserve">from</w:t>
      </w:r>
      <w:r>
        <w:t xml:space="preserve"> </w:t>
      </w:r>
      <w:r>
        <w:t xml:space="preserve">v7.2.0</w:t>
      </w:r>
      <w:r>
        <w:t xml:space="preserve"> </w:t>
      </w:r>
      <w:r>
        <w:t xml:space="preserve">to</w:t>
      </w:r>
      <w:r>
        <w:t xml:space="preserve"> </w:t>
      </w:r>
      <w:r>
        <w:t xml:space="preserve">v7.5.0</w:t>
      </w:r>
    </w:p>
    <w:p>
      <w:pPr>
        <w:pStyle w:val="Author"/>
      </w:pPr>
      <w:r>
        <w:t xml:space="preserve">PingCAP</w:t>
      </w:r>
    </w:p>
    <w:p>
      <w:pPr>
        <w:pStyle w:val="a7"/>
      </w:pPr>
      <w:r>
        <w:t xml:space="preserve">20231123</w:t>
      </w:r>
    </w:p>
    <w:p>
      <w:pPr>
        <w:pStyle w:val="AbstractTitle"/>
      </w:pPr>
      <w:r>
        <w:t xml:space="preserve">Abstract</w:t>
      </w:r>
    </w:p>
    <w:p>
      <w:pPr>
        <w:pStyle w:val="Abstract"/>
      </w:pPr>
      <w:r>
        <w:t xml:space="preserve">This</w:t>
      </w:r>
      <w:r>
        <w:t xml:space="preserve"> </w:t>
      </w:r>
      <w:r>
        <w:t xml:space="preserve">document</w:t>
      </w:r>
      <w:r>
        <w:t xml:space="preserve"> </w:t>
      </w:r>
      <w:r>
        <w:t xml:space="preserve">contains</w:t>
      </w:r>
      <w:r>
        <w:t xml:space="preserve"> </w:t>
      </w:r>
      <w:r>
        <w:t xml:space="preserve">the</w:t>
      </w:r>
      <w:r>
        <w:t xml:space="preserve"> </w:t>
      </w:r>
      <w:r>
        <w:t xml:space="preserve">release</w:t>
      </w:r>
      <w:r>
        <w:t xml:space="preserve"> </w:t>
      </w:r>
      <w:r>
        <w:t xml:space="preserve">notes</w:t>
      </w:r>
      <w:r>
        <w:t xml:space="preserve"> </w:t>
      </w:r>
      <w:r>
        <w:t xml:space="preserve">for</w:t>
      </w:r>
      <w:r>
        <w:t xml:space="preserve"> </w:t>
      </w:r>
      <w:r>
        <w:t xml:space="preserve">TiDB</w:t>
      </w:r>
      <w:r>
        <w:t xml:space="preserve"> </w:t>
      </w:r>
      <w:hyperlink r:id="rId20">
        <w:r>
          <w:rPr>
            <w:rStyle w:val="ae"/>
          </w:rPr>
          <w:t xml:space="preserve">v7.2.0-DMR</w:t>
        </w:r>
      </w:hyperlink>
      <w:r>
        <w:t xml:space="preserve">,</w:t>
      </w:r>
      <w:r>
        <w:t xml:space="preserve"> </w:t>
      </w:r>
      <w:hyperlink r:id="rId21">
        <w:r>
          <w:rPr>
            <w:rStyle w:val="ae"/>
          </w:rPr>
          <w:t xml:space="preserve">v7.3.0-DMR</w:t>
        </w:r>
      </w:hyperlink>
      <w:r>
        <w:t xml:space="preserve">,</w:t>
      </w:r>
      <w:r>
        <w:t xml:space="preserve"> </w:t>
      </w:r>
      <w:hyperlink r:id="rId22">
        <w:r>
          <w:rPr>
            <w:rStyle w:val="ae"/>
          </w:rPr>
          <w:t xml:space="preserve">v7.4.0-DMR</w:t>
        </w:r>
      </w:hyperlink>
      <w:r>
        <w:t xml:space="preserve">,</w:t>
      </w:r>
      <w:r>
        <w:t xml:space="preserve"> </w:t>
      </w:r>
      <w:r>
        <w:t xml:space="preserve">and</w:t>
      </w:r>
      <w:r>
        <w:t xml:space="preserve"> </w:t>
      </w:r>
      <w:hyperlink r:id="rId23">
        <w:r>
          <w:rPr>
            <w:rStyle w:val="ae"/>
          </w:rPr>
          <w:t xml:space="preserve">v7.5.0-LTS</w:t>
        </w:r>
      </w:hyperlink>
      <w:r>
        <w:t xml:space="preserve">.</w:t>
      </w:r>
      <w:r>
        <w:t xml:space="preserve"> </w:t>
      </w:r>
      <w:r>
        <w:t xml:space="preserve">When</w:t>
      </w:r>
      <w:r>
        <w:t xml:space="preserve"> </w:t>
      </w:r>
      <w:r>
        <w:t xml:space="preserve">you</w:t>
      </w:r>
      <w:r>
        <w:t xml:space="preserve"> </w:t>
      </w:r>
      <w:r>
        <w:t xml:space="preserve">upgrade</w:t>
      </w:r>
      <w:r>
        <w:t xml:space="preserve"> </w:t>
      </w:r>
      <w:r>
        <w:t xml:space="preserve">from</w:t>
      </w:r>
      <w:r>
        <w:t xml:space="preserve"> </w:t>
      </w:r>
      <w:r>
        <w:t xml:space="preserve">v7.1.x</w:t>
      </w:r>
      <w:r>
        <w:t xml:space="preserve"> </w:t>
      </w:r>
      <w:r>
        <w:t xml:space="preserve">to</w:t>
      </w:r>
      <w:r>
        <w:t xml:space="preserve"> </w:t>
      </w:r>
      <w:r>
        <w:t xml:space="preserve">v7.5.0,</w:t>
      </w:r>
      <w:r>
        <w:t xml:space="preserve"> </w:t>
      </w:r>
      <w:r>
        <w:t xml:space="preserve">you</w:t>
      </w:r>
      <w:r>
        <w:t xml:space="preserve"> </w:t>
      </w:r>
      <w:r>
        <w:t xml:space="preserve">can</w:t>
      </w:r>
      <w:r>
        <w:t xml:space="preserve"> </w:t>
      </w:r>
      <w:r>
        <w:t xml:space="preserve">refer</w:t>
      </w:r>
      <w:r>
        <w:t xml:space="preserve"> </w:t>
      </w:r>
      <w:r>
        <w:t xml:space="preserve">to</w:t>
      </w:r>
      <w:r>
        <w:t xml:space="preserve"> </w:t>
      </w:r>
      <w:r>
        <w:t xml:space="preserve">this</w:t>
      </w:r>
      <w:r>
        <w:t xml:space="preserve"> </w:t>
      </w:r>
      <w:r>
        <w:t xml:space="preserve">document</w:t>
      </w:r>
      <w:r>
        <w:t xml:space="preserve"> </w:t>
      </w:r>
      <w:r>
        <w:t xml:space="preserve">for</w:t>
      </w:r>
      <w:r>
        <w:t xml:space="preserve"> </w:t>
      </w:r>
      <w:r>
        <w:t xml:space="preserve">a</w:t>
      </w:r>
      <w:r>
        <w:t xml:space="preserve"> </w:t>
      </w:r>
      <w:r>
        <w:t xml:space="preserve">thorough</w:t>
      </w:r>
      <w:r>
        <w:t xml:space="preserve"> </w:t>
      </w:r>
      <w:r>
        <w:t xml:space="preserve">overview</w:t>
      </w:r>
      <w:r>
        <w:t xml:space="preserve"> </w:t>
      </w:r>
      <w:r>
        <w:t xml:space="preserve">of</w:t>
      </w:r>
      <w:r>
        <w:t xml:space="preserve"> </w:t>
      </w:r>
      <w:r>
        <w:t xml:space="preserve">new</w:t>
      </w:r>
      <w:r>
        <w:t xml:space="preserve"> </w:t>
      </w:r>
      <w:r>
        <w:t xml:space="preserve">features,</w:t>
      </w:r>
      <w:r>
        <w:t xml:space="preserve"> </w:t>
      </w:r>
      <w:r>
        <w:t xml:space="preserve">compatibility</w:t>
      </w:r>
      <w:r>
        <w:t xml:space="preserve"> </w:t>
      </w:r>
      <w:r>
        <w:t xml:space="preserve">changes,</w:t>
      </w:r>
      <w:r>
        <w:t xml:space="preserve"> </w:t>
      </w:r>
      <w:r>
        <w:t xml:space="preserve">improvements,</w:t>
      </w:r>
      <w:r>
        <w:t xml:space="preserve"> </w:t>
      </w:r>
      <w:r>
        <w:t xml:space="preserve">and</w:t>
      </w:r>
      <w:r>
        <w:t xml:space="preserve"> </w:t>
      </w:r>
      <w:r>
        <w:t xml:space="preserve">bug</w:t>
      </w:r>
      <w:r>
        <w:t xml:space="preserve"> </w:t>
      </w:r>
      <w:r>
        <w:t xml:space="preserve">fixes.</w:t>
      </w:r>
    </w:p>
    <w:p>
      <w:pPr>
        <w:pStyle w:val="Abstract"/>
      </w:pPr>
      <w:r>
        <w:t xml:space="preserve">For</w:t>
      </w:r>
      <w:r>
        <w:t xml:space="preserve"> </w:t>
      </w:r>
      <w:r>
        <w:t xml:space="preserve">detailed</w:t>
      </w:r>
      <w:r>
        <w:t xml:space="preserve"> </w:t>
      </w:r>
      <w:r>
        <w:t xml:space="preserve">guidance</w:t>
      </w:r>
      <w:r>
        <w:t xml:space="preserve"> </w:t>
      </w:r>
      <w:r>
        <w:t xml:space="preserve">and</w:t>
      </w:r>
      <w:r>
        <w:t xml:space="preserve"> </w:t>
      </w:r>
      <w:r>
        <w:t xml:space="preserve">additional</w:t>
      </w:r>
      <w:r>
        <w:t xml:space="preserve"> </w:t>
      </w:r>
      <w:r>
        <w:t xml:space="preserve">resources</w:t>
      </w:r>
      <w:r>
        <w:t xml:space="preserve"> </w:t>
      </w:r>
      <w:r>
        <w:t xml:space="preserve">regarding</w:t>
      </w:r>
      <w:r>
        <w:t xml:space="preserve"> </w:t>
      </w:r>
      <w:r>
        <w:t xml:space="preserve">TiDB</w:t>
      </w:r>
      <w:r>
        <w:t xml:space="preserve"> </w:t>
      </w:r>
      <w:r>
        <w:t xml:space="preserve">v7.5.0,</w:t>
      </w:r>
      <w:r>
        <w:t xml:space="preserve"> </w:t>
      </w:r>
      <w:r>
        <w:t xml:space="preserve">see</w:t>
      </w:r>
      <w:r>
        <w:t xml:space="preserve"> </w:t>
      </w:r>
      <w:hyperlink r:id="rId23">
        <w:r>
          <w:rPr>
            <w:rStyle w:val="ae"/>
          </w:rPr>
          <w:t xml:space="preserve">TiDB</w:t>
        </w:r>
        <w:r>
          <w:rPr>
            <w:rStyle w:val="ae"/>
          </w:rPr>
          <w:t xml:space="preserve"> </w:t>
        </w:r>
        <w:r>
          <w:rPr>
            <w:rStyle w:val="ae"/>
          </w:rPr>
          <w:t xml:space="preserve">Documentation</w:t>
        </w:r>
      </w:hyperlink>
      <w:r>
        <w:t xml:space="preserve">.</w:t>
      </w:r>
    </w:p>
    <w:bookmarkStart w:id="143" w:name="tidb-7.5.0-release-notes"/>
    <w:p>
      <w:pPr>
        <w:pStyle w:val="1"/>
      </w:pPr>
      <w:r>
        <w:t xml:space="preserve">TiDB 7.5.0 Release Notes</w:t>
      </w:r>
    </w:p>
    <w:p>
      <w:pPr>
        <w:pStyle w:val="FirstParagraph"/>
      </w:pPr>
      <w:r>
        <w:t xml:space="preserve">发版日期：2023 年 x 月 x 日</w:t>
      </w:r>
    </w:p>
    <w:p>
      <w:pPr>
        <w:pStyle w:val="a0"/>
      </w:pPr>
      <w:r>
        <w:t xml:space="preserve">TiDB 版本：7.5.0</w:t>
      </w:r>
    </w:p>
    <w:p>
      <w:pPr>
        <w:pStyle w:val="a0"/>
      </w:pPr>
      <w:r>
        <w:t xml:space="preserve">试用链接：</w:t>
      </w:r>
      <w:hyperlink r:id="rId24">
        <w:r>
          <w:rPr>
            <w:rStyle w:val="ae"/>
          </w:rPr>
          <w:t xml:space="preserve">快速体验</w:t>
        </w:r>
      </w:hyperlink>
      <w:r>
        <w:t xml:space="preserve"> </w:t>
      </w:r>
      <w:r>
        <w:t xml:space="preserve">|</w:t>
      </w:r>
      <w:r>
        <w:t xml:space="preserve"> </w:t>
      </w:r>
      <w:hyperlink r:id="rId25">
        <w:r>
          <w:rPr>
            <w:rStyle w:val="ae"/>
          </w:rPr>
          <w:t xml:space="preserve">生产部署</w:t>
        </w:r>
      </w:hyperlink>
      <w:r>
        <w:t xml:space="preserve"> </w:t>
      </w:r>
      <w:r>
        <w:t xml:space="preserve">|</w:t>
      </w:r>
      <w:r>
        <w:t xml:space="preserve"> </w:t>
      </w:r>
      <w:hyperlink r:id="rId26">
        <w:r>
          <w:rPr>
            <w:rStyle w:val="ae"/>
          </w:rPr>
          <w:t xml:space="preserve">下载离线包</w:t>
        </w:r>
      </w:hyperlink>
    </w:p>
    <w:p>
      <w:pPr>
        <w:pStyle w:val="a0"/>
      </w:pPr>
      <w:r>
        <w:t xml:space="preserve">TiDB 7.5.0 为长期支持版本 (Long-Term Support Release, LTS)。</w:t>
      </w:r>
    </w:p>
    <w:p>
      <w:pPr>
        <w:pStyle w:val="a0"/>
      </w:pPr>
      <w:r>
        <w:t xml:space="preserve">相比于前一个 LTS（即 7.1.0 版本），7.5.0 版本包含</w:t>
      </w:r>
      <w:r>
        <w:t xml:space="preserve"> </w:t>
      </w:r>
      <w:hyperlink r:id="rId27">
        <w:r>
          <w:rPr>
            <w:rStyle w:val="ae"/>
          </w:rPr>
          <w:t xml:space="preserve">7.2.0-DMR</w:t>
        </w:r>
      </w:hyperlink>
      <w:r>
        <w:t xml:space="preserve">、</w:t>
      </w:r>
      <w:hyperlink r:id="rId28">
        <w:r>
          <w:rPr>
            <w:rStyle w:val="ae"/>
          </w:rPr>
          <w:t xml:space="preserve">7.3.0-DMR</w:t>
        </w:r>
      </w:hyperlink>
      <w:r>
        <w:t xml:space="preserve"> </w:t>
      </w:r>
      <w:r>
        <w:t xml:space="preserve">和</w:t>
      </w:r>
      <w:r>
        <w:t xml:space="preserve"> </w:t>
      </w:r>
      <w:hyperlink r:id="rId29">
        <w:r>
          <w:rPr>
            <w:rStyle w:val="ae"/>
          </w:rPr>
          <w:t xml:space="preserve">7.4.0-DMR</w:t>
        </w:r>
      </w:hyperlink>
      <w:r>
        <w:t xml:space="preserve"> </w:t>
      </w:r>
      <w:r>
        <w:t xml:space="preserve">中已发布的新功能、提升改进和错误修复。下表列出了从 7.2.0 到 7.5.0 的一些关键特性：</w:t>
      </w:r>
    </w:p>
    <w:bookmarkStart w:id="60" w:name="功能详情"/>
    <w:p>
      <w:pPr>
        <w:pStyle w:val="2"/>
      </w:pPr>
      <w:r>
        <w:t xml:space="preserve">功能详情</w:t>
      </w:r>
    </w:p>
    <w:bookmarkStart w:id="34" w:name="可扩展性"/>
    <w:p>
      <w:pPr>
        <w:pStyle w:val="3"/>
      </w:pPr>
      <w:r>
        <w:t xml:space="preserve">可扩展性</w:t>
      </w:r>
    </w:p>
    <w:p>
      <w:pPr>
        <w:numPr>
          <w:ilvl w:val="0"/>
          <w:numId w:val="1001"/>
        </w:numPr>
      </w:pPr>
      <w:r>
        <w:t xml:space="preserve">支持设置 TiDB 节点的服务范围，用于选择适用的 TiDB 节点来执行并行的</w:t>
      </w:r>
      <w:r>
        <w:t xml:space="preserve"> </w:t>
      </w:r>
      <w:r>
        <w:rPr>
          <w:rStyle w:val="VerbatimChar"/>
        </w:rPr>
        <w:t xml:space="preserve">ADD INDEX</w:t>
      </w:r>
      <w:r>
        <w:t xml:space="preserve"> </w:t>
      </w:r>
      <w:r>
        <w:t xml:space="preserve">或</w:t>
      </w:r>
      <w:r>
        <w:t xml:space="preserve"> </w:t>
      </w:r>
      <w:r>
        <w:rPr>
          <w:rStyle w:val="VerbatimChar"/>
        </w:rPr>
        <w:t xml:space="preserve">IMPORT INTO</w:t>
      </w:r>
      <w:r>
        <w:t xml:space="preserve"> </w:t>
      </w:r>
      <w:r>
        <w:t xml:space="preserve">任务 (GA)</w:t>
      </w:r>
      <w:r>
        <w:t xml:space="preserve"> </w:t>
      </w:r>
      <w:hyperlink r:id="rId30">
        <w:r>
          <w:rPr>
            <w:rStyle w:val="ae"/>
          </w:rPr>
          <w:t xml:space="preserve">#46258</w:t>
        </w:r>
      </w:hyperlink>
      <w:r>
        <w:t xml:space="preserve"> </w:t>
      </w:r>
      <w:r>
        <w:t xml:space="preserve">@</w:t>
      </w:r>
      <w:hyperlink r:id="rId31">
        <w:r>
          <w:rPr>
            <w:rStyle w:val="ae"/>
          </w:rPr>
          <w:t xml:space="preserve">ywqzzy</w:t>
        </w:r>
      </w:hyperlink>
    </w:p>
    <w:p>
      <w:pPr>
        <w:numPr>
          <w:ilvl w:val="0"/>
          <w:numId w:val="1000"/>
        </w:numPr>
      </w:pPr>
      <w:r>
        <w:t xml:space="preserve">在资源密集型集群中，并行执行</w:t>
      </w:r>
      <w:r>
        <w:t xml:space="preserve"> </w:t>
      </w:r>
      <w:r>
        <w:rPr>
          <w:rStyle w:val="VerbatimChar"/>
        </w:rPr>
        <w:t xml:space="preserve">ADD INDEX</w:t>
      </w:r>
      <w:r>
        <w:t xml:space="preserve"> </w:t>
      </w:r>
      <w:r>
        <w:t xml:space="preserve">或</w:t>
      </w:r>
      <w:r>
        <w:t xml:space="preserve"> </w:t>
      </w:r>
      <w:r>
        <w:rPr>
          <w:rStyle w:val="VerbatimChar"/>
        </w:rPr>
        <w:t xml:space="preserve">IMPORT INTO</w:t>
      </w:r>
      <w:r>
        <w:t xml:space="preserve"> </w:t>
      </w:r>
      <w:r>
        <w:t xml:space="preserve">任务可能占用大量 TiDB 节点的资源，从而导致集群性能下降。为了避免对已有业务造成性能影响，v7.4.0 以试验特性引入了变量</w:t>
      </w:r>
      <w:r>
        <w:t xml:space="preserve"> </w:t>
      </w:r>
      <w:hyperlink r:id="rId32">
        <w:r>
          <w:rPr>
            <w:rStyle w:val="VerbatimChar"/>
          </w:rPr>
          <w:t xml:space="preserve">tidb_service_scope</w:t>
        </w:r>
      </w:hyperlink>
      <w:r>
        <w:t xml:space="preserve">，用于控制</w:t>
      </w:r>
      <w:r>
        <w:t xml:space="preserve"> </w:t>
      </w:r>
      <w:hyperlink r:id="rId33">
        <w:r>
          <w:rPr>
            <w:rStyle w:val="ae"/>
          </w:rPr>
          <w:t xml:space="preserve">TiDB 后端任务分布式框架</w:t>
        </w:r>
      </w:hyperlink>
      <w:r>
        <w:t xml:space="preserve">下各 TiDB 节点的服务范围。你可以从现有 TiDB 节点中选择几个节点，或者对新增 TiDB 节点设置服务范围，所有并行执行的</w:t>
      </w:r>
      <w:r>
        <w:t xml:space="preserve"> </w:t>
      </w:r>
      <w:r>
        <w:rPr>
          <w:rStyle w:val="VerbatimChar"/>
        </w:rPr>
        <w:t xml:space="preserve">ADD INDEX</w:t>
      </w:r>
      <w:r>
        <w:t xml:space="preserve"> </w:t>
      </w:r>
      <w:r>
        <w:t xml:space="preserve">和</w:t>
      </w:r>
      <w:r>
        <w:t xml:space="preserve"> </w:t>
      </w:r>
      <w:r>
        <w:rPr>
          <w:rStyle w:val="VerbatimChar"/>
        </w:rPr>
        <w:t xml:space="preserve">IMPORT INTO</w:t>
      </w:r>
      <w:r>
        <w:t xml:space="preserve"> </w:t>
      </w:r>
      <w:r>
        <w:t xml:space="preserve">的任务只会运行在这些节点。在 v7.5.0 中，该功能正式 GA。</w:t>
      </w:r>
    </w:p>
    <w:p>
      <w:pPr>
        <w:numPr>
          <w:ilvl w:val="0"/>
          <w:numId w:val="1000"/>
        </w:numPr>
      </w:pPr>
      <w:r>
        <w:t xml:space="preserve">更多信息，请参考</w:t>
      </w:r>
      <w:hyperlink r:id="rId32">
        <w:r>
          <w:rPr>
            <w:rStyle w:val="ae"/>
          </w:rPr>
          <w:t xml:space="preserve">用户文档</w:t>
        </w:r>
      </w:hyperlink>
      <w:r>
        <w:t xml:space="preserve">。</w:t>
      </w:r>
    </w:p>
    <w:bookmarkEnd w:id="34"/>
    <w:bookmarkStart w:id="40" w:name="性能"/>
    <w:p>
      <w:pPr>
        <w:pStyle w:val="3"/>
      </w:pPr>
      <w:r>
        <w:t xml:space="preserve">性能</w:t>
      </w:r>
    </w:p>
    <w:p>
      <w:pPr>
        <w:numPr>
          <w:ilvl w:val="0"/>
          <w:numId w:val="1002"/>
        </w:numPr>
      </w:pPr>
      <w:r>
        <w:t xml:space="preserve">TiDB 后端任务分布式并行执行框架成为正式功能 (GA)，其中基于云存储的全局排序功能也成为正式功能，提升并行执行的</w:t>
      </w:r>
      <w:r>
        <w:t xml:space="preserve"> </w:t>
      </w:r>
      <w:r>
        <w:rPr>
          <w:rStyle w:val="VerbatimChar"/>
        </w:rPr>
        <w:t xml:space="preserve">ADD INDEX</w:t>
      </w:r>
      <w:r>
        <w:t xml:space="preserve"> </w:t>
      </w:r>
      <w:r>
        <w:t xml:space="preserve">或</w:t>
      </w:r>
      <w:r>
        <w:t xml:space="preserve"> </w:t>
      </w:r>
      <w:r>
        <w:rPr>
          <w:rStyle w:val="VerbatimChar"/>
        </w:rPr>
        <w:t xml:space="preserve">IMPORT INTO</w:t>
      </w:r>
      <w:r>
        <w:t xml:space="preserve"> </w:t>
      </w:r>
      <w:r>
        <w:t xml:space="preserve">任务的性能和稳定性</w:t>
      </w:r>
      <w:r>
        <w:t xml:space="preserve"> </w:t>
      </w:r>
      <w:hyperlink r:id="rId35">
        <w:r>
          <w:rPr>
            <w:rStyle w:val="ae"/>
          </w:rPr>
          <w:t xml:space="preserve">#45719</w:t>
        </w:r>
      </w:hyperlink>
      <w:r>
        <w:t xml:space="preserve"> </w:t>
      </w:r>
      <w:r>
        <w:t xml:space="preserve">@</w:t>
      </w:r>
      <w:hyperlink r:id="rId36">
        <w:r>
          <w:rPr>
            <w:rStyle w:val="ae"/>
          </w:rPr>
          <w:t xml:space="preserve">wjhuang2016</w:t>
        </w:r>
      </w:hyperlink>
      <w:r>
        <w:t xml:space="preserve"> </w:t>
      </w:r>
    </w:p>
    <w:p>
      <w:pPr>
        <w:numPr>
          <w:ilvl w:val="0"/>
          <w:numId w:val="1000"/>
        </w:numPr>
      </w:pPr>
      <w:r>
        <w:t xml:space="preserve">在 v7.4.0 以前，当用户执行分布式并行执行框架的</w:t>
      </w:r>
      <w:r>
        <w:t xml:space="preserve"> </w:t>
      </w:r>
      <w:r>
        <w:rPr>
          <w:rStyle w:val="VerbatimChar"/>
        </w:rPr>
        <w:t xml:space="preserve">ADD INDEX</w:t>
      </w:r>
      <w:r>
        <w:t xml:space="preserve"> </w:t>
      </w:r>
      <w:r>
        <w:t xml:space="preserve">或</w:t>
      </w:r>
      <w:r>
        <w:t xml:space="preserve"> </w:t>
      </w:r>
      <w:r>
        <w:rPr>
          <w:rStyle w:val="VerbatimChar"/>
        </w:rPr>
        <w:t xml:space="preserve">IMPORT INTO</w:t>
      </w:r>
      <w:r>
        <w:t xml:space="preserve"> </w:t>
      </w:r>
      <w:r>
        <w:t xml:space="preserve">任务时，TiDB 节点需要准备一块较大的本地磁盘，对编码后的索引 KV pairs 和表数据 KV pairs 进行排序。由于无法从全局角度进行排序，各个 TiDB 节点间以及节点内部导入的数据可能存在重叠情况。这会导致在将这些 KV pairs 导入到 TiKV 时，TiKV 需要频繁进行数据整理 (compaction)，降低了</w:t>
      </w:r>
      <w:r>
        <w:t xml:space="preserve"> </w:t>
      </w:r>
      <w:r>
        <w:rPr>
          <w:rStyle w:val="VerbatimChar"/>
        </w:rPr>
        <w:t xml:space="preserve">ADD INDEX</w:t>
      </w:r>
      <w:r>
        <w:t xml:space="preserve"> </w:t>
      </w:r>
      <w:r>
        <w:t xml:space="preserve">或</w:t>
      </w:r>
      <w:r>
        <w:t xml:space="preserve"> </w:t>
      </w:r>
      <w:r>
        <w:rPr>
          <w:rStyle w:val="VerbatimChar"/>
        </w:rPr>
        <w:t xml:space="preserve">IMPORT INTO</w:t>
      </w:r>
      <w:r>
        <w:t xml:space="preserve"> </w:t>
      </w:r>
      <w:r>
        <w:t xml:space="preserve">的性能和稳定性。</w:t>
      </w:r>
    </w:p>
    <w:p>
      <w:pPr>
        <w:numPr>
          <w:ilvl w:val="0"/>
          <w:numId w:val="1000"/>
        </w:numPr>
      </w:pPr>
      <w:r>
        <w:t xml:space="preserve">v7.4.0 引入全局排序特性后，编码后的数据不再写入本地进行排序，而是写入云存储，并在云存储中进行全局排序。然后，TiDB 将经过全局排序的索引数据和表数据并行导入到 TiKV 中，从而提升了性能和稳定性。</w:t>
      </w:r>
    </w:p>
    <w:p>
      <w:pPr>
        <w:numPr>
          <w:ilvl w:val="0"/>
          <w:numId w:val="1000"/>
        </w:numPr>
      </w:pPr>
      <w:r>
        <w:t xml:space="preserve">更多信息，请参考</w:t>
      </w:r>
      <w:hyperlink r:id="rId37">
        <w:r>
          <w:rPr>
            <w:rStyle w:val="ae"/>
          </w:rPr>
          <w:t xml:space="preserve">用户文档</w:t>
        </w:r>
      </w:hyperlink>
      <w:r>
        <w:t xml:space="preserve">。</w:t>
      </w:r>
    </w:p>
    <w:p>
      <w:pPr>
        <w:numPr>
          <w:ilvl w:val="0"/>
          <w:numId w:val="1002"/>
        </w:numPr>
      </w:pPr>
      <w:r>
        <w:t xml:space="preserve">提升了在一个 SQL 语句中同时添加多个索引的性能</w:t>
      </w:r>
      <w:r>
        <w:t xml:space="preserve"> </w:t>
      </w:r>
      <w:hyperlink r:id="rId38">
        <w:r>
          <w:rPr>
            <w:rStyle w:val="ae"/>
          </w:rPr>
          <w:t xml:space="preserve">#41602</w:t>
        </w:r>
      </w:hyperlink>
      <w:r>
        <w:t xml:space="preserve"> </w:t>
      </w:r>
      <w:r>
        <w:t xml:space="preserve">@</w:t>
      </w:r>
      <w:hyperlink r:id="rId39">
        <w:r>
          <w:rPr>
            <w:rStyle w:val="ae"/>
          </w:rPr>
          <w:t xml:space="preserve">tangenta</w:t>
        </w:r>
      </w:hyperlink>
      <w:r>
        <w:t xml:space="preserve"> </w:t>
      </w:r>
    </w:p>
    <w:p>
      <w:pPr>
        <w:numPr>
          <w:ilvl w:val="0"/>
          <w:numId w:val="1000"/>
        </w:numPr>
      </w:pPr>
      <w:r>
        <w:t xml:space="preserve">在 v7.5.0 之前，用户在一个 SQL 语句里添加多个索引 (</w:t>
      </w:r>
      <w:r>
        <w:rPr>
          <w:rStyle w:val="VerbatimChar"/>
        </w:rPr>
        <w:t xml:space="preserve">ADD INDEX</w:t>
      </w:r>
      <w:r>
        <w:t xml:space="preserve">) 时，其性能与使用多个独立的 SQL 语句添加多个索引的性能接近。从 v7.5.0 起，在一个 SQL 语句中添加多个索引的性能有了显著的变化，提升了 XX （等待最终测试结果数据），可大大缩短业务添加索引所需的时间。</w:t>
      </w:r>
    </w:p>
    <w:bookmarkEnd w:id="40"/>
    <w:bookmarkStart w:id="47" w:name="数据库管理"/>
    <w:p>
      <w:pPr>
        <w:pStyle w:val="3"/>
      </w:pPr>
      <w:r>
        <w:t xml:space="preserve">数据库管理</w:t>
      </w:r>
    </w:p>
    <w:p>
      <w:pPr>
        <w:numPr>
          <w:ilvl w:val="0"/>
          <w:numId w:val="1003"/>
        </w:numPr>
      </w:pPr>
      <w:r>
        <w:t xml:space="preserve">DDL 任务支持暂停和恢复操作成为正式功能 (GA)</w:t>
      </w:r>
      <w:r>
        <w:t xml:space="preserve"> </w:t>
      </w:r>
      <w:hyperlink r:id="rId41">
        <w:r>
          <w:rPr>
            <w:rStyle w:val="ae"/>
          </w:rPr>
          <w:t xml:space="preserve">#18015</w:t>
        </w:r>
      </w:hyperlink>
      <w:r>
        <w:t xml:space="preserve"> </w:t>
      </w:r>
      <w:r>
        <w:t xml:space="preserve">@</w:t>
      </w:r>
      <w:hyperlink r:id="rId42">
        <w:r>
          <w:rPr>
            <w:rStyle w:val="ae"/>
          </w:rPr>
          <w:t xml:space="preserve">godouxm</w:t>
        </w:r>
      </w:hyperlink>
      <w:r>
        <w:t xml:space="preserve"> </w:t>
      </w:r>
    </w:p>
    <w:p>
      <w:pPr>
        <w:numPr>
          <w:ilvl w:val="0"/>
          <w:numId w:val="1000"/>
        </w:numPr>
      </w:pPr>
      <w:r>
        <w:t xml:space="preserve">在 v7.2.0 中引入的 DDL 任务的暂停和恢复功能成为正式功能 (GA)。该功能允许临时暂停资源密集型的 DDL 操作（如创建索引），以节省资源并最小化对在线流量的影响。当资源允许时，你可以无缝恢复 DDL 任务，而无需取消和重新开始。DDL 任务的暂停和恢复功能提高了资源利用率，改善了用户体验，并简化了 schema 变更过程。</w:t>
      </w:r>
    </w:p>
    <w:p>
      <w:pPr>
        <w:numPr>
          <w:ilvl w:val="0"/>
          <w:numId w:val="1000"/>
        </w:numPr>
      </w:pPr>
      <w:r>
        <w:t xml:space="preserve">你可以通过如下</w:t>
      </w:r>
      <w:r>
        <w:t xml:space="preserve"> </w:t>
      </w:r>
      <w:r>
        <w:rPr>
          <w:rStyle w:val="VerbatimChar"/>
        </w:rPr>
        <w:t xml:space="preserve">ADMIN PAUSE DDL JOBS</w:t>
      </w:r>
      <w:r>
        <w:t xml:space="preserve"> </w:t>
      </w:r>
      <w:r>
        <w:t xml:space="preserve">或</w:t>
      </w:r>
      <w:r>
        <w:t xml:space="preserve"> </w:t>
      </w:r>
      <w:r>
        <w:rPr>
          <w:rStyle w:val="VerbatimChar"/>
        </w:rPr>
        <w:t xml:space="preserve">ADMIN RESUME DDL JOBS</w:t>
      </w:r>
      <w:r>
        <w:t xml:space="preserve"> </w:t>
      </w:r>
      <w:r>
        <w:t xml:space="preserve">语句暂停或者恢复多个 DDL 任务：</w:t>
      </w:r>
    </w:p>
    <w:p>
      <w:pPr>
        <w:numPr>
          <w:ilvl w:val="0"/>
          <w:numId w:val="1000"/>
        </w:numPr>
        <w:pStyle w:val="SourceCode"/>
      </w:pPr>
      <w:r>
        <w:rPr>
          <w:rStyle w:val="KeywordTok"/>
        </w:rPr>
        <w:t xml:space="preserve">ADMIN</w:t>
      </w:r>
      <w:r>
        <w:rPr>
          <w:rStyle w:val="NormalTok"/>
        </w:rPr>
        <w:t xml:space="preserve"> PAUSE </w:t>
      </w:r>
      <w:r>
        <w:rPr>
          <w:rStyle w:val="KeywordTok"/>
        </w:rPr>
        <w:t xml:space="preserve">DDL</w:t>
      </w:r>
      <w:r>
        <w:rPr>
          <w:rStyle w:val="NormalTok"/>
        </w:rPr>
        <w:t xml:space="preserve"> JOBS </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ADMIN</w:t>
      </w:r>
      <w:r>
        <w:rPr>
          <w:rStyle w:val="NormalTok"/>
        </w:rPr>
        <w:t xml:space="preserve"> </w:t>
      </w:r>
      <w:r>
        <w:rPr>
          <w:rStyle w:val="KeywordTok"/>
        </w:rPr>
        <w:t xml:space="preserve">RESUME</w:t>
      </w:r>
      <w:r>
        <w:rPr>
          <w:rStyle w:val="NormalTok"/>
        </w:rPr>
        <w:t xml:space="preserve"> </w:t>
      </w:r>
      <w:r>
        <w:rPr>
          <w:rStyle w:val="KeywordTok"/>
        </w:rPr>
        <w:t xml:space="preserve">DDL</w:t>
      </w:r>
      <w:r>
        <w:rPr>
          <w:rStyle w:val="NormalTok"/>
        </w:rPr>
        <w:t xml:space="preserve"> JOBS </w:t>
      </w:r>
      <w:r>
        <w:rPr>
          <w:rStyle w:val="DecValTok"/>
        </w:rPr>
        <w:t xml:space="preserve">1</w:t>
      </w:r>
      <w:r>
        <w:rPr>
          <w:rStyle w:val="NormalTok"/>
        </w:rPr>
        <w:t xml:space="preserve">,</w:t>
      </w:r>
      <w:r>
        <w:rPr>
          <w:rStyle w:val="DecValTok"/>
        </w:rPr>
        <w:t xml:space="preserve">2</w:t>
      </w:r>
      <w:r>
        <w:rPr>
          <w:rStyle w:val="NormalTok"/>
        </w:rPr>
        <w:t xml:space="preserve">;</w:t>
      </w:r>
    </w:p>
    <w:p>
      <w:pPr>
        <w:numPr>
          <w:ilvl w:val="0"/>
          <w:numId w:val="1000"/>
        </w:numPr>
      </w:pPr>
      <w:r>
        <w:t xml:space="preserve">更多信息，请参考</w:t>
      </w:r>
      <w:hyperlink r:id="rId43">
        <w:r>
          <w:rPr>
            <w:rStyle w:val="ae"/>
          </w:rPr>
          <w:t xml:space="preserve">用户文档</w:t>
        </w:r>
      </w:hyperlink>
      <w:r>
        <w:t xml:space="preserve">。</w:t>
      </w:r>
    </w:p>
    <w:p>
      <w:pPr>
        <w:numPr>
          <w:ilvl w:val="0"/>
          <w:numId w:val="1003"/>
        </w:numPr>
      </w:pPr>
      <w:r>
        <w:t xml:space="preserve">BR 支持备份和恢复统计信息</w:t>
      </w:r>
      <w:r>
        <w:t xml:space="preserve"> </w:t>
      </w:r>
      <w:hyperlink r:id="rId44">
        <w:r>
          <w:rPr>
            <w:rStyle w:val="ae"/>
          </w:rPr>
          <w:t xml:space="preserve">#48008</w:t>
        </w:r>
      </w:hyperlink>
      <w:r>
        <w:t xml:space="preserve"> </w:t>
      </w:r>
      <w:r>
        <w:t xml:space="preserve">@</w:t>
      </w:r>
      <w:hyperlink r:id="rId45">
        <w:r>
          <w:rPr>
            <w:rStyle w:val="ae"/>
          </w:rPr>
          <w:t xml:space="preserve">Leavrth</w:t>
        </w:r>
      </w:hyperlink>
      <w:r>
        <w:t xml:space="preserve"> </w:t>
      </w:r>
    </w:p>
    <w:p>
      <w:pPr>
        <w:numPr>
          <w:ilvl w:val="0"/>
          <w:numId w:val="1000"/>
        </w:numPr>
      </w:pPr>
      <w:r>
        <w:t xml:space="preserve">从 TiDB v7.5.0 开始，BR 备份工具支持备份和恢复数据库统计信息，在备份命令中引入了参数</w:t>
      </w:r>
      <w:r>
        <w:t xml:space="preserve"> </w:t>
      </w:r>
      <w:r>
        <w:rPr>
          <w:rStyle w:val="VerbatimChar"/>
        </w:rPr>
        <w:t xml:space="preserve">--ignore-stats</w:t>
      </w:r>
      <w:r>
        <w:t xml:space="preserve">。当指定该参数值为</w:t>
      </w:r>
      <w:r>
        <w:t xml:space="preserve"> </w:t>
      </w:r>
      <w:r>
        <w:rPr>
          <w:rStyle w:val="VerbatimChar"/>
        </w:rPr>
        <w:t xml:space="preserve">false</w:t>
      </w:r>
      <w:r>
        <w:t xml:space="preserve"> </w:t>
      </w:r>
      <w:r>
        <w:t xml:space="preserve">时，BR 备份工具支持备份和恢复数据库的列、索引、和表级别的统计信息。因此，从备份中恢复的 TiDB 数据库不再需要手动运行统计信息收集任务，也无需等待自动收集任务的完成，从而简化了数据库维护工作，并提升了查询性能。</w:t>
      </w:r>
    </w:p>
    <w:p>
      <w:pPr>
        <w:numPr>
          <w:ilvl w:val="0"/>
          <w:numId w:val="1000"/>
        </w:numPr>
      </w:pPr>
      <w:r>
        <w:t xml:space="preserve">更多信息，请参考</w:t>
      </w:r>
      <w:hyperlink r:id="rId46">
        <w:r>
          <w:rPr>
            <w:rStyle w:val="ae"/>
          </w:rPr>
          <w:t xml:space="preserve">用户文档</w:t>
        </w:r>
      </w:hyperlink>
      <w:r>
        <w:t xml:space="preserve">。</w:t>
      </w:r>
    </w:p>
    <w:bookmarkEnd w:id="47"/>
    <w:bookmarkStart w:id="59" w:name="数据迁移"/>
    <w:p>
      <w:pPr>
        <w:pStyle w:val="3"/>
      </w:pPr>
      <w:r>
        <w:t xml:space="preserve">数据迁移</w:t>
      </w:r>
    </w:p>
    <w:p>
      <w:pPr>
        <w:numPr>
          <w:ilvl w:val="0"/>
          <w:numId w:val="1004"/>
        </w:numPr>
      </w:pPr>
      <w:r>
        <w:rPr>
          <w:rStyle w:val="VerbatimChar"/>
        </w:rPr>
        <w:t xml:space="preserve">IMPORT INTO</w:t>
      </w:r>
      <w:r>
        <w:t xml:space="preserve"> </w:t>
      </w:r>
      <w:r>
        <w:t xml:space="preserve">SQL 语句成为正式功能 (GA)</w:t>
      </w:r>
      <w:r>
        <w:t xml:space="preserve"> </w:t>
      </w:r>
      <w:hyperlink r:id="rId48">
        <w:r>
          <w:rPr>
            <w:rStyle w:val="ae"/>
          </w:rPr>
          <w:t xml:space="preserve">#46704</w:t>
        </w:r>
      </w:hyperlink>
      <w:r>
        <w:t xml:space="preserve"> </w:t>
      </w:r>
      <w:r>
        <w:t xml:space="preserve">@</w:t>
      </w:r>
      <w:hyperlink r:id="rId49">
        <w:r>
          <w:rPr>
            <w:rStyle w:val="ae"/>
          </w:rPr>
          <w:t xml:space="preserve">D3Hunter</w:t>
        </w:r>
      </w:hyperlink>
    </w:p>
    <w:p>
      <w:pPr>
        <w:numPr>
          <w:ilvl w:val="0"/>
          <w:numId w:val="1000"/>
        </w:numPr>
      </w:pPr>
      <w:r>
        <w:t xml:space="preserve">在 v7.5.0 中，</w:t>
      </w:r>
      <w:r>
        <w:rPr>
          <w:rStyle w:val="VerbatimChar"/>
        </w:rPr>
        <w:t xml:space="preserve">IMPORT INTO</w:t>
      </w:r>
      <w:r>
        <w:t xml:space="preserve"> </w:t>
      </w:r>
      <w:r>
        <w:t xml:space="preserve">SQL 语句正式 GA。该语句集成了 TiDB Lightning</w:t>
      </w:r>
      <w:r>
        <w:t xml:space="preserve"> </w:t>
      </w:r>
      <w:hyperlink r:id="rId50">
        <w:r>
          <w:rPr>
            <w:rStyle w:val="ae"/>
          </w:rPr>
          <w:t xml:space="preserve">物理导入模式</w:t>
        </w:r>
      </w:hyperlink>
      <w:r>
        <w:t xml:space="preserve">的能力，可以将 CSV、SQL 和 PARQUET 等格式的数据快速导入到 TiDB 的一张空表中。这种导入方式无需单独部署和管理 TiDB Lightning，在降低了数据导入难度的同时，大幅提升了数据导入效率。</w:t>
      </w:r>
    </w:p>
    <w:p>
      <w:pPr>
        <w:numPr>
          <w:ilvl w:val="0"/>
          <w:numId w:val="1000"/>
        </w:numPr>
      </w:pPr>
      <w:r>
        <w:t xml:space="preserve">此外，你可以通过在</w:t>
      </w:r>
      <w:r>
        <w:t xml:space="preserve"> </w:t>
      </w:r>
      <w:r>
        <w:rPr>
          <w:rStyle w:val="VerbatimChar"/>
        </w:rPr>
        <w:t xml:space="preserve">IMPORT INTO</w:t>
      </w:r>
      <w:r>
        <w:t xml:space="preserve"> </w:t>
      </w:r>
      <w:r>
        <w:t xml:space="preserve">的</w:t>
      </w:r>
      <w:r>
        <w:t xml:space="preserve"> </w:t>
      </w:r>
      <w:r>
        <w:rPr>
          <w:rStyle w:val="VerbatimChar"/>
        </w:rPr>
        <w:t xml:space="preserve">CLOUD_STORAGE_URI</w:t>
      </w:r>
      <w:r>
        <w:t xml:space="preserve"> </w:t>
      </w:r>
      <w:r>
        <w:t xml:space="preserve">选项中指定编码后数据的云存储地址，开启</w:t>
      </w:r>
      <w:hyperlink r:id="rId37">
        <w:r>
          <w:rPr>
            <w:rStyle w:val="ae"/>
          </w:rPr>
          <w:t xml:space="preserve">全局排序功能</w:t>
        </w:r>
      </w:hyperlink>
      <w:r>
        <w:t xml:space="preserve">，提升导入的性能和稳定性。</w:t>
      </w:r>
    </w:p>
    <w:p>
      <w:pPr>
        <w:numPr>
          <w:ilvl w:val="0"/>
          <w:numId w:val="1000"/>
        </w:numPr>
      </w:pPr>
      <w:r>
        <w:t xml:space="preserve">更多信息，请参考</w:t>
      </w:r>
      <w:hyperlink r:id="rId51">
        <w:r>
          <w:rPr>
            <w:rStyle w:val="ae"/>
          </w:rPr>
          <w:t xml:space="preserve">用户文档</w:t>
        </w:r>
      </w:hyperlink>
      <w:r>
        <w:t xml:space="preserve">。</w:t>
      </w:r>
    </w:p>
    <w:p>
      <w:pPr>
        <w:numPr>
          <w:ilvl w:val="0"/>
          <w:numId w:val="1004"/>
        </w:numPr>
      </w:pPr>
      <w:r>
        <w:t xml:space="preserve">Data Migration (DM) 支持拦截不兼容（破坏数据一致性）的 DDL 变更</w:t>
      </w:r>
      <w:r>
        <w:t xml:space="preserve"> </w:t>
      </w:r>
      <w:hyperlink r:id="rId52">
        <w:r>
          <w:rPr>
            <w:rStyle w:val="ae"/>
          </w:rPr>
          <w:t xml:space="preserve">#9692</w:t>
        </w:r>
      </w:hyperlink>
      <w:r>
        <w:t xml:space="preserve"> </w:t>
      </w:r>
      <w:r>
        <w:t xml:space="preserve">@</w:t>
      </w:r>
      <w:hyperlink r:id="rId53">
        <w:r>
          <w:rPr>
            <w:rStyle w:val="ae"/>
          </w:rPr>
          <w:t xml:space="preserve">GMHDBJD</w:t>
        </w:r>
      </w:hyperlink>
      <w:r>
        <w:t xml:space="preserve"> </w:t>
      </w:r>
    </w:p>
    <w:p>
      <w:pPr>
        <w:numPr>
          <w:ilvl w:val="0"/>
          <w:numId w:val="1000"/>
        </w:numPr>
      </w:pPr>
      <w:r>
        <w:t xml:space="preserve">在 v7.5.0 之前，使用 DM 的 Binlog Filter 功能只能迁移或过滤指定的 Event，且颗粒度比较粗，例如只能过滤</w:t>
      </w:r>
      <w:r>
        <w:t xml:space="preserve"> </w:t>
      </w:r>
      <w:r>
        <w:rPr>
          <w:rStyle w:val="VerbatimChar"/>
        </w:rPr>
        <w:t xml:space="preserve">ALTER</w:t>
      </w:r>
      <w:r>
        <w:t xml:space="preserve"> </w:t>
      </w:r>
      <w:r>
        <w:t xml:space="preserve">这种大颗粒度的 DDL Event。这种方式在某些业务场景会受限，如业务允许</w:t>
      </w:r>
      <w:r>
        <w:t xml:space="preserve"> </w:t>
      </w:r>
      <w:r>
        <w:rPr>
          <w:rStyle w:val="VerbatimChar"/>
        </w:rPr>
        <w:t xml:space="preserve">ADD COLUMN</w:t>
      </w:r>
      <w:r>
        <w:t xml:space="preserve">，但是不允许</w:t>
      </w:r>
      <w:r>
        <w:t xml:space="preserve"> </w:t>
      </w:r>
      <w:r>
        <w:rPr>
          <w:rStyle w:val="VerbatimChar"/>
        </w:rPr>
        <w:t xml:space="preserve">DROP COLUMN</w:t>
      </w:r>
      <w:r>
        <w:t xml:space="preserve">，但之前的 DM 版本都会被</w:t>
      </w:r>
      <w:r>
        <w:t xml:space="preserve"> </w:t>
      </w:r>
      <w:r>
        <w:rPr>
          <w:rStyle w:val="VerbatimChar"/>
        </w:rPr>
        <w:t xml:space="preserve">ALTER</w:t>
      </w:r>
      <w:r>
        <w:t xml:space="preserve"> </w:t>
      </w:r>
      <w:r>
        <w:t xml:space="preserve">Event 过滤。</w:t>
      </w:r>
    </w:p>
    <w:p>
      <w:pPr>
        <w:numPr>
          <w:ilvl w:val="0"/>
          <w:numId w:val="1000"/>
        </w:numPr>
      </w:pPr>
      <w:r>
        <w:t xml:space="preserve">因此，v7.5.0 细化了 DDL Event 的处理粒度，如支持过滤</w:t>
      </w:r>
      <w:r>
        <w:t xml:space="preserve"> </w:t>
      </w:r>
      <w:r>
        <w:rPr>
          <w:rStyle w:val="VerbatimChar"/>
        </w:rPr>
        <w:t xml:space="preserve">MODIFY COLUMN</w:t>
      </w:r>
      <w:r>
        <w:t xml:space="preserve">（修改列数据类型）、</w:t>
      </w:r>
      <w:r>
        <w:rPr>
          <w:rStyle w:val="VerbatimChar"/>
        </w:rPr>
        <w:t xml:space="preserve">DROP COLUMN</w:t>
      </w:r>
      <w:r>
        <w:t xml:space="preserve"> </w:t>
      </w:r>
      <w:r>
        <w:t xml:space="preserve">等会导致数据丢失、数据被截断、精度损失等问题的细粒度 DDL Event。你可以按需配置。同时还支持拦截不兼容的 DDL 变更，并报错提示，你可以及时介入手工处理，避免对下游的业务数据产生影响。</w:t>
      </w:r>
    </w:p>
    <w:p>
      <w:pPr>
        <w:numPr>
          <w:ilvl w:val="0"/>
          <w:numId w:val="1000"/>
        </w:numPr>
      </w:pPr>
      <w:r>
        <w:t xml:space="preserve">更多信息，请参考</w:t>
      </w:r>
      <w:hyperlink r:id="rId54">
        <w:r>
          <w:rPr>
            <w:rStyle w:val="ae"/>
          </w:rPr>
          <w:t xml:space="preserve">用户文档</w:t>
        </w:r>
      </w:hyperlink>
      <w:r>
        <w:t xml:space="preserve">。</w:t>
      </w:r>
    </w:p>
    <w:p>
      <w:pPr>
        <w:numPr>
          <w:ilvl w:val="0"/>
          <w:numId w:val="1004"/>
        </w:numPr>
      </w:pPr>
      <w:r>
        <w:t xml:space="preserve">支持实时更新增量数据校验的 checkpoint</w:t>
      </w:r>
      <w:r>
        <w:t xml:space="preserve"> </w:t>
      </w:r>
      <w:hyperlink r:id="rId55">
        <w:r>
          <w:rPr>
            <w:rStyle w:val="ae"/>
          </w:rPr>
          <w:t xml:space="preserve">#8463</w:t>
        </w:r>
      </w:hyperlink>
      <w:r>
        <w:t xml:space="preserve"> </w:t>
      </w:r>
      <w:r>
        <w:t xml:space="preserve">@</w:t>
      </w:r>
      <w:hyperlink r:id="rId56">
        <w:r>
          <w:rPr>
            <w:rStyle w:val="ae"/>
          </w:rPr>
          <w:t xml:space="preserve">lichunzhu</w:t>
        </w:r>
      </w:hyperlink>
      <w:r>
        <w:t xml:space="preserve"> </w:t>
      </w:r>
    </w:p>
    <w:p>
      <w:pPr>
        <w:numPr>
          <w:ilvl w:val="0"/>
          <w:numId w:val="1000"/>
        </w:numPr>
      </w:pPr>
      <w:r>
        <w:t xml:space="preserve">在 v7.5.0 之前，你可以使用</w:t>
      </w:r>
      <w:hyperlink r:id="rId57">
        <w:r>
          <w:rPr>
            <w:rStyle w:val="ae"/>
          </w:rPr>
          <w:t xml:space="preserve">增量数据校验功能</w:t>
        </w:r>
      </w:hyperlink>
      <w:r>
        <w:t xml:space="preserve">来判断 DM 同步到下游的数据是否与上游一致，并以此作为业务流量从上游数据库割接到 TiDB 的依据。然而，由于增量校验 checkpoint 受到较多限制，如同步延迟、不一致的数据等待重新校验等因素，需要每隔几分钟刷新一次校验后的 checkpoint。对于某些只有几十秒割接时间的业务场景来说，这是无法接受的。</w:t>
      </w:r>
    </w:p>
    <w:p>
      <w:pPr>
        <w:numPr>
          <w:ilvl w:val="0"/>
          <w:numId w:val="1000"/>
        </w:numPr>
      </w:pPr>
      <w:r>
        <w:t xml:space="preserve">v7.5.0 引入实时更新增量数据校验的 checkpoint 后，你可以传入上游数据库填写的 binlog 位置。一旦增量校验程序在内存里校验到该 binlog 位置，会立即刷新 checkpoint，而不是每隔几分钟刷新 checkpoint。因此，你可以根据该立即返回的 checkpoint 快速进行割接操作。</w:t>
      </w:r>
    </w:p>
    <w:p>
      <w:pPr>
        <w:numPr>
          <w:ilvl w:val="0"/>
          <w:numId w:val="1000"/>
        </w:numPr>
      </w:pPr>
      <w:r>
        <w:t xml:space="preserve">更多信息，请参考</w:t>
      </w:r>
      <w:hyperlink r:id="rId58">
        <w:r>
          <w:rPr>
            <w:rStyle w:val="ae"/>
          </w:rPr>
          <w:t xml:space="preserve">用户文档</w:t>
        </w:r>
      </w:hyperlink>
      <w:r>
        <w:t xml:space="preserve">。</w:t>
      </w:r>
    </w:p>
    <w:bookmarkEnd w:id="59"/>
    <w:bookmarkEnd w:id="60"/>
    <w:bookmarkStart w:id="73" w:name="兼容性变更"/>
    <w:p>
      <w:pPr>
        <w:pStyle w:val="2"/>
      </w:pPr>
      <w:r>
        <w:t xml:space="preserve">兼容性变更</w:t>
      </w:r>
    </w:p>
    <w:p>
      <w:pPr>
        <w:pStyle w:val="a9"/>
      </w:pPr>
      <w:r>
        <w:rPr>
          <w:bCs/>
          <w:b/>
        </w:rPr>
        <w:t xml:space="preserve">注意：</w:t>
      </w:r>
    </w:p>
    <w:p>
      <w:pPr>
        <w:pStyle w:val="a9"/>
      </w:pPr>
      <w:r>
        <w:t xml:space="preserve">以下为从 v7.4.0 升级至当前版本 (v7.5.0) 所需兼容性变更信息。如果从 v7.3.0 或之前版本升级到当前版本，可能也需要考虑和查看中间版本 Release Notes 中提到的兼容性变更信息。</w:t>
      </w:r>
    </w:p>
    <w:bookmarkStart w:id="69" w:name="系统变量"/>
    <w:p>
      <w:pPr>
        <w:pStyle w:val="3"/>
      </w:pPr>
      <w:r>
        <w:t xml:space="preserve">系统变量</w:t>
      </w:r>
    </w:p>
    <w:tbl>
      <w:tblPr>
        <w:tblStyle w:val="Table"/>
        <w:tblW w:type="pct" w:w="5000"/>
        <w:tblLook w:firstRow="1" w:lastRow="0" w:firstColumn="0" w:lastColumn="0" w:noHBand="0" w:noVBand="0" w:val="0020"/>
        <w:jc w:val="start"/>
        <w:tblLayout w:type="fixed"/>
      </w:tblPr>
      <w:tblGrid>
        <w:gridCol w:w="1440"/>
        <w:gridCol w:w="5400"/>
        <w:gridCol w:w="1080"/>
      </w:tblGrid>
      <w:tr>
        <w:trPr>
          <w:tblHeader w:val="true"/>
        </w:trPr>
        <w:tc>
          <w:tcPr/>
          <w:p>
            <w:pPr>
              <w:pStyle w:val="Compact"/>
              <w:jc w:val="left"/>
            </w:pPr>
            <w:r>
              <w:t xml:space="preserve">变量名</w:t>
            </w:r>
          </w:p>
        </w:tc>
        <w:tc>
          <w:tcPr/>
          <w:p>
            <w:pPr>
              <w:pStyle w:val="Compact"/>
              <w:jc w:val="left"/>
            </w:pPr>
            <w:r>
              <w:t xml:space="preserve">修改类型</w:t>
            </w:r>
          </w:p>
        </w:tc>
        <w:tc>
          <w:tcPr/>
          <w:p>
            <w:pPr>
              <w:pStyle w:val="Compact"/>
              <w:jc w:val="left"/>
            </w:pPr>
            <w:r>
              <w:t xml:space="preserve">描述</w:t>
            </w:r>
          </w:p>
        </w:tc>
      </w:tr>
      <w:tr>
        <w:tc>
          <w:tcPr/>
          <w:p>
            <w:pPr>
              <w:pStyle w:val="Compact"/>
              <w:jc w:val="left"/>
            </w:pPr>
            <w:hyperlink r:id="rId61">
              <w:r>
                <w:rPr>
                  <w:rStyle w:val="VerbatimChar"/>
                </w:rPr>
                <w:t xml:space="preserve">tidb_enable_fast_analyze</w:t>
              </w:r>
            </w:hyperlink>
          </w:p>
        </w:tc>
        <w:tc>
          <w:tcPr/>
          <w:p>
            <w:pPr>
              <w:pStyle w:val="Compact"/>
              <w:jc w:val="left"/>
            </w:pPr>
            <w:r>
              <w:t xml:space="preserve">废弃</w:t>
            </w:r>
          </w:p>
        </w:tc>
        <w:tc>
          <w:tcPr/>
          <w:p>
            <w:pPr>
              <w:pStyle w:val="Compact"/>
              <w:jc w:val="left"/>
            </w:pPr>
            <w:r>
              <w:t xml:space="preserve">用于控制是否启用统计信息快速分析功能。自 v7.5.0 起，统计信息快速分析功能被废弃。</w:t>
            </w:r>
          </w:p>
        </w:tc>
      </w:tr>
      <w:tr>
        <w:tc>
          <w:tcPr/>
          <w:p>
            <w:pPr>
              <w:pStyle w:val="Compact"/>
              <w:jc w:val="left"/>
            </w:pPr>
            <w:hyperlink r:id="rId62">
              <w:r>
                <w:rPr>
                  <w:rStyle w:val="VerbatimChar"/>
                </w:rPr>
                <w:t xml:space="preserve">tidb_analyze_partition_concurrency</w:t>
              </w:r>
            </w:hyperlink>
          </w:p>
        </w:tc>
        <w:tc>
          <w:tcPr/>
          <w:p>
            <w:pPr>
              <w:pStyle w:val="Compact"/>
              <w:jc w:val="left"/>
            </w:pPr>
            <w:r>
              <w:t xml:space="preserve">修改</w:t>
            </w:r>
          </w:p>
        </w:tc>
        <w:tc>
          <w:tcPr/>
          <w:p>
            <w:pPr>
              <w:pStyle w:val="Compact"/>
              <w:jc w:val="left"/>
            </w:pPr>
            <w:r>
              <w:t xml:space="preserve">经进一步的测试后，默认值由</w:t>
            </w:r>
            <w:r>
              <w:t xml:space="preserve"> </w:t>
            </w:r>
            <w:r>
              <w:rPr>
                <w:rStyle w:val="VerbatimChar"/>
              </w:rPr>
              <w:t xml:space="preserve">1</w:t>
            </w:r>
            <w:r>
              <w:t xml:space="preserve"> </w:t>
            </w:r>
            <w:r>
              <w:t xml:space="preserve">改为</w:t>
            </w:r>
            <w:r>
              <w:t xml:space="preserve"> </w:t>
            </w:r>
            <w:r>
              <w:rPr>
                <w:rStyle w:val="VerbatimChar"/>
              </w:rPr>
              <w:t xml:space="preserve">2</w:t>
            </w:r>
            <w:r>
              <w:t xml:space="preserve">。</w:t>
            </w:r>
          </w:p>
        </w:tc>
      </w:tr>
      <w:tr>
        <w:tc>
          <w:tcPr/>
          <w:p>
            <w:pPr>
              <w:pStyle w:val="Compact"/>
              <w:jc w:val="left"/>
            </w:pPr>
            <w:hyperlink r:id="rId63">
              <w:r>
                <w:rPr>
                  <w:rStyle w:val="VerbatimChar"/>
                </w:rPr>
                <w:t xml:space="preserve">tidb_build_stats_concurrency</w:t>
              </w:r>
            </w:hyperlink>
          </w:p>
        </w:tc>
        <w:tc>
          <w:tcPr/>
          <w:p>
            <w:pPr>
              <w:pStyle w:val="Compact"/>
              <w:jc w:val="left"/>
            </w:pPr>
            <w:r>
              <w:t xml:space="preserve">修改</w:t>
            </w:r>
          </w:p>
        </w:tc>
        <w:tc>
          <w:tcPr/>
          <w:p>
            <w:pPr>
              <w:pStyle w:val="Compact"/>
              <w:jc w:val="left"/>
            </w:pPr>
            <w:r>
              <w:t xml:space="preserve">经进一步的测试后，默认值由</w:t>
            </w:r>
            <w:r>
              <w:t xml:space="preserve"> </w:t>
            </w:r>
            <w:r>
              <w:rPr>
                <w:rStyle w:val="VerbatimChar"/>
              </w:rPr>
              <w:t xml:space="preserve">4</w:t>
            </w:r>
            <w:r>
              <w:t xml:space="preserve"> </w:t>
            </w:r>
            <w:r>
              <w:t xml:space="preserve">改为</w:t>
            </w:r>
            <w:r>
              <w:t xml:space="preserve"> </w:t>
            </w:r>
            <w:r>
              <w:rPr>
                <w:rStyle w:val="VerbatimChar"/>
              </w:rPr>
              <w:t xml:space="preserve">2</w:t>
            </w:r>
            <w:r>
              <w:t xml:space="preserve">。</w:t>
            </w:r>
          </w:p>
        </w:tc>
      </w:tr>
      <w:tr>
        <w:tc>
          <w:tcPr/>
          <w:p>
            <w:pPr>
              <w:pStyle w:val="Compact"/>
              <w:jc w:val="left"/>
            </w:pPr>
            <w:hyperlink r:id="rId64">
              <w:r>
                <w:rPr>
                  <w:rStyle w:val="VerbatimChar"/>
                </w:rPr>
                <w:t xml:space="preserve">tidb_merge_partition_stats_concurrency</w:t>
              </w:r>
            </w:hyperlink>
          </w:p>
        </w:tc>
        <w:tc>
          <w:tcPr/>
          <w:p>
            <w:pPr>
              <w:pStyle w:val="Compact"/>
              <w:jc w:val="left"/>
            </w:pPr>
            <w:r>
              <w:t xml:space="preserve">修改</w:t>
            </w:r>
          </w:p>
        </w:tc>
        <w:tc>
          <w:tcPr/>
          <w:p>
            <w:pPr>
              <w:pStyle w:val="Compact"/>
              <w:jc w:val="left"/>
            </w:pPr>
            <w:r>
              <w:t xml:space="preserve">该变量从 v7.5.0 开始生效，用于设置 TiDB analyze 分区表时，对分区表统计信息进行合并时的并发度。</w:t>
            </w:r>
          </w:p>
        </w:tc>
      </w:tr>
      <w:tr>
        <w:tc>
          <w:tcPr/>
          <w:p>
            <w:pPr>
              <w:pStyle w:val="Compact"/>
              <w:jc w:val="left"/>
            </w:pPr>
            <w:hyperlink r:id="rId65">
              <w:r>
                <w:rPr>
                  <w:rStyle w:val="VerbatimChar"/>
                </w:rPr>
                <w:t xml:space="preserve">tidb_build_sampling_stats_concurrency</w:t>
              </w:r>
            </w:hyperlink>
          </w:p>
        </w:tc>
        <w:tc>
          <w:tcPr/>
          <w:p>
            <w:pPr>
              <w:pStyle w:val="Compact"/>
              <w:jc w:val="left"/>
            </w:pPr>
            <w:r>
              <w:t xml:space="preserve">新增</w:t>
            </w:r>
          </w:p>
        </w:tc>
        <w:tc>
          <w:tcPr/>
          <w:p>
            <w:pPr>
              <w:pStyle w:val="Compact"/>
              <w:jc w:val="left"/>
            </w:pPr>
            <w:r>
              <w:t xml:space="preserve">设置</w:t>
            </w:r>
            <w:r>
              <w:t xml:space="preserve"> </w:t>
            </w:r>
            <w:r>
              <w:rPr>
                <w:rStyle w:val="VerbatimChar"/>
              </w:rPr>
              <w:t xml:space="preserve">ANALYZE</w:t>
            </w:r>
            <w:r>
              <w:t xml:space="preserve"> </w:t>
            </w:r>
            <w:r>
              <w:t xml:space="preserve">过程中的采样并发度。</w:t>
            </w:r>
          </w:p>
        </w:tc>
      </w:tr>
      <w:tr>
        <w:tc>
          <w:tcPr/>
          <w:p>
            <w:pPr>
              <w:pStyle w:val="Compact"/>
              <w:jc w:val="left"/>
            </w:pPr>
            <w:hyperlink r:id="rId66">
              <w:r>
                <w:rPr>
                  <w:rStyle w:val="VerbatimChar"/>
                </w:rPr>
                <w:t xml:space="preserve">tidb_enable_async_merge_global_stats</w:t>
              </w:r>
            </w:hyperlink>
          </w:p>
        </w:tc>
        <w:tc>
          <w:tcPr/>
          <w:p>
            <w:pPr>
              <w:pStyle w:val="Compact"/>
              <w:jc w:val="left"/>
            </w:pPr>
            <w:r>
              <w:t xml:space="preserve">新增</w:t>
            </w:r>
          </w:p>
        </w:tc>
        <w:tc>
          <w:tcPr/>
          <w:p>
            <w:pPr>
              <w:pStyle w:val="Compact"/>
              <w:jc w:val="left"/>
            </w:pPr>
            <w:r>
              <w:t xml:space="preserve">设置 TiDB 使用异步方式合并统计信息，以避免 OOM 问题。</w:t>
            </w:r>
          </w:p>
        </w:tc>
      </w:tr>
      <w:tr>
        <w:tc>
          <w:tcPr/>
          <w:p>
            <w:pPr>
              <w:pStyle w:val="Compact"/>
              <w:jc w:val="left"/>
            </w:pPr>
            <w:hyperlink r:id="rId67">
              <w:r>
                <w:rPr>
                  <w:rStyle w:val="VerbatimChar"/>
                </w:rPr>
                <w:t xml:space="preserve">tidb_gogc_tuner_max_value</w:t>
              </w:r>
            </w:hyperlink>
          </w:p>
        </w:tc>
        <w:tc>
          <w:tcPr/>
          <w:p>
            <w:pPr>
              <w:pStyle w:val="Compact"/>
              <w:jc w:val="left"/>
            </w:pPr>
            <w:r>
              <w:t xml:space="preserve">新增</w:t>
            </w:r>
          </w:p>
        </w:tc>
        <w:tc>
          <w:tcPr/>
          <w:p>
            <w:pPr>
              <w:pStyle w:val="Compact"/>
              <w:jc w:val="left"/>
            </w:pPr>
            <w:r>
              <w:t xml:space="preserve">控制 GOGC Tuner 可调节 GOGC 的最大值。</w:t>
            </w:r>
          </w:p>
        </w:tc>
      </w:tr>
      <w:tr>
        <w:tc>
          <w:tcPr/>
          <w:p>
            <w:pPr>
              <w:pStyle w:val="Compact"/>
              <w:jc w:val="left"/>
            </w:pPr>
            <w:hyperlink r:id="rId68">
              <w:r>
                <w:rPr>
                  <w:rStyle w:val="VerbatimChar"/>
                </w:rPr>
                <w:t xml:space="preserve">tidb_gogc_tuner_min_value</w:t>
              </w:r>
            </w:hyperlink>
          </w:p>
        </w:tc>
        <w:tc>
          <w:tcPr/>
          <w:p>
            <w:pPr>
              <w:pStyle w:val="Compact"/>
              <w:jc w:val="left"/>
            </w:pPr>
            <w:r>
              <w:t xml:space="preserve">新增</w:t>
            </w:r>
          </w:p>
        </w:tc>
        <w:tc>
          <w:tcPr/>
          <w:p>
            <w:pPr>
              <w:pStyle w:val="Compact"/>
              <w:jc w:val="left"/>
            </w:pPr>
            <w:r>
              <w:t xml:space="preserve">控制 GOGC Tuner 可调节 GOGC 的最小值。</w:t>
            </w:r>
          </w:p>
        </w:tc>
      </w:tr>
    </w:tbl>
    <w:bookmarkEnd w:id="69"/>
    <w:bookmarkStart w:id="71" w:name="配置文件参数"/>
    <w:p>
      <w:pPr>
        <w:pStyle w:val="3"/>
      </w:pPr>
      <w:r>
        <w:t xml:space="preserve">配置文件参数</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配置文件</w:t>
            </w:r>
          </w:p>
        </w:tc>
        <w:tc>
          <w:tcPr/>
          <w:p>
            <w:pPr>
              <w:pStyle w:val="Compact"/>
              <w:jc w:val="left"/>
            </w:pPr>
            <w:r>
              <w:t xml:space="preserve">配置项</w:t>
            </w:r>
          </w:p>
        </w:tc>
        <w:tc>
          <w:tcPr/>
          <w:p>
            <w:pPr>
              <w:pStyle w:val="Compact"/>
              <w:jc w:val="left"/>
            </w:pPr>
            <w:r>
              <w:t xml:space="preserve">修改类型</w:t>
            </w:r>
          </w:p>
        </w:tc>
        <w:tc>
          <w:tcPr/>
          <w:p>
            <w:pPr>
              <w:pStyle w:val="Compact"/>
              <w:jc w:val="left"/>
            </w:pPr>
            <w:r>
              <w:t xml:space="preserve">描述</w:t>
            </w:r>
          </w:p>
        </w:tc>
      </w:tr>
      <w:tr>
        <w:tc>
          <w:tcPr/>
          <w:p>
            <w:pPr>
              <w:pStyle w:val="Compact"/>
              <w:jc w:val="left"/>
            </w:pPr>
            <w:r>
              <w:t xml:space="preserve">BR</w:t>
            </w:r>
          </w:p>
        </w:tc>
        <w:tc>
          <w:tcPr/>
          <w:p>
            <w:pPr>
              <w:pStyle w:val="Compact"/>
              <w:jc w:val="left"/>
            </w:pPr>
            <w:hyperlink r:id="rId46">
              <w:r>
                <w:rPr>
                  <w:rStyle w:val="VerbatimChar"/>
                </w:rPr>
                <w:t xml:space="preserve">--ignore-stats</w:t>
              </w:r>
            </w:hyperlink>
          </w:p>
        </w:tc>
        <w:tc>
          <w:tcPr/>
          <w:p>
            <w:pPr>
              <w:pStyle w:val="Compact"/>
              <w:jc w:val="left"/>
            </w:pPr>
            <w:r>
              <w:t xml:space="preserve">新增</w:t>
            </w:r>
          </w:p>
        </w:tc>
        <w:tc>
          <w:tcPr/>
          <w:p>
            <w:pPr>
              <w:pStyle w:val="Compact"/>
              <w:jc w:val="left"/>
            </w:pPr>
            <w:r>
              <w:t xml:space="preserve">用于备份和恢复数据库统计信息。当指定该参数值为</w:t>
            </w:r>
            <w:r>
              <w:t xml:space="preserve"> </w:t>
            </w:r>
            <w:r>
              <w:rPr>
                <w:rStyle w:val="VerbatimChar"/>
              </w:rPr>
              <w:t xml:space="preserve">false</w:t>
            </w:r>
            <w:r>
              <w:t xml:space="preserve"> </w:t>
            </w:r>
            <w:r>
              <w:t xml:space="preserve">时，BR 备份工具支持备份和恢复数据库的列、索引、和表级别的统计信息。</w:t>
            </w:r>
          </w:p>
        </w:tc>
      </w:tr>
      <w:tr>
        <w:tc>
          <w:tcPr/>
          <w:p>
            <w:pPr>
              <w:pStyle w:val="Compact"/>
              <w:jc w:val="left"/>
            </w:pPr>
            <w:r>
              <w:t xml:space="preserve">TiCDC</w:t>
            </w:r>
          </w:p>
        </w:tc>
        <w:tc>
          <w:tcPr/>
          <w:p>
            <w:pPr>
              <w:pStyle w:val="Compact"/>
              <w:jc w:val="left"/>
            </w:pPr>
            <w:hyperlink r:id="rId70">
              <w:r>
                <w:rPr>
                  <w:rStyle w:val="VerbatimChar"/>
                </w:rPr>
                <w:t xml:space="preserve">sink.column-selectors</w:t>
              </w:r>
            </w:hyperlink>
          </w:p>
        </w:tc>
        <w:tc>
          <w:tcPr/>
          <w:p>
            <w:pPr>
              <w:pStyle w:val="Compact"/>
              <w:jc w:val="left"/>
            </w:pPr>
            <w:r>
              <w:t xml:space="preserve">新增</w:t>
            </w:r>
          </w:p>
        </w:tc>
        <w:tc>
          <w:tcPr/>
          <w:p>
            <w:pPr>
              <w:pStyle w:val="Compact"/>
              <w:jc w:val="left"/>
            </w:pPr>
            <w:r>
              <w:t xml:space="preserve">控制 TiCDC 将增量数据分发到 Kafka 时，只发送指定的列的数据变更事件。</w:t>
            </w:r>
          </w:p>
        </w:tc>
      </w:tr>
      <w:tr>
        <w:tc>
          <w:tcPr/>
          <w:p>
            <w:pPr>
              <w:pStyle w:val="Compact"/>
              <w:jc w:val="left"/>
            </w:pPr>
            <w:r>
              <w:t xml:space="preserve">TiCDC</w:t>
            </w:r>
          </w:p>
        </w:tc>
        <w:tc>
          <w:tcPr/>
          <w:p>
            <w:pPr>
              <w:pStyle w:val="Compact"/>
              <w:jc w:val="left"/>
            </w:pPr>
            <w:hyperlink r:id="rId70">
              <w:r>
                <w:rPr>
                  <w:rStyle w:val="VerbatimChar"/>
                </w:rPr>
                <w:t xml:space="preserve">sink.dispatchers.partition</w:t>
              </w:r>
            </w:hyperlink>
          </w:p>
        </w:tc>
        <w:tc>
          <w:tcPr/>
          <w:p>
            <w:pPr>
              <w:pStyle w:val="Compact"/>
              <w:jc w:val="left"/>
            </w:pPr>
            <w:r>
              <w:t xml:space="preserve">修改</w:t>
            </w:r>
          </w:p>
        </w:tc>
        <w:tc>
          <w:tcPr/>
          <w:p>
            <w:pPr>
              <w:pStyle w:val="Compact"/>
              <w:jc w:val="left"/>
            </w:pPr>
            <w:r>
              <w:t xml:space="preserve">控制增量数据的 Kafka Partition 分发策略，可选值新增</w:t>
            </w:r>
            <w:r>
              <w:t xml:space="preserve"> </w:t>
            </w:r>
            <w:r>
              <w:rPr>
                <w:rStyle w:val="VerbatimChar"/>
              </w:rPr>
              <w:t xml:space="preserve">columns</w:t>
            </w:r>
            <w:r>
              <w:t xml:space="preserve"> </w:t>
            </w:r>
            <w:r>
              <w:t xml:space="preserve">选项，即使用明确指定的列值计算 partition 编号。</w:t>
            </w:r>
          </w:p>
        </w:tc>
      </w:tr>
      <w:tr>
        <w:tc>
          <w:tcPr/>
          <w:p>
            <w:pPr>
              <w:pStyle w:val="Compact"/>
              <w:jc w:val="left"/>
            </w:pPr>
            <w:r>
              <w:t xml:space="preserve">TiCDC</w:t>
            </w:r>
          </w:p>
        </w:tc>
        <w:tc>
          <w:tcPr/>
          <w:p>
            <w:pPr>
              <w:pStyle w:val="Compact"/>
              <w:jc w:val="left"/>
            </w:pPr>
            <w:hyperlink r:id="rId70">
              <w:r>
                <w:rPr>
                  <w:rStyle w:val="VerbatimChar"/>
                </w:rPr>
                <w:t xml:space="preserve">sql-mode</w:t>
              </w:r>
            </w:hyperlink>
          </w:p>
        </w:tc>
        <w:tc>
          <w:tcPr/>
          <w:p>
            <w:pPr>
              <w:pStyle w:val="Compact"/>
              <w:jc w:val="left"/>
            </w:pPr>
            <w:r>
              <w:t xml:space="preserve">新增</w:t>
            </w:r>
          </w:p>
        </w:tc>
        <w:tc>
          <w:tcPr/>
          <w:p>
            <w:pPr>
              <w:pStyle w:val="Compact"/>
              <w:jc w:val="left"/>
            </w:pPr>
            <w:r>
              <w:t xml:space="preserve">设置 TiCDC 解析 DDL 时使用的 SQL 模式，默认值和 TiDB 的默认 SQL 模式一致。</w:t>
            </w:r>
          </w:p>
        </w:tc>
      </w:tr>
      <w:tr>
        <w:tc>
          <w:tcPr/>
          <w:p>
            <w:pPr>
              <w:pStyle w:val="Compact"/>
              <w:jc w:val="left"/>
            </w:pPr>
            <w:r>
              <w:t xml:space="preserve">TiDB Lightning</w:t>
            </w:r>
          </w:p>
        </w:tc>
        <w:tc>
          <w:tcPr/>
          <w:p>
            <w:pPr>
              <w:pStyle w:val="Compact"/>
              <w:jc w:val="left"/>
            </w:pPr>
            <w:r>
              <w:rPr>
                <w:rStyle w:val="VerbatimChar"/>
              </w:rPr>
              <w:t xml:space="preserve">--importer</w:t>
            </w:r>
          </w:p>
        </w:tc>
        <w:tc>
          <w:tcPr/>
          <w:p>
            <w:pPr>
              <w:pStyle w:val="Compact"/>
              <w:jc w:val="left"/>
            </w:pPr>
            <w:r>
              <w:t xml:space="preserve">删除</w:t>
            </w:r>
          </w:p>
        </w:tc>
        <w:tc>
          <w:tcPr/>
          <w:p>
            <w:pPr>
              <w:pStyle w:val="Compact"/>
              <w:jc w:val="left"/>
            </w:pPr>
            <w:r>
              <w:t xml:space="preserve">该配置项用于指定 TiKV-importer 的地址。从 v7.5.0 起，TiKV-importer 组件被废弃。</w:t>
            </w:r>
          </w:p>
        </w:tc>
      </w:tr>
    </w:tbl>
    <w:bookmarkEnd w:id="71"/>
    <w:bookmarkStart w:id="72" w:name="其他"/>
    <w:p>
      <w:pPr>
        <w:pStyle w:val="3"/>
      </w:pPr>
      <w:r>
        <w:t xml:space="preserve">其他</w:t>
      </w:r>
    </w:p>
    <w:bookmarkEnd w:id="72"/>
    <w:bookmarkEnd w:id="73"/>
    <w:bookmarkStart w:id="75" w:name="离线包变更"/>
    <w:p>
      <w:pPr>
        <w:pStyle w:val="2"/>
      </w:pPr>
      <w:r>
        <w:t xml:space="preserve">离线包变更</w:t>
      </w:r>
    </w:p>
    <w:p>
      <w:pPr>
        <w:pStyle w:val="FirstParagraph"/>
      </w:pPr>
      <w:r>
        <w:t xml:space="preserve">从 v7.5.0 开始，</w:t>
      </w:r>
      <w:r>
        <w:rPr>
          <w:rStyle w:val="VerbatimChar"/>
        </w:rPr>
        <w:t xml:space="preserve">TiDB-community-toolkit</w:t>
      </w:r>
      <w:r>
        <w:t xml:space="preserve"> </w:t>
      </w:r>
      <w:hyperlink r:id="rId74">
        <w:r>
          <w:rPr>
            <w:rStyle w:val="ae"/>
          </w:rPr>
          <w:t xml:space="preserve">二进制软件包</w:t>
        </w:r>
      </w:hyperlink>
      <w:r>
        <w:t xml:space="preserve">中移除了以下内容：</w:t>
      </w:r>
    </w:p>
    <w:p>
      <w:pPr>
        <w:numPr>
          <w:ilvl w:val="0"/>
          <w:numId w:val="1005"/>
        </w:numPr>
        <w:pStyle w:val="Compact"/>
      </w:pPr>
      <w:r>
        <w:rPr>
          <w:rStyle w:val="VerbatimChar"/>
        </w:rPr>
        <w:t xml:space="preserve">tikv-importer-{version}-linux-{arch}.tar.gz</w:t>
      </w:r>
    </w:p>
    <w:p>
      <w:pPr>
        <w:numPr>
          <w:ilvl w:val="0"/>
          <w:numId w:val="1005"/>
        </w:numPr>
        <w:pStyle w:val="Compact"/>
      </w:pPr>
      <w:r>
        <w:rPr>
          <w:rStyle w:val="VerbatimChar"/>
        </w:rPr>
        <w:t xml:space="preserve">mydumper</w:t>
      </w:r>
    </w:p>
    <w:p>
      <w:pPr>
        <w:numPr>
          <w:ilvl w:val="0"/>
          <w:numId w:val="1005"/>
        </w:numPr>
        <w:pStyle w:val="Compact"/>
      </w:pPr>
      <w:r>
        <w:rPr>
          <w:rStyle w:val="VerbatimChar"/>
        </w:rPr>
        <w:t xml:space="preserve">spark-{version}-any-any.tar.gz</w:t>
      </w:r>
    </w:p>
    <w:p>
      <w:pPr>
        <w:numPr>
          <w:ilvl w:val="0"/>
          <w:numId w:val="1005"/>
        </w:numPr>
        <w:pStyle w:val="Compact"/>
      </w:pPr>
      <w:r>
        <w:rPr>
          <w:rStyle w:val="VerbatimChar"/>
        </w:rPr>
        <w:t xml:space="preserve">tispark-{version}-any-any.tar.gz</w:t>
      </w:r>
    </w:p>
    <w:bookmarkEnd w:id="75"/>
    <w:bookmarkStart w:id="83" w:name="废弃功能"/>
    <w:p>
      <w:pPr>
        <w:pStyle w:val="2"/>
      </w:pPr>
      <w:r>
        <w:t xml:space="preserve">废弃功能</w:t>
      </w:r>
    </w:p>
    <w:p>
      <w:pPr>
        <w:numPr>
          <w:ilvl w:val="0"/>
          <w:numId w:val="1006"/>
        </w:numPr>
      </w:pPr>
      <w:hyperlink r:id="rId76">
        <w:r>
          <w:rPr>
            <w:rStyle w:val="ae"/>
          </w:rPr>
          <w:t xml:space="preserve">Mydumper</w:t>
        </w:r>
      </w:hyperlink>
      <w:r>
        <w:t xml:space="preserve"> </w:t>
      </w:r>
      <w:r>
        <w:t xml:space="preserve">在 v7.5.0 中废弃，其绝大部分功能已经被</w:t>
      </w:r>
      <w:r>
        <w:t xml:space="preserve"> </w:t>
      </w:r>
      <w:hyperlink r:id="rId77">
        <w:r>
          <w:rPr>
            <w:rStyle w:val="ae"/>
          </w:rPr>
          <w:t xml:space="preserve">Dumpling</w:t>
        </w:r>
      </w:hyperlink>
      <w:r>
        <w:t xml:space="preserve"> </w:t>
      </w:r>
      <w:r>
        <w:t xml:space="preserve">取代，强烈建议切换到 Dumpling。</w:t>
      </w:r>
    </w:p>
    <w:p>
      <w:pPr>
        <w:numPr>
          <w:ilvl w:val="0"/>
          <w:numId w:val="1006"/>
        </w:numPr>
      </w:pPr>
      <w:r>
        <w:t xml:space="preserve">TiKV-importer 组件在 v7.5.0 中废弃，建议使用</w:t>
      </w:r>
      <w:r>
        <w:t xml:space="preserve"> </w:t>
      </w:r>
      <w:hyperlink r:id="rId50">
        <w:r>
          <w:rPr>
            <w:rStyle w:val="ae"/>
          </w:rPr>
          <w:t xml:space="preserve">TiDB Lightning 物理导入模式</w:t>
        </w:r>
      </w:hyperlink>
      <w:r>
        <w:t xml:space="preserve">作为替代方案。</w:t>
      </w:r>
    </w:p>
    <w:p>
      <w:pPr>
        <w:numPr>
          <w:ilvl w:val="0"/>
          <w:numId w:val="1006"/>
        </w:numPr>
      </w:pPr>
      <w:r>
        <w:t xml:space="preserve">从 v7.5.0 开始，不再提供</w:t>
      </w:r>
      <w:r>
        <w:t xml:space="preserve"> </w:t>
      </w:r>
      <w:hyperlink r:id="rId78">
        <w:r>
          <w:rPr>
            <w:rStyle w:val="ae"/>
          </w:rPr>
          <w:t xml:space="preserve">TiDB Binlog</w:t>
        </w:r>
      </w:hyperlink>
      <w:r>
        <w:t xml:space="preserve"> </w:t>
      </w:r>
      <w:r>
        <w:t xml:space="preserve">数据同步功能的技术支持，强烈建议使用</w:t>
      </w:r>
      <w:r>
        <w:t xml:space="preserve"> </w:t>
      </w:r>
      <w:hyperlink r:id="rId79">
        <w:r>
          <w:rPr>
            <w:rStyle w:val="ae"/>
          </w:rPr>
          <w:t xml:space="preserve">TiCDC</w:t>
        </w:r>
      </w:hyperlink>
      <w:r>
        <w:t xml:space="preserve"> </w:t>
      </w:r>
      <w:r>
        <w:t xml:space="preserve">实现高效稳定的数据同步。尽管 TiDB Binlog 在 v7.5.0 仍支持 Point-in-Time Recovery (PITR) 场景，但是该组件在未来 LTS 版本中将被完全废弃，推荐使用</w:t>
      </w:r>
      <w:r>
        <w:t xml:space="preserve"> </w:t>
      </w:r>
      <w:hyperlink r:id="rId80">
        <w:r>
          <w:rPr>
            <w:rStyle w:val="ae"/>
          </w:rPr>
          <w:t xml:space="preserve">PITR</w:t>
        </w:r>
      </w:hyperlink>
      <w:r>
        <w:t xml:space="preserve"> </w:t>
      </w:r>
      <w:r>
        <w:t xml:space="preserve">替代。</w:t>
      </w:r>
    </w:p>
    <w:p>
      <w:pPr>
        <w:numPr>
          <w:ilvl w:val="0"/>
          <w:numId w:val="1006"/>
        </w:numPr>
      </w:pPr>
      <w:r>
        <w:t xml:space="preserve">统计信息的</w:t>
      </w:r>
      <w:hyperlink r:id="rId81">
        <w:r>
          <w:rPr>
            <w:rStyle w:val="ae"/>
          </w:rPr>
          <w:t xml:space="preserve">快速分析</w:t>
        </w:r>
      </w:hyperlink>
      <w:r>
        <w:t xml:space="preserve">（实验特性）在 v7.5.0 中废弃。</w:t>
      </w:r>
    </w:p>
    <w:p>
      <w:pPr>
        <w:numPr>
          <w:ilvl w:val="0"/>
          <w:numId w:val="1006"/>
        </w:numPr>
      </w:pPr>
      <w:r>
        <w:t xml:space="preserve">统计信息的</w:t>
      </w:r>
      <w:hyperlink r:id="rId82">
        <w:r>
          <w:rPr>
            <w:rStyle w:val="ae"/>
          </w:rPr>
          <w:t xml:space="preserve">增量收集</w:t>
        </w:r>
      </w:hyperlink>
      <w:r>
        <w:t xml:space="preserve">（实验特性）在 v7.5.0 中废弃。</w:t>
      </w:r>
    </w:p>
    <w:bookmarkEnd w:id="83"/>
    <w:bookmarkStart w:id="94" w:name="改进提升"/>
    <w:p>
      <w:pPr>
        <w:pStyle w:val="2"/>
      </w:pPr>
      <w:r>
        <w:t xml:space="preserve">改进提升</w:t>
      </w:r>
    </w:p>
    <w:p>
      <w:pPr>
        <w:numPr>
          <w:ilvl w:val="0"/>
          <w:numId w:val="1007"/>
        </w:numPr>
      </w:pPr>
      <w:r>
        <w:t xml:space="preserve">TiDB</w:t>
      </w:r>
    </w:p>
    <w:p>
      <w:pPr>
        <w:numPr>
          <w:ilvl w:val="1"/>
          <w:numId w:val="1008"/>
        </w:numPr>
        <w:pStyle w:val="Compact"/>
      </w:pPr>
      <w:r>
        <w:t xml:space="preserve">优化合并 GlobalStats 的并发模型：引入</w:t>
      </w:r>
      <w:r>
        <w:t xml:space="preserve"> </w:t>
      </w:r>
      <w:hyperlink r:id="rId66">
        <w:r>
          <w:rPr>
            <w:rStyle w:val="VerbatimChar"/>
          </w:rPr>
          <w:t xml:space="preserve">tidb_enable_async_merge_global_stats</w:t>
        </w:r>
      </w:hyperlink>
      <w:r>
        <w:t xml:space="preserve"> </w:t>
      </w:r>
      <w:r>
        <w:t xml:space="preserve">实现同时加载统计信息并进行合并，从而加速分区表场景下 GlobalStats 的生成。同时优化合并 GlobalStats 的内存使用，以避免 OOM 并减少内存分配</w:t>
      </w:r>
      <w:r>
        <w:t xml:space="preserve"> </w:t>
      </w:r>
      <w:hyperlink r:id="rId84">
        <w:r>
          <w:rPr>
            <w:rStyle w:val="ae"/>
          </w:rPr>
          <w:t xml:space="preserve">#47219</w:t>
        </w:r>
      </w:hyperlink>
      <w:r>
        <w:t xml:space="preserve"> </w:t>
      </w:r>
      <w:r>
        <w:t xml:space="preserve">@</w:t>
      </w:r>
      <w:hyperlink r:id="rId85">
        <w:r>
          <w:rPr>
            <w:rStyle w:val="ae"/>
          </w:rPr>
          <w:t xml:space="preserve">hawkingrei</w:t>
        </w:r>
      </w:hyperlink>
      <w:r>
        <w:t xml:space="preserve"> </w:t>
      </w:r>
    </w:p>
    <w:p>
      <w:pPr>
        <w:numPr>
          <w:ilvl w:val="1"/>
          <w:numId w:val="1008"/>
        </w:numPr>
        <w:pStyle w:val="Compact"/>
      </w:pPr>
      <w:r>
        <w:t xml:space="preserve">优化</w:t>
      </w:r>
      <w:r>
        <w:t xml:space="preserve"> </w:t>
      </w:r>
      <w:r>
        <w:rPr>
          <w:rStyle w:val="VerbatimChar"/>
        </w:rPr>
        <w:t xml:space="preserve">ANALYZE</w:t>
      </w:r>
      <w:r>
        <w:t xml:space="preserve"> </w:t>
      </w:r>
      <w:r>
        <w:t xml:space="preserve">流程：引入</w:t>
      </w:r>
      <w:r>
        <w:t xml:space="preserve"> </w:t>
      </w:r>
      <w:hyperlink r:id="rId65">
        <w:r>
          <w:rPr>
            <w:rStyle w:val="VerbatimChar"/>
          </w:rPr>
          <w:t xml:space="preserve">tidb_build_sampling_stats_concurrency</w:t>
        </w:r>
      </w:hyperlink>
      <w:r>
        <w:t xml:space="preserve"> </w:t>
      </w:r>
      <w:r>
        <w:t xml:space="preserve">精细化控制</w:t>
      </w:r>
      <w:r>
        <w:t xml:space="preserve"> </w:t>
      </w:r>
      <w:r>
        <w:rPr>
          <w:rStyle w:val="VerbatimChar"/>
        </w:rPr>
        <w:t xml:space="preserve">ANALYZE</w:t>
      </w:r>
      <w:r>
        <w:t xml:space="preserve"> </w:t>
      </w:r>
      <w:r>
        <w:t xml:space="preserve">并发度，减少资源消耗。同时优化</w:t>
      </w:r>
      <w:r>
        <w:t xml:space="preserve"> </w:t>
      </w:r>
      <w:r>
        <w:rPr>
          <w:rStyle w:val="VerbatimChar"/>
        </w:rPr>
        <w:t xml:space="preserve">ANALYZE</w:t>
      </w:r>
      <w:r>
        <w:t xml:space="preserve"> </w:t>
      </w:r>
      <w:r>
        <w:t xml:space="preserve">的内存使用，通过复用部分中间结果，减少内存分配，避免频繁 GC</w:t>
      </w:r>
      <w:r>
        <w:t xml:space="preserve"> </w:t>
      </w:r>
      <w:hyperlink r:id="rId86">
        <w:r>
          <w:rPr>
            <w:rStyle w:val="ae"/>
          </w:rPr>
          <w:t xml:space="preserve">#47275</w:t>
        </w:r>
      </w:hyperlink>
      <w:r>
        <w:t xml:space="preserve"> </w:t>
      </w:r>
      <w:r>
        <w:t xml:space="preserve">@</w:t>
      </w:r>
      <w:hyperlink r:id="rId85">
        <w:r>
          <w:rPr>
            <w:rStyle w:val="ae"/>
          </w:rPr>
          <w:t xml:space="preserve">hawkingrei</w:t>
        </w:r>
      </w:hyperlink>
      <w:r>
        <w:t xml:space="preserve"> </w:t>
      </w:r>
    </w:p>
    <w:p>
      <w:pPr>
        <w:numPr>
          <w:ilvl w:val="1"/>
          <w:numId w:val="1008"/>
        </w:numPr>
        <w:pStyle w:val="Compact"/>
      </w:pPr>
      <w:r>
        <w:t xml:space="preserve">改进 Placement Policy 的使用：增加对全局范围的策略配置，完善常用场景的语法支持</w:t>
      </w:r>
      <w:r>
        <w:t xml:space="preserve"> </w:t>
      </w:r>
      <w:hyperlink r:id="rId87">
        <w:r>
          <w:rPr>
            <w:rStyle w:val="ae"/>
          </w:rPr>
          <w:t xml:space="preserve">#45384</w:t>
        </w:r>
      </w:hyperlink>
      <w:r>
        <w:t xml:space="preserve"> </w:t>
      </w:r>
      <w:r>
        <w:t xml:space="preserve">@</w:t>
      </w:r>
      <w:hyperlink r:id="rId88">
        <w:r>
          <w:rPr>
            <w:rStyle w:val="ae"/>
          </w:rPr>
          <w:t xml:space="preserve">nolouch</w:t>
        </w:r>
      </w:hyperlink>
      <w:r>
        <w:t xml:space="preserve"> </w:t>
      </w:r>
    </w:p>
    <w:p>
      <w:pPr>
        <w:numPr>
          <w:ilvl w:val="0"/>
          <w:numId w:val="1007"/>
        </w:numPr>
      </w:pPr>
      <w:r>
        <w:t xml:space="preserve">TiKV</w:t>
      </w:r>
    </w:p>
    <w:p>
      <w:pPr>
        <w:numPr>
          <w:ilvl w:val="1"/>
          <w:numId w:val="1009"/>
        </w:numPr>
        <w:pStyle w:val="Compact"/>
      </w:pPr>
      <w:r>
        <w:t xml:space="preserve">(dup): release-7.1.2.md &gt; 改进提升&gt; TiKV - 避免写 Titan manifest 文件时持有锁导致影响其他线程</w:t>
      </w:r>
      <w:r>
        <w:t xml:space="preserve"> </w:t>
      </w:r>
      <w:hyperlink r:id="rId89">
        <w:r>
          <w:rPr>
            <w:rStyle w:val="ae"/>
          </w:rPr>
          <w:t xml:space="preserve">#15351</w:t>
        </w:r>
      </w:hyperlink>
      <w:r>
        <w:t xml:space="preserve"> </w:t>
      </w:r>
      <w:r>
        <w:t xml:space="preserve">@</w:t>
      </w:r>
      <w:hyperlink r:id="rId90">
        <w:r>
          <w:rPr>
            <w:rStyle w:val="ae"/>
          </w:rPr>
          <w:t xml:space="preserve">Connor1996</w:t>
        </w:r>
      </w:hyperlink>
    </w:p>
    <w:p>
      <w:pPr>
        <w:numPr>
          <w:ilvl w:val="1"/>
          <w:numId w:val="1009"/>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1"/>
          <w:numId w:val="1009"/>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0"/>
          <w:numId w:val="1007"/>
        </w:numPr>
      </w:pPr>
      <w:r>
        <w:t xml:space="preserve">PD</w:t>
      </w:r>
    </w:p>
    <w:p>
      <w:pPr>
        <w:numPr>
          <w:ilvl w:val="1"/>
          <w:numId w:val="1010"/>
        </w:numPr>
        <w:pStyle w:val="Compact"/>
      </w:pPr>
      <w:r>
        <w:t xml:space="preserve">提升 evict-slow-trend 调度的稳定性和易用性</w:t>
      </w:r>
      <w:r>
        <w:t xml:space="preserve"> </w:t>
      </w:r>
      <w:hyperlink r:id="rId92">
        <w:r>
          <w:rPr>
            <w:rStyle w:val="ae"/>
          </w:rPr>
          <w:t xml:space="preserve">#7156</w:t>
        </w:r>
      </w:hyperlink>
      <w:r>
        <w:t xml:space="preserve"> </w:t>
      </w:r>
      <w:r>
        <w:t xml:space="preserve">@</w:t>
      </w:r>
      <w:hyperlink r:id="rId93">
        <w:r>
          <w:rPr>
            <w:rStyle w:val="ae"/>
          </w:rPr>
          <w:t xml:space="preserve">LykxSassinato</w:t>
        </w:r>
      </w:hyperlink>
    </w:p>
    <w:p>
      <w:pPr>
        <w:numPr>
          <w:ilvl w:val="1"/>
          <w:numId w:val="1010"/>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1"/>
          <w:numId w:val="1010"/>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0"/>
          <w:numId w:val="1007"/>
        </w:numPr>
      </w:pPr>
      <w:r>
        <w:t xml:space="preserve">TiFlash</w:t>
      </w:r>
    </w:p>
    <w:p>
      <w:pPr>
        <w:numPr>
          <w:ilvl w:val="1"/>
          <w:numId w:val="1011"/>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1"/>
          <w:numId w:val="1011"/>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0"/>
          <w:numId w:val="1007"/>
        </w:numPr>
      </w:pPr>
      <w:r>
        <w:t xml:space="preserve">Tools</w:t>
      </w:r>
    </w:p>
    <w:p>
      <w:pPr>
        <w:numPr>
          <w:ilvl w:val="1"/>
          <w:numId w:val="1012"/>
        </w:numPr>
      </w:pPr>
      <w:r>
        <w:t xml:space="preserve">Backup &amp; Restore (BR)</w:t>
      </w:r>
    </w:p>
    <w:p>
      <w:pPr>
        <w:numPr>
          <w:ilvl w:val="2"/>
          <w:numId w:val="1013"/>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2"/>
          <w:numId w:val="1013"/>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1"/>
          <w:numId w:val="1012"/>
        </w:numPr>
      </w:pPr>
      <w:r>
        <w:t xml:space="preserve">TiCDC</w:t>
      </w:r>
    </w:p>
    <w:p>
      <w:pPr>
        <w:numPr>
          <w:ilvl w:val="2"/>
          <w:numId w:val="1014"/>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2"/>
          <w:numId w:val="1014"/>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1"/>
          <w:numId w:val="1012"/>
        </w:numPr>
      </w:pPr>
      <w:r>
        <w:t xml:space="preserve">TiDB Data Migration (DM)</w:t>
      </w:r>
    </w:p>
    <w:p>
      <w:pPr>
        <w:numPr>
          <w:ilvl w:val="2"/>
          <w:numId w:val="1015"/>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2"/>
          <w:numId w:val="1015"/>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1"/>
          <w:numId w:val="1012"/>
        </w:numPr>
      </w:pPr>
      <w:r>
        <w:t xml:space="preserve">TiDB Lightning</w:t>
      </w:r>
    </w:p>
    <w:p>
      <w:pPr>
        <w:numPr>
          <w:ilvl w:val="2"/>
          <w:numId w:val="1016"/>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2"/>
          <w:numId w:val="1016"/>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1"/>
          <w:numId w:val="1012"/>
        </w:numPr>
      </w:pPr>
      <w:r>
        <w:t xml:space="preserve">TiUP</w:t>
      </w:r>
    </w:p>
    <w:p>
      <w:pPr>
        <w:numPr>
          <w:ilvl w:val="2"/>
          <w:numId w:val="1017"/>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2"/>
          <w:numId w:val="1017"/>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bookmarkEnd w:id="94"/>
    <w:bookmarkStart w:id="136" w:name="错误修复"/>
    <w:p>
      <w:pPr>
        <w:pStyle w:val="2"/>
      </w:pPr>
      <w:r>
        <w:t xml:space="preserve">错误修复</w:t>
      </w:r>
    </w:p>
    <w:p>
      <w:pPr>
        <w:numPr>
          <w:ilvl w:val="0"/>
          <w:numId w:val="1018"/>
        </w:numPr>
      </w:pPr>
      <w:r>
        <w:t xml:space="preserve">TiDB</w:t>
      </w:r>
    </w:p>
    <w:p>
      <w:pPr>
        <w:numPr>
          <w:ilvl w:val="1"/>
          <w:numId w:val="1019"/>
        </w:numPr>
        <w:pStyle w:val="Compact"/>
      </w:pPr>
      <w:r>
        <w:t xml:space="preserve">(dup): release-7.1.2.md &gt; 错误修复&gt; TiDB - 禁止非整型聚簇索引进行 split table 操作</w:t>
      </w:r>
      <w:r>
        <w:t xml:space="preserve"> </w:t>
      </w:r>
      <w:hyperlink r:id="rId95">
        <w:r>
          <w:rPr>
            <w:rStyle w:val="ae"/>
          </w:rPr>
          <w:t xml:space="preserve">#47350</w:t>
        </w:r>
      </w:hyperlink>
      <w:r>
        <w:t xml:space="preserve"> </w:t>
      </w:r>
      <w:r>
        <w:t xml:space="preserve">@</w:t>
      </w:r>
      <w:hyperlink r:id="rId39">
        <w:r>
          <w:rPr>
            <w:rStyle w:val="ae"/>
          </w:rPr>
          <w:t xml:space="preserve">tangenta</w:t>
        </w:r>
      </w:hyperlink>
    </w:p>
    <w:p>
      <w:pPr>
        <w:numPr>
          <w:ilvl w:val="1"/>
          <w:numId w:val="1019"/>
        </w:numPr>
        <w:pStyle w:val="Compact"/>
      </w:pPr>
      <w:r>
        <w:t xml:space="preserve">(dup): release-7.1.2.md &gt; 错误修复&gt; TiDB - 修复使用错误的时区信息对时间字段进行编码的问题</w:t>
      </w:r>
      <w:r>
        <w:t xml:space="preserve"> </w:t>
      </w:r>
      <w:hyperlink r:id="rId96">
        <w:r>
          <w:rPr>
            <w:rStyle w:val="ae"/>
          </w:rPr>
          <w:t xml:space="preserve">#46033</w:t>
        </w:r>
      </w:hyperlink>
      <w:r>
        <w:t xml:space="preserve"> </w:t>
      </w:r>
      <w:r>
        <w:t xml:space="preserve">@</w:t>
      </w:r>
      <w:hyperlink r:id="rId39">
        <w:r>
          <w:rPr>
            <w:rStyle w:val="ae"/>
          </w:rPr>
          <w:t xml:space="preserve">tangenta</w:t>
        </w:r>
      </w:hyperlink>
    </w:p>
    <w:p>
      <w:pPr>
        <w:numPr>
          <w:ilvl w:val="1"/>
          <w:numId w:val="1019"/>
        </w:numPr>
        <w:pStyle w:val="Compact"/>
      </w:pPr>
      <w:r>
        <w:t xml:space="preserve">(dup): release-7.1.2.md &gt; 错误修复&gt; TiDB - 修复 Sort 算子在落盘过程中可能导致 TiDB 崩溃的问题</w:t>
      </w:r>
      <w:r>
        <w:t xml:space="preserve"> </w:t>
      </w:r>
      <w:hyperlink r:id="rId97">
        <w:r>
          <w:rPr>
            <w:rStyle w:val="ae"/>
          </w:rPr>
          <w:t xml:space="preserve">#47538</w:t>
        </w:r>
      </w:hyperlink>
      <w:r>
        <w:t xml:space="preserve"> </w:t>
      </w:r>
      <w:r>
        <w:t xml:space="preserve">@</w:t>
      </w:r>
      <w:hyperlink r:id="rId98">
        <w:r>
          <w:rPr>
            <w:rStyle w:val="ae"/>
          </w:rPr>
          <w:t xml:space="preserve">windtalker</w:t>
        </w:r>
      </w:hyperlink>
    </w:p>
    <w:p>
      <w:pPr>
        <w:numPr>
          <w:ilvl w:val="1"/>
          <w:numId w:val="1019"/>
        </w:numPr>
        <w:pStyle w:val="Compact"/>
      </w:pPr>
      <w:r>
        <w:t xml:space="preserve">(dup): release-7.1.2.md &gt; 错误修复&gt; TiDB - 修复查询使用</w:t>
      </w:r>
      <w:r>
        <w:t xml:space="preserve"> </w:t>
      </w:r>
      <w:r>
        <w:rPr>
          <w:rStyle w:val="VerbatimChar"/>
        </w:rPr>
        <w:t xml:space="preserve">GROUP_CONCAT</w:t>
      </w:r>
      <w:r>
        <w:t xml:space="preserve"> </w:t>
      </w:r>
      <w:r>
        <w:t xml:space="preserve">时报错</w:t>
      </w:r>
      <w:r>
        <w:t xml:space="preserve"> </w:t>
      </w:r>
      <w:r>
        <w:rPr>
          <w:rStyle w:val="VerbatimChar"/>
        </w:rPr>
        <w:t xml:space="preserve">Can't find column</w:t>
      </w:r>
      <w:r>
        <w:t xml:space="preserve"> </w:t>
      </w:r>
      <w:r>
        <w:t xml:space="preserve">的问题</w:t>
      </w:r>
      <w:r>
        <w:t xml:space="preserve"> </w:t>
      </w:r>
      <w:hyperlink r:id="rId99">
        <w:r>
          <w:rPr>
            <w:rStyle w:val="ae"/>
          </w:rPr>
          <w:t xml:space="preserve">#41957</w:t>
        </w:r>
      </w:hyperlink>
      <w:r>
        <w:t xml:space="preserve"> </w:t>
      </w:r>
      <w:r>
        <w:t xml:space="preserve">@</w:t>
      </w:r>
      <w:hyperlink r:id="rId100">
        <w:r>
          <w:rPr>
            <w:rStyle w:val="ae"/>
          </w:rPr>
          <w:t xml:space="preserve">AilinKid</w:t>
        </w:r>
      </w:hyperlink>
    </w:p>
    <w:p>
      <w:pPr>
        <w:numPr>
          <w:ilvl w:val="1"/>
          <w:numId w:val="1019"/>
        </w:numPr>
        <w:pStyle w:val="Compact"/>
      </w:pPr>
      <w:r>
        <w:t xml:space="preserve">(dup): release-7.1.2.md &gt; 错误修复&gt; TiDB - 修复</w:t>
      </w:r>
      <w:r>
        <w:t xml:space="preserve"> </w:t>
      </w:r>
      <w:r>
        <w:rPr>
          <w:rStyle w:val="VerbatimChar"/>
        </w:rPr>
        <w:t xml:space="preserve">client-go</w:t>
      </w:r>
      <w:r>
        <w:t xml:space="preserve"> </w:t>
      </w:r>
      <w:r>
        <w:t xml:space="preserve">中</w:t>
      </w:r>
      <w:r>
        <w:t xml:space="preserve"> </w:t>
      </w:r>
      <w:r>
        <w:rPr>
          <w:rStyle w:val="VerbatimChar"/>
        </w:rPr>
        <w:t xml:space="preserve">batch-client</w:t>
      </w:r>
      <w:r>
        <w:t xml:space="preserve"> </w:t>
      </w:r>
      <w:r>
        <w:t xml:space="preserve">panic 的问题</w:t>
      </w:r>
      <w:r>
        <w:t xml:space="preserve"> </w:t>
      </w:r>
      <w:hyperlink r:id="rId101">
        <w:r>
          <w:rPr>
            <w:rStyle w:val="ae"/>
          </w:rPr>
          <w:t xml:space="preserve">#47691</w:t>
        </w:r>
      </w:hyperlink>
      <w:r>
        <w:t xml:space="preserve"> </w:t>
      </w:r>
      <w:r>
        <w:t xml:space="preserve">@</w:t>
      </w:r>
      <w:hyperlink r:id="rId102">
        <w:r>
          <w:rPr>
            <w:rStyle w:val="ae"/>
          </w:rPr>
          <w:t xml:space="preserve">crazycs520</w:t>
        </w:r>
      </w:hyperlink>
    </w:p>
    <w:p>
      <w:pPr>
        <w:numPr>
          <w:ilvl w:val="1"/>
          <w:numId w:val="1019"/>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1"/>
          <w:numId w:val="1019"/>
        </w:numPr>
        <w:pStyle w:val="Compact"/>
      </w:pPr>
      <w:r>
        <w:t xml:space="preserve">修复 Sort 算子发生 Spill 时可能发生的 Crash</w:t>
      </w:r>
      <w:r>
        <w:t xml:space="preserve"> </w:t>
      </w:r>
      <w:hyperlink r:id="rId97">
        <w:r>
          <w:rPr>
            <w:rStyle w:val="ae"/>
          </w:rPr>
          <w:t xml:space="preserve">#47538</w:t>
        </w:r>
      </w:hyperlink>
      <w:r>
        <w:t xml:space="preserve"> </w:t>
      </w:r>
      <w:r>
        <w:t xml:space="preserve">@</w:t>
      </w:r>
      <w:hyperlink r:id="rId98">
        <w:r>
          <w:rPr>
            <w:rStyle w:val="ae"/>
          </w:rPr>
          <w:t xml:space="preserve">windtalker</w:t>
        </w:r>
      </w:hyperlink>
    </w:p>
    <w:p>
      <w:pPr>
        <w:numPr>
          <w:ilvl w:val="1"/>
          <w:numId w:val="1019"/>
        </w:numPr>
        <w:pStyle w:val="Compact"/>
      </w:pPr>
      <w:r>
        <w:t xml:space="preserve">修复 INDEX_LOOKUP_HASH_JOIN 内存使用量估算错误的问题</w:t>
      </w:r>
      <w:r>
        <w:t xml:space="preserve"> </w:t>
      </w:r>
      <w:hyperlink r:id="rId103">
        <w:r>
          <w:rPr>
            <w:rStyle w:val="ae"/>
          </w:rPr>
          <w:t xml:space="preserve">#47788</w:t>
        </w:r>
      </w:hyperlink>
      <w:r>
        <w:t xml:space="preserve"> </w:t>
      </w:r>
      <w:r>
        <w:t xml:space="preserve">@</w:t>
      </w:r>
      <w:hyperlink r:id="rId104">
        <w:r>
          <w:rPr>
            <w:rStyle w:val="ae"/>
          </w:rPr>
          <w:t xml:space="preserve">SeaRise</w:t>
        </w:r>
      </w:hyperlink>
    </w:p>
    <w:p>
      <w:pPr>
        <w:numPr>
          <w:ilvl w:val="1"/>
          <w:numId w:val="1019"/>
        </w:numPr>
        <w:pStyle w:val="Compact"/>
      </w:pPr>
      <w:r>
        <w:t xml:space="preserve">修复长时间下线的 TiFlash 节点重新加入集群后造成的负载不均衡的问题</w:t>
      </w:r>
      <w:r>
        <w:t xml:space="preserve"> </w:t>
      </w:r>
      <w:hyperlink r:id="rId105">
        <w:r>
          <w:rPr>
            <w:rStyle w:val="ae"/>
          </w:rPr>
          <w:t xml:space="preserve">#35418</w:t>
        </w:r>
      </w:hyperlink>
      <w:r>
        <w:t xml:space="preserve"> </w:t>
      </w:r>
      <w:r>
        <w:t xml:space="preserve">@</w:t>
      </w:r>
      <w:hyperlink r:id="rId98">
        <w:r>
          <w:rPr>
            <w:rStyle w:val="ae"/>
          </w:rPr>
          <w:t xml:space="preserve">windtalker</w:t>
        </w:r>
      </w:hyperlink>
    </w:p>
    <w:p>
      <w:pPr>
        <w:numPr>
          <w:ilvl w:val="1"/>
          <w:numId w:val="1019"/>
        </w:numPr>
        <w:pStyle w:val="Compact"/>
      </w:pPr>
      <w:r>
        <w:t xml:space="preserve">修复 HashJoin 算子 Probe 时 Chunk 无法复用的问题</w:t>
      </w:r>
      <w:r>
        <w:t xml:space="preserve"> </w:t>
      </w:r>
      <w:hyperlink r:id="rId106">
        <w:r>
          <w:rPr>
            <w:rStyle w:val="ae"/>
          </w:rPr>
          <w:t xml:space="preserve">#48082</w:t>
        </w:r>
      </w:hyperlink>
      <w:r>
        <w:t xml:space="preserve"> </w:t>
      </w:r>
      <w:r>
        <w:t xml:space="preserve">@</w:t>
      </w:r>
      <w:hyperlink r:id="rId107">
        <w:r>
          <w:rPr>
            <w:rStyle w:val="ae"/>
          </w:rPr>
          <w:t xml:space="preserve">wshwsh12</w:t>
        </w:r>
      </w:hyperlink>
    </w:p>
    <w:p>
      <w:pPr>
        <w:numPr>
          <w:ilvl w:val="1"/>
          <w:numId w:val="1019"/>
        </w:numPr>
        <w:pStyle w:val="Compact"/>
      </w:pPr>
      <w:r>
        <w:t xml:space="preserve">修复 COALESCE 函数对于 Date 类型参数返回结果类型不正确的问题</w:t>
      </w:r>
      <w:r>
        <w:t xml:space="preserve"> </w:t>
      </w:r>
      <w:hyperlink r:id="rId108">
        <w:r>
          <w:rPr>
            <w:rStyle w:val="ae"/>
          </w:rPr>
          <w:t xml:space="preserve">#46475</w:t>
        </w:r>
      </w:hyperlink>
      <w:r>
        <w:t xml:space="preserve"> </w:t>
      </w:r>
      <w:r>
        <w:t xml:space="preserve">@</w:t>
      </w:r>
      <w:hyperlink r:id="rId109">
        <w:r>
          <w:rPr>
            <w:rStyle w:val="ae"/>
          </w:rPr>
          <w:t xml:space="preserve">xzhangxian1008</w:t>
        </w:r>
      </w:hyperlink>
    </w:p>
    <w:p>
      <w:pPr>
        <w:numPr>
          <w:ilvl w:val="0"/>
          <w:numId w:val="1018"/>
        </w:numPr>
      </w:pPr>
      <w:r>
        <w:t xml:space="preserve">TiKV</w:t>
      </w:r>
    </w:p>
    <w:p>
      <w:pPr>
        <w:numPr>
          <w:ilvl w:val="1"/>
          <w:numId w:val="1020"/>
        </w:numPr>
        <w:pStyle w:val="Compact"/>
      </w:pPr>
      <w:r>
        <w:t xml:space="preserve">(dup): release-5.4.0.md &gt; Bug 修复&gt; TiKV - 修复悲观事务中 prewrite 请求重试在极少数情况下影响数据一致性的风险</w:t>
      </w:r>
      <w:r>
        <w:t xml:space="preserve"> </w:t>
      </w:r>
      <w:hyperlink r:id="rId110">
        <w:r>
          <w:rPr>
            <w:rStyle w:val="ae"/>
          </w:rPr>
          <w:t xml:space="preserve">#11187</w:t>
        </w:r>
      </w:hyperlink>
    </w:p>
    <w:p>
      <w:pPr>
        <w:numPr>
          <w:ilvl w:val="1"/>
          <w:numId w:val="1020"/>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1"/>
          <w:numId w:val="1020"/>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0"/>
          <w:numId w:val="1018"/>
        </w:numPr>
      </w:pPr>
      <w:r>
        <w:t xml:space="preserve">PD</w:t>
      </w:r>
    </w:p>
    <w:p>
      <w:pPr>
        <w:numPr>
          <w:ilvl w:val="1"/>
          <w:numId w:val="1021"/>
        </w:numPr>
        <w:pStyle w:val="Compact"/>
      </w:pPr>
      <w:r>
        <w:t xml:space="preserve">(dup): release-7.1.2.md &gt; 错误修复&gt; PD - 修复</w:t>
      </w:r>
      <w:r>
        <w:t xml:space="preserve"> </w:t>
      </w:r>
      <w:r>
        <w:rPr>
          <w:rStyle w:val="VerbatimChar"/>
        </w:rPr>
        <w:t xml:space="preserve">evict-leader-scheduler</w:t>
      </w:r>
      <w:r>
        <w:t xml:space="preserve"> </w:t>
      </w:r>
      <w:r>
        <w:t xml:space="preserve">丢失配置的问题</w:t>
      </w:r>
      <w:r>
        <w:t xml:space="preserve"> </w:t>
      </w:r>
      <w:hyperlink r:id="rId111">
        <w:r>
          <w:rPr>
            <w:rStyle w:val="ae"/>
          </w:rPr>
          <w:t xml:space="preserve">#6897</w:t>
        </w:r>
      </w:hyperlink>
      <w:r>
        <w:t xml:space="preserve"> </w:t>
      </w:r>
      <w:r>
        <w:t xml:space="preserve">@</w:t>
      </w:r>
      <w:hyperlink r:id="rId112">
        <w:r>
          <w:rPr>
            <w:rStyle w:val="ae"/>
          </w:rPr>
          <w:t xml:space="preserve">HuSharp</w:t>
        </w:r>
      </w:hyperlink>
    </w:p>
    <w:p>
      <w:pPr>
        <w:numPr>
          <w:ilvl w:val="1"/>
          <w:numId w:val="1021"/>
        </w:numPr>
        <w:pStyle w:val="Compact"/>
      </w:pPr>
      <w:r>
        <w:t xml:space="preserve">修复 store 下线后对应的打点统计数据未删除的问题</w:t>
      </w:r>
      <w:r>
        <w:t xml:space="preserve"> </w:t>
      </w:r>
      <w:hyperlink r:id="rId113">
        <w:r>
          <w:rPr>
            <w:rStyle w:val="ae"/>
          </w:rPr>
          <w:t xml:space="preserve">#7180</w:t>
        </w:r>
      </w:hyperlink>
      <w:r>
        <w:t xml:space="preserve"> </w:t>
      </w:r>
      <w:r>
        <w:t xml:space="preserve">@</w:t>
      </w:r>
      <w:hyperlink r:id="rId114">
        <w:r>
          <w:rPr>
            <w:rStyle w:val="ae"/>
          </w:rPr>
          <w:t xml:space="preserve">rleungx</w:t>
        </w:r>
      </w:hyperlink>
    </w:p>
    <w:p>
      <w:pPr>
        <w:numPr>
          <w:ilvl w:val="1"/>
          <w:numId w:val="1021"/>
        </w:numPr>
        <w:pStyle w:val="Compact"/>
      </w:pPr>
      <w:r>
        <w:t xml:space="preserve">修复 DR-AutoSync 在 Placement Rule 配置比较复杂时，canSync 和 hasMajority 可能计算错误的问题</w:t>
      </w:r>
      <w:r>
        <w:t xml:space="preserve"> </w:t>
      </w:r>
      <w:hyperlink r:id="rId115">
        <w:r>
          <w:rPr>
            <w:rStyle w:val="ae"/>
          </w:rPr>
          <w:t xml:space="preserve">#7201</w:t>
        </w:r>
      </w:hyperlink>
      <w:r>
        <w:t xml:space="preserve"> </w:t>
      </w:r>
      <w:r>
        <w:t xml:space="preserve">@</w:t>
      </w:r>
      <w:hyperlink r:id="rId116">
        <w:r>
          <w:rPr>
            <w:rStyle w:val="ae"/>
          </w:rPr>
          <w:t xml:space="preserve">disksing</w:t>
        </w:r>
      </w:hyperlink>
    </w:p>
    <w:p>
      <w:pPr>
        <w:numPr>
          <w:ilvl w:val="1"/>
          <w:numId w:val="1021"/>
        </w:numPr>
        <w:pStyle w:val="Compact"/>
      </w:pPr>
      <w:r>
        <w:t xml:space="preserve">修复 rule checker 未按照设定的 Placement Rule 添加 Learner 的问题</w:t>
      </w:r>
      <w:r>
        <w:t xml:space="preserve"> </w:t>
      </w:r>
      <w:hyperlink r:id="rId117">
        <w:r>
          <w:rPr>
            <w:rStyle w:val="ae"/>
          </w:rPr>
          <w:t xml:space="preserve">#7185</w:t>
        </w:r>
      </w:hyperlink>
      <w:r>
        <w:t xml:space="preserve"> </w:t>
      </w:r>
      <w:r>
        <w:t xml:space="preserve">@</w:t>
      </w:r>
      <w:hyperlink r:id="rId88">
        <w:r>
          <w:rPr>
            <w:rStyle w:val="ae"/>
          </w:rPr>
          <w:t xml:space="preserve">nolouch</w:t>
        </w:r>
      </w:hyperlink>
    </w:p>
    <w:p>
      <w:pPr>
        <w:numPr>
          <w:ilvl w:val="1"/>
          <w:numId w:val="1021"/>
        </w:numPr>
        <w:pStyle w:val="Compact"/>
      </w:pPr>
      <w:r>
        <w:t xml:space="preserve">修复 TiDB Dashboard 不能正常抓取 PD Trace 数据的问题</w:t>
      </w:r>
      <w:r>
        <w:t xml:space="preserve"> </w:t>
      </w:r>
      <w:hyperlink r:id="rId118">
        <w:r>
          <w:rPr>
            <w:rStyle w:val="ae"/>
          </w:rPr>
          <w:t xml:space="preserve">#7253</w:t>
        </w:r>
      </w:hyperlink>
      <w:r>
        <w:t xml:space="preserve"> </w:t>
      </w:r>
      <w:r>
        <w:t xml:space="preserve">@</w:t>
      </w:r>
      <w:hyperlink r:id="rId88">
        <w:r>
          <w:rPr>
            <w:rStyle w:val="ae"/>
          </w:rPr>
          <w:t xml:space="preserve">nolouch</w:t>
        </w:r>
      </w:hyperlink>
    </w:p>
    <w:p>
      <w:pPr>
        <w:numPr>
          <w:ilvl w:val="1"/>
          <w:numId w:val="1021"/>
        </w:numPr>
        <w:pStyle w:val="Compact"/>
      </w:pPr>
      <w:r>
        <w:t xml:space="preserve">修复 PD 内部获取的 Region 可能为空导致 PD Panic 的问题</w:t>
      </w:r>
      <w:r>
        <w:t xml:space="preserve"> </w:t>
      </w:r>
      <w:hyperlink r:id="rId119">
        <w:r>
          <w:rPr>
            <w:rStyle w:val="ae"/>
          </w:rPr>
          <w:t xml:space="preserve">#7261</w:t>
        </w:r>
      </w:hyperlink>
      <w:r>
        <w:t xml:space="preserve"> </w:t>
      </w:r>
      <w:r>
        <w:t xml:space="preserve">@</w:t>
      </w:r>
      <w:hyperlink r:id="rId120">
        <w:r>
          <w:rPr>
            <w:rStyle w:val="ae"/>
          </w:rPr>
          <w:t xml:space="preserve">lhy1024</w:t>
        </w:r>
      </w:hyperlink>
    </w:p>
    <w:p>
      <w:pPr>
        <w:numPr>
          <w:ilvl w:val="1"/>
          <w:numId w:val="1021"/>
        </w:numPr>
        <w:pStyle w:val="Compact"/>
      </w:pPr>
      <w:r>
        <w:t xml:space="preserve">修复 DR-AutoSync available_stores 计算错误的问题</w:t>
      </w:r>
      <w:r>
        <w:t xml:space="preserve"> </w:t>
      </w:r>
      <w:hyperlink r:id="rId121">
        <w:r>
          <w:rPr>
            <w:rStyle w:val="ae"/>
          </w:rPr>
          <w:t xml:space="preserve">#7221</w:t>
        </w:r>
      </w:hyperlink>
      <w:r>
        <w:t xml:space="preserve"> </w:t>
      </w:r>
      <w:r>
        <w:t xml:space="preserve">@</w:t>
      </w:r>
      <w:hyperlink r:id="rId116">
        <w:r>
          <w:rPr>
            <w:rStyle w:val="ae"/>
          </w:rPr>
          <w:t xml:space="preserve">disksing</w:t>
        </w:r>
      </w:hyperlink>
    </w:p>
    <w:p>
      <w:pPr>
        <w:numPr>
          <w:ilvl w:val="1"/>
          <w:numId w:val="1021"/>
        </w:numPr>
        <w:pStyle w:val="Compact"/>
      </w:pPr>
      <w:r>
        <w:t xml:space="preserve">修复 TiKV 节点不可用时有一定几率删除正常 Peers 的问题</w:t>
      </w:r>
      <w:r>
        <w:t xml:space="preserve"> </w:t>
      </w:r>
      <w:hyperlink r:id="rId122">
        <w:r>
          <w:rPr>
            <w:rStyle w:val="ae"/>
          </w:rPr>
          <w:t xml:space="preserve">#7249</w:t>
        </w:r>
      </w:hyperlink>
      <w:r>
        <w:t xml:space="preserve"> </w:t>
      </w:r>
      <w:r>
        <w:t xml:space="preserve">@</w:t>
      </w:r>
      <w:hyperlink r:id="rId120">
        <w:r>
          <w:rPr>
            <w:rStyle w:val="ae"/>
          </w:rPr>
          <w:t xml:space="preserve">lhy1024</w:t>
        </w:r>
      </w:hyperlink>
    </w:p>
    <w:p>
      <w:pPr>
        <w:numPr>
          <w:ilvl w:val="1"/>
          <w:numId w:val="1021"/>
        </w:numPr>
        <w:pStyle w:val="Compact"/>
      </w:pPr>
      <w:r>
        <w:t xml:space="preserve">修复在大集群中添加多个 TiKV 节点可能导致 TiKV 心跳上报变慢或卡住的问题</w:t>
      </w:r>
      <w:r>
        <w:t xml:space="preserve"> </w:t>
      </w:r>
      <w:hyperlink r:id="rId123">
        <w:r>
          <w:rPr>
            <w:rStyle w:val="ae"/>
          </w:rPr>
          <w:t xml:space="preserve">#7248</w:t>
        </w:r>
      </w:hyperlink>
      <w:r>
        <w:t xml:space="preserve"> </w:t>
      </w:r>
      <w:r>
        <w:t xml:space="preserve">@</w:t>
      </w:r>
      <w:hyperlink r:id="rId114">
        <w:r>
          <w:rPr>
            <w:rStyle w:val="ae"/>
          </w:rPr>
          <w:t xml:space="preserve">rleungx</w:t>
        </w:r>
      </w:hyperlink>
    </w:p>
    <w:p>
      <w:pPr>
        <w:numPr>
          <w:ilvl w:val="1"/>
          <w:numId w:val="1021"/>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0"/>
          <w:numId w:val="1018"/>
        </w:numPr>
      </w:pPr>
      <w:r>
        <w:t xml:space="preserve">TiFlash</w:t>
      </w:r>
    </w:p>
    <w:p>
      <w:pPr>
        <w:numPr>
          <w:ilvl w:val="1"/>
          <w:numId w:val="1022"/>
        </w:numPr>
        <w:pStyle w:val="Compact"/>
      </w:pPr>
      <w:r>
        <w:t xml:space="preserve">修复 UPPER/LOWER 函数在 TiDB 和 TiFlash 中计算结果不一致的问题</w:t>
      </w:r>
      <w:r>
        <w:t xml:space="preserve"> </w:t>
      </w:r>
      <w:hyperlink r:id="rId124">
        <w:r>
          <w:rPr>
            <w:rStyle w:val="ae"/>
          </w:rPr>
          <w:t xml:space="preserve">#7695</w:t>
        </w:r>
      </w:hyperlink>
      <w:r>
        <w:t xml:space="preserve"> </w:t>
      </w:r>
      <w:r>
        <w:t xml:space="preserve">@</w:t>
      </w:r>
      <w:hyperlink r:id="rId98">
        <w:r>
          <w:rPr>
            <w:rStyle w:val="ae"/>
          </w:rPr>
          <w:t xml:space="preserve">windtalker</w:t>
        </w:r>
      </w:hyperlink>
    </w:p>
    <w:p>
      <w:pPr>
        <w:numPr>
          <w:ilvl w:val="1"/>
          <w:numId w:val="1022"/>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0"/>
          <w:numId w:val="1018"/>
        </w:numPr>
      </w:pPr>
      <w:r>
        <w:t xml:space="preserve">Tools</w:t>
      </w:r>
    </w:p>
    <w:p>
      <w:pPr>
        <w:numPr>
          <w:ilvl w:val="1"/>
          <w:numId w:val="1023"/>
        </w:numPr>
      </w:pPr>
      <w:r>
        <w:t xml:space="preserve">Backup &amp; Restore (BR)</w:t>
      </w:r>
    </w:p>
    <w:p>
      <w:pPr>
        <w:numPr>
          <w:ilvl w:val="2"/>
          <w:numId w:val="1024"/>
        </w:numPr>
        <w:pStyle w:val="Compact"/>
      </w:pPr>
      <w:r>
        <w:t xml:space="preserve">(dup): release-7.1.2.md &gt; 错误修复&gt; Tools&gt; Backup &amp; Restore (BR) - 修复 PITR 可能跳过恢复</w:t>
      </w:r>
      <w:r>
        <w:t xml:space="preserve"> </w:t>
      </w:r>
      <w:r>
        <w:rPr>
          <w:rStyle w:val="VerbatimChar"/>
        </w:rPr>
        <w:t xml:space="preserve">CREATE INDEX</w:t>
      </w:r>
      <w:r>
        <w:t xml:space="preserve"> </w:t>
      </w:r>
      <w:r>
        <w:t xml:space="preserve">DDL 的问题</w:t>
      </w:r>
      <w:r>
        <w:t xml:space="preserve"> </w:t>
      </w:r>
      <w:hyperlink r:id="rId125">
        <w:r>
          <w:rPr>
            <w:rStyle w:val="ae"/>
          </w:rPr>
          <w:t xml:space="preserve">#47482</w:t>
        </w:r>
      </w:hyperlink>
      <w:r>
        <w:t xml:space="preserve"> </w:t>
      </w:r>
      <w:r>
        <w:t xml:space="preserve">@</w:t>
      </w:r>
      <w:hyperlink r:id="rId45">
        <w:r>
          <w:rPr>
            <w:rStyle w:val="ae"/>
          </w:rPr>
          <w:t xml:space="preserve">Leavrth</w:t>
        </w:r>
      </w:hyperlink>
    </w:p>
    <w:p>
      <w:pPr>
        <w:numPr>
          <w:ilvl w:val="2"/>
          <w:numId w:val="1024"/>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2"/>
          <w:numId w:val="1024"/>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1"/>
          <w:numId w:val="1023"/>
        </w:numPr>
      </w:pPr>
      <w:r>
        <w:t xml:space="preserve">TiCDC</w:t>
      </w:r>
    </w:p>
    <w:p>
      <w:pPr>
        <w:numPr>
          <w:ilvl w:val="2"/>
          <w:numId w:val="1025"/>
        </w:numPr>
        <w:pStyle w:val="Compact"/>
      </w:pPr>
      <w:r>
        <w:t xml:space="preserve">修复同步到对象存储时访问 NFS 目录导致的性能问题</w:t>
      </w:r>
      <w:r>
        <w:t xml:space="preserve"> </w:t>
      </w:r>
      <w:hyperlink r:id="rId126">
        <w:r>
          <w:rPr>
            <w:rStyle w:val="ae"/>
          </w:rPr>
          <w:t xml:space="preserve">#10041</w:t>
        </w:r>
      </w:hyperlink>
    </w:p>
    <w:p>
      <w:pPr>
        <w:numPr>
          <w:ilvl w:val="2"/>
          <w:numId w:val="1025"/>
        </w:numPr>
        <w:pStyle w:val="Compact"/>
      </w:pPr>
      <w:r>
        <w:t xml:space="preserve">修复开启 claim-check 功能，存储路径拼写不对的问题</w:t>
      </w:r>
      <w:r>
        <w:t xml:space="preserve"> </w:t>
      </w:r>
      <w:hyperlink r:id="rId127">
        <w:r>
          <w:rPr>
            <w:rStyle w:val="ae"/>
          </w:rPr>
          <w:t xml:space="preserve">#10036</w:t>
        </w:r>
      </w:hyperlink>
    </w:p>
    <w:p>
      <w:pPr>
        <w:numPr>
          <w:ilvl w:val="2"/>
          <w:numId w:val="1025"/>
        </w:numPr>
        <w:pStyle w:val="Compact"/>
      </w:pPr>
      <w:r>
        <w:t xml:space="preserve">修复开启 column filter 功能时列设置不对的问题</w:t>
      </w:r>
      <w:r>
        <w:t xml:space="preserve"> </w:t>
      </w:r>
      <w:hyperlink r:id="rId128">
        <w:r>
          <w:rPr>
            <w:rStyle w:val="ae"/>
          </w:rPr>
          <w:t xml:space="preserve">#10042</w:t>
        </w:r>
      </w:hyperlink>
    </w:p>
    <w:p>
      <w:pPr>
        <w:numPr>
          <w:ilvl w:val="2"/>
          <w:numId w:val="1025"/>
        </w:numPr>
        <w:pStyle w:val="Compact"/>
      </w:pPr>
      <w:r>
        <w:t xml:space="preserve">优化设置过滤规则时是否忽略大小写的默认值</w:t>
      </w:r>
      <w:hyperlink r:id="rId129">
        <w:r>
          <w:rPr>
            <w:rStyle w:val="ae"/>
          </w:rPr>
          <w:t xml:space="preserve">#10047</w:t>
        </w:r>
      </w:hyperlink>
    </w:p>
    <w:p>
      <w:pPr>
        <w:numPr>
          <w:ilvl w:val="2"/>
          <w:numId w:val="1025"/>
        </w:numPr>
        <w:pStyle w:val="Compact"/>
      </w:pPr>
      <w:r>
        <w:t xml:space="preserve">修复 cdc 在某些情况下调度不均衡的问题</w:t>
      </w:r>
      <w:r>
        <w:t xml:space="preserve"> </w:t>
      </w:r>
      <w:hyperlink r:id="rId130">
        <w:r>
          <w:rPr>
            <w:rStyle w:val="ae"/>
          </w:rPr>
          <w:t xml:space="preserve">#9845</w:t>
        </w:r>
      </w:hyperlink>
    </w:p>
    <w:p>
      <w:pPr>
        <w:numPr>
          <w:ilvl w:val="2"/>
          <w:numId w:val="1025"/>
        </w:numPr>
        <w:pStyle w:val="Compact"/>
      </w:pPr>
      <w:r>
        <w:t xml:space="preserve">修复同步到 Kafka 时 callback 可能出现丢失的问题</w:t>
      </w:r>
      <w:r>
        <w:t xml:space="preserve"> </w:t>
      </w:r>
      <w:hyperlink r:id="rId131">
        <w:r>
          <w:rPr>
            <w:rStyle w:val="ae"/>
          </w:rPr>
          <w:t xml:space="preserve">#9855</w:t>
        </w:r>
      </w:hyperlink>
    </w:p>
    <w:p>
      <w:pPr>
        <w:numPr>
          <w:ilvl w:val="2"/>
          <w:numId w:val="1025"/>
        </w:numPr>
        <w:pStyle w:val="Compact"/>
      </w:pPr>
      <w:r>
        <w:t xml:space="preserve">修复某些特殊场景下 processor 可能 panic 的问题</w:t>
      </w:r>
      <w:r>
        <w:t xml:space="preserve"> </w:t>
      </w:r>
      <w:hyperlink r:id="rId132">
        <w:r>
          <w:rPr>
            <w:rStyle w:val="ae"/>
          </w:rPr>
          <w:t xml:space="preserve">#9849</w:t>
        </w:r>
      </w:hyperlink>
      <w:hyperlink r:id="rId133">
        <w:r>
          <w:rPr>
            <w:rStyle w:val="ae"/>
          </w:rPr>
          <w:t xml:space="preserve">#9917</w:t>
        </w:r>
      </w:hyperlink>
    </w:p>
    <w:p>
      <w:pPr>
        <w:numPr>
          <w:ilvl w:val="2"/>
          <w:numId w:val="1025"/>
        </w:numPr>
        <w:pStyle w:val="Compact"/>
      </w:pPr>
      <w:r>
        <w:t xml:space="preserve">修复某些场景下，TiCDC 丢失了对 Region 错误的处理导致同步任务卡住的问题</w:t>
      </w:r>
      <w:r>
        <w:t xml:space="preserve"> </w:t>
      </w:r>
      <w:hyperlink r:id="rId134">
        <w:r>
          <w:rPr>
            <w:rStyle w:val="ae"/>
          </w:rPr>
          <w:t xml:space="preserve">#9673</w:t>
        </w:r>
      </w:hyperlink>
    </w:p>
    <w:p>
      <w:pPr>
        <w:numPr>
          <w:ilvl w:val="2"/>
          <w:numId w:val="1025"/>
        </w:numPr>
        <w:pStyle w:val="Compact"/>
      </w:pPr>
      <w:r>
        <w:t xml:space="preserve">修复开启 Redo log 时，NFS 出现故障导致 owner 节点卡住的问题</w:t>
      </w:r>
      <w:r>
        <w:t xml:space="preserve"> </w:t>
      </w:r>
      <w:hyperlink r:id="rId135">
        <w:r>
          <w:rPr>
            <w:rStyle w:val="ae"/>
          </w:rPr>
          <w:t xml:space="preserve">#9886</w:t>
        </w:r>
      </w:hyperlink>
    </w:p>
    <w:p>
      <w:pPr>
        <w:numPr>
          <w:ilvl w:val="2"/>
          <w:numId w:val="1025"/>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2"/>
          <w:numId w:val="1025"/>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1"/>
          <w:numId w:val="1023"/>
        </w:numPr>
      </w:pPr>
      <w:r>
        <w:t xml:space="preserve">TiDB Data Migration (DM)</w:t>
      </w:r>
    </w:p>
    <w:p>
      <w:pPr>
        <w:numPr>
          <w:ilvl w:val="2"/>
          <w:numId w:val="1026"/>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2"/>
          <w:numId w:val="1026"/>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1"/>
          <w:numId w:val="1023"/>
        </w:numPr>
      </w:pPr>
      <w:r>
        <w:t xml:space="preserve">TiDB Lightning</w:t>
      </w:r>
    </w:p>
    <w:p>
      <w:pPr>
        <w:numPr>
          <w:ilvl w:val="2"/>
          <w:numId w:val="1027"/>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2"/>
          <w:numId w:val="1027"/>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1"/>
          <w:numId w:val="1023"/>
        </w:numPr>
      </w:pPr>
      <w:r>
        <w:t xml:space="preserve">TiUP</w:t>
      </w:r>
    </w:p>
    <w:p>
      <w:pPr>
        <w:numPr>
          <w:ilvl w:val="2"/>
          <w:numId w:val="1028"/>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p>
      <w:pPr>
        <w:numPr>
          <w:ilvl w:val="2"/>
          <w:numId w:val="1028"/>
        </w:numPr>
        <w:pStyle w:val="Compact"/>
      </w:pPr>
      <w:r>
        <w:t xml:space="preserve">note</w:t>
      </w:r>
      <w:r>
        <w:t xml:space="preserve"> </w:t>
      </w:r>
      <w:hyperlink r:id="rId91">
        <w:r>
          <w:rPr>
            <w:rStyle w:val="ae"/>
          </w:rPr>
          <w:t xml:space="preserve">#issue</w:t>
        </w:r>
      </w:hyperlink>
      <w:r>
        <w:t xml:space="preserve"> </w:t>
      </w:r>
      <w:r>
        <w:t xml:space="preserve">@</w:t>
      </w:r>
      <w:hyperlink r:id="rId91">
        <w:r>
          <w:rPr>
            <w:rStyle w:val="ae"/>
          </w:rPr>
          <w:t xml:space="preserve">贡献者 GitHub ID</w:t>
        </w:r>
      </w:hyperlink>
    </w:p>
    <w:bookmarkEnd w:id="136"/>
    <w:bookmarkStart w:id="139" w:name="性能测试"/>
    <w:p>
      <w:pPr>
        <w:pStyle w:val="2"/>
      </w:pPr>
      <w:r>
        <w:t xml:space="preserve">性能测试</w:t>
      </w:r>
    </w:p>
    <w:p>
      <w:pPr>
        <w:pStyle w:val="FirstParagraph"/>
      </w:pPr>
      <w:r>
        <w:t xml:space="preserve">如需了解 TiDB v7.5.0 的性能表现，你可以参考 TiDB Dedicated 集群的</w:t>
      </w:r>
      <w:r>
        <w:t xml:space="preserve"> </w:t>
      </w:r>
      <w:hyperlink r:id="rId137">
        <w:r>
          <w:rPr>
            <w:rStyle w:val="ae"/>
          </w:rPr>
          <w:t xml:space="preserve">TPC-C 性能测试报告</w:t>
        </w:r>
      </w:hyperlink>
      <w:r>
        <w:t xml:space="preserve">和</w:t>
      </w:r>
      <w:r>
        <w:t xml:space="preserve"> </w:t>
      </w:r>
      <w:hyperlink r:id="rId138">
        <w:r>
          <w:rPr>
            <w:rStyle w:val="ae"/>
          </w:rPr>
          <w:t xml:space="preserve">Sysbench 性能测试报告</w:t>
        </w:r>
      </w:hyperlink>
      <w:r>
        <w:t xml:space="preserve">（英文版）。</w:t>
      </w:r>
    </w:p>
    <w:bookmarkEnd w:id="139"/>
    <w:bookmarkStart w:id="142" w:name="贡献者"/>
    <w:p>
      <w:pPr>
        <w:pStyle w:val="2"/>
      </w:pPr>
      <w:r>
        <w:t xml:space="preserve">贡献者</w:t>
      </w:r>
    </w:p>
    <w:p>
      <w:pPr>
        <w:pStyle w:val="FirstParagraph"/>
      </w:pPr>
      <w:r>
        <w:t xml:space="preserve">感谢来自 TiDB 社区的贡献者们：</w:t>
      </w:r>
    </w:p>
    <w:p>
      <w:pPr>
        <w:numPr>
          <w:ilvl w:val="0"/>
          <w:numId w:val="1029"/>
        </w:numPr>
        <w:pStyle w:val="Compact"/>
      </w:pPr>
      <w:hyperlink r:id="rId140">
        <w:r>
          <w:rPr>
            <w:rStyle w:val="ae"/>
          </w:rPr>
          <w:t xml:space="preserve">jgrande</w:t>
        </w:r>
      </w:hyperlink>
      <w:r>
        <w:t xml:space="preserve">（首次贡献者）</w:t>
      </w:r>
    </w:p>
    <w:p>
      <w:pPr>
        <w:numPr>
          <w:ilvl w:val="0"/>
          <w:numId w:val="1029"/>
        </w:numPr>
        <w:pStyle w:val="Compact"/>
      </w:pPr>
      <w:hyperlink r:id="rId141">
        <w:r>
          <w:rPr>
            <w:rStyle w:val="ae"/>
          </w:rPr>
          <w:t xml:space="preserve">shawn0915</w:t>
        </w:r>
      </w:hyperlink>
    </w:p>
    <w:bookmarkEnd w:id="142"/>
    <w:bookmarkEnd w:id="143"/>
    <w:bookmarkStart w:id="398" w:name="tidb-7.4.0-release-notes"/>
    <w:p>
      <w:pPr>
        <w:pStyle w:val="1"/>
      </w:pPr>
      <w:r>
        <w:t xml:space="preserve">TiDB 7.4.0 Release Notes</w:t>
      </w:r>
    </w:p>
    <w:p>
      <w:pPr>
        <w:pStyle w:val="FirstParagraph"/>
      </w:pPr>
      <w:r>
        <w:t xml:space="preserve">发版日期：2023 年 10 月 12 日</w:t>
      </w:r>
    </w:p>
    <w:p>
      <w:pPr>
        <w:pStyle w:val="a0"/>
      </w:pPr>
      <w:r>
        <w:t xml:space="preserve">TiDB 版本：7.4.0</w:t>
      </w:r>
    </w:p>
    <w:p>
      <w:pPr>
        <w:pStyle w:val="a0"/>
      </w:pPr>
      <w:r>
        <w:t xml:space="preserve">试用链接：</w:t>
      </w:r>
      <w:hyperlink r:id="rId144">
        <w:r>
          <w:rPr>
            <w:rStyle w:val="ae"/>
          </w:rPr>
          <w:t xml:space="preserve">快速体验</w:t>
        </w:r>
      </w:hyperlink>
      <w:r>
        <w:t xml:space="preserve"> </w:t>
      </w:r>
      <w:r>
        <w:t xml:space="preserve">|</w:t>
      </w:r>
      <w:r>
        <w:t xml:space="preserve"> </w:t>
      </w:r>
      <w:hyperlink r:id="rId145">
        <w:r>
          <w:rPr>
            <w:rStyle w:val="ae"/>
          </w:rPr>
          <w:t xml:space="preserve">下载离线包</w:t>
        </w:r>
      </w:hyperlink>
    </w:p>
    <w:p>
      <w:pPr>
        <w:pStyle w:val="a0"/>
      </w:pPr>
      <w:r>
        <w:t xml:space="preserve">在 7.4.0 版本中，你可以获得以下关键特性：</w:t>
      </w:r>
    </w:p>
    <w:bookmarkStart w:id="236" w:name="功能详情-1"/>
    <w:p>
      <w:pPr>
        <w:pStyle w:val="2"/>
      </w:pPr>
      <w:r>
        <w:t xml:space="preserve">功能详情</w:t>
      </w:r>
    </w:p>
    <w:bookmarkStart w:id="164" w:name="可扩展性-1"/>
    <w:p>
      <w:pPr>
        <w:pStyle w:val="3"/>
      </w:pPr>
      <w:r>
        <w:t xml:space="preserve">可扩展性</w:t>
      </w:r>
    </w:p>
    <w:p>
      <w:pPr>
        <w:numPr>
          <w:ilvl w:val="0"/>
          <w:numId w:val="1030"/>
        </w:numPr>
      </w:pPr>
      <w:r>
        <w:t xml:space="preserve">支持设置 TiDB 节点的服务范围，用于选择适用的 TiDB 节点来执行并行的</w:t>
      </w:r>
      <w:r>
        <w:t xml:space="preserve"> </w:t>
      </w:r>
      <w:r>
        <w:rPr>
          <w:rStyle w:val="VerbatimChar"/>
        </w:rPr>
        <w:t xml:space="preserve">ADD INDEX</w:t>
      </w:r>
      <w:r>
        <w:t xml:space="preserve"> </w:t>
      </w:r>
      <w:r>
        <w:t xml:space="preserve">或</w:t>
      </w:r>
      <w:r>
        <w:t xml:space="preserve"> </w:t>
      </w:r>
      <w:r>
        <w:rPr>
          <w:rStyle w:val="VerbatimChar"/>
        </w:rPr>
        <w:t xml:space="preserve">IMPORT INTO</w:t>
      </w:r>
      <w:r>
        <w:t xml:space="preserve"> </w:t>
      </w:r>
      <w:r>
        <w:t xml:space="preserve">任务（实验特性）</w:t>
      </w:r>
      <w:hyperlink r:id="rId146">
        <w:r>
          <w:rPr>
            <w:rStyle w:val="ae"/>
          </w:rPr>
          <w:t xml:space="preserve">#46453</w:t>
        </w:r>
      </w:hyperlink>
      <w:r>
        <w:t xml:space="preserve"> </w:t>
      </w:r>
      <w:r>
        <w:t xml:space="preserve">@</w:t>
      </w:r>
      <w:hyperlink r:id="rId31">
        <w:r>
          <w:rPr>
            <w:rStyle w:val="ae"/>
          </w:rPr>
          <w:t xml:space="preserve">ywqzzy</w:t>
        </w:r>
      </w:hyperlink>
    </w:p>
    <w:p>
      <w:pPr>
        <w:numPr>
          <w:ilvl w:val="0"/>
          <w:numId w:val="1000"/>
        </w:numPr>
      </w:pPr>
      <w:r>
        <w:t xml:space="preserve">在资源密集型集群中，并行执行</w:t>
      </w:r>
      <w:r>
        <w:t xml:space="preserve"> </w:t>
      </w:r>
      <w:r>
        <w:rPr>
          <w:rStyle w:val="VerbatimChar"/>
        </w:rPr>
        <w:t xml:space="preserve">ADD INDEX</w:t>
      </w:r>
      <w:r>
        <w:t xml:space="preserve"> </w:t>
      </w:r>
      <w:r>
        <w:t xml:space="preserve">或</w:t>
      </w:r>
      <w:r>
        <w:t xml:space="preserve"> </w:t>
      </w:r>
      <w:r>
        <w:rPr>
          <w:rStyle w:val="VerbatimChar"/>
        </w:rPr>
        <w:t xml:space="preserve">IMPORT INTO</w:t>
      </w:r>
      <w:r>
        <w:t xml:space="preserve"> </w:t>
      </w:r>
      <w:r>
        <w:t xml:space="preserve">任务可能占用大量 TiDB 节点的资源，从而导致集群性能下降。从 v7.4.0 起，你可以通过变量</w:t>
      </w:r>
      <w:r>
        <w:t xml:space="preserve"> </w:t>
      </w:r>
      <w:hyperlink r:id="rId32">
        <w:r>
          <w:rPr>
            <w:rStyle w:val="VerbatimChar"/>
          </w:rPr>
          <w:t xml:space="preserve">tidb_service_scope</w:t>
        </w:r>
      </w:hyperlink>
      <w:r>
        <w:t xml:space="preserve"> </w:t>
      </w:r>
      <w:r>
        <w:t xml:space="preserve">控制</w:t>
      </w:r>
      <w:r>
        <w:t xml:space="preserve"> </w:t>
      </w:r>
      <w:hyperlink r:id="rId33">
        <w:r>
          <w:rPr>
            <w:rStyle w:val="ae"/>
          </w:rPr>
          <w:t xml:space="preserve">TiDB 后端任务分布式框架</w:t>
        </w:r>
      </w:hyperlink>
      <w:r>
        <w:t xml:space="preserve">下各 TiDB 节点的服务范围。你可以从现有 TiDB 节点中选择几个节点，或者对新增 TiDB 节点设置服务范围。所有并行执行的</w:t>
      </w:r>
      <w:r>
        <w:t xml:space="preserve"> </w:t>
      </w:r>
      <w:r>
        <w:rPr>
          <w:rStyle w:val="VerbatimChar"/>
        </w:rPr>
        <w:t xml:space="preserve">ADD INDEX</w:t>
      </w:r>
      <w:r>
        <w:t xml:space="preserve"> </w:t>
      </w:r>
      <w:r>
        <w:t xml:space="preserve">和</w:t>
      </w:r>
      <w:r>
        <w:t xml:space="preserve"> </w:t>
      </w:r>
      <w:r>
        <w:rPr>
          <w:rStyle w:val="VerbatimChar"/>
        </w:rPr>
        <w:t xml:space="preserve">IMPORT INTO</w:t>
      </w:r>
      <w:r>
        <w:t xml:space="preserve"> </w:t>
      </w:r>
      <w:r>
        <w:t xml:space="preserve">的任务只会运行在这些节点，避免对已有业务造成性能影响。</w:t>
      </w:r>
    </w:p>
    <w:p>
      <w:pPr>
        <w:numPr>
          <w:ilvl w:val="0"/>
          <w:numId w:val="1000"/>
        </w:numPr>
      </w:pPr>
      <w:r>
        <w:t xml:space="preserve">更多信息，请参考</w:t>
      </w:r>
      <w:hyperlink r:id="rId32">
        <w:r>
          <w:rPr>
            <w:rStyle w:val="ae"/>
          </w:rPr>
          <w:t xml:space="preserve">用户文档</w:t>
        </w:r>
      </w:hyperlink>
      <w:r>
        <w:t xml:space="preserve">。</w:t>
      </w:r>
    </w:p>
    <w:p>
      <w:pPr>
        <w:numPr>
          <w:ilvl w:val="0"/>
          <w:numId w:val="1030"/>
        </w:numPr>
      </w:pPr>
      <w:r>
        <w:t xml:space="preserve">增强 Partitioned Raft KV 存储引擎（实验特性）</w:t>
      </w:r>
      <w:hyperlink r:id="rId147">
        <w:r>
          <w:rPr>
            <w:rStyle w:val="ae"/>
          </w:rPr>
          <w:t xml:space="preserve">#11515</w:t>
        </w:r>
      </w:hyperlink>
      <w:r>
        <w:t xml:space="preserve"> </w:t>
      </w:r>
      <w:hyperlink r:id="rId148">
        <w:r>
          <w:rPr>
            <w:rStyle w:val="ae"/>
          </w:rPr>
          <w:t xml:space="preserve">#12842</w:t>
        </w:r>
      </w:hyperlink>
      <w:r>
        <w:t xml:space="preserve"> </w:t>
      </w:r>
      <w:r>
        <w:t xml:space="preserve">@</w:t>
      </w:r>
      <w:hyperlink r:id="rId149">
        <w:r>
          <w:rPr>
            <w:rStyle w:val="ae"/>
          </w:rPr>
          <w:t xml:space="preserve">busyjay</w:t>
        </w:r>
      </w:hyperlink>
      <w:r>
        <w:t xml:space="preserve"> </w:t>
      </w:r>
      <w:r>
        <w:t xml:space="preserve">@</w:t>
      </w:r>
      <w:hyperlink r:id="rId150">
        <w:r>
          <w:rPr>
            <w:rStyle w:val="ae"/>
          </w:rPr>
          <w:t xml:space="preserve">tonyxuqqi</w:t>
        </w:r>
      </w:hyperlink>
      <w:r>
        <w:t xml:space="preserve"> </w:t>
      </w:r>
      <w:r>
        <w:t xml:space="preserve">@</w:t>
      </w:r>
      <w:hyperlink r:id="rId151">
        <w:r>
          <w:rPr>
            <w:rStyle w:val="ae"/>
          </w:rPr>
          <w:t xml:space="preserve">tabokie</w:t>
        </w:r>
      </w:hyperlink>
      <w:r>
        <w:t xml:space="preserve"> </w:t>
      </w:r>
      <w:r>
        <w:t xml:space="preserve">@</w:t>
      </w:r>
      <w:hyperlink r:id="rId152">
        <w:r>
          <w:rPr>
            <w:rStyle w:val="ae"/>
          </w:rPr>
          <w:t xml:space="preserve">bufferflies</w:t>
        </w:r>
      </w:hyperlink>
      <w:r>
        <w:t xml:space="preserve"> </w:t>
      </w:r>
      <w:r>
        <w:t xml:space="preserve">@</w:t>
      </w:r>
      <w:hyperlink r:id="rId153">
        <w:r>
          <w:rPr>
            <w:rStyle w:val="ae"/>
          </w:rPr>
          <w:t xml:space="preserve">5kbpers</w:t>
        </w:r>
      </w:hyperlink>
      <w:r>
        <w:t xml:space="preserve"> </w:t>
      </w:r>
      <w:r>
        <w:t xml:space="preserve">@</w:t>
      </w:r>
      <w:hyperlink r:id="rId154">
        <w:r>
          <w:rPr>
            <w:rStyle w:val="ae"/>
          </w:rPr>
          <w:t xml:space="preserve">SpadeA-Tang</w:t>
        </w:r>
      </w:hyperlink>
      <w:r>
        <w:t xml:space="preserve"> </w:t>
      </w:r>
      <w:r>
        <w:t xml:space="preserve">@</w:t>
      </w:r>
      <w:hyperlink r:id="rId88">
        <w:r>
          <w:rPr>
            <w:rStyle w:val="ae"/>
          </w:rPr>
          <w:t xml:space="preserve">nolouch</w:t>
        </w:r>
      </w:hyperlink>
    </w:p>
    <w:p>
      <w:pPr>
        <w:numPr>
          <w:ilvl w:val="0"/>
          <w:numId w:val="1000"/>
        </w:numPr>
      </w:pPr>
      <w:r>
        <w:t xml:space="preserve">TiDB v6.6.0 引入了 Partitioned Raft KV 存储引擎作为实验特性，该引擎使用多个 RocksDB 实例存储 TiKV 的 Region 数据，每个 Region 的数据都独立存储在单独的 RocksDB 实例中。</w:t>
      </w:r>
    </w:p>
    <w:p>
      <w:pPr>
        <w:numPr>
          <w:ilvl w:val="0"/>
          <w:numId w:val="1000"/>
        </w:numPr>
      </w:pPr>
      <w:r>
        <w:t xml:space="preserve">在 TiDB v7.4.0 中，Partitioned Raft KV 引擎在兼容性和稳定性方面得到了进一步提升。通过大规模数据测试，确保了 Partitioned Raft KV 引擎与 DM、Dumpling、TiDB Lightning、TiCDC、BR、PITR 等关键生态组件或功能的兼容性。同时，在读写混合工作负载下，Partitioned Raft KV 引擎提供了更稳定的性能，特别适合写多读少的场景。此外，每个 TiKV 节点支持 8 core CPU，并可搭配 8 TB 的数据存储和 64 GB 的内存。</w:t>
      </w:r>
    </w:p>
    <w:p>
      <w:pPr>
        <w:numPr>
          <w:ilvl w:val="0"/>
          <w:numId w:val="1000"/>
        </w:numPr>
      </w:pPr>
      <w:r>
        <w:t xml:space="preserve">更多信息，请参考</w:t>
      </w:r>
      <w:hyperlink r:id="rId155">
        <w:r>
          <w:rPr>
            <w:rStyle w:val="ae"/>
          </w:rPr>
          <w:t xml:space="preserve">用户文档</w:t>
        </w:r>
      </w:hyperlink>
      <w:r>
        <w:t xml:space="preserve">。</w:t>
      </w:r>
    </w:p>
    <w:p>
      <w:pPr>
        <w:numPr>
          <w:ilvl w:val="0"/>
          <w:numId w:val="1030"/>
        </w:numPr>
      </w:pPr>
      <w:r>
        <w:t xml:space="preserve">TiFlash 存算分离架构成为正式功能 (GA)</w:t>
      </w:r>
      <w:r>
        <w:t xml:space="preserve"> </w:t>
      </w:r>
      <w:hyperlink r:id="rId156">
        <w:r>
          <w:rPr>
            <w:rStyle w:val="ae"/>
          </w:rPr>
          <w:t xml:space="preserve">#6882</w:t>
        </w:r>
      </w:hyperlink>
      <w:r>
        <w:t xml:space="preserve"> </w:t>
      </w:r>
      <w:r>
        <w:t xml:space="preserve">@</w:t>
      </w:r>
      <w:hyperlink r:id="rId157">
        <w:r>
          <w:rPr>
            <w:rStyle w:val="ae"/>
          </w:rPr>
          <w:t xml:space="preserve">JaySon-Huang</w:t>
        </w:r>
      </w:hyperlink>
      <w:r>
        <w:t xml:space="preserve"> </w:t>
      </w:r>
      <w:r>
        <w:t xml:space="preserve">@</w:t>
      </w:r>
      <w:hyperlink r:id="rId158">
        <w:r>
          <w:rPr>
            <w:rStyle w:val="ae"/>
          </w:rPr>
          <w:t xml:space="preserve">JinheLin</w:t>
        </w:r>
      </w:hyperlink>
      <w:r>
        <w:t xml:space="preserve"> </w:t>
      </w:r>
      <w:r>
        <w:t xml:space="preserve">@</w:t>
      </w:r>
      <w:hyperlink r:id="rId159">
        <w:r>
          <w:rPr>
            <w:rStyle w:val="ae"/>
          </w:rPr>
          <w:t xml:space="preserve">breezewish</w:t>
        </w:r>
      </w:hyperlink>
      <w:r>
        <w:t xml:space="preserve"> </w:t>
      </w:r>
      <w:r>
        <w:t xml:space="preserve">@</w:t>
      </w:r>
      <w:hyperlink r:id="rId160">
        <w:r>
          <w:rPr>
            <w:rStyle w:val="ae"/>
          </w:rPr>
          <w:t xml:space="preserve">lidezhu</w:t>
        </w:r>
      </w:hyperlink>
      <w:r>
        <w:t xml:space="preserve"> </w:t>
      </w:r>
      <w:r>
        <w:t xml:space="preserve">@</w:t>
      </w:r>
      <w:hyperlink r:id="rId161">
        <w:r>
          <w:rPr>
            <w:rStyle w:val="ae"/>
          </w:rPr>
          <w:t xml:space="preserve">CalvinNeo</w:t>
        </w:r>
      </w:hyperlink>
      <w:r>
        <w:t xml:space="preserve"> </w:t>
      </w:r>
      <w:r>
        <w:t xml:space="preserve">@</w:t>
      </w:r>
      <w:hyperlink r:id="rId162">
        <w:r>
          <w:rPr>
            <w:rStyle w:val="ae"/>
          </w:rPr>
          <w:t xml:space="preserve">Lloyd-Pottiger</w:t>
        </w:r>
      </w:hyperlink>
    </w:p>
    <w:p>
      <w:pPr>
        <w:numPr>
          <w:ilvl w:val="0"/>
          <w:numId w:val="1000"/>
        </w:numPr>
      </w:pPr>
      <w:r>
        <w:t xml:space="preserve">在 v7.0.0 中，TiFlash 以实验特性引入了存算分离架构。经过一系列的改进，从 v7.4.0 起，TiFlash 正式支持存算分离架构。</w:t>
      </w:r>
    </w:p>
    <w:p>
      <w:pPr>
        <w:numPr>
          <w:ilvl w:val="0"/>
          <w:numId w:val="1000"/>
        </w:numPr>
      </w:pPr>
      <w:r>
        <w:t xml:space="preserve">在存算分离架构下，TiFlash 节点分为 Compute Node（计算节点）和 Write Node（写入节点）两种类型，并使用兼容 S3 API 的对象存储。这两种节点都可以单独扩缩容，独立调整计算或数据存储能力。在存算分离架构下，TiFlash 的使用方式与存算一体架构一致，例如创建 TiFlash 副本、查询、指定优化器 Hint 等。</w:t>
      </w:r>
    </w:p>
    <w:p>
      <w:pPr>
        <w:numPr>
          <w:ilvl w:val="0"/>
          <w:numId w:val="1000"/>
        </w:numPr>
      </w:pPr>
      <w:r>
        <w:t xml:space="preserve">需要注意的是，TiFlash 的存算分离架构和存算一体架构不能混合使用、相互转换，需要在部署 TiFlash 时进行相应的配置指定使用其中的一种架构。</w:t>
      </w:r>
    </w:p>
    <w:p>
      <w:pPr>
        <w:numPr>
          <w:ilvl w:val="0"/>
          <w:numId w:val="1000"/>
        </w:numPr>
      </w:pPr>
      <w:r>
        <w:t xml:space="preserve">更多信息，请参考</w:t>
      </w:r>
      <w:hyperlink r:id="rId163">
        <w:r>
          <w:rPr>
            <w:rStyle w:val="ae"/>
          </w:rPr>
          <w:t xml:space="preserve">用户文档</w:t>
        </w:r>
      </w:hyperlink>
      <w:r>
        <w:t xml:space="preserve">。</w:t>
      </w:r>
    </w:p>
    <w:bookmarkEnd w:id="164"/>
    <w:bookmarkStart w:id="174" w:name="性能-1"/>
    <w:p>
      <w:pPr>
        <w:pStyle w:val="3"/>
      </w:pPr>
      <w:r>
        <w:t xml:space="preserve">性能</w:t>
      </w:r>
    </w:p>
    <w:p>
      <w:pPr>
        <w:numPr>
          <w:ilvl w:val="0"/>
          <w:numId w:val="1031"/>
        </w:numPr>
      </w:pPr>
      <w:r>
        <w:t xml:space="preserve">支持下推 JSON 运算符</w:t>
      </w:r>
      <w:r>
        <w:t xml:space="preserve"> </w:t>
      </w:r>
      <w:r>
        <w:rPr>
          <w:rStyle w:val="VerbatimChar"/>
        </w:rPr>
        <w:t xml:space="preserve">MEMBER OF</w:t>
      </w:r>
      <w:r>
        <w:t xml:space="preserve"> </w:t>
      </w:r>
      <w:r>
        <w:t xml:space="preserve">到 TiKV</w:t>
      </w:r>
      <w:r>
        <w:t xml:space="preserve"> </w:t>
      </w:r>
      <w:hyperlink r:id="rId165">
        <w:r>
          <w:rPr>
            <w:rStyle w:val="ae"/>
          </w:rPr>
          <w:t xml:space="preserve">#46307</w:t>
        </w:r>
      </w:hyperlink>
      <w:r>
        <w:t xml:space="preserve"> </w:t>
      </w:r>
      <w:r>
        <w:t xml:space="preserve">@</w:t>
      </w:r>
      <w:hyperlink r:id="rId107">
        <w:r>
          <w:rPr>
            <w:rStyle w:val="ae"/>
          </w:rPr>
          <w:t xml:space="preserve">wshwsh12</w:t>
        </w:r>
      </w:hyperlink>
    </w:p>
    <w:p>
      <w:pPr>
        <w:numPr>
          <w:ilvl w:val="1"/>
          <w:numId w:val="1032"/>
        </w:numPr>
        <w:pStyle w:val="Compact"/>
      </w:pPr>
      <w:r>
        <w:rPr>
          <w:rStyle w:val="VerbatimChar"/>
        </w:rPr>
        <w:t xml:space="preserve">value MEMBER OF(json_array)</w:t>
      </w:r>
    </w:p>
    <w:p>
      <w:pPr>
        <w:numPr>
          <w:ilvl w:val="0"/>
          <w:numId w:val="1000"/>
        </w:numPr>
      </w:pPr>
      <w:r>
        <w:t xml:space="preserve">更多信息，请参考</w:t>
      </w:r>
      <w:hyperlink r:id="rId166">
        <w:r>
          <w:rPr>
            <w:rStyle w:val="ae"/>
          </w:rPr>
          <w:t xml:space="preserve">用户文档</w:t>
        </w:r>
      </w:hyperlink>
      <w:r>
        <w:t xml:space="preserve">。</w:t>
      </w:r>
    </w:p>
    <w:p>
      <w:pPr>
        <w:numPr>
          <w:ilvl w:val="0"/>
          <w:numId w:val="1031"/>
        </w:numPr>
      </w:pPr>
      <w:r>
        <w:t xml:space="preserve">支持下推包含任意帧定义类型的窗口函数到 TiFlash</w:t>
      </w:r>
      <w:r>
        <w:t xml:space="preserve"> </w:t>
      </w:r>
      <w:hyperlink r:id="rId167">
        <w:r>
          <w:rPr>
            <w:rStyle w:val="ae"/>
          </w:rPr>
          <w:t xml:space="preserve">#7376</w:t>
        </w:r>
      </w:hyperlink>
      <w:r>
        <w:t xml:space="preserve"> </w:t>
      </w:r>
      <w:r>
        <w:t xml:space="preserve">@</w:t>
      </w:r>
      <w:hyperlink r:id="rId109">
        <w:r>
          <w:rPr>
            <w:rStyle w:val="ae"/>
          </w:rPr>
          <w:t xml:space="preserve">xzhangxian1008</w:t>
        </w:r>
      </w:hyperlink>
    </w:p>
    <w:p>
      <w:pPr>
        <w:numPr>
          <w:ilvl w:val="0"/>
          <w:numId w:val="1000"/>
        </w:numPr>
      </w:pPr>
      <w:r>
        <w:t xml:space="preserve">在 v7.4.0 之前的版本中，TiFlash 不支持包含</w:t>
      </w:r>
      <w:r>
        <w:t xml:space="preserve"> </w:t>
      </w:r>
      <w:r>
        <w:rPr>
          <w:rStyle w:val="VerbatimChar"/>
        </w:rPr>
        <w:t xml:space="preserve">PRECEDING</w:t>
      </w:r>
      <w:r>
        <w:t xml:space="preserve"> </w:t>
      </w:r>
      <w:r>
        <w:t xml:space="preserve">或</w:t>
      </w:r>
      <w:r>
        <w:t xml:space="preserve"> </w:t>
      </w:r>
      <w:r>
        <w:rPr>
          <w:rStyle w:val="VerbatimChar"/>
        </w:rPr>
        <w:t xml:space="preserve">FOLLOWING</w:t>
      </w:r>
      <w:r>
        <w:t xml:space="preserve"> </w:t>
      </w:r>
      <w:r>
        <w:t xml:space="preserve">的窗口函数，所有包含此类帧定义的窗口函数都无法下推至 TiFlash。从 v7.4.0 开始，TiFlash 支持了所有的窗口函数的帧定义。该功能自动启用，满足要求时，包含帧定义的窗口函数会自动下推至 TiFlash 执行。</w:t>
      </w:r>
    </w:p>
    <w:p>
      <w:pPr>
        <w:numPr>
          <w:ilvl w:val="0"/>
          <w:numId w:val="1031"/>
        </w:numPr>
      </w:pPr>
      <w:r>
        <w:t xml:space="preserve">引入基于云存储的全局排序能力，提升并行执行的</w:t>
      </w:r>
      <w:r>
        <w:t xml:space="preserve"> </w:t>
      </w:r>
      <w:r>
        <w:rPr>
          <w:rStyle w:val="VerbatimChar"/>
        </w:rPr>
        <w:t xml:space="preserve">ADD INDEX</w:t>
      </w:r>
      <w:r>
        <w:t xml:space="preserve"> </w:t>
      </w:r>
      <w:r>
        <w:t xml:space="preserve">或</w:t>
      </w:r>
      <w:r>
        <w:t xml:space="preserve"> </w:t>
      </w:r>
      <w:r>
        <w:rPr>
          <w:rStyle w:val="VerbatimChar"/>
        </w:rPr>
        <w:t xml:space="preserve">IMPORT INTO</w:t>
      </w:r>
      <w:r>
        <w:t xml:space="preserve"> </w:t>
      </w:r>
      <w:r>
        <w:t xml:space="preserve">任务的性能和稳定性（实验特性）</w:t>
      </w:r>
      <w:hyperlink r:id="rId35">
        <w:r>
          <w:rPr>
            <w:rStyle w:val="ae"/>
          </w:rPr>
          <w:t xml:space="preserve">#45719</w:t>
        </w:r>
      </w:hyperlink>
      <w:r>
        <w:t xml:space="preserve"> </w:t>
      </w:r>
      <w:r>
        <w:t xml:space="preserve">@</w:t>
      </w:r>
      <w:hyperlink r:id="rId36">
        <w:r>
          <w:rPr>
            <w:rStyle w:val="ae"/>
          </w:rPr>
          <w:t xml:space="preserve">wjhuang2016</w:t>
        </w:r>
      </w:hyperlink>
    </w:p>
    <w:p>
      <w:pPr>
        <w:numPr>
          <w:ilvl w:val="0"/>
          <w:numId w:val="1000"/>
        </w:numPr>
      </w:pPr>
      <w:r>
        <w:t xml:space="preserve">在 v7.4.0 以前，当用户执行分布式并行执行框架的</w:t>
      </w:r>
      <w:r>
        <w:t xml:space="preserve"> </w:t>
      </w:r>
      <w:r>
        <w:rPr>
          <w:rStyle w:val="VerbatimChar"/>
        </w:rPr>
        <w:t xml:space="preserve">ADD INDEX</w:t>
      </w:r>
      <w:r>
        <w:t xml:space="preserve"> </w:t>
      </w:r>
      <w:r>
        <w:t xml:space="preserve">或</w:t>
      </w:r>
      <w:r>
        <w:t xml:space="preserve"> </w:t>
      </w:r>
      <w:r>
        <w:rPr>
          <w:rStyle w:val="VerbatimChar"/>
        </w:rPr>
        <w:t xml:space="preserve">IMPORT INTO</w:t>
      </w:r>
      <w:r>
        <w:t xml:space="preserve"> </w:t>
      </w:r>
      <w:r>
        <w:t xml:space="preserve">任务时，TiDB 节点需要准备一块较大的本地磁盘，对编码后的索引 KV pairs 和表数据 KV pairs 进行排序。由于无法从全局角度进行排序，各个 TiDB 节点间以及节点内部导入的数据可能存在重叠情况。这会导致在将这些 KV pairs 导入到 TiKV 时，TiKV 需要频繁进行数据整理 (compaction)，降低了</w:t>
      </w:r>
      <w:r>
        <w:t xml:space="preserve"> </w:t>
      </w:r>
      <w:r>
        <w:rPr>
          <w:rStyle w:val="VerbatimChar"/>
        </w:rPr>
        <w:t xml:space="preserve">ADD INDEX</w:t>
      </w:r>
      <w:r>
        <w:t xml:space="preserve"> </w:t>
      </w:r>
      <w:r>
        <w:t xml:space="preserve">或</w:t>
      </w:r>
      <w:r>
        <w:t xml:space="preserve"> </w:t>
      </w:r>
      <w:r>
        <w:rPr>
          <w:rStyle w:val="VerbatimChar"/>
        </w:rPr>
        <w:t xml:space="preserve">IMPORT INTO</w:t>
      </w:r>
      <w:r>
        <w:t xml:space="preserve"> </w:t>
      </w:r>
      <w:r>
        <w:t xml:space="preserve">的性能和稳定性。</w:t>
      </w:r>
    </w:p>
    <w:p>
      <w:pPr>
        <w:numPr>
          <w:ilvl w:val="0"/>
          <w:numId w:val="1000"/>
        </w:numPr>
      </w:pPr>
      <w:r>
        <w:t xml:space="preserve">v7.4.0 引入全局排序特性后，编码后的数据不再写入本地进行排序，而是写入云存储，并在云存储中进行全局排序。然后，TiDB 将经过全局排序的索引数据和表数据并行导入到 TiKV 中，从而提升了性能和稳定性。</w:t>
      </w:r>
    </w:p>
    <w:p>
      <w:pPr>
        <w:numPr>
          <w:ilvl w:val="0"/>
          <w:numId w:val="1000"/>
        </w:numPr>
      </w:pPr>
      <w:r>
        <w:t xml:space="preserve">更多信息，请参考</w:t>
      </w:r>
      <w:hyperlink r:id="rId37">
        <w:r>
          <w:rPr>
            <w:rStyle w:val="ae"/>
          </w:rPr>
          <w:t xml:space="preserve">用户文档</w:t>
        </w:r>
      </w:hyperlink>
      <w:r>
        <w:t xml:space="preserve">。</w:t>
      </w:r>
    </w:p>
    <w:p>
      <w:pPr>
        <w:numPr>
          <w:ilvl w:val="0"/>
          <w:numId w:val="1031"/>
        </w:numPr>
      </w:pPr>
      <w:r>
        <w:t xml:space="preserve">支持缓存非 Prepare 语句的执行计划 (GA)</w:t>
      </w:r>
      <w:r>
        <w:t xml:space="preserve"> </w:t>
      </w:r>
      <w:hyperlink r:id="rId168">
        <w:r>
          <w:rPr>
            <w:rStyle w:val="ae"/>
          </w:rPr>
          <w:t xml:space="preserve">#36598</w:t>
        </w:r>
      </w:hyperlink>
      <w:r>
        <w:t xml:space="preserve"> </w:t>
      </w:r>
      <w:r>
        <w:t xml:space="preserve">@</w:t>
      </w:r>
      <w:hyperlink r:id="rId169">
        <w:r>
          <w:rPr>
            <w:rStyle w:val="ae"/>
          </w:rPr>
          <w:t xml:space="preserve">qw4990</w:t>
        </w:r>
      </w:hyperlink>
    </w:p>
    <w:p>
      <w:pPr>
        <w:numPr>
          <w:ilvl w:val="0"/>
          <w:numId w:val="1000"/>
        </w:numPr>
      </w:pPr>
      <w:r>
        <w:t xml:space="preserve">TiDB v7.0.0 引入了非 Prepare 语句的执行计划缓存作为实验特性，以提升在线交易场景的并发处理能力。在 v7.4.0 中，该功能正式 GA。执行计划缓存技术将会被应用于更广泛的场景，从而提升 TiDB 的并发处理能力。</w:t>
      </w:r>
    </w:p>
    <w:p>
      <w:pPr>
        <w:numPr>
          <w:ilvl w:val="0"/>
          <w:numId w:val="1000"/>
        </w:numPr>
      </w:pPr>
      <w:r>
        <w:t xml:space="preserve">开启非 Prepare 语句执行计划缓存可能会带来额外的内存和 CPU 开销，并不一定适用于所有场景。从 v7.4.0 开始，非 Prepare 语句的执行计划缓存默认关闭。你可以通过系统变量</w:t>
      </w:r>
      <w:r>
        <w:t xml:space="preserve"> </w:t>
      </w:r>
      <w:hyperlink r:id="rId170">
        <w:r>
          <w:rPr>
            <w:rStyle w:val="VerbatimChar"/>
          </w:rPr>
          <w:t xml:space="preserve">tidb_enable_non_prepared_plan_cache</w:t>
        </w:r>
      </w:hyperlink>
      <w:r>
        <w:t xml:space="preserve"> </w:t>
      </w:r>
      <w:r>
        <w:t xml:space="preserve">控制是否开启该功能并通过</w:t>
      </w:r>
      <w:r>
        <w:t xml:space="preserve"> </w:t>
      </w:r>
      <w:hyperlink r:id="rId171">
        <w:r>
          <w:rPr>
            <w:rStyle w:val="VerbatimChar"/>
          </w:rPr>
          <w:t xml:space="preserve">tidb_session_plan_cache_size</w:t>
        </w:r>
      </w:hyperlink>
      <w:r>
        <w:t xml:space="preserve"> </w:t>
      </w:r>
      <w:r>
        <w:t xml:space="preserve">设置缓存大小。</w:t>
      </w:r>
    </w:p>
    <w:p>
      <w:pPr>
        <w:numPr>
          <w:ilvl w:val="0"/>
          <w:numId w:val="1000"/>
        </w:numPr>
      </w:pPr>
      <w:r>
        <w:t xml:space="preserve">此外，该功能默认不支持 DML 语句，对 SQL 的模式也有一定的限制，具体参见</w:t>
      </w:r>
      <w:hyperlink r:id="rId172">
        <w:r>
          <w:rPr>
            <w:rStyle w:val="ae"/>
          </w:rPr>
          <w:t xml:space="preserve">使用限制</w:t>
        </w:r>
      </w:hyperlink>
      <w:r>
        <w:t xml:space="preserve">。</w:t>
      </w:r>
    </w:p>
    <w:p>
      <w:pPr>
        <w:numPr>
          <w:ilvl w:val="0"/>
          <w:numId w:val="1000"/>
        </w:numPr>
      </w:pPr>
      <w:r>
        <w:t xml:space="preserve">更多信息，请参考</w:t>
      </w:r>
      <w:hyperlink r:id="rId173">
        <w:r>
          <w:rPr>
            <w:rStyle w:val="ae"/>
          </w:rPr>
          <w:t xml:space="preserve">用户文档</w:t>
        </w:r>
      </w:hyperlink>
      <w:r>
        <w:t xml:space="preserve">。</w:t>
      </w:r>
    </w:p>
    <w:bookmarkEnd w:id="174"/>
    <w:bookmarkStart w:id="206" w:name="稳定性"/>
    <w:p>
      <w:pPr>
        <w:pStyle w:val="3"/>
      </w:pPr>
      <w:r>
        <w:t xml:space="preserve">稳定性</w:t>
      </w:r>
    </w:p>
    <w:p>
      <w:pPr>
        <w:numPr>
          <w:ilvl w:val="0"/>
          <w:numId w:val="1033"/>
        </w:numPr>
      </w:pPr>
      <w:r>
        <w:t xml:space="preserve">TiFlash 支持查询级别的数据落盘</w:t>
      </w:r>
      <w:r>
        <w:t xml:space="preserve"> </w:t>
      </w:r>
      <w:hyperlink r:id="rId175">
        <w:r>
          <w:rPr>
            <w:rStyle w:val="ae"/>
          </w:rPr>
          <w:t xml:space="preserve">#7738</w:t>
        </w:r>
      </w:hyperlink>
      <w:r>
        <w:t xml:space="preserve"> </w:t>
      </w:r>
      <w:r>
        <w:t xml:space="preserve">@</w:t>
      </w:r>
      <w:hyperlink r:id="rId98">
        <w:r>
          <w:rPr>
            <w:rStyle w:val="ae"/>
          </w:rPr>
          <w:t xml:space="preserve">windtalker</w:t>
        </w:r>
      </w:hyperlink>
    </w:p>
    <w:p>
      <w:pPr>
        <w:numPr>
          <w:ilvl w:val="0"/>
          <w:numId w:val="1000"/>
        </w:numPr>
      </w:pPr>
      <w:r>
        <w:t xml:space="preserve">从 v7.0.0 起，TiFlash 支持控制</w:t>
      </w:r>
      <w:r>
        <w:t xml:space="preserve"> </w:t>
      </w:r>
      <w:r>
        <w:rPr>
          <w:rStyle w:val="VerbatimChar"/>
        </w:rPr>
        <w:t xml:space="preserve">GROUP BY</w:t>
      </w:r>
      <w:r>
        <w:t xml:space="preserve">、</w:t>
      </w:r>
      <w:r>
        <w:rPr>
          <w:rStyle w:val="VerbatimChar"/>
        </w:rPr>
        <w:t xml:space="preserve">ORDER BY</w:t>
      </w:r>
      <w:r>
        <w:t xml:space="preserve">、</w:t>
      </w:r>
      <w:r>
        <w:rPr>
          <w:rStyle w:val="VerbatimChar"/>
        </w:rPr>
        <w:t xml:space="preserve">JOIN</w:t>
      </w:r>
      <w:r>
        <w:t xml:space="preserve"> </w:t>
      </w:r>
      <w:r>
        <w:t xml:space="preserve">这三种算子的数据落盘功能，避免数据量超过内存总大小时，导致查询终止甚至系统崩溃的问题。然而，单独控制每个算子的落盘较为麻烦，也无法有效进行整体资源控制。</w:t>
      </w:r>
    </w:p>
    <w:p>
      <w:pPr>
        <w:numPr>
          <w:ilvl w:val="0"/>
          <w:numId w:val="1000"/>
        </w:numPr>
      </w:pPr>
      <w:r>
        <w:t xml:space="preserve">在 v7.4.0 中，TiFlash 引入了查询级别数的据落盘功能。通过设置单个查询在单个 TiFlash 节点使用内存的上限</w:t>
      </w:r>
      <w:r>
        <w:t xml:space="preserve"> </w:t>
      </w:r>
      <w:hyperlink r:id="rId176">
        <w:r>
          <w:rPr>
            <w:rStyle w:val="VerbatimChar"/>
          </w:rPr>
          <w:t xml:space="preserve">tiflash_mem_quota_query_per_node</w:t>
        </w:r>
      </w:hyperlink>
      <w:r>
        <w:t xml:space="preserve"> </w:t>
      </w:r>
      <w:r>
        <w:t xml:space="preserve">及触发数据落盘的内存阈值</w:t>
      </w:r>
      <w:r>
        <w:t xml:space="preserve"> </w:t>
      </w:r>
      <w:hyperlink r:id="rId177">
        <w:r>
          <w:rPr>
            <w:rStyle w:val="VerbatimChar"/>
          </w:rPr>
          <w:t xml:space="preserve">tiflash_query_spill_ratio</w:t>
        </w:r>
      </w:hyperlink>
      <w:r>
        <w:t xml:space="preserve">，你可以方便地控制单个查询的内存使用，更好地管控 TiFlash 内存资源。</w:t>
      </w:r>
    </w:p>
    <w:p>
      <w:pPr>
        <w:numPr>
          <w:ilvl w:val="0"/>
          <w:numId w:val="1000"/>
        </w:numPr>
      </w:pPr>
      <w:r>
        <w:t xml:space="preserve">更多信息，请参考</w:t>
      </w:r>
      <w:hyperlink r:id="rId178">
        <w:r>
          <w:rPr>
            <w:rStyle w:val="ae"/>
          </w:rPr>
          <w:t xml:space="preserve">用户文档</w:t>
        </w:r>
      </w:hyperlink>
      <w:r>
        <w:t xml:space="preserve">。</w:t>
      </w:r>
    </w:p>
    <w:p>
      <w:pPr>
        <w:numPr>
          <w:ilvl w:val="0"/>
          <w:numId w:val="1033"/>
        </w:numPr>
      </w:pPr>
      <w:r>
        <w:t xml:space="preserve">支持自定义 TiKV 读取超时时间</w:t>
      </w:r>
      <w:r>
        <w:t xml:space="preserve"> </w:t>
      </w:r>
      <w:hyperlink r:id="rId179">
        <w:r>
          <w:rPr>
            <w:rStyle w:val="ae"/>
          </w:rPr>
          <w:t xml:space="preserve">#45380</w:t>
        </w:r>
      </w:hyperlink>
      <w:r>
        <w:t xml:space="preserve"> </w:t>
      </w:r>
      <w:r>
        <w:t xml:space="preserve">@</w:t>
      </w:r>
      <w:hyperlink r:id="rId102">
        <w:r>
          <w:rPr>
            <w:rStyle w:val="ae"/>
          </w:rPr>
          <w:t xml:space="preserve">crazycs520</w:t>
        </w:r>
      </w:hyperlink>
    </w:p>
    <w:p>
      <w:pPr>
        <w:numPr>
          <w:ilvl w:val="0"/>
          <w:numId w:val="1000"/>
        </w:numPr>
      </w:pPr>
      <w:r>
        <w:t xml:space="preserve">在通常情况下，TiKV 处理请求非常快，只需几毫秒。但是，当某个 TiKV 节点遇到磁盘 I/O 抖动或网络延迟时，请求处理时间可能会大幅增加。在 v7.4.0 以前的版本中，TiKV 请求的超时限制是固定的，不能调整。因此，当 TiKV 节点出现问题时，TiDB 必须等待固定时长的超时响应，这导致了抖动期间应用程序的查询性能受到明显影响。</w:t>
      </w:r>
    </w:p>
    <w:p>
      <w:pPr>
        <w:numPr>
          <w:ilvl w:val="0"/>
          <w:numId w:val="1000"/>
        </w:numPr>
      </w:pPr>
      <w:r>
        <w:t xml:space="preserve">TiDB 在 v7.4.0 中引入了一个新系统变量</w:t>
      </w:r>
      <w:r>
        <w:t xml:space="preserve"> </w:t>
      </w:r>
      <w:hyperlink r:id="rId180">
        <w:r>
          <w:rPr>
            <w:rStyle w:val="VerbatimChar"/>
          </w:rPr>
          <w:t xml:space="preserve">tikv_client_read_timeout</w:t>
        </w:r>
      </w:hyperlink>
      <w:r>
        <w:t xml:space="preserve">，你可以自定义查询语句中 TiDB 发送给 TiKV 的 RPC 读请求的超时时间。这意味着，当某个 TiKV 节点因磁盘或网络问题导致请求延迟时，TiDB 可以更快地超时并将请求重新发送给其他 TiKV 节点，从而降低查询延迟。如果所有 TiKV 节点的请求都超时，TiDB 将使用默认的超时时间进行重试。此外，你也可以在查询语句中使用 Optimizer Hint</w:t>
      </w:r>
      <w:r>
        <w:t xml:space="preserve"> </w:t>
      </w:r>
      <w:r>
        <w:rPr>
          <w:rStyle w:val="VerbatimChar"/>
        </w:rPr>
        <w:t xml:space="preserve">/*+ SET_VAR(TIKV_CLIENT_READ_TIMEOUT=N) */</w:t>
      </w:r>
      <w:r>
        <w:t xml:space="preserve"> </w:t>
      </w:r>
      <w:r>
        <w:t xml:space="preserve">来设置 TiDB 发送 TiKV RPC 读请求的超时时间。这一改进将使 TiDB 在面对不稳定的网络或存储环境时，更灵活地适应各种情况，提高查询性能，提升用户体验。</w:t>
      </w:r>
    </w:p>
    <w:p>
      <w:pPr>
        <w:numPr>
          <w:ilvl w:val="0"/>
          <w:numId w:val="1000"/>
        </w:numPr>
      </w:pPr>
      <w:r>
        <w:t xml:space="preserve">更多的信息，请参考</w:t>
      </w:r>
      <w:hyperlink r:id="rId180">
        <w:r>
          <w:rPr>
            <w:rStyle w:val="ae"/>
          </w:rPr>
          <w:t xml:space="preserve">用户文档</w:t>
        </w:r>
      </w:hyperlink>
      <w:r>
        <w:t xml:space="preserve">。</w:t>
      </w:r>
    </w:p>
    <w:p>
      <w:pPr>
        <w:numPr>
          <w:ilvl w:val="0"/>
          <w:numId w:val="1033"/>
        </w:numPr>
      </w:pPr>
      <w:r>
        <w:t xml:space="preserve">支持通过优化器提示临时修改部分系统变量的值</w:t>
      </w:r>
      <w:r>
        <w:t xml:space="preserve"> </w:t>
      </w:r>
      <w:hyperlink r:id="rId181">
        <w:r>
          <w:rPr>
            <w:rStyle w:val="ae"/>
          </w:rPr>
          <w:t xml:space="preserve">#45892</w:t>
        </w:r>
      </w:hyperlink>
      <w:r>
        <w:t xml:space="preserve"> </w:t>
      </w:r>
      <w:r>
        <w:t xml:space="preserve">@</w:t>
      </w:r>
      <w:hyperlink r:id="rId182">
        <w:r>
          <w:rPr>
            <w:rStyle w:val="ae"/>
          </w:rPr>
          <w:t xml:space="preserve">winoros</w:t>
        </w:r>
      </w:hyperlink>
    </w:p>
    <w:p>
      <w:pPr>
        <w:numPr>
          <w:ilvl w:val="0"/>
          <w:numId w:val="1000"/>
        </w:numPr>
      </w:pPr>
      <w:r>
        <w:t xml:space="preserve">TiDB v7.4.0 新增支持与 MySQL 8.0 相似的优化器提示</w:t>
      </w:r>
      <w:r>
        <w:t xml:space="preserve"> </w:t>
      </w:r>
      <w:r>
        <w:rPr>
          <w:rStyle w:val="VerbatimChar"/>
        </w:rPr>
        <w:t xml:space="preserve">SET_VAR()</w:t>
      </w:r>
      <w:r>
        <w:t xml:space="preserve">。通过在 SQL 语句中添加 Hint</w:t>
      </w:r>
      <w:r>
        <w:t xml:space="preserve"> </w:t>
      </w:r>
      <w:r>
        <w:rPr>
          <w:rStyle w:val="VerbatimChar"/>
        </w:rPr>
        <w:t xml:space="preserve">SET_VAR()</w:t>
      </w:r>
      <w:r>
        <w:t xml:space="preserve">，可以在语句运行过程中临时修改部分系统变量，以针对不同语句设置环境。例如，可以主动提升高消耗 SQL 的并行度，或者通过变量修改优化器行为。</w:t>
      </w:r>
    </w:p>
    <w:p>
      <w:pPr>
        <w:numPr>
          <w:ilvl w:val="0"/>
          <w:numId w:val="1000"/>
        </w:numPr>
      </w:pPr>
      <w:r>
        <w:t xml:space="preserve">支持使用 Hint</w:t>
      </w:r>
      <w:r>
        <w:t xml:space="preserve"> </w:t>
      </w:r>
      <w:r>
        <w:rPr>
          <w:rStyle w:val="VerbatimChar"/>
        </w:rPr>
        <w:t xml:space="preserve">SET_VAR()</w:t>
      </w:r>
      <w:r>
        <w:t xml:space="preserve"> </w:t>
      </w:r>
      <w:r>
        <w:t xml:space="preserve">修改的系统变量请参考</w:t>
      </w:r>
      <w:hyperlink r:id="rId183">
        <w:r>
          <w:rPr>
            <w:rStyle w:val="ae"/>
          </w:rPr>
          <w:t xml:space="preserve">系统变量</w:t>
        </w:r>
      </w:hyperlink>
      <w:r>
        <w:t xml:space="preserve">。强烈建议不要利用此 Hint 修改没有明确支持的变量，这可能会引发不可预知的行为。</w:t>
      </w:r>
    </w:p>
    <w:p>
      <w:pPr>
        <w:numPr>
          <w:ilvl w:val="0"/>
          <w:numId w:val="1000"/>
        </w:numPr>
      </w:pPr>
      <w:r>
        <w:t xml:space="preserve">更多信息，请参考</w:t>
      </w:r>
      <w:hyperlink r:id="rId184">
        <w:r>
          <w:rPr>
            <w:rStyle w:val="ae"/>
          </w:rPr>
          <w:t xml:space="preserve">用户文档</w:t>
        </w:r>
      </w:hyperlink>
      <w:r>
        <w:t xml:space="preserve">。</w:t>
      </w:r>
    </w:p>
    <w:p>
      <w:pPr>
        <w:numPr>
          <w:ilvl w:val="0"/>
          <w:numId w:val="1033"/>
        </w:numPr>
      </w:pPr>
      <w:r>
        <w:t xml:space="preserve">TiFlash 支持资源管控特性</w:t>
      </w:r>
      <w:r>
        <w:t xml:space="preserve"> </w:t>
      </w:r>
      <w:hyperlink r:id="rId185">
        <w:r>
          <w:rPr>
            <w:rStyle w:val="ae"/>
          </w:rPr>
          <w:t xml:space="preserve">#7660</w:t>
        </w:r>
      </w:hyperlink>
      <w:r>
        <w:t xml:space="preserve"> </w:t>
      </w:r>
      <w:r>
        <w:t xml:space="preserve">@</w:t>
      </w:r>
      <w:hyperlink r:id="rId186">
        <w:r>
          <w:rPr>
            <w:rStyle w:val="ae"/>
          </w:rPr>
          <w:t xml:space="preserve">guo-shaoge</w:t>
        </w:r>
      </w:hyperlink>
    </w:p>
    <w:p>
      <w:pPr>
        <w:numPr>
          <w:ilvl w:val="0"/>
          <w:numId w:val="1000"/>
        </w:numPr>
      </w:pPr>
      <w:r>
        <w:t xml:space="preserve">在 TiDB v7.1.0 中，资源管控成为正式功能，提供对 TiDB 和 TiKV 的资源管理能力。在 v7.4.0 中，TiFlash 支持资源管控特性，完善了 TiDB 整体的资源管控能力。TiFlash 的资源管控与已有的 TiDB 资源管控特性完全兼容，现有的资源组将同时管控 TiDB、TiKV 和 TiFlash 中的资源。</w:t>
      </w:r>
    </w:p>
    <w:p>
      <w:pPr>
        <w:numPr>
          <w:ilvl w:val="0"/>
          <w:numId w:val="1000"/>
        </w:numPr>
      </w:pPr>
      <w:r>
        <w:t xml:space="preserve">通过配置 TiFlash 参数</w:t>
      </w:r>
      <w:r>
        <w:t xml:space="preserve"> </w:t>
      </w:r>
      <w:r>
        <w:rPr>
          <w:rStyle w:val="VerbatimChar"/>
        </w:rPr>
        <w:t xml:space="preserve">enable_resource_control</w:t>
      </w:r>
      <w:r>
        <w:t xml:space="preserve">，你可以控制是否开启 TiFlash 资源管控特性。开启后，TiFlash 将根据 TiDB 的资源组配置进行资源调度管理，确保整体资源的合理分配和使用。</w:t>
      </w:r>
    </w:p>
    <w:p>
      <w:pPr>
        <w:numPr>
          <w:ilvl w:val="0"/>
          <w:numId w:val="1000"/>
        </w:numPr>
      </w:pPr>
      <w:r>
        <w:t xml:space="preserve">更多信息，请参考</w:t>
      </w:r>
      <w:hyperlink r:id="rId187">
        <w:r>
          <w:rPr>
            <w:rStyle w:val="ae"/>
          </w:rPr>
          <w:t xml:space="preserve">用户文档</w:t>
        </w:r>
      </w:hyperlink>
      <w:r>
        <w:t xml:space="preserve">。</w:t>
      </w:r>
    </w:p>
    <w:p>
      <w:pPr>
        <w:numPr>
          <w:ilvl w:val="0"/>
          <w:numId w:val="1033"/>
        </w:numPr>
      </w:pPr>
      <w:r>
        <w:t xml:space="preserve">TiFlash 支持 Pipeline 执行模型 (GA)</w:t>
      </w:r>
      <w:r>
        <w:t xml:space="preserve"> </w:t>
      </w:r>
      <w:hyperlink r:id="rId188">
        <w:r>
          <w:rPr>
            <w:rStyle w:val="ae"/>
          </w:rPr>
          <w:t xml:space="preserve">#6518</w:t>
        </w:r>
      </w:hyperlink>
      <w:r>
        <w:t xml:space="preserve"> </w:t>
      </w:r>
      <w:r>
        <w:t xml:space="preserve">@</w:t>
      </w:r>
      <w:hyperlink r:id="rId104">
        <w:r>
          <w:rPr>
            <w:rStyle w:val="ae"/>
          </w:rPr>
          <w:t xml:space="preserve">SeaRise</w:t>
        </w:r>
      </w:hyperlink>
    </w:p>
    <w:p>
      <w:pPr>
        <w:numPr>
          <w:ilvl w:val="0"/>
          <w:numId w:val="1000"/>
        </w:numPr>
      </w:pPr>
      <w:r>
        <w:t xml:space="preserve">在 v7.2.0 中，TiFlash 引入了 Pipeline 执行模型作为实验特性。该模型对所有线程资源进行统一管理，并对所有任务的执行进行统一调度，充分利用线程资源，同时避免资源超用。从 v7.4.0 开始，TiFlash 完善了线程资源使用量的统计，Pipeline 执行模型成为正式功能 (GA) 并默认开启。由于该功能与 TiFlash 资源管控特性相互依赖，TiDB v7.4.0 移除了之前版本中用于控制是否启用 Pipeline 执行模型的变量</w:t>
      </w:r>
      <w:r>
        <w:t xml:space="preserve"> </w:t>
      </w:r>
      <w:r>
        <w:rPr>
          <w:rStyle w:val="VerbatimChar"/>
        </w:rPr>
        <w:t xml:space="preserve">tidb_enable_tiflash_pipeline_model</w:t>
      </w:r>
      <w:r>
        <w:t xml:space="preserve">。现在你可以通过 TiFlash 参数</w:t>
      </w:r>
      <w:r>
        <w:t xml:space="preserve"> </w:t>
      </w:r>
      <w:r>
        <w:rPr>
          <w:rStyle w:val="VerbatimChar"/>
        </w:rPr>
        <w:t xml:space="preserve">tidb_enable_resource_control</w:t>
      </w:r>
      <w:r>
        <w:t xml:space="preserve"> </w:t>
      </w:r>
      <w:r>
        <w:t xml:space="preserve">同时开启或关闭 Pipeline 执行模型和 TiFlash 资源管控特性。</w:t>
      </w:r>
    </w:p>
    <w:p>
      <w:pPr>
        <w:numPr>
          <w:ilvl w:val="0"/>
          <w:numId w:val="1000"/>
        </w:numPr>
      </w:pPr>
      <w:r>
        <w:t xml:space="preserve">更多信息，请参考</w:t>
      </w:r>
      <w:hyperlink r:id="rId189">
        <w:r>
          <w:rPr>
            <w:rStyle w:val="ae"/>
          </w:rPr>
          <w:t xml:space="preserve">用户文档</w:t>
        </w:r>
      </w:hyperlink>
      <w:r>
        <w:t xml:space="preserve">。</w:t>
      </w:r>
    </w:p>
    <w:p>
      <w:pPr>
        <w:numPr>
          <w:ilvl w:val="0"/>
          <w:numId w:val="1033"/>
        </w:numPr>
      </w:pPr>
      <w:r>
        <w:t xml:space="preserve">新增优化器模式选择</w:t>
      </w:r>
      <w:r>
        <w:t xml:space="preserve"> </w:t>
      </w:r>
      <w:hyperlink r:id="rId190">
        <w:r>
          <w:rPr>
            <w:rStyle w:val="ae"/>
          </w:rPr>
          <w:t xml:space="preserve">#46080</w:t>
        </w:r>
      </w:hyperlink>
      <w:r>
        <w:t xml:space="preserve"> </w:t>
      </w:r>
      <w:r>
        <w:t xml:space="preserve">@</w:t>
      </w:r>
      <w:hyperlink r:id="rId191">
        <w:r>
          <w:rPr>
            <w:rStyle w:val="ae"/>
          </w:rPr>
          <w:t xml:space="preserve">time-and-fate</w:t>
        </w:r>
      </w:hyperlink>
    </w:p>
    <w:p>
      <w:pPr>
        <w:numPr>
          <w:ilvl w:val="0"/>
          <w:numId w:val="1000"/>
        </w:numPr>
      </w:pPr>
      <w:r>
        <w:t xml:space="preserve">TiDB 在 v7.4.0 引入了一个新的系统变量</w:t>
      </w:r>
      <w:r>
        <w:t xml:space="preserve"> </w:t>
      </w:r>
      <w:hyperlink r:id="rId192">
        <w:r>
          <w:rPr>
            <w:rStyle w:val="VerbatimChar"/>
          </w:rPr>
          <w:t xml:space="preserve">tidb_opt_objective</w:t>
        </w:r>
      </w:hyperlink>
      <w:r>
        <w:t xml:space="preserve">，用于控制优化器的估算方式。默认值</w:t>
      </w:r>
      <w:r>
        <w:t xml:space="preserve"> </w:t>
      </w:r>
      <w:r>
        <w:rPr>
          <w:rStyle w:val="VerbatimChar"/>
        </w:rPr>
        <w:t xml:space="preserve">moderate</w:t>
      </w:r>
      <w:r>
        <w:t xml:space="preserve"> </w:t>
      </w:r>
      <w:r>
        <w:t xml:space="preserve">维持之前版本的优化器行为，即优化器会利用运行时统计到的数据修改来校正估算。如果设置为</w:t>
      </w:r>
      <w:r>
        <w:t xml:space="preserve"> </w:t>
      </w:r>
      <w:r>
        <w:rPr>
          <w:rStyle w:val="VerbatimChar"/>
        </w:rPr>
        <w:t xml:space="preserve">determinate</w:t>
      </w:r>
      <w:r>
        <w:t xml:space="preserve">，则优化器不考虑运行时校正，只根据统计信息来生成执行计划。</w:t>
      </w:r>
    </w:p>
    <w:p>
      <w:pPr>
        <w:numPr>
          <w:ilvl w:val="0"/>
          <w:numId w:val="1000"/>
        </w:numPr>
      </w:pPr>
      <w:r>
        <w:t xml:space="preserve">对于长期稳定的 OLTP 业务，或者用户对已有的执行计划非常有把握的情况，推荐在测试后切换到</w:t>
      </w:r>
      <w:r>
        <w:t xml:space="preserve"> </w:t>
      </w:r>
      <w:r>
        <w:rPr>
          <w:rStyle w:val="VerbatimChar"/>
        </w:rPr>
        <w:t xml:space="preserve">determinate</w:t>
      </w:r>
      <w:r>
        <w:t xml:space="preserve"> </w:t>
      </w:r>
      <w:r>
        <w:t xml:space="preserve">模式，减少执行计划跳变的可能。</w:t>
      </w:r>
    </w:p>
    <w:p>
      <w:pPr>
        <w:numPr>
          <w:ilvl w:val="0"/>
          <w:numId w:val="1000"/>
        </w:numPr>
      </w:pPr>
      <w:r>
        <w:t xml:space="preserve">更多信息，请参考</w:t>
      </w:r>
      <w:hyperlink r:id="rId192">
        <w:r>
          <w:rPr>
            <w:rStyle w:val="ae"/>
          </w:rPr>
          <w:t xml:space="preserve">用户文档</w:t>
        </w:r>
      </w:hyperlink>
      <w:r>
        <w:t xml:space="preserve">。</w:t>
      </w:r>
    </w:p>
    <w:p>
      <w:pPr>
        <w:numPr>
          <w:ilvl w:val="0"/>
          <w:numId w:val="1033"/>
        </w:numPr>
      </w:pPr>
      <w:r>
        <w:t xml:space="preserve">资源管控支持自动管理后台任务（实验特性）</w:t>
      </w:r>
      <w:hyperlink r:id="rId193">
        <w:r>
          <w:rPr>
            <w:rStyle w:val="ae"/>
          </w:rPr>
          <w:t xml:space="preserve">#44517</w:t>
        </w:r>
      </w:hyperlink>
      <w:r>
        <w:t xml:space="preserve"> </w:t>
      </w:r>
      <w:r>
        <w:t xml:space="preserve">@</w:t>
      </w:r>
      <w:hyperlink r:id="rId194">
        <w:r>
          <w:rPr>
            <w:rStyle w:val="ae"/>
          </w:rPr>
          <w:t xml:space="preserve">glorv</w:t>
        </w:r>
      </w:hyperlink>
    </w:p>
    <w:p>
      <w:pPr>
        <w:numPr>
          <w:ilvl w:val="0"/>
          <w:numId w:val="1000"/>
        </w:numPr>
      </w:pPr>
      <w:r>
        <w:t xml:space="preserve">后台任务是指那些优先级不高但是需要消耗大量资源的任务，如数据备份和自动统计信息收集等。这些任务通常定期或不定期触发，在执行的时候会消耗大量资源，从而影响在线的高优先级任务的性能。在 TiDB v7.4.0 中，资源管控引入了对后台任务的自动管理。该功能有助于降低低优先级任务对在线业务的性能影响，实现资源的合理分配，大幅提升集群的稳定性。</w:t>
      </w:r>
    </w:p>
    <w:p>
      <w:pPr>
        <w:numPr>
          <w:ilvl w:val="0"/>
          <w:numId w:val="1000"/>
        </w:numPr>
      </w:pPr>
      <w:r>
        <w:t xml:space="preserve">目前 TiDB 支持如下几种后台任务的类型：</w:t>
      </w:r>
    </w:p>
    <w:p>
      <w:pPr>
        <w:numPr>
          <w:ilvl w:val="1"/>
          <w:numId w:val="1034"/>
        </w:numPr>
        <w:pStyle w:val="Compact"/>
      </w:pPr>
      <w:r>
        <w:rPr>
          <w:rStyle w:val="VerbatimChar"/>
        </w:rPr>
        <w:t xml:space="preserve">lightning</w:t>
      </w:r>
      <w:r>
        <w:t xml:space="preserve">：使用</w:t>
      </w:r>
      <w:r>
        <w:t xml:space="preserve"> </w:t>
      </w:r>
      <w:hyperlink r:id="rId195">
        <w:r>
          <w:rPr>
            <w:rStyle w:val="ae"/>
          </w:rPr>
          <w:t xml:space="preserve">TiDB Lightning</w:t>
        </w:r>
      </w:hyperlink>
      <w:r>
        <w:t xml:space="preserve"> </w:t>
      </w:r>
      <w:r>
        <w:t xml:space="preserve">或</w:t>
      </w:r>
      <w:r>
        <w:t xml:space="preserve"> </w:t>
      </w:r>
      <w:hyperlink r:id="rId51">
        <w:r>
          <w:rPr>
            <w:rStyle w:val="VerbatimChar"/>
          </w:rPr>
          <w:t xml:space="preserve">IMPORT INTO</w:t>
        </w:r>
      </w:hyperlink>
      <w:r>
        <w:t xml:space="preserve"> </w:t>
      </w:r>
      <w:r>
        <w:t xml:space="preserve">执行导入任务。</w:t>
      </w:r>
    </w:p>
    <w:p>
      <w:pPr>
        <w:numPr>
          <w:ilvl w:val="1"/>
          <w:numId w:val="1034"/>
        </w:numPr>
        <w:pStyle w:val="Compact"/>
      </w:pPr>
      <w:r>
        <w:rPr>
          <w:rStyle w:val="VerbatimChar"/>
        </w:rPr>
        <w:t xml:space="preserve">br</w:t>
      </w:r>
      <w:r>
        <w:t xml:space="preserve">：使用</w:t>
      </w:r>
      <w:r>
        <w:t xml:space="preserve"> </w:t>
      </w:r>
      <w:hyperlink r:id="rId196">
        <w:r>
          <w:rPr>
            <w:rStyle w:val="ae"/>
          </w:rPr>
          <w:t xml:space="preserve">BR</w:t>
        </w:r>
      </w:hyperlink>
      <w:r>
        <w:t xml:space="preserve"> </w:t>
      </w:r>
      <w:r>
        <w:t xml:space="preserve">执行数据备份和恢复。目前不支持 PITR。</w:t>
      </w:r>
    </w:p>
    <w:p>
      <w:pPr>
        <w:numPr>
          <w:ilvl w:val="1"/>
          <w:numId w:val="1034"/>
        </w:numPr>
        <w:pStyle w:val="Compact"/>
      </w:pPr>
      <w:r>
        <w:rPr>
          <w:rStyle w:val="VerbatimChar"/>
        </w:rPr>
        <w:t xml:space="preserve">ddl</w:t>
      </w:r>
      <w:r>
        <w:t xml:space="preserve">：对于 Reorg DDL，控制批量数据回写阶段的资源使用。</w:t>
      </w:r>
    </w:p>
    <w:p>
      <w:pPr>
        <w:numPr>
          <w:ilvl w:val="1"/>
          <w:numId w:val="1034"/>
        </w:numPr>
        <w:pStyle w:val="Compact"/>
      </w:pPr>
      <w:r>
        <w:rPr>
          <w:rStyle w:val="VerbatimChar"/>
        </w:rPr>
        <w:t xml:space="preserve">stats</w:t>
      </w:r>
      <w:r>
        <w:t xml:space="preserve">：对应手动执行或系统自动触发的</w:t>
      </w:r>
      <w:hyperlink r:id="rId197">
        <w:r>
          <w:rPr>
            <w:rStyle w:val="ae"/>
          </w:rPr>
          <w:t xml:space="preserve">收集统计信息</w:t>
        </w:r>
      </w:hyperlink>
      <w:r>
        <w:t xml:space="preserve">任务。</w:t>
      </w:r>
    </w:p>
    <w:p>
      <w:pPr>
        <w:numPr>
          <w:ilvl w:val="0"/>
          <w:numId w:val="1000"/>
        </w:numPr>
      </w:pPr>
      <w:r>
        <w:t xml:space="preserve">默认情况下，被标记为后台任务的任务类型为空，此时后台任务的管理功能处于关闭状态，其行为与 TiDB v7.4.0 之前版本保持一致。你需要手动修改</w:t>
      </w:r>
      <w:r>
        <w:t xml:space="preserve"> </w:t>
      </w:r>
      <w:r>
        <w:rPr>
          <w:rStyle w:val="VerbatimChar"/>
        </w:rPr>
        <w:t xml:space="preserve">default</w:t>
      </w:r>
      <w:r>
        <w:t xml:space="preserve"> </w:t>
      </w:r>
      <w:r>
        <w:t xml:space="preserve">资源组的后台任务类型以开启后台任务管理。</w:t>
      </w:r>
    </w:p>
    <w:p>
      <w:pPr>
        <w:numPr>
          <w:ilvl w:val="0"/>
          <w:numId w:val="1000"/>
        </w:numPr>
      </w:pPr>
      <w:r>
        <w:t xml:space="preserve">更多信息，请参考</w:t>
      </w:r>
      <w:hyperlink r:id="rId198">
        <w:r>
          <w:rPr>
            <w:rStyle w:val="ae"/>
          </w:rPr>
          <w:t xml:space="preserve">用户文档</w:t>
        </w:r>
      </w:hyperlink>
      <w:r>
        <w:t xml:space="preserve">。</w:t>
      </w:r>
    </w:p>
    <w:p>
      <w:pPr>
        <w:numPr>
          <w:ilvl w:val="0"/>
          <w:numId w:val="1033"/>
        </w:numPr>
      </w:pPr>
      <w:r>
        <w:t xml:space="preserve">增强锁定统计信息的能力</w:t>
      </w:r>
      <w:r>
        <w:t xml:space="preserve"> </w:t>
      </w:r>
      <w:hyperlink r:id="rId199">
        <w:r>
          <w:rPr>
            <w:rStyle w:val="ae"/>
          </w:rPr>
          <w:t xml:space="preserve">#46351</w:t>
        </w:r>
      </w:hyperlink>
      <w:r>
        <w:t xml:space="preserve"> </w:t>
      </w:r>
      <w:r>
        <w:t xml:space="preserve">@</w:t>
      </w:r>
      <w:hyperlink r:id="rId200">
        <w:r>
          <w:rPr>
            <w:rStyle w:val="ae"/>
          </w:rPr>
          <w:t xml:space="preserve">hi-rustin</w:t>
        </w:r>
      </w:hyperlink>
    </w:p>
    <w:p>
      <w:pPr>
        <w:numPr>
          <w:ilvl w:val="0"/>
          <w:numId w:val="1000"/>
        </w:numPr>
      </w:pPr>
      <w:r>
        <w:t xml:space="preserve">在 v7.4.0 中，TiDB 增强了</w:t>
      </w:r>
      <w:hyperlink r:id="rId201">
        <w:r>
          <w:rPr>
            <w:rStyle w:val="ae"/>
          </w:rPr>
          <w:t xml:space="preserve">锁定统计信息</w:t>
        </w:r>
      </w:hyperlink>
      <w:r>
        <w:t xml:space="preserve">的能力。现在，锁定和解锁统计信息需要与收集统计信息 (</w:t>
      </w:r>
      <w:r>
        <w:rPr>
          <w:rStyle w:val="VerbatimChar"/>
        </w:rPr>
        <w:t xml:space="preserve">ANALYZE TABLE</w:t>
      </w:r>
      <w:r>
        <w:t xml:space="preserve">) 相同的权限，以确保操作的安全性。此外，还新增了对特定分区的统计信息进行锁定和解锁操作的支持，提高了功能灵活性。当用户对数据库中的查询和执行计划有把握，并且不希望发生变化时，可以使用锁定统计信息来提升统计信息的稳定性。</w:t>
      </w:r>
    </w:p>
    <w:p>
      <w:pPr>
        <w:numPr>
          <w:ilvl w:val="0"/>
          <w:numId w:val="1000"/>
        </w:numPr>
      </w:pPr>
      <w:r>
        <w:t xml:space="preserve">更多信息，请参考</w:t>
      </w:r>
      <w:hyperlink r:id="rId201">
        <w:r>
          <w:rPr>
            <w:rStyle w:val="ae"/>
          </w:rPr>
          <w:t xml:space="preserve">用户文档</w:t>
        </w:r>
      </w:hyperlink>
      <w:r>
        <w:t xml:space="preserve">。</w:t>
      </w:r>
    </w:p>
    <w:p>
      <w:pPr>
        <w:numPr>
          <w:ilvl w:val="0"/>
          <w:numId w:val="1033"/>
        </w:numPr>
      </w:pPr>
      <w:r>
        <w:t xml:space="preserve">引入系统变量控制是否选择表的哈希连接</w:t>
      </w:r>
      <w:r>
        <w:t xml:space="preserve"> </w:t>
      </w:r>
      <w:hyperlink r:id="rId202">
        <w:r>
          <w:rPr>
            <w:rStyle w:val="ae"/>
          </w:rPr>
          <w:t xml:space="preserve">#46695</w:t>
        </w:r>
      </w:hyperlink>
      <w:r>
        <w:t xml:space="preserve"> </w:t>
      </w:r>
      <w:r>
        <w:t xml:space="preserve">@</w:t>
      </w:r>
      <w:hyperlink r:id="rId203">
        <w:r>
          <w:rPr>
            <w:rStyle w:val="ae"/>
          </w:rPr>
          <w:t xml:space="preserve">coderplay</w:t>
        </w:r>
      </w:hyperlink>
    </w:p>
    <w:p>
      <w:pPr>
        <w:numPr>
          <w:ilvl w:val="0"/>
          <w:numId w:val="1000"/>
        </w:numPr>
      </w:pPr>
      <w:r>
        <w:t xml:space="preserve">表的哈希连接是 MySQL 8.0 引入的新特性，主要用于连接两个相对较大的表和结果集。但对于交易类负载，或者一部分在 MySQL 5.7 稳定运行的业务来说，选择表的哈希连接可能会对性能产生风险。MySQL 通过</w:t>
      </w:r>
      <w:hyperlink r:id="rId204">
        <w:r>
          <w:rPr>
            <w:rStyle w:val="ae"/>
          </w:rPr>
          <w:t xml:space="preserve">优化器开关</w:t>
        </w:r>
        <w:r>
          <w:rPr>
            <w:rStyle w:val="ae"/>
          </w:rPr>
          <w:t xml:space="preserve"> </w:t>
        </w:r>
        <w:r>
          <w:rPr>
            <w:rStyle w:val="VerbatimChar"/>
          </w:rPr>
          <w:t xml:space="preserve">optimizer_switch</w:t>
        </w:r>
      </w:hyperlink>
      <w:r>
        <w:t xml:space="preserve">能够在全局或者会话级控制哈希连接的选择。</w:t>
      </w:r>
    </w:p>
    <w:p>
      <w:pPr>
        <w:numPr>
          <w:ilvl w:val="0"/>
          <w:numId w:val="1000"/>
        </w:numPr>
      </w:pPr>
      <w:r>
        <w:t xml:space="preserve">从 v7.4.0 开始，TiDB 引入系统变量</w:t>
      </w:r>
      <w:r>
        <w:t xml:space="preserve"> </w:t>
      </w:r>
      <w:hyperlink r:id="rId205">
        <w:r>
          <w:rPr>
            <w:rStyle w:val="VerbatimChar"/>
          </w:rPr>
          <w:t xml:space="preserve">tidb_opt_enable_hash_join</w:t>
        </w:r>
      </w:hyperlink>
      <w:r>
        <w:t xml:space="preserve"> </w:t>
      </w:r>
      <w:r>
        <w:t xml:space="preserve">对表的哈希连接进行控制。默认开启 (</w:t>
      </w:r>
      <w:r>
        <w:rPr>
          <w:rStyle w:val="VerbatimChar"/>
        </w:rPr>
        <w:t xml:space="preserve">ON</w:t>
      </w:r>
      <w:r>
        <w:t xml:space="preserve">)。如果你非常确定执行计划中不需要选择表之间的哈希连接，则可以修改变量为</w:t>
      </w:r>
      <w:r>
        <w:t xml:space="preserve"> </w:t>
      </w:r>
      <w:r>
        <w:rPr>
          <w:rStyle w:val="VerbatimChar"/>
        </w:rPr>
        <w:t xml:space="preserve">OFF</w:t>
      </w:r>
      <w:r>
        <w:t xml:space="preserve">，降低执行计划回退的可能性，提升系统稳定性。</w:t>
      </w:r>
    </w:p>
    <w:p>
      <w:pPr>
        <w:numPr>
          <w:ilvl w:val="0"/>
          <w:numId w:val="1000"/>
        </w:numPr>
      </w:pPr>
      <w:r>
        <w:t xml:space="preserve">更多信息，请参考</w:t>
      </w:r>
      <w:hyperlink r:id="rId205">
        <w:r>
          <w:rPr>
            <w:rStyle w:val="ae"/>
          </w:rPr>
          <w:t xml:space="preserve">用户文档</w:t>
        </w:r>
      </w:hyperlink>
      <w:r>
        <w:t xml:space="preserve">。</w:t>
      </w:r>
    </w:p>
    <w:bookmarkEnd w:id="206"/>
    <w:bookmarkStart w:id="212" w:name="sql-功能"/>
    <w:p>
      <w:pPr>
        <w:pStyle w:val="3"/>
      </w:pPr>
      <w:r>
        <w:t xml:space="preserve">SQL 功能</w:t>
      </w:r>
    </w:p>
    <w:p>
      <w:pPr>
        <w:numPr>
          <w:ilvl w:val="0"/>
          <w:numId w:val="1035"/>
        </w:numPr>
      </w:pPr>
      <w:r>
        <w:t xml:space="preserve">TiDB 支持完整的分区类型管理功能</w:t>
      </w:r>
      <w:r>
        <w:t xml:space="preserve"> </w:t>
      </w:r>
      <w:hyperlink r:id="rId207">
        <w:r>
          <w:rPr>
            <w:rStyle w:val="ae"/>
          </w:rPr>
          <w:t xml:space="preserve">#42728</w:t>
        </w:r>
      </w:hyperlink>
      <w:r>
        <w:t xml:space="preserve"> </w:t>
      </w:r>
      <w:r>
        <w:t xml:space="preserve">@</w:t>
      </w:r>
      <w:hyperlink r:id="rId208">
        <w:r>
          <w:rPr>
            <w:rStyle w:val="ae"/>
          </w:rPr>
          <w:t xml:space="preserve">mjonss</w:t>
        </w:r>
      </w:hyperlink>
    </w:p>
    <w:p>
      <w:pPr>
        <w:numPr>
          <w:ilvl w:val="0"/>
          <w:numId w:val="1000"/>
        </w:numPr>
      </w:pPr>
      <w:r>
        <w:t xml:space="preserve">在 v7.4.0 之前，TiDB 中的分区表不能调整分区类型。从 v7.4.0 开始，TiDB 支持将分区表修改为非分区表、将非分区表修改为分区表、修改分区类型功能。你可以根据需要灵活调整表的分区类型、数量。例如，通过</w:t>
      </w:r>
      <w:r>
        <w:t xml:space="preserve"> </w:t>
      </w:r>
      <w:r>
        <w:rPr>
          <w:rStyle w:val="VerbatimChar"/>
        </w:rPr>
        <w:t xml:space="preserve">ALTER TABLE t PARTITION BY ...</w:t>
      </w:r>
      <w:r>
        <w:t xml:space="preserve"> </w:t>
      </w:r>
      <w:r>
        <w:t xml:space="preserve">语句修改分区类型。</w:t>
      </w:r>
    </w:p>
    <w:p>
      <w:pPr>
        <w:numPr>
          <w:ilvl w:val="0"/>
          <w:numId w:val="1000"/>
        </w:numPr>
      </w:pPr>
      <w:r>
        <w:t xml:space="preserve">更多信息，请参考</w:t>
      </w:r>
      <w:hyperlink r:id="rId209">
        <w:r>
          <w:rPr>
            <w:rStyle w:val="ae"/>
          </w:rPr>
          <w:t xml:space="preserve">用户文档</w:t>
        </w:r>
      </w:hyperlink>
      <w:r>
        <w:t xml:space="preserve">。</w:t>
      </w:r>
    </w:p>
    <w:p>
      <w:pPr>
        <w:numPr>
          <w:ilvl w:val="0"/>
          <w:numId w:val="1035"/>
        </w:numPr>
      </w:pPr>
      <w:r>
        <w:t xml:space="preserve">TiDB 支持</w:t>
      </w:r>
      <w:r>
        <w:t xml:space="preserve"> </w:t>
      </w:r>
      <w:r>
        <w:rPr>
          <w:rStyle w:val="VerbatimChar"/>
        </w:rPr>
        <w:t xml:space="preserve">WITH ROLLUP</w:t>
      </w:r>
      <w:r>
        <w:t xml:space="preserve"> </w:t>
      </w:r>
      <w:r>
        <w:t xml:space="preserve">修饰符和</w:t>
      </w:r>
      <w:r>
        <w:t xml:space="preserve"> </w:t>
      </w:r>
      <w:r>
        <w:rPr>
          <w:rStyle w:val="VerbatimChar"/>
        </w:rPr>
        <w:t xml:space="preserve">GROUPING</w:t>
      </w:r>
      <w:r>
        <w:t xml:space="preserve"> </w:t>
      </w:r>
      <w:r>
        <w:t xml:space="preserve">函数</w:t>
      </w:r>
      <w:r>
        <w:t xml:space="preserve"> </w:t>
      </w:r>
      <w:hyperlink r:id="rId210">
        <w:r>
          <w:rPr>
            <w:rStyle w:val="ae"/>
          </w:rPr>
          <w:t xml:space="preserve">#44487</w:t>
        </w:r>
      </w:hyperlink>
      <w:r>
        <w:t xml:space="preserve"> </w:t>
      </w:r>
      <w:r>
        <w:t xml:space="preserve">@</w:t>
      </w:r>
      <w:hyperlink r:id="rId100">
        <w:r>
          <w:rPr>
            <w:rStyle w:val="ae"/>
          </w:rPr>
          <w:t xml:space="preserve">AilinKid</w:t>
        </w:r>
      </w:hyperlink>
    </w:p>
    <w:p>
      <w:pPr>
        <w:numPr>
          <w:ilvl w:val="0"/>
          <w:numId w:val="1000"/>
        </w:numPr>
      </w:pPr>
      <w:r>
        <w:rPr>
          <w:rStyle w:val="VerbatimChar"/>
        </w:rPr>
        <w:t xml:space="preserve">WITH ROLLUP</w:t>
      </w:r>
      <w:r>
        <w:t xml:space="preserve"> </w:t>
      </w:r>
      <w:r>
        <w:t xml:space="preserve">修饰符和</w:t>
      </w:r>
      <w:r>
        <w:t xml:space="preserve"> </w:t>
      </w:r>
      <w:r>
        <w:rPr>
          <w:rStyle w:val="VerbatimChar"/>
        </w:rPr>
        <w:t xml:space="preserve">GROUPING</w:t>
      </w:r>
      <w:r>
        <w:t xml:space="preserve"> </w:t>
      </w:r>
      <w:r>
        <w:t xml:space="preserve">函数是数据分析中常用的功能，用于对数据进行多维度的汇总。从 v7.4.0 开始，TiDB 支持在</w:t>
      </w:r>
      <w:r>
        <w:t xml:space="preserve"> </w:t>
      </w:r>
      <w:r>
        <w:rPr>
          <w:rStyle w:val="VerbatimChar"/>
        </w:rPr>
        <w:t xml:space="preserve">GROUP BY</w:t>
      </w:r>
      <w:r>
        <w:t xml:space="preserve"> </w:t>
      </w:r>
      <w:r>
        <w:t xml:space="preserve">子句中使用</w:t>
      </w:r>
      <w:r>
        <w:t xml:space="preserve"> </w:t>
      </w:r>
      <w:r>
        <w:rPr>
          <w:rStyle w:val="VerbatimChar"/>
        </w:rPr>
        <w:t xml:space="preserve">WITH ROLLUP</w:t>
      </w:r>
      <w:r>
        <w:t xml:space="preserve"> </w:t>
      </w:r>
      <w:r>
        <w:t xml:space="preserve">修饰符和</w:t>
      </w:r>
      <w:r>
        <w:t xml:space="preserve"> </w:t>
      </w:r>
      <w:r>
        <w:rPr>
          <w:rStyle w:val="VerbatimChar"/>
        </w:rPr>
        <w:t xml:space="preserve">GROUPING</w:t>
      </w:r>
      <w:r>
        <w:t xml:space="preserve"> </w:t>
      </w:r>
      <w:r>
        <w:t xml:space="preserve">函数。例如，你可以通过</w:t>
      </w:r>
      <w:r>
        <w:t xml:space="preserve"> </w:t>
      </w:r>
      <w:r>
        <w:rPr>
          <w:rStyle w:val="VerbatimChar"/>
        </w:rPr>
        <w:t xml:space="preserve">SELECT ... FROM ... GROUP BY ... WITH ROLLUP</w:t>
      </w:r>
      <w:r>
        <w:t xml:space="preserve"> </w:t>
      </w:r>
      <w:r>
        <w:t xml:space="preserve">语法使用</w:t>
      </w:r>
      <w:r>
        <w:t xml:space="preserve"> </w:t>
      </w:r>
      <w:r>
        <w:rPr>
          <w:rStyle w:val="VerbatimChar"/>
        </w:rPr>
        <w:t xml:space="preserve">WITH ROLLUP</w:t>
      </w:r>
      <w:r>
        <w:t xml:space="preserve"> </w:t>
      </w:r>
      <w:r>
        <w:t xml:space="preserve">修饰符。</w:t>
      </w:r>
    </w:p>
    <w:p>
      <w:pPr>
        <w:numPr>
          <w:ilvl w:val="0"/>
          <w:numId w:val="1000"/>
        </w:numPr>
      </w:pPr>
      <w:r>
        <w:t xml:space="preserve">更多信息，请参考</w:t>
      </w:r>
      <w:hyperlink r:id="rId211">
        <w:r>
          <w:rPr>
            <w:rStyle w:val="ae"/>
          </w:rPr>
          <w:t xml:space="preserve">用户文档</w:t>
        </w:r>
      </w:hyperlink>
      <w:r>
        <w:t xml:space="preserve">。</w:t>
      </w:r>
    </w:p>
    <w:bookmarkEnd w:id="212"/>
    <w:bookmarkStart w:id="218" w:name="数据库管理-1"/>
    <w:p>
      <w:pPr>
        <w:pStyle w:val="3"/>
      </w:pPr>
      <w:r>
        <w:t xml:space="preserve">数据库管理</w:t>
      </w:r>
    </w:p>
    <w:p>
      <w:pPr>
        <w:numPr>
          <w:ilvl w:val="0"/>
          <w:numId w:val="1036"/>
        </w:numPr>
      </w:pPr>
      <w:r>
        <w:t xml:space="preserve">新增排序规则</w:t>
      </w:r>
      <w:r>
        <w:t xml:space="preserve"> </w:t>
      </w:r>
      <w:r>
        <w:rPr>
          <w:rStyle w:val="VerbatimChar"/>
        </w:rPr>
        <w:t xml:space="preserve">utf8mb4_0900_ai_ci</w:t>
      </w:r>
      <w:r>
        <w:t xml:space="preserve"> </w:t>
      </w:r>
      <w:r>
        <w:t xml:space="preserve">和</w:t>
      </w:r>
      <w:r>
        <w:t xml:space="preserve"> </w:t>
      </w:r>
      <w:r>
        <w:rPr>
          <w:rStyle w:val="VerbatimChar"/>
        </w:rPr>
        <w:t xml:space="preserve">utf8mb4_0900_bin</w:t>
      </w:r>
      <w:r>
        <w:t xml:space="preserve"> </w:t>
      </w:r>
      <w:hyperlink r:id="rId213">
        <w:r>
          <w:rPr>
            <w:rStyle w:val="ae"/>
          </w:rPr>
          <w:t xml:space="preserve">#37566</w:t>
        </w:r>
      </w:hyperlink>
      <w:r>
        <w:t xml:space="preserve"> </w:t>
      </w:r>
      <w:r>
        <w:t xml:space="preserve">@</w:t>
      </w:r>
      <w:hyperlink r:id="rId214">
        <w:r>
          <w:rPr>
            <w:rStyle w:val="ae"/>
          </w:rPr>
          <w:t xml:space="preserve">YangKeao</w:t>
        </w:r>
      </w:hyperlink>
      <w:r>
        <w:t xml:space="preserve"> </w:t>
      </w:r>
      <w:r>
        <w:t xml:space="preserve">@</w:t>
      </w:r>
      <w:hyperlink r:id="rId215">
        <w:r>
          <w:rPr>
            <w:rStyle w:val="ae"/>
          </w:rPr>
          <w:t xml:space="preserve">zimulala</w:t>
        </w:r>
      </w:hyperlink>
      <w:r>
        <w:t xml:space="preserve"> </w:t>
      </w:r>
      <w:r>
        <w:t xml:space="preserve">@</w:t>
      </w:r>
      <w:hyperlink r:id="rId216">
        <w:r>
          <w:rPr>
            <w:rStyle w:val="ae"/>
          </w:rPr>
          <w:t xml:space="preserve">bb7133</w:t>
        </w:r>
      </w:hyperlink>
    </w:p>
    <w:p>
      <w:pPr>
        <w:numPr>
          <w:ilvl w:val="0"/>
          <w:numId w:val="1000"/>
        </w:numPr>
      </w:pPr>
      <w:r>
        <w:t xml:space="preserve">TiDB v7.4.0 增强了从 MySQL 8.0 迁移数据的支持。新增两个排序规则 (Collation)</w:t>
      </w:r>
      <w:r>
        <w:t xml:space="preserve"> </w:t>
      </w:r>
      <w:r>
        <w:rPr>
          <w:rStyle w:val="VerbatimChar"/>
        </w:rPr>
        <w:t xml:space="preserve">utf8mb4_0900_ai_ci</w:t>
      </w:r>
      <w:r>
        <w:t xml:space="preserve"> </w:t>
      </w:r>
      <w:r>
        <w:t xml:space="preserve">和</w:t>
      </w:r>
      <w:r>
        <w:t xml:space="preserve"> </w:t>
      </w:r>
      <w:r>
        <w:rPr>
          <w:rStyle w:val="VerbatimChar"/>
        </w:rPr>
        <w:t xml:space="preserve">utf8mb4_0900_bin</w:t>
      </w:r>
      <w:r>
        <w:t xml:space="preserve">。其中</w:t>
      </w:r>
      <w:r>
        <w:t xml:space="preserve"> </w:t>
      </w:r>
      <w:r>
        <w:rPr>
          <w:rStyle w:val="VerbatimChar"/>
        </w:rPr>
        <w:t xml:space="preserve">utf8mb4_0900_ai_ci</w:t>
      </w:r>
      <w:r>
        <w:t xml:space="preserve"> </w:t>
      </w:r>
      <w:r>
        <w:t xml:space="preserve">为 MySQL 8.0 的默认排序规则。</w:t>
      </w:r>
    </w:p>
    <w:p>
      <w:pPr>
        <w:numPr>
          <w:ilvl w:val="0"/>
          <w:numId w:val="1000"/>
        </w:numPr>
      </w:pPr>
      <w:r>
        <w:t xml:space="preserve">同时新增支持 MySQL 8.0 兼容的系统变量</w:t>
      </w:r>
      <w:r>
        <w:t xml:space="preserve"> </w:t>
      </w:r>
      <w:r>
        <w:rPr>
          <w:rStyle w:val="VerbatimChar"/>
        </w:rPr>
        <w:t xml:space="preserve">default_collation_for_utf8mb4</w:t>
      </w:r>
      <w:r>
        <w:t xml:space="preserve">，允许用户为 utf8mb4 字符集指定默认的排序方式，以兼容从 MySQL 5.7 或之前版本迁移或数据复制的场景。</w:t>
      </w:r>
    </w:p>
    <w:p>
      <w:pPr>
        <w:numPr>
          <w:ilvl w:val="0"/>
          <w:numId w:val="1000"/>
        </w:numPr>
      </w:pPr>
      <w:r>
        <w:t xml:space="preserve">更多信息，请参考</w:t>
      </w:r>
      <w:hyperlink r:id="rId217">
        <w:r>
          <w:rPr>
            <w:rStyle w:val="ae"/>
          </w:rPr>
          <w:t xml:space="preserve">用户文档</w:t>
        </w:r>
      </w:hyperlink>
      <w:r>
        <w:t xml:space="preserve">。</w:t>
      </w:r>
    </w:p>
    <w:bookmarkEnd w:id="218"/>
    <w:bookmarkStart w:id="225" w:name="可观测性"/>
    <w:p>
      <w:pPr>
        <w:pStyle w:val="3"/>
      </w:pPr>
      <w:r>
        <w:t xml:space="preserve">可观测性</w:t>
      </w:r>
    </w:p>
    <w:p>
      <w:pPr>
        <w:numPr>
          <w:ilvl w:val="0"/>
          <w:numId w:val="1037"/>
        </w:numPr>
      </w:pPr>
      <w:r>
        <w:t xml:space="preserve">支持向日志中添加会话标识和会话别名</w:t>
      </w:r>
      <w:r>
        <w:t xml:space="preserve"> </w:t>
      </w:r>
      <w:hyperlink r:id="rId219">
        <w:r>
          <w:rPr>
            <w:rStyle w:val="ae"/>
          </w:rPr>
          <w:t xml:space="preserve">#46071</w:t>
        </w:r>
      </w:hyperlink>
      <w:r>
        <w:t xml:space="preserve"> </w:t>
      </w:r>
      <w:r>
        <w:t xml:space="preserve">@</w:t>
      </w:r>
      <w:hyperlink r:id="rId220">
        <w:r>
          <w:rPr>
            <w:rStyle w:val="ae"/>
          </w:rPr>
          <w:t xml:space="preserve">lcwangchao</w:t>
        </w:r>
      </w:hyperlink>
    </w:p>
    <w:p>
      <w:pPr>
        <w:numPr>
          <w:ilvl w:val="0"/>
          <w:numId w:val="1000"/>
        </w:numPr>
      </w:pPr>
      <w:r>
        <w:t xml:space="preserve">在对 SQL 执行问题做故障定位的时候，经常需要把 TiDB 各组件日志中的内容进行关联，由此找到问题的根本原因。从 v7.4.0 开始，TiDB 将会话标识 (</w:t>
      </w:r>
      <w:r>
        <w:rPr>
          <w:rStyle w:val="VerbatimChar"/>
        </w:rPr>
        <w:t xml:space="preserve">CONNECTION_ID</w:t>
      </w:r>
      <w:r>
        <w:t xml:space="preserve">) 写入与会话相关的日志内容中，包括 TiDB 日志、慢查询日志、以及 TiKV 上 coprocessor 的慢日志记录。你可以根据会话标识，将几个日志中的内容关联起来，提升故障定位和诊断的效率。</w:t>
      </w:r>
    </w:p>
    <w:p>
      <w:pPr>
        <w:numPr>
          <w:ilvl w:val="0"/>
          <w:numId w:val="1000"/>
        </w:numPr>
      </w:pPr>
      <w:r>
        <w:t xml:space="preserve">除此之外，通过设置会话级变量</w:t>
      </w:r>
      <w:r>
        <w:t xml:space="preserve"> </w:t>
      </w:r>
      <w:hyperlink r:id="rId221">
        <w:r>
          <w:rPr>
            <w:rStyle w:val="VerbatimChar"/>
          </w:rPr>
          <w:t xml:space="preserve">tidb_session_alias</w:t>
        </w:r>
      </w:hyperlink>
      <w:r>
        <w:t xml:space="preserve">，你可以向上述日志中添加自定义的标识。借助这个能力，把业务识别信息注入日志，可以将日志中的内容与业务关联，打通了业务到日志的链路，降低了诊断工作的难度。</w:t>
      </w:r>
    </w:p>
    <w:p>
      <w:pPr>
        <w:numPr>
          <w:ilvl w:val="0"/>
          <w:numId w:val="1037"/>
        </w:numPr>
      </w:pPr>
      <w:r>
        <w:t xml:space="preserve">TiDB Dashboard 提供表格视图的执行计划</w:t>
      </w:r>
      <w:r>
        <w:t xml:space="preserve"> </w:t>
      </w:r>
      <w:hyperlink r:id="rId222">
        <w:r>
          <w:rPr>
            <w:rStyle w:val="ae"/>
          </w:rPr>
          <w:t xml:space="preserve">#1589</w:t>
        </w:r>
      </w:hyperlink>
      <w:r>
        <w:t xml:space="preserve"> </w:t>
      </w:r>
      <w:r>
        <w:t xml:space="preserve">@</w:t>
      </w:r>
      <w:hyperlink r:id="rId223">
        <w:r>
          <w:rPr>
            <w:rStyle w:val="ae"/>
          </w:rPr>
          <w:t xml:space="preserve">baurine</w:t>
        </w:r>
      </w:hyperlink>
    </w:p>
    <w:p>
      <w:pPr>
        <w:numPr>
          <w:ilvl w:val="0"/>
          <w:numId w:val="1000"/>
        </w:numPr>
      </w:pPr>
      <w:r>
        <w:t xml:space="preserve">在 v7.4.0 中，TiDB Dashboard 的</w:t>
      </w:r>
      <w:r>
        <w:t xml:space="preserve"> </w:t>
      </w:r>
      <w:r>
        <w:rPr>
          <w:bCs/>
          <w:b/>
        </w:rPr>
        <w:t xml:space="preserve">Slow Query</w:t>
      </w:r>
      <w:r>
        <w:t xml:space="preserve"> </w:t>
      </w:r>
      <w:r>
        <w:t xml:space="preserve">页面和</w:t>
      </w:r>
      <w:r>
        <w:t xml:space="preserve"> </w:t>
      </w:r>
      <w:r>
        <w:rPr>
          <w:bCs/>
          <w:b/>
        </w:rPr>
        <w:t xml:space="preserve">SQL Statement</w:t>
      </w:r>
      <w:r>
        <w:t xml:space="preserve"> </w:t>
      </w:r>
      <w:r>
        <w:t xml:space="preserve">页面提供表格视图的执行计划，以提升用户的诊断体验。</w:t>
      </w:r>
    </w:p>
    <w:p>
      <w:pPr>
        <w:numPr>
          <w:ilvl w:val="0"/>
          <w:numId w:val="1000"/>
        </w:numPr>
      </w:pPr>
      <w:r>
        <w:t xml:space="preserve">更多信息，请参考</w:t>
      </w:r>
      <w:hyperlink r:id="rId224">
        <w:r>
          <w:rPr>
            <w:rStyle w:val="ae"/>
          </w:rPr>
          <w:t xml:space="preserve">用户文档</w:t>
        </w:r>
      </w:hyperlink>
      <w:r>
        <w:t xml:space="preserve">。</w:t>
      </w:r>
    </w:p>
    <w:bookmarkEnd w:id="225"/>
    <w:bookmarkStart w:id="235" w:name="数据迁移-1"/>
    <w:p>
      <w:pPr>
        <w:pStyle w:val="3"/>
      </w:pPr>
      <w:r>
        <w:t xml:space="preserve">数据迁移</w:t>
      </w:r>
    </w:p>
    <w:p>
      <w:pPr>
        <w:numPr>
          <w:ilvl w:val="0"/>
          <w:numId w:val="1038"/>
        </w:numPr>
      </w:pPr>
      <w:r>
        <w:t xml:space="preserve">增强</w:t>
      </w:r>
      <w:r>
        <w:t xml:space="preserve"> </w:t>
      </w:r>
      <w:r>
        <w:rPr>
          <w:rStyle w:val="VerbatimChar"/>
        </w:rPr>
        <w:t xml:space="preserve">IMPORT INTO</w:t>
      </w:r>
      <w:r>
        <w:t xml:space="preserve"> </w:t>
      </w:r>
      <w:r>
        <w:t xml:space="preserve">功能</w:t>
      </w:r>
      <w:r>
        <w:t xml:space="preserve"> </w:t>
      </w:r>
      <w:hyperlink r:id="rId48">
        <w:r>
          <w:rPr>
            <w:rStyle w:val="ae"/>
          </w:rPr>
          <w:t xml:space="preserve">#46704</w:t>
        </w:r>
      </w:hyperlink>
      <w:r>
        <w:t xml:space="preserve"> </w:t>
      </w:r>
      <w:r>
        <w:t xml:space="preserve">@</w:t>
      </w:r>
      <w:hyperlink r:id="rId49">
        <w:r>
          <w:rPr>
            <w:rStyle w:val="ae"/>
          </w:rPr>
          <w:t xml:space="preserve">D3Hunter</w:t>
        </w:r>
      </w:hyperlink>
    </w:p>
    <w:p>
      <w:pPr>
        <w:numPr>
          <w:ilvl w:val="0"/>
          <w:numId w:val="1000"/>
        </w:numPr>
      </w:pPr>
      <w:r>
        <w:t xml:space="preserve">从 v7.4.0 起，你可以通过在</w:t>
      </w:r>
      <w:r>
        <w:t xml:space="preserve"> </w:t>
      </w:r>
      <w:r>
        <w:rPr>
          <w:rStyle w:val="VerbatimChar"/>
        </w:rPr>
        <w:t xml:space="preserve">IMPORT INTO</w:t>
      </w:r>
      <w:r>
        <w:t xml:space="preserve"> </w:t>
      </w:r>
      <w:r>
        <w:t xml:space="preserve">的</w:t>
      </w:r>
      <w:r>
        <w:t xml:space="preserve"> </w:t>
      </w:r>
      <w:r>
        <w:rPr>
          <w:rStyle w:val="VerbatimChar"/>
        </w:rPr>
        <w:t xml:space="preserve">CLOUD_STORAGE_URI</w:t>
      </w:r>
      <w:r>
        <w:t xml:space="preserve"> </w:t>
      </w:r>
      <w:r>
        <w:t xml:space="preserve">选项中指定编码后数据的云存储地址，开启</w:t>
      </w:r>
      <w:hyperlink r:id="rId37">
        <w:r>
          <w:rPr>
            <w:rStyle w:val="ae"/>
          </w:rPr>
          <w:t xml:space="preserve">全局排序功能</w:t>
        </w:r>
      </w:hyperlink>
      <w:r>
        <w:t xml:space="preserve">（实验特性），提升性能和稳定性。</w:t>
      </w:r>
    </w:p>
    <w:p>
      <w:pPr>
        <w:numPr>
          <w:ilvl w:val="0"/>
          <w:numId w:val="1000"/>
        </w:numPr>
      </w:pPr>
      <w:r>
        <w:t xml:space="preserve">此外，在 v7.4.0 中，</w:t>
      </w:r>
      <w:r>
        <w:rPr>
          <w:rStyle w:val="VerbatimChar"/>
        </w:rPr>
        <w:t xml:space="preserve">IMPORT INTO</w:t>
      </w:r>
      <w:r>
        <w:t xml:space="preserve"> </w:t>
      </w:r>
      <w:r>
        <w:t xml:space="preserve">还引入了以下功能：</w:t>
      </w:r>
    </w:p>
    <w:p>
      <w:pPr>
        <w:numPr>
          <w:ilvl w:val="1"/>
          <w:numId w:val="1039"/>
        </w:numPr>
        <w:pStyle w:val="Compact"/>
      </w:pPr>
      <w:r>
        <w:t xml:space="preserve">支持配置</w:t>
      </w:r>
      <w:r>
        <w:t xml:space="preserve"> </w:t>
      </w:r>
      <w:r>
        <w:rPr>
          <w:rStyle w:val="VerbatimChar"/>
        </w:rPr>
        <w:t xml:space="preserve">Split_File</w:t>
      </w:r>
      <w:r>
        <w:t xml:space="preserve"> </w:t>
      </w:r>
      <w:r>
        <w:t xml:space="preserve">选项，可将单个大 CSV 文件切分成多个 256 MiB 的小 CSV 文件进行并行处理，提升导入性能。</w:t>
      </w:r>
    </w:p>
    <w:p>
      <w:pPr>
        <w:numPr>
          <w:ilvl w:val="1"/>
          <w:numId w:val="1039"/>
        </w:numPr>
        <w:pStyle w:val="Compact"/>
      </w:pPr>
      <w:r>
        <w:t xml:space="preserve">支持导入压缩后的 CSV 和 SQL 文件，支持的压缩格式包括</w:t>
      </w:r>
      <w:r>
        <w:t xml:space="preserve"> </w:t>
      </w:r>
      <w:r>
        <w:rPr>
          <w:rStyle w:val="VerbatimChar"/>
        </w:rPr>
        <w:t xml:space="preserve">.gzip</w:t>
      </w:r>
      <w:r>
        <w:t xml:space="preserve">、</w:t>
      </w:r>
      <w:r>
        <w:rPr>
          <w:rStyle w:val="VerbatimChar"/>
        </w:rPr>
        <w:t xml:space="preserve">.gz</w:t>
      </w:r>
      <w:r>
        <w:t xml:space="preserve">、</w:t>
      </w:r>
      <w:r>
        <w:rPr>
          <w:rStyle w:val="VerbatimChar"/>
        </w:rPr>
        <w:t xml:space="preserve">.zstd</w:t>
      </w:r>
      <w:r>
        <w:t xml:space="preserve">、</w:t>
      </w:r>
      <w:r>
        <w:rPr>
          <w:rStyle w:val="VerbatimChar"/>
        </w:rPr>
        <w:t xml:space="preserve">.zst</w:t>
      </w:r>
      <w:r>
        <w:t xml:space="preserve"> </w:t>
      </w:r>
      <w:r>
        <w:t xml:space="preserve">和</w:t>
      </w:r>
      <w:r>
        <w:t xml:space="preserve"> </w:t>
      </w:r>
      <w:r>
        <w:rPr>
          <w:rStyle w:val="VerbatimChar"/>
        </w:rPr>
        <w:t xml:space="preserve">.snappy</w:t>
      </w:r>
      <w:r>
        <w:t xml:space="preserve">。</w:t>
      </w:r>
    </w:p>
    <w:p>
      <w:pPr>
        <w:numPr>
          <w:ilvl w:val="0"/>
          <w:numId w:val="1000"/>
        </w:numPr>
      </w:pPr>
      <w:r>
        <w:t xml:space="preserve">更多信息，请参考</w:t>
      </w:r>
      <w:hyperlink r:id="rId51">
        <w:r>
          <w:rPr>
            <w:rStyle w:val="ae"/>
          </w:rPr>
          <w:t xml:space="preserve">用户文档</w:t>
        </w:r>
      </w:hyperlink>
      <w:r>
        <w:t xml:space="preserve">。</w:t>
      </w:r>
    </w:p>
    <w:p>
      <w:pPr>
        <w:numPr>
          <w:ilvl w:val="0"/>
          <w:numId w:val="1038"/>
        </w:numPr>
      </w:pPr>
      <w:r>
        <w:t xml:space="preserve">Dumpling 在将数据导出为 CSV 文件时支持用户自定义换行符</w:t>
      </w:r>
      <w:r>
        <w:t xml:space="preserve"> </w:t>
      </w:r>
      <w:hyperlink r:id="rId226">
        <w:r>
          <w:rPr>
            <w:rStyle w:val="ae"/>
          </w:rPr>
          <w:t xml:space="preserve">#46982</w:t>
        </w:r>
      </w:hyperlink>
      <w:r>
        <w:t xml:space="preserve"> </w:t>
      </w:r>
      <w:r>
        <w:t xml:space="preserve">@</w:t>
      </w:r>
      <w:hyperlink r:id="rId53">
        <w:r>
          <w:rPr>
            <w:rStyle w:val="ae"/>
          </w:rPr>
          <w:t xml:space="preserve">GMHDBJD</w:t>
        </w:r>
      </w:hyperlink>
    </w:p>
    <w:p>
      <w:pPr>
        <w:numPr>
          <w:ilvl w:val="0"/>
          <w:numId w:val="1000"/>
        </w:numPr>
      </w:pPr>
      <w:r>
        <w:t xml:space="preserve">在 v7.4.0 之前，Dumpling 导出数据为 CSV 文件时，换行符为</w:t>
      </w:r>
      <w:r>
        <w:t xml:space="preserve"> </w:t>
      </w:r>
      <w:r>
        <w:rPr>
          <w:rStyle w:val="VerbatimChar"/>
        </w:rPr>
        <w:t xml:space="preserve">"\r\n"</w:t>
      </w:r>
      <w:r>
        <w:t xml:space="preserve">，导致一些只能解析</w:t>
      </w:r>
      <w:r>
        <w:t xml:space="preserve"> </w:t>
      </w:r>
      <w:r>
        <w:rPr>
          <w:rStyle w:val="VerbatimChar"/>
        </w:rPr>
        <w:t xml:space="preserve">"\n"</w:t>
      </w:r>
      <w:r>
        <w:t xml:space="preserve"> </w:t>
      </w:r>
      <w:r>
        <w:t xml:space="preserve">换行符的下游系统无法解析该 CSV 文件，或者要通过第三方工具转换后才能解析。</w:t>
      </w:r>
    </w:p>
    <w:p>
      <w:pPr>
        <w:numPr>
          <w:ilvl w:val="0"/>
          <w:numId w:val="1000"/>
        </w:numPr>
      </w:pPr>
      <w:r>
        <w:t xml:space="preserve">从 v7.4.0 起，Dumpling 引入了新的参数</w:t>
      </w:r>
      <w:r>
        <w:t xml:space="preserve"> </w:t>
      </w:r>
      <w:r>
        <w:rPr>
          <w:rStyle w:val="VerbatimChar"/>
        </w:rPr>
        <w:t xml:space="preserve">--csv-line-terminator</w:t>
      </w:r>
      <w:r>
        <w:t xml:space="preserve">。当你将数据导出为 CSV 文件时，可以通过该参数传入所需的换行符。该参数支持</w:t>
      </w:r>
      <w:r>
        <w:t xml:space="preserve"> </w:t>
      </w:r>
      <w:r>
        <w:rPr>
          <w:rStyle w:val="VerbatimChar"/>
        </w:rPr>
        <w:t xml:space="preserve">"\r\n\"</w:t>
      </w:r>
      <w:r>
        <w:t xml:space="preserve"> </w:t>
      </w:r>
      <w:r>
        <w:t xml:space="preserve">和</w:t>
      </w:r>
      <w:r>
        <w:t xml:space="preserve"> </w:t>
      </w:r>
      <w:r>
        <w:rPr>
          <w:rStyle w:val="VerbatimChar"/>
        </w:rPr>
        <w:t xml:space="preserve">"\n"</w:t>
      </w:r>
      <w:r>
        <w:t xml:space="preserve">，默认值为</w:t>
      </w:r>
      <w:r>
        <w:t xml:space="preserve"> </w:t>
      </w:r>
      <w:r>
        <w:rPr>
          <w:rStyle w:val="VerbatimChar"/>
        </w:rPr>
        <w:t xml:space="preserve">"\r\n"</w:t>
      </w:r>
      <w:r>
        <w:t xml:space="preserve">，即和历史版本保持一致。</w:t>
      </w:r>
    </w:p>
    <w:p>
      <w:pPr>
        <w:numPr>
          <w:ilvl w:val="0"/>
          <w:numId w:val="1000"/>
        </w:numPr>
      </w:pPr>
      <w:r>
        <w:t xml:space="preserve">更多信息，请参考</w:t>
      </w:r>
      <w:hyperlink r:id="rId227">
        <w:r>
          <w:rPr>
            <w:rStyle w:val="ae"/>
          </w:rPr>
          <w:t xml:space="preserve">用户文档</w:t>
        </w:r>
      </w:hyperlink>
      <w:r>
        <w:t xml:space="preserve">。</w:t>
      </w:r>
    </w:p>
    <w:p>
      <w:pPr>
        <w:numPr>
          <w:ilvl w:val="0"/>
          <w:numId w:val="1038"/>
        </w:numPr>
      </w:pPr>
      <w:r>
        <w:t xml:space="preserve">TiCDC 支持同步数据至 Pulsar</w:t>
      </w:r>
      <w:r>
        <w:t xml:space="preserve"> </w:t>
      </w:r>
      <w:hyperlink r:id="rId228">
        <w:r>
          <w:rPr>
            <w:rStyle w:val="ae"/>
          </w:rPr>
          <w:t xml:space="preserve">#9413</w:t>
        </w:r>
      </w:hyperlink>
      <w:r>
        <w:t xml:space="preserve"> </w:t>
      </w:r>
      <w:r>
        <w:t xml:space="preserve">@</w:t>
      </w:r>
      <w:hyperlink r:id="rId229">
        <w:r>
          <w:rPr>
            <w:rStyle w:val="ae"/>
          </w:rPr>
          <w:t xml:space="preserve">yumchina</w:t>
        </w:r>
      </w:hyperlink>
      <w:r>
        <w:t xml:space="preserve"> </w:t>
      </w:r>
      <w:r>
        <w:t xml:space="preserve">@</w:t>
      </w:r>
      <w:hyperlink r:id="rId230">
        <w:r>
          <w:rPr>
            <w:rStyle w:val="ae"/>
          </w:rPr>
          <w:t xml:space="preserve">asddongmen</w:t>
        </w:r>
      </w:hyperlink>
    </w:p>
    <w:p>
      <w:pPr>
        <w:numPr>
          <w:ilvl w:val="0"/>
          <w:numId w:val="1000"/>
        </w:numPr>
      </w:pPr>
      <w:r>
        <w:t xml:space="preserve">Pulsar 是一款云原生的分布式消息流平台，它能够显著提升你的实时数据流体验。从 v7.4.0 起，TiCDC 支持以</w:t>
      </w:r>
      <w:r>
        <w:t xml:space="preserve"> </w:t>
      </w:r>
      <w:r>
        <w:rPr>
          <w:rStyle w:val="VerbatimChar"/>
        </w:rPr>
        <w:t xml:space="preserve">canal-json</w:t>
      </w:r>
      <w:r>
        <w:t xml:space="preserve"> </w:t>
      </w:r>
      <w:r>
        <w:t xml:space="preserve">格式同步变更数据至 Pulsar，实现与 Pulsar 的无缝集成。通过该功能，TiCDC 可以让你轻松捕获和同步 TiDB 变更数据到 Pulsar，为数据处理和分析功能提供新的可能性。你可以开发自己的消费应用程序，从 Pulsar 中读取并处理新生成的变更数据，以满足特定的业务需求。</w:t>
      </w:r>
    </w:p>
    <w:p>
      <w:pPr>
        <w:numPr>
          <w:ilvl w:val="0"/>
          <w:numId w:val="1000"/>
        </w:numPr>
      </w:pPr>
      <w:r>
        <w:t xml:space="preserve">更多信息，请参考</w:t>
      </w:r>
      <w:hyperlink r:id="rId231">
        <w:r>
          <w:rPr>
            <w:rStyle w:val="ae"/>
          </w:rPr>
          <w:t xml:space="preserve">用户文档</w:t>
        </w:r>
      </w:hyperlink>
      <w:r>
        <w:t xml:space="preserve">。</w:t>
      </w:r>
    </w:p>
    <w:p>
      <w:pPr>
        <w:numPr>
          <w:ilvl w:val="0"/>
          <w:numId w:val="1038"/>
        </w:numPr>
      </w:pPr>
      <w:r>
        <w:t xml:space="preserve">TiCDC 支持 Claim-Check 功能，改进对大型消息的处理</w:t>
      </w:r>
      <w:r>
        <w:t xml:space="preserve"> </w:t>
      </w:r>
      <w:hyperlink r:id="rId232">
        <w:r>
          <w:rPr>
            <w:rStyle w:val="ae"/>
          </w:rPr>
          <w:t xml:space="preserve">#9153</w:t>
        </w:r>
      </w:hyperlink>
      <w:r>
        <w:t xml:space="preserve"> </w:t>
      </w:r>
      <w:r>
        <w:t xml:space="preserve">@</w:t>
      </w:r>
      <w:hyperlink r:id="rId233">
        <w:r>
          <w:rPr>
            <w:rStyle w:val="ae"/>
          </w:rPr>
          <w:t xml:space="preserve">3AceShowHand</w:t>
        </w:r>
      </w:hyperlink>
    </w:p>
    <w:p>
      <w:pPr>
        <w:numPr>
          <w:ilvl w:val="0"/>
          <w:numId w:val="1000"/>
        </w:numPr>
      </w:pPr>
      <w:r>
        <w:t xml:space="preserve">在 v7.4.0 之前，TiCDC 无法向下游发送超过 Kafka 最大消息大小 (</w:t>
      </w:r>
      <w:r>
        <w:rPr>
          <w:rStyle w:val="VerbatimChar"/>
        </w:rPr>
        <w:t xml:space="preserve">max.message.bytes</w:t>
      </w:r>
      <w:r>
        <w:t xml:space="preserve">) 的大型消息。从 v7.4.0 开始，在配置下游为 Kafka 的 Changefeed 的时候，你可以指定一个外部存储位置，用于存储超过 Kafka 限制的大型消息。TiCDC 会向 Kafka 发送一条引用消息，其中记录了该大型消息在外部存储中的地址。当消费者收到该引用消息后，可以根据其中记录的外部存储地址信息，获取对应的消息内容。</w:t>
      </w:r>
    </w:p>
    <w:p>
      <w:pPr>
        <w:numPr>
          <w:ilvl w:val="0"/>
          <w:numId w:val="1000"/>
        </w:numPr>
      </w:pPr>
      <w:r>
        <w:t xml:space="preserve">更多信息，请参考</w:t>
      </w:r>
      <w:hyperlink r:id="rId234">
        <w:r>
          <w:rPr>
            <w:rStyle w:val="ae"/>
          </w:rPr>
          <w:t xml:space="preserve">用户文档</w:t>
        </w:r>
      </w:hyperlink>
      <w:r>
        <w:t xml:space="preserve">。</w:t>
      </w:r>
    </w:p>
    <w:bookmarkEnd w:id="235"/>
    <w:bookmarkEnd w:id="236"/>
    <w:bookmarkStart w:id="253" w:name="兼容性变更-1"/>
    <w:p>
      <w:pPr>
        <w:pStyle w:val="2"/>
      </w:pPr>
      <w:r>
        <w:t xml:space="preserve">兼容性变更</w:t>
      </w:r>
    </w:p>
    <w:p>
      <w:pPr>
        <w:pStyle w:val="a9"/>
      </w:pPr>
      <w:r>
        <w:rPr>
          <w:bCs/>
          <w:b/>
        </w:rPr>
        <w:t xml:space="preserve">注意：</w:t>
      </w:r>
    </w:p>
    <w:p>
      <w:pPr>
        <w:pStyle w:val="a9"/>
      </w:pPr>
      <w:r>
        <w:t xml:space="preserve">以下为从 v7.3.0 升级至当前版本 (v7.4.0) 所需兼容性变更信息。如果从 v7.2.0 或之前版本升级到当前版本，可能也需要考虑和查看中间版本 release notes 中提到的兼容性变更信息。</w:t>
      </w:r>
    </w:p>
    <w:bookmarkStart w:id="240" w:name="行为变更"/>
    <w:p>
      <w:pPr>
        <w:pStyle w:val="3"/>
      </w:pPr>
      <w:r>
        <w:t xml:space="preserve">行为变更</w:t>
      </w:r>
    </w:p>
    <w:p>
      <w:pPr>
        <w:numPr>
          <w:ilvl w:val="0"/>
          <w:numId w:val="1040"/>
        </w:numPr>
      </w:pPr>
      <w:r>
        <w:t xml:space="preserve">自 v7.4.0 起，TiDB 已经兼容 MySQL 8.0 的主要功能，</w:t>
      </w:r>
      <w:r>
        <w:rPr>
          <w:rStyle w:val="VerbatimChar"/>
        </w:rPr>
        <w:t xml:space="preserve">version()</w:t>
      </w:r>
      <w:r>
        <w:t xml:space="preserve"> </w:t>
      </w:r>
      <w:r>
        <w:t xml:space="preserve">将返回以</w:t>
      </w:r>
      <w:r>
        <w:t xml:space="preserve"> </w:t>
      </w:r>
      <w:r>
        <w:rPr>
          <w:rStyle w:val="VerbatimChar"/>
        </w:rPr>
        <w:t xml:space="preserve">8.0.11</w:t>
      </w:r>
      <w:r>
        <w:t xml:space="preserve"> </w:t>
      </w:r>
      <w:r>
        <w:t xml:space="preserve">为前缀的版本信息。</w:t>
      </w:r>
    </w:p>
    <w:p>
      <w:pPr>
        <w:numPr>
          <w:ilvl w:val="0"/>
          <w:numId w:val="1040"/>
        </w:numPr>
      </w:pPr>
      <w:r>
        <w:t xml:space="preserve">升级到 TiFlash v7.4.0 后，不支持原地降级到之前的版本。这是因为，从 v7.4.0 开始，为了减少数据整理时产生的读、写放大，TiFlash 对 PageStorage V3 数据整理时的逻辑进行了优化，导致底层部分存储文件名发生了改动。详情请参考</w:t>
      </w:r>
      <w:r>
        <w:t xml:space="preserve"> </w:t>
      </w:r>
      <w:hyperlink r:id="rId237">
        <w:r>
          <w:rPr>
            <w:rStyle w:val="ae"/>
          </w:rPr>
          <w:t xml:space="preserve">TiFlash 升级帮助</w:t>
        </w:r>
      </w:hyperlink>
      <w:r>
        <w:t xml:space="preserve">。</w:t>
      </w:r>
    </w:p>
    <w:p>
      <w:pPr>
        <w:numPr>
          <w:ilvl w:val="0"/>
          <w:numId w:val="1040"/>
        </w:numPr>
      </w:pPr>
      <w:r>
        <w:t xml:space="preserve">新增函数</w:t>
      </w:r>
      <w:r>
        <w:t xml:space="preserve"> </w:t>
      </w:r>
      <w:hyperlink r:id="rId238">
        <w:r>
          <w:rPr>
            <w:rStyle w:val="VerbatimChar"/>
          </w:rPr>
          <w:t xml:space="preserve">TIDB_PARSE_TSO_LOGICAL()</w:t>
        </w:r>
      </w:hyperlink>
      <w:r>
        <w:t xml:space="preserve">，用于从 TiDB TSO 时间戳中提取逻辑时间戳。</w:t>
      </w:r>
    </w:p>
    <w:p>
      <w:pPr>
        <w:numPr>
          <w:ilvl w:val="0"/>
          <w:numId w:val="1040"/>
        </w:numPr>
      </w:pPr>
      <w:r>
        <w:t xml:space="preserve">新增表</w:t>
      </w:r>
      <w:r>
        <w:t xml:space="preserve"> </w:t>
      </w:r>
      <w:hyperlink r:id="rId239">
        <w:r>
          <w:rPr>
            <w:rStyle w:val="VerbatimChar"/>
          </w:rPr>
          <w:t xml:space="preserve">information_schema.CHECK_CONSTRAINTS</w:t>
        </w:r>
      </w:hyperlink>
      <w:r>
        <w:t xml:space="preserve">，提高与 MySQL 8.0 的兼容性。</w:t>
      </w:r>
    </w:p>
    <w:bookmarkEnd w:id="240"/>
    <w:bookmarkStart w:id="246" w:name="系统变量-1"/>
    <w:p>
      <w:pPr>
        <w:pStyle w:val="3"/>
      </w:pPr>
      <w:r>
        <w:t xml:space="preserve">系统变量</w:t>
      </w:r>
    </w:p>
    <w:tbl>
      <w:tblPr>
        <w:tblStyle w:val="Table"/>
        <w:tblW w:type="pct" w:w="5000"/>
        <w:tblLook w:firstRow="1" w:lastRow="0" w:firstColumn="0" w:lastColumn="0" w:noHBand="0" w:noVBand="0" w:val="0020"/>
        <w:jc w:val="start"/>
        <w:tblLayout w:type="fixed"/>
      </w:tblPr>
      <w:tblGrid>
        <w:gridCol w:w="1827"/>
        <w:gridCol w:w="2436"/>
        <w:gridCol w:w="3655"/>
      </w:tblGrid>
      <w:tr>
        <w:trPr>
          <w:tblHeader w:val="true"/>
        </w:trPr>
        <w:tc>
          <w:tcPr/>
          <w:p>
            <w:pPr>
              <w:pStyle w:val="Compact"/>
              <w:jc w:val="left"/>
            </w:pPr>
            <w:r>
              <w:t xml:space="preserve">变量名</w:t>
            </w:r>
          </w:p>
        </w:tc>
        <w:tc>
          <w:tcPr/>
          <w:p>
            <w:pPr>
              <w:pStyle w:val="Compact"/>
              <w:jc w:val="left"/>
            </w:pPr>
            <w:r>
              <w:t xml:space="preserve">修改类型</w:t>
            </w:r>
          </w:p>
        </w:tc>
        <w:tc>
          <w:tcPr/>
          <w:p>
            <w:pPr>
              <w:pStyle w:val="Compact"/>
              <w:jc w:val="left"/>
            </w:pPr>
            <w:r>
              <w:t xml:space="preserve">描述</w:t>
            </w:r>
          </w:p>
        </w:tc>
      </w:tr>
      <w:tr>
        <w:tc>
          <w:tcPr/>
          <w:p>
            <w:pPr>
              <w:pStyle w:val="Compact"/>
              <w:jc w:val="left"/>
            </w:pPr>
            <w:r>
              <w:rPr>
                <w:rStyle w:val="VerbatimChar"/>
              </w:rPr>
              <w:t xml:space="preserve">tidb_enable_tiflash_pipeline_model</w:t>
            </w:r>
          </w:p>
        </w:tc>
        <w:tc>
          <w:tcPr/>
          <w:p>
            <w:pPr>
              <w:pStyle w:val="Compact"/>
              <w:jc w:val="left"/>
            </w:pPr>
            <w:r>
              <w:t xml:space="preserve">删除</w:t>
            </w:r>
          </w:p>
        </w:tc>
        <w:tc>
          <w:tcPr/>
          <w:p>
            <w:pPr>
              <w:pStyle w:val="Compact"/>
              <w:jc w:val="left"/>
            </w:pPr>
            <w:r>
              <w:t xml:space="preserve">这个变量用来控制是否启用 TiFlash Pipeline Model。从 v7.4.0 开启，开启 TiFlash 资源管控功能时，Pipeline Model 模型将自动启用。</w:t>
            </w:r>
          </w:p>
        </w:tc>
      </w:tr>
      <w:tr>
        <w:tc>
          <w:tcPr/>
          <w:p>
            <w:pPr>
              <w:pStyle w:val="Compact"/>
              <w:jc w:val="left"/>
            </w:pPr>
            <w:hyperlink r:id="rId170">
              <w:r>
                <w:rPr>
                  <w:rStyle w:val="VerbatimChar"/>
                </w:rPr>
                <w:t xml:space="preserve">tidb_enable_non_prepared_plan_cache</w:t>
              </w:r>
            </w:hyperlink>
          </w:p>
        </w:tc>
        <w:tc>
          <w:tcPr/>
          <w:p>
            <w:pPr>
              <w:pStyle w:val="Compact"/>
              <w:jc w:val="left"/>
            </w:pPr>
            <w:r>
              <w:t xml:space="preserve">修改</w:t>
            </w:r>
          </w:p>
        </w:tc>
        <w:tc>
          <w:tcPr/>
          <w:p>
            <w:pPr>
              <w:pStyle w:val="Compact"/>
              <w:jc w:val="left"/>
            </w:pPr>
            <w:r>
              <w:t xml:space="preserve">经进一步的测试后，该变量默认值从</w:t>
            </w:r>
            <w:r>
              <w:t xml:space="preserve"> </w:t>
            </w:r>
            <w:r>
              <w:rPr>
                <w:rStyle w:val="VerbatimChar"/>
              </w:rPr>
              <w:t xml:space="preserve">ON</w:t>
            </w:r>
            <w:r>
              <w:t xml:space="preserve"> </w:t>
            </w:r>
            <w:r>
              <w:t xml:space="preserve">修改为</w:t>
            </w:r>
            <w:r>
              <w:t xml:space="preserve"> </w:t>
            </w:r>
            <w:r>
              <w:rPr>
                <w:rStyle w:val="VerbatimChar"/>
              </w:rPr>
              <w:t xml:space="preserve">OFF</w:t>
            </w:r>
            <w:r>
              <w:t xml:space="preserve">，即默认关闭非 Prepare 语句执行计划缓存。</w:t>
            </w:r>
          </w:p>
        </w:tc>
      </w:tr>
      <w:tr>
        <w:tc>
          <w:tcPr/>
          <w:p>
            <w:pPr>
              <w:pStyle w:val="Compact"/>
              <w:jc w:val="left"/>
            </w:pPr>
            <w:hyperlink r:id="rId241">
              <w:r>
                <w:rPr>
                  <w:rStyle w:val="VerbatimChar"/>
                </w:rPr>
                <w:t xml:space="preserve">default_collation_for_utf8mb4</w:t>
              </w:r>
            </w:hyperlink>
          </w:p>
        </w:tc>
        <w:tc>
          <w:tcPr/>
          <w:p>
            <w:pPr>
              <w:pStyle w:val="Compact"/>
              <w:jc w:val="left"/>
            </w:pPr>
            <w:r>
              <w:t xml:space="preserve">新增</w:t>
            </w:r>
          </w:p>
        </w:tc>
        <w:tc>
          <w:tcPr/>
          <w:p>
            <w:pPr>
              <w:pStyle w:val="Compact"/>
              <w:jc w:val="left"/>
            </w:pPr>
            <w:r>
              <w:t xml:space="preserve">该变量用于设置 utf8mb4 字符集的默认排序规则，默认值为</w:t>
            </w:r>
            <w:r>
              <w:t xml:space="preserve"> </w:t>
            </w:r>
            <w:r>
              <w:rPr>
                <w:rStyle w:val="VerbatimChar"/>
              </w:rPr>
              <w:t xml:space="preserve">utf8mb4_bin</w:t>
            </w:r>
            <w:r>
              <w:t xml:space="preserve">。</w:t>
            </w:r>
          </w:p>
        </w:tc>
      </w:tr>
      <w:tr>
        <w:tc>
          <w:tcPr/>
          <w:p>
            <w:pPr>
              <w:pStyle w:val="Compact"/>
              <w:jc w:val="left"/>
            </w:pPr>
            <w:hyperlink r:id="rId242">
              <w:r>
                <w:rPr>
                  <w:rStyle w:val="VerbatimChar"/>
                </w:rPr>
                <w:t xml:space="preserve">tidb_cloud_storage_uri</w:t>
              </w:r>
            </w:hyperlink>
          </w:p>
        </w:tc>
        <w:tc>
          <w:tcPr/>
          <w:p>
            <w:pPr>
              <w:pStyle w:val="Compact"/>
              <w:jc w:val="left"/>
            </w:pPr>
            <w:r>
              <w:t xml:space="preserve">新增</w:t>
            </w:r>
          </w:p>
        </w:tc>
        <w:tc>
          <w:tcPr/>
          <w:p>
            <w:pPr>
              <w:pStyle w:val="Compact"/>
              <w:jc w:val="left"/>
            </w:pPr>
            <w:r>
              <w:t xml:space="preserve">该变量用于指定</w:t>
            </w:r>
            <w:hyperlink r:id="rId37">
              <w:r>
                <w:rPr>
                  <w:rStyle w:val="ae"/>
                </w:rPr>
                <w:t xml:space="preserve">全局排序</w:t>
              </w:r>
            </w:hyperlink>
            <w:r>
              <w:t xml:space="preserve">中使用的云存储的 URI。</w:t>
            </w:r>
          </w:p>
        </w:tc>
      </w:tr>
      <w:tr>
        <w:tc>
          <w:tcPr/>
          <w:p>
            <w:pPr>
              <w:pStyle w:val="Compact"/>
              <w:jc w:val="left"/>
            </w:pPr>
            <w:hyperlink r:id="rId205">
              <w:r>
                <w:rPr>
                  <w:rStyle w:val="VerbatimChar"/>
                </w:rPr>
                <w:t xml:space="preserve">tidb_opt_enable_hash_join</w:t>
              </w:r>
            </w:hyperlink>
          </w:p>
        </w:tc>
        <w:tc>
          <w:tcPr/>
          <w:p>
            <w:pPr>
              <w:pStyle w:val="Compact"/>
              <w:jc w:val="left"/>
            </w:pPr>
            <w:r>
              <w:t xml:space="preserve">新增</w:t>
            </w:r>
          </w:p>
        </w:tc>
        <w:tc>
          <w:tcPr/>
          <w:p>
            <w:pPr>
              <w:pStyle w:val="Compact"/>
              <w:jc w:val="left"/>
            </w:pPr>
            <w:r>
              <w:t xml:space="preserve">控制优化器是否会选择表的哈希连接。默认打开 (</w:t>
            </w:r>
            <w:r>
              <w:rPr>
                <w:rStyle w:val="VerbatimChar"/>
              </w:rPr>
              <w:t xml:space="preserve">ON</w:t>
            </w:r>
            <w:r>
              <w:t xml:space="preserve">)。设置为</w:t>
            </w:r>
            <w:r>
              <w:t xml:space="preserve"> </w:t>
            </w:r>
            <w:r>
              <w:rPr>
                <w:rStyle w:val="VerbatimChar"/>
              </w:rPr>
              <w:t xml:space="preserve">OFF</w:t>
            </w:r>
            <w:r>
              <w:t xml:space="preserve"> </w:t>
            </w:r>
            <w:r>
              <w:t xml:space="preserve">时，除非没有计划可用，否则优化器会避免选择表的哈希连接。</w:t>
            </w:r>
          </w:p>
        </w:tc>
      </w:tr>
      <w:tr>
        <w:tc>
          <w:tcPr/>
          <w:p>
            <w:pPr>
              <w:pStyle w:val="Compact"/>
              <w:jc w:val="left"/>
            </w:pPr>
            <w:hyperlink r:id="rId192">
              <w:r>
                <w:rPr>
                  <w:rStyle w:val="VerbatimChar"/>
                </w:rPr>
                <w:t xml:space="preserve">tidb_opt_objective</w:t>
              </w:r>
            </w:hyperlink>
          </w:p>
        </w:tc>
        <w:tc>
          <w:tcPr/>
          <w:p>
            <w:pPr>
              <w:pStyle w:val="Compact"/>
              <w:jc w:val="left"/>
            </w:pPr>
            <w:r>
              <w:t xml:space="preserve">新增</w:t>
            </w:r>
          </w:p>
        </w:tc>
        <w:tc>
          <w:tcPr/>
          <w:p>
            <w:pPr>
              <w:pStyle w:val="Compact"/>
              <w:jc w:val="left"/>
            </w:pPr>
            <w:r>
              <w:t xml:space="preserve">该变量用于设置优化器优化目标。</w:t>
            </w:r>
            <w:r>
              <w:rPr>
                <w:rStyle w:val="VerbatimChar"/>
              </w:rPr>
              <w:t xml:space="preserve">moderate</w:t>
            </w:r>
            <w:r>
              <w:t xml:space="preserve"> </w:t>
            </w:r>
            <w:r>
              <w:t xml:space="preserve">维持旧版本的默认行为，优化器会利用更多信息尝试生成更优的计划；</w:t>
            </w:r>
            <w:r>
              <w:rPr>
                <w:rStyle w:val="VerbatimChar"/>
              </w:rPr>
              <w:t xml:space="preserve">determinate</w:t>
            </w:r>
            <w:r>
              <w:t xml:space="preserve"> </w:t>
            </w:r>
            <w:r>
              <w:t xml:space="preserve">则倾向于保守，保持执行计划稳定。</w:t>
            </w:r>
          </w:p>
        </w:tc>
      </w:tr>
      <w:tr>
        <w:tc>
          <w:tcPr/>
          <w:p>
            <w:pPr>
              <w:pStyle w:val="Compact"/>
              <w:jc w:val="left"/>
            </w:pPr>
            <w:hyperlink r:id="rId243">
              <w:r>
                <w:rPr>
                  <w:rStyle w:val="VerbatimChar"/>
                </w:rPr>
                <w:t xml:space="preserve">tidb_schema_version_cache_limit</w:t>
              </w:r>
            </w:hyperlink>
          </w:p>
        </w:tc>
        <w:tc>
          <w:tcPr/>
          <w:p>
            <w:pPr>
              <w:pStyle w:val="Compact"/>
              <w:jc w:val="left"/>
            </w:pPr>
            <w:r>
              <w:t xml:space="preserve">新增</w:t>
            </w:r>
          </w:p>
        </w:tc>
        <w:tc>
          <w:tcPr/>
          <w:p>
            <w:pPr>
              <w:pStyle w:val="Compact"/>
              <w:jc w:val="left"/>
            </w:pPr>
            <w:r>
              <w:t xml:space="preserve">该变量用于限制 TiDB 实例可以缓存多少个历史版本的表结构信息。默认值为</w:t>
            </w:r>
            <w:r>
              <w:t xml:space="preserve"> </w:t>
            </w:r>
            <w:r>
              <w:rPr>
                <w:rStyle w:val="VerbatimChar"/>
              </w:rPr>
              <w:t xml:space="preserve">16</w:t>
            </w:r>
            <w:r>
              <w:t xml:space="preserve">，即默认缓存 16 个历史版本的表结构信息。</w:t>
            </w:r>
          </w:p>
        </w:tc>
      </w:tr>
      <w:tr>
        <w:tc>
          <w:tcPr/>
          <w:p>
            <w:pPr>
              <w:pStyle w:val="Compact"/>
              <w:jc w:val="left"/>
            </w:pPr>
            <w:hyperlink r:id="rId32">
              <w:r>
                <w:rPr>
                  <w:rStyle w:val="VerbatimChar"/>
                </w:rPr>
                <w:t xml:space="preserve">tidb_service_scope</w:t>
              </w:r>
            </w:hyperlink>
          </w:p>
        </w:tc>
        <w:tc>
          <w:tcPr/>
          <w:p>
            <w:pPr>
              <w:pStyle w:val="Compact"/>
              <w:jc w:val="left"/>
            </w:pPr>
            <w:r>
              <w:t xml:space="preserve">新增</w:t>
            </w:r>
          </w:p>
        </w:tc>
        <w:tc>
          <w:tcPr/>
          <w:p>
            <w:pPr>
              <w:pStyle w:val="Compact"/>
              <w:jc w:val="left"/>
            </w:pPr>
            <w:r>
              <w:t xml:space="preserve">该变量是一个实例级别的变量，用于控制</w:t>
            </w:r>
            <w:r>
              <w:t xml:space="preserve"> </w:t>
            </w:r>
            <w:hyperlink r:id="rId33">
              <w:r>
                <w:rPr>
                  <w:rStyle w:val="ae"/>
                </w:rPr>
                <w:t xml:space="preserve">TiDB 后端任务分布式框架</w:t>
              </w:r>
            </w:hyperlink>
            <w:r>
              <w:t xml:space="preserve">下各 TiDB 节点的服务范围。当设置 TiDB 节点的</w:t>
            </w:r>
            <w:r>
              <w:t xml:space="preserve"> </w:t>
            </w:r>
            <w:r>
              <w:rPr>
                <w:rStyle w:val="VerbatimChar"/>
              </w:rPr>
              <w:t xml:space="preserve">tidb_service_scope</w:t>
            </w:r>
            <w:r>
              <w:t xml:space="preserve"> </w:t>
            </w:r>
            <w:r>
              <w:t xml:space="preserve">为</w:t>
            </w:r>
            <w:r>
              <w:t xml:space="preserve"> </w:t>
            </w:r>
            <w:r>
              <w:rPr>
                <w:rStyle w:val="VerbatimChar"/>
              </w:rPr>
              <w:t xml:space="preserve">background</w:t>
            </w:r>
            <w:r>
              <w:t xml:space="preserve"> </w:t>
            </w:r>
            <w:r>
              <w:t xml:space="preserve">时，后端任务分布式框架将调度该节点执行后端任务（如</w:t>
            </w:r>
            <w:r>
              <w:t xml:space="preserve"> </w:t>
            </w:r>
            <w:hyperlink r:id="rId244">
              <w:r>
                <w:rPr>
                  <w:rStyle w:val="VerbatimChar"/>
                </w:rPr>
                <w:t xml:space="preserve">ADD INDEX</w:t>
              </w:r>
            </w:hyperlink>
            <w:r>
              <w:t xml:space="preserve"> </w:t>
            </w:r>
            <w:r>
              <w:t xml:space="preserve">和</w:t>
            </w:r>
            <w:r>
              <w:t xml:space="preserve"> </w:t>
            </w:r>
            <w:hyperlink r:id="rId51">
              <w:r>
                <w:rPr>
                  <w:rStyle w:val="VerbatimChar"/>
                </w:rPr>
                <w:t xml:space="preserve">IMPORT INTO</w:t>
              </w:r>
            </w:hyperlink>
            <w:r>
              <w:t xml:space="preserve">）。</w:t>
            </w:r>
          </w:p>
        </w:tc>
      </w:tr>
      <w:tr>
        <w:tc>
          <w:tcPr/>
          <w:p>
            <w:pPr>
              <w:pStyle w:val="Compact"/>
              <w:jc w:val="left"/>
            </w:pPr>
            <w:hyperlink r:id="rId221">
              <w:r>
                <w:rPr>
                  <w:rStyle w:val="VerbatimChar"/>
                </w:rPr>
                <w:t xml:space="preserve">tidb_session_alias</w:t>
              </w:r>
            </w:hyperlink>
          </w:p>
        </w:tc>
        <w:tc>
          <w:tcPr/>
          <w:p>
            <w:pPr>
              <w:pStyle w:val="Compact"/>
              <w:jc w:val="left"/>
            </w:pPr>
            <w:r>
              <w:t xml:space="preserve">新增</w:t>
            </w:r>
          </w:p>
        </w:tc>
        <w:tc>
          <w:tcPr/>
          <w:p>
            <w:pPr>
              <w:pStyle w:val="Compact"/>
              <w:jc w:val="left"/>
            </w:pPr>
            <w:r>
              <w:t xml:space="preserve">用来自定义当前会话相关日志中</w:t>
            </w:r>
            <w:r>
              <w:t xml:space="preserve"> </w:t>
            </w:r>
            <w:r>
              <w:rPr>
                <w:rStyle w:val="VerbatimChar"/>
              </w:rPr>
              <w:t xml:space="preserve">session_alias</w:t>
            </w:r>
            <w:r>
              <w:t xml:space="preserve"> </w:t>
            </w:r>
            <w:r>
              <w:t xml:space="preserve">列的值。</w:t>
            </w:r>
          </w:p>
        </w:tc>
      </w:tr>
      <w:tr>
        <w:tc>
          <w:tcPr/>
          <w:p>
            <w:pPr>
              <w:pStyle w:val="Compact"/>
              <w:jc w:val="left"/>
            </w:pPr>
            <w:hyperlink r:id="rId176">
              <w:r>
                <w:rPr>
                  <w:rStyle w:val="VerbatimChar"/>
                </w:rPr>
                <w:t xml:space="preserve">tiflash_mem_quota_query_per_node</w:t>
              </w:r>
            </w:hyperlink>
          </w:p>
        </w:tc>
        <w:tc>
          <w:tcPr/>
          <w:p>
            <w:pPr>
              <w:pStyle w:val="Compact"/>
              <w:jc w:val="left"/>
            </w:pPr>
            <w:r>
              <w:t xml:space="preserve">新增</w:t>
            </w:r>
          </w:p>
        </w:tc>
        <w:tc>
          <w:tcPr/>
          <w:p>
            <w:pPr>
              <w:pStyle w:val="Compact"/>
              <w:jc w:val="left"/>
            </w:pPr>
            <w:r>
              <w:t xml:space="preserve">用于设置单个查询在单个 TiFlash 节点上的内存使用上限，超过该限制时 TiFlash 会报错并终止该查询。默认值为</w:t>
            </w:r>
            <w:r>
              <w:t xml:space="preserve"> </w:t>
            </w:r>
            <w:r>
              <w:rPr>
                <w:rStyle w:val="VerbatimChar"/>
              </w:rPr>
              <w:t xml:space="preserve">0</w:t>
            </w:r>
            <w:r>
              <w:t xml:space="preserve">，表示无限制。</w:t>
            </w:r>
          </w:p>
        </w:tc>
      </w:tr>
      <w:tr>
        <w:tc>
          <w:tcPr/>
          <w:p>
            <w:pPr>
              <w:pStyle w:val="Compact"/>
              <w:jc w:val="left"/>
            </w:pPr>
            <w:hyperlink r:id="rId177">
              <w:r>
                <w:rPr>
                  <w:rStyle w:val="VerbatimChar"/>
                </w:rPr>
                <w:t xml:space="preserve">tiflash_query_spill_ratio</w:t>
              </w:r>
            </w:hyperlink>
          </w:p>
        </w:tc>
        <w:tc>
          <w:tcPr/>
          <w:p>
            <w:pPr>
              <w:pStyle w:val="Compact"/>
              <w:jc w:val="left"/>
            </w:pPr>
            <w:r>
              <w:t xml:space="preserve">新增</w:t>
            </w:r>
          </w:p>
        </w:tc>
        <w:tc>
          <w:tcPr/>
          <w:p>
            <w:pPr>
              <w:pStyle w:val="Compact"/>
              <w:jc w:val="left"/>
            </w:pPr>
            <w:r>
              <w:t xml:space="preserve">用于控制 TiFlash</w:t>
            </w:r>
            <w:r>
              <w:t xml:space="preserve"> </w:t>
            </w:r>
            <w:hyperlink r:id="rId245">
              <w:r>
                <w:rPr>
                  <w:rStyle w:val="ae"/>
                </w:rPr>
                <w:t xml:space="preserve">查询级别的落盘</w:t>
              </w:r>
            </w:hyperlink>
            <w:r>
              <w:t xml:space="preserve">机制的阈值。默认值为</w:t>
            </w:r>
            <w:r>
              <w:t xml:space="preserve"> </w:t>
            </w:r>
            <w:r>
              <w:rPr>
                <w:rStyle w:val="VerbatimChar"/>
              </w:rPr>
              <w:t xml:space="preserve">0.7</w:t>
            </w:r>
            <w:r>
              <w:t xml:space="preserve">。</w:t>
            </w:r>
          </w:p>
        </w:tc>
      </w:tr>
      <w:tr>
        <w:tc>
          <w:tcPr/>
          <w:p>
            <w:pPr>
              <w:pStyle w:val="Compact"/>
              <w:jc w:val="left"/>
            </w:pPr>
            <w:hyperlink r:id="rId180">
              <w:r>
                <w:rPr>
                  <w:rStyle w:val="VerbatimChar"/>
                </w:rPr>
                <w:t xml:space="preserve">tikv_client_read_timeout</w:t>
              </w:r>
            </w:hyperlink>
          </w:p>
        </w:tc>
        <w:tc>
          <w:tcPr/>
          <w:p>
            <w:pPr>
              <w:pStyle w:val="Compact"/>
              <w:jc w:val="left"/>
            </w:pPr>
            <w:r>
              <w:t xml:space="preserve">新增</w:t>
            </w:r>
          </w:p>
        </w:tc>
        <w:tc>
          <w:tcPr/>
          <w:p>
            <w:pPr>
              <w:pStyle w:val="Compact"/>
              <w:jc w:val="left"/>
            </w:pPr>
            <w:r>
              <w:t xml:space="preserve">该变量用于设置查询语句中 TiDB 发送 TiKV RPC 读请求的超时时间。默认值</w:t>
            </w:r>
            <w:r>
              <w:t xml:space="preserve"> </w:t>
            </w:r>
            <w:r>
              <w:rPr>
                <w:rStyle w:val="VerbatimChar"/>
              </w:rPr>
              <w:t xml:space="preserve">0</w:t>
            </w:r>
            <w:r>
              <w:t xml:space="preserve">，表示使用默认的超时时间（通常是 40 秒）。</w:t>
            </w:r>
          </w:p>
        </w:tc>
      </w:tr>
    </w:tbl>
    <w:bookmarkEnd w:id="246"/>
    <w:bookmarkStart w:id="252" w:name="配置文件参数-1"/>
    <w:p>
      <w:pPr>
        <w:pStyle w:val="3"/>
      </w:pPr>
      <w:r>
        <w:t xml:space="preserve">配置文件参数</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配置文件</w:t>
            </w:r>
          </w:p>
        </w:tc>
        <w:tc>
          <w:tcPr/>
          <w:p>
            <w:pPr>
              <w:pStyle w:val="Compact"/>
              <w:jc w:val="left"/>
            </w:pPr>
            <w:r>
              <w:t xml:space="preserve">配置项</w:t>
            </w:r>
          </w:p>
        </w:tc>
        <w:tc>
          <w:tcPr/>
          <w:p>
            <w:pPr>
              <w:pStyle w:val="Compact"/>
              <w:jc w:val="left"/>
            </w:pPr>
            <w:r>
              <w:t xml:space="preserve">修改类型</w:t>
            </w:r>
          </w:p>
        </w:tc>
        <w:tc>
          <w:tcPr/>
          <w:p>
            <w:pPr>
              <w:pStyle w:val="Compact"/>
              <w:jc w:val="left"/>
            </w:pPr>
            <w:r>
              <w:t xml:space="preserve">描述</w:t>
            </w:r>
          </w:p>
        </w:tc>
      </w:tr>
      <w:tr>
        <w:tc>
          <w:tcPr/>
          <w:p>
            <w:pPr>
              <w:pStyle w:val="Compact"/>
              <w:jc w:val="left"/>
            </w:pPr>
            <w:r>
              <w:t xml:space="preserve">TiDB</w:t>
            </w:r>
          </w:p>
        </w:tc>
        <w:tc>
          <w:tcPr/>
          <w:p>
            <w:pPr>
              <w:pStyle w:val="Compact"/>
              <w:jc w:val="left"/>
            </w:pPr>
            <w:hyperlink r:id="rId247">
              <w:r>
                <w:rPr>
                  <w:rStyle w:val="VerbatimChar"/>
                </w:rPr>
                <w:t xml:space="preserve">enable-stats-cache-mem-quota</w:t>
              </w:r>
            </w:hyperlink>
          </w:p>
        </w:tc>
        <w:tc>
          <w:tcPr/>
          <w:p>
            <w:pPr>
              <w:pStyle w:val="Compact"/>
              <w:jc w:val="left"/>
            </w:pPr>
            <w:r>
              <w:t xml:space="preserve">修改</w:t>
            </w:r>
          </w:p>
        </w:tc>
        <w:tc>
          <w:tcPr/>
          <w:p>
            <w:pPr>
              <w:pStyle w:val="Compact"/>
              <w:jc w:val="left"/>
            </w:pPr>
            <w:r>
              <w:t xml:space="preserve">默认值由</w:t>
            </w:r>
            <w:r>
              <w:t xml:space="preserve"> </w:t>
            </w:r>
            <w:r>
              <w:rPr>
                <w:rStyle w:val="VerbatimChar"/>
              </w:rPr>
              <w:t xml:space="preserve">false</w:t>
            </w:r>
            <w:r>
              <w:t xml:space="preserve"> </w:t>
            </w:r>
            <w:r>
              <w:t xml:space="preserve">改为</w:t>
            </w:r>
            <w:r>
              <w:t xml:space="preserve"> </w:t>
            </w:r>
            <w:r>
              <w:rPr>
                <w:rStyle w:val="VerbatimChar"/>
              </w:rPr>
              <w:t xml:space="preserve">true</w:t>
            </w:r>
            <w:r>
              <w:t xml:space="preserve">，即默认开启 TiDB 统计信息缓存的内存上限。</w:t>
            </w:r>
          </w:p>
        </w:tc>
      </w:tr>
      <w:tr>
        <w:tc>
          <w:tcPr/>
          <w:p>
            <w:pPr>
              <w:pStyle w:val="Compact"/>
              <w:jc w:val="left"/>
            </w:pPr>
            <w:r>
              <w:t xml:space="preserve">TiKV</w:t>
            </w:r>
          </w:p>
        </w:tc>
        <w:tc>
          <w:tcPr/>
          <w:p>
            <w:pPr>
              <w:pStyle w:val="Compact"/>
              <w:jc w:val="left"/>
            </w:pPr>
            <w:hyperlink r:id="rId248">
              <w:r>
                <w:rPr>
                  <w:rStyle w:val="ae"/>
                </w:rPr>
                <w:t xml:space="preserve">rocksdb.[defaultcf|writecf|lockcf].periodic-compaction-seconds</w:t>
              </w:r>
            </w:hyperlink>
          </w:p>
        </w:tc>
        <w:tc>
          <w:tcPr/>
          <w:p>
            <w:pPr>
              <w:pStyle w:val="Compact"/>
              <w:jc w:val="left"/>
            </w:pPr>
            <w:r>
              <w:t xml:space="preserve">修改</w:t>
            </w:r>
          </w:p>
        </w:tc>
        <w:tc>
          <w:tcPr/>
          <w:p>
            <w:pPr>
              <w:pStyle w:val="Compact"/>
              <w:jc w:val="left"/>
            </w:pPr>
            <w:r>
              <w:t xml:space="preserve">默认值从</w:t>
            </w:r>
            <w:r>
              <w:t xml:space="preserve"> </w:t>
            </w:r>
            <w:r>
              <w:rPr>
                <w:rStyle w:val="VerbatimChar"/>
              </w:rPr>
              <w:t xml:space="preserve">"30d"</w:t>
            </w:r>
            <w:r>
              <w:t xml:space="preserve"> </w:t>
            </w:r>
            <w:r>
              <w:t xml:space="preserve">修改为</w:t>
            </w:r>
            <w:r>
              <w:t xml:space="preserve"> </w:t>
            </w:r>
            <w:r>
              <w:rPr>
                <w:rStyle w:val="VerbatimChar"/>
              </w:rPr>
              <w:t xml:space="preserve">"0s"</w:t>
            </w:r>
            <w:r>
              <w:t xml:space="preserve">，默认关闭 RocksDB 的周期性 compaction 以避免升级后集中触发大量 compaction 影响前台读写性能。</w:t>
            </w:r>
          </w:p>
        </w:tc>
      </w:tr>
      <w:tr>
        <w:tc>
          <w:tcPr/>
          <w:p>
            <w:pPr>
              <w:pStyle w:val="Compact"/>
              <w:jc w:val="left"/>
            </w:pPr>
            <w:r>
              <w:t xml:space="preserve">TiKV</w:t>
            </w:r>
          </w:p>
        </w:tc>
        <w:tc>
          <w:tcPr/>
          <w:p>
            <w:pPr>
              <w:pStyle w:val="Compact"/>
              <w:jc w:val="left"/>
            </w:pPr>
            <w:hyperlink r:id="rId249">
              <w:r>
                <w:rPr>
                  <w:rStyle w:val="ae"/>
                </w:rPr>
                <w:t xml:space="preserve">rocksdb.[defaultcf|writecf|lockcf].ttl</w:t>
              </w:r>
            </w:hyperlink>
          </w:p>
        </w:tc>
        <w:tc>
          <w:tcPr/>
          <w:p>
            <w:pPr>
              <w:pStyle w:val="Compact"/>
              <w:jc w:val="left"/>
            </w:pPr>
            <w:r>
              <w:t xml:space="preserve">修改</w:t>
            </w:r>
          </w:p>
        </w:tc>
        <w:tc>
          <w:tcPr/>
          <w:p>
            <w:pPr>
              <w:pStyle w:val="Compact"/>
              <w:jc w:val="left"/>
            </w:pPr>
            <w:r>
              <w:t xml:space="preserve">默认值从</w:t>
            </w:r>
            <w:r>
              <w:t xml:space="preserve"> </w:t>
            </w:r>
            <w:r>
              <w:rPr>
                <w:rStyle w:val="VerbatimChar"/>
              </w:rPr>
              <w:t xml:space="preserve">"30d"</w:t>
            </w:r>
            <w:r>
              <w:t xml:space="preserve"> </w:t>
            </w:r>
            <w:r>
              <w:t xml:space="preserve">修改为</w:t>
            </w:r>
            <w:r>
              <w:t xml:space="preserve"> </w:t>
            </w:r>
            <w:r>
              <w:rPr>
                <w:rStyle w:val="VerbatimChar"/>
              </w:rPr>
              <w:t xml:space="preserve">"0s"</w:t>
            </w:r>
            <w:r>
              <w:t xml:space="preserve">，SST 文件默认不会由于 TTL 触发 compaction，避免影响前台读写性能。</w:t>
            </w:r>
          </w:p>
        </w:tc>
      </w:tr>
      <w:tr>
        <w:tc>
          <w:tcPr/>
          <w:p>
            <w:pPr>
              <w:pStyle w:val="Compact"/>
              <w:jc w:val="left"/>
            </w:pPr>
            <w:r>
              <w:t xml:space="preserve">TiFlash</w:t>
            </w:r>
          </w:p>
        </w:tc>
        <w:tc>
          <w:tcPr/>
          <w:p>
            <w:pPr>
              <w:pStyle w:val="Compact"/>
              <w:jc w:val="left"/>
            </w:pPr>
            <w:hyperlink r:id="rId250">
              <w:r>
                <w:rPr>
                  <w:rStyle w:val="VerbatimChar"/>
                </w:rPr>
                <w:t xml:space="preserve">flash.compact_log_min_gap</w:t>
              </w:r>
            </w:hyperlink>
          </w:p>
        </w:tc>
        <w:tc>
          <w:tcPr/>
          <w:p>
            <w:pPr>
              <w:pStyle w:val="Compact"/>
              <w:jc w:val="left"/>
            </w:pPr>
            <w:r>
              <w:t xml:space="preserve">新增</w:t>
            </w:r>
          </w:p>
        </w:tc>
        <w:tc>
          <w:tcPr/>
          <w:p>
            <w:pPr>
              <w:pStyle w:val="Compact"/>
              <w:jc w:val="left"/>
            </w:pPr>
            <w:r>
              <w:t xml:space="preserve">在当前 Raft 状态机推进的</w:t>
            </w:r>
            <w:r>
              <w:t xml:space="preserve"> </w:t>
            </w:r>
            <w:r>
              <w:rPr>
                <w:rStyle w:val="VerbatimChar"/>
              </w:rPr>
              <w:t xml:space="preserve">applied_index</w:t>
            </w:r>
            <w:r>
              <w:t xml:space="preserve"> </w:t>
            </w:r>
            <w:r>
              <w:t xml:space="preserve">和上次落盘时的</w:t>
            </w:r>
            <w:r>
              <w:t xml:space="preserve"> </w:t>
            </w:r>
            <w:r>
              <w:rPr>
                <w:rStyle w:val="VerbatimChar"/>
              </w:rPr>
              <w:t xml:space="preserve">applied_index</w:t>
            </w:r>
            <w:r>
              <w:t xml:space="preserve"> </w:t>
            </w:r>
            <w:r>
              <w:t xml:space="preserve">的差值高于</w:t>
            </w:r>
            <w:r>
              <w:t xml:space="preserve"> </w:t>
            </w:r>
            <w:r>
              <w:rPr>
                <w:rStyle w:val="VerbatimChar"/>
              </w:rPr>
              <w:t xml:space="preserve">compact_log_min_gap</w:t>
            </w:r>
            <w:r>
              <w:t xml:space="preserve"> </w:t>
            </w:r>
            <w:r>
              <w:t xml:space="preserve">时，TiFlash 将执行来自 TiKV 的 CompactLog 命令，并进行数据落盘。</w:t>
            </w:r>
          </w:p>
        </w:tc>
      </w:tr>
      <w:tr>
        <w:tc>
          <w:tcPr/>
          <w:p>
            <w:pPr>
              <w:pStyle w:val="Compact"/>
              <w:jc w:val="left"/>
            </w:pPr>
            <w:r>
              <w:t xml:space="preserve">TiFlash</w:t>
            </w:r>
          </w:p>
        </w:tc>
        <w:tc>
          <w:tcPr/>
          <w:p>
            <w:pPr>
              <w:pStyle w:val="Compact"/>
              <w:jc w:val="left"/>
            </w:pPr>
            <w:hyperlink r:id="rId250">
              <w:r>
                <w:rPr>
                  <w:rStyle w:val="VerbatimChar"/>
                </w:rPr>
                <w:t xml:space="preserve">profiles.default.enable_resource_control</w:t>
              </w:r>
            </w:hyperlink>
          </w:p>
        </w:tc>
        <w:tc>
          <w:tcPr/>
          <w:p>
            <w:pPr>
              <w:pStyle w:val="Compact"/>
              <w:jc w:val="left"/>
            </w:pPr>
            <w:r>
              <w:t xml:space="preserve">新增</w:t>
            </w:r>
          </w:p>
        </w:tc>
        <w:tc>
          <w:tcPr/>
          <w:p>
            <w:pPr>
              <w:pStyle w:val="Compact"/>
              <w:jc w:val="left"/>
            </w:pPr>
            <w:r>
              <w:t xml:space="preserve">控制是否开启 TiFlash 资源管控功能。</w:t>
            </w:r>
          </w:p>
        </w:tc>
      </w:tr>
      <w:tr>
        <w:tc>
          <w:tcPr/>
          <w:p>
            <w:pPr>
              <w:pStyle w:val="Compact"/>
              <w:jc w:val="left"/>
            </w:pPr>
            <w:r>
              <w:t xml:space="preserve">TiFlash</w:t>
            </w:r>
          </w:p>
        </w:tc>
        <w:tc>
          <w:tcPr/>
          <w:p>
            <w:pPr>
              <w:pStyle w:val="Compact"/>
              <w:jc w:val="left"/>
            </w:pPr>
            <w:hyperlink r:id="rId250">
              <w:r>
                <w:rPr>
                  <w:rStyle w:val="VerbatimChar"/>
                </w:rPr>
                <w:t xml:space="preserve">storage.format_version</w:t>
              </w:r>
            </w:hyperlink>
          </w:p>
        </w:tc>
        <w:tc>
          <w:tcPr/>
          <w:p>
            <w:pPr>
              <w:pStyle w:val="Compact"/>
              <w:jc w:val="left"/>
            </w:pPr>
            <w:r>
              <w:t xml:space="preserve">修改</w:t>
            </w:r>
          </w:p>
        </w:tc>
        <w:tc>
          <w:tcPr/>
          <w:p>
            <w:pPr>
              <w:pStyle w:val="Compact"/>
              <w:jc w:val="left"/>
            </w:pPr>
            <w:r>
              <w:t xml:space="preserve">默认值从</w:t>
            </w:r>
            <w:r>
              <w:t xml:space="preserve"> </w:t>
            </w:r>
            <w:r>
              <w:rPr>
                <w:rStyle w:val="VerbatimChar"/>
              </w:rPr>
              <w:t xml:space="preserve">4</w:t>
            </w:r>
            <w:r>
              <w:t xml:space="preserve"> </w:t>
            </w:r>
            <w:r>
              <w:t xml:space="preserve">修改为</w:t>
            </w:r>
            <w:r>
              <w:t xml:space="preserve"> </w:t>
            </w:r>
            <w:r>
              <w:rPr>
                <w:rStyle w:val="VerbatimChar"/>
              </w:rPr>
              <w:t xml:space="preserve">5</w:t>
            </w:r>
            <w:r>
              <w:t xml:space="preserve">，该格式可以合并小文件从而减少了物理文件数量。</w:t>
            </w:r>
          </w:p>
        </w:tc>
      </w:tr>
      <w:tr>
        <w:tc>
          <w:tcPr/>
          <w:p>
            <w:pPr>
              <w:pStyle w:val="Compact"/>
              <w:jc w:val="left"/>
            </w:pPr>
            <w:r>
              <w:t xml:space="preserve">Dumpling</w:t>
            </w:r>
          </w:p>
        </w:tc>
        <w:tc>
          <w:tcPr/>
          <w:p>
            <w:pPr>
              <w:pStyle w:val="Compact"/>
              <w:jc w:val="left"/>
            </w:pPr>
            <w:hyperlink r:id="rId227">
              <w:r>
                <w:rPr>
                  <w:rStyle w:val="VerbatimChar"/>
                </w:rPr>
                <w:t xml:space="preserve">--csv-line-terminator</w:t>
              </w:r>
            </w:hyperlink>
          </w:p>
        </w:tc>
        <w:tc>
          <w:tcPr/>
          <w:p>
            <w:pPr>
              <w:pStyle w:val="Compact"/>
              <w:jc w:val="left"/>
            </w:pPr>
            <w:r>
              <w:t xml:space="preserve">新增</w:t>
            </w:r>
          </w:p>
        </w:tc>
        <w:tc>
          <w:tcPr/>
          <w:p>
            <w:pPr>
              <w:pStyle w:val="Compact"/>
              <w:jc w:val="left"/>
            </w:pPr>
            <w:r>
              <w:t xml:space="preserve">控制导出数据为 CSV 文件的换行符，支持</w:t>
            </w:r>
            <w:r>
              <w:t xml:space="preserve"> </w:t>
            </w:r>
            <w:r>
              <w:rPr>
                <w:rStyle w:val="VerbatimChar"/>
              </w:rPr>
              <w:t xml:space="preserve">"\r\n"</w:t>
            </w:r>
            <w:r>
              <w:t xml:space="preserve"> </w:t>
            </w:r>
            <w:r>
              <w:t xml:space="preserve">和</w:t>
            </w:r>
            <w:r>
              <w:t xml:space="preserve"> </w:t>
            </w:r>
            <w:r>
              <w:rPr>
                <w:rStyle w:val="VerbatimChar"/>
              </w:rPr>
              <w:t xml:space="preserve">"\n"</w:t>
            </w:r>
            <w:r>
              <w:t xml:space="preserve">，默认值为</w:t>
            </w:r>
            <w:r>
              <w:t xml:space="preserve"> </w:t>
            </w:r>
            <w:r>
              <w:rPr>
                <w:rStyle w:val="VerbatimChar"/>
              </w:rPr>
              <w:t xml:space="preserve">"\r\n"</w:t>
            </w:r>
            <w:r>
              <w:t xml:space="preserve">，即和历史版本保持一致。</w:t>
            </w:r>
          </w:p>
        </w:tc>
      </w:tr>
      <w:tr>
        <w:tc>
          <w:tcPr/>
          <w:p>
            <w:pPr>
              <w:pStyle w:val="Compact"/>
              <w:jc w:val="left"/>
            </w:pPr>
            <w:r>
              <w:t xml:space="preserve">TiCDC</w:t>
            </w:r>
          </w:p>
        </w:tc>
        <w:tc>
          <w:tcPr/>
          <w:p>
            <w:pPr>
              <w:pStyle w:val="Compact"/>
              <w:jc w:val="left"/>
            </w:pPr>
            <w:hyperlink r:id="rId234">
              <w:r>
                <w:rPr>
                  <w:rStyle w:val="VerbatimChar"/>
                </w:rPr>
                <w:t xml:space="preserve">claim-check-storage-uri</w:t>
              </w:r>
            </w:hyperlink>
          </w:p>
        </w:tc>
        <w:tc>
          <w:tcPr/>
          <w:p>
            <w:pPr>
              <w:pStyle w:val="Compact"/>
              <w:jc w:val="left"/>
            </w:pPr>
            <w:r>
              <w:t xml:space="preserve">新增</w:t>
            </w:r>
          </w:p>
        </w:tc>
        <w:tc>
          <w:tcPr/>
          <w:p>
            <w:pPr>
              <w:pStyle w:val="Compact"/>
              <w:jc w:val="left"/>
            </w:pPr>
            <w:r>
              <w:t xml:space="preserve">当指定</w:t>
            </w:r>
            <w:r>
              <w:t xml:space="preserve"> </w:t>
            </w:r>
            <w:r>
              <w:rPr>
                <w:rStyle w:val="VerbatimChar"/>
              </w:rPr>
              <w:t xml:space="preserve">large-message-handle-option</w:t>
            </w:r>
            <w:r>
              <w:t xml:space="preserve"> </w:t>
            </w:r>
            <w:r>
              <w:t xml:space="preserve">为</w:t>
            </w:r>
            <w:r>
              <w:t xml:space="preserve"> </w:t>
            </w:r>
            <w:r>
              <w:rPr>
                <w:rStyle w:val="VerbatimChar"/>
              </w:rPr>
              <w:t xml:space="preserve">claim-check</w:t>
            </w:r>
            <w:r>
              <w:t xml:space="preserve"> </w:t>
            </w:r>
            <w:r>
              <w:t xml:space="preserve">时，</w:t>
            </w:r>
            <w:r>
              <w:rPr>
                <w:rStyle w:val="VerbatimChar"/>
              </w:rPr>
              <w:t xml:space="preserve">claim-check-storage-uri</w:t>
            </w:r>
            <w:r>
              <w:t xml:space="preserve"> </w:t>
            </w:r>
            <w:r>
              <w:t xml:space="preserve">必须设置为一个有效的外部存储服务地址，否则创建 Changefeed 将会报错。</w:t>
            </w:r>
          </w:p>
        </w:tc>
      </w:tr>
      <w:tr>
        <w:tc>
          <w:tcPr/>
          <w:p>
            <w:pPr>
              <w:pStyle w:val="Compact"/>
              <w:jc w:val="left"/>
            </w:pPr>
            <w:r>
              <w:t xml:space="preserve">TiCDC</w:t>
            </w:r>
          </w:p>
        </w:tc>
        <w:tc>
          <w:tcPr/>
          <w:p>
            <w:pPr>
              <w:pStyle w:val="Compact"/>
              <w:jc w:val="left"/>
            </w:pPr>
            <w:hyperlink r:id="rId251">
              <w:r>
                <w:rPr>
                  <w:rStyle w:val="VerbatimChar"/>
                </w:rPr>
                <w:t xml:space="preserve">large-message-handle-compression</w:t>
              </w:r>
            </w:hyperlink>
          </w:p>
        </w:tc>
        <w:tc>
          <w:tcPr/>
          <w:p>
            <w:pPr>
              <w:pStyle w:val="Compact"/>
              <w:jc w:val="left"/>
            </w:pPr>
            <w:r>
              <w:t xml:space="preserve">新增</w:t>
            </w:r>
          </w:p>
        </w:tc>
        <w:tc>
          <w:tcPr/>
          <w:p>
            <w:pPr>
              <w:pStyle w:val="Compact"/>
              <w:jc w:val="left"/>
            </w:pPr>
            <w:r>
              <w:t xml:space="preserve">控制是否开启编码时的压缩功能，默认为空，即不开启。</w:t>
            </w:r>
          </w:p>
        </w:tc>
      </w:tr>
      <w:tr>
        <w:tc>
          <w:tcPr/>
          <w:p>
            <w:pPr>
              <w:pStyle w:val="Compact"/>
              <w:jc w:val="left"/>
            </w:pPr>
            <w:r>
              <w:t xml:space="preserve">TiCDC</w:t>
            </w:r>
          </w:p>
        </w:tc>
        <w:tc>
          <w:tcPr/>
          <w:p>
            <w:pPr>
              <w:pStyle w:val="Compact"/>
              <w:jc w:val="left"/>
            </w:pPr>
            <w:hyperlink r:id="rId234">
              <w:r>
                <w:rPr>
                  <w:rStyle w:val="VerbatimChar"/>
                </w:rPr>
                <w:t xml:space="preserve">large-message-handle-option</w:t>
              </w:r>
            </w:hyperlink>
          </w:p>
        </w:tc>
        <w:tc>
          <w:tcPr/>
          <w:p>
            <w:pPr>
              <w:pStyle w:val="Compact"/>
              <w:jc w:val="left"/>
            </w:pPr>
            <w:r>
              <w:t xml:space="preserve">修改</w:t>
            </w:r>
          </w:p>
        </w:tc>
        <w:tc>
          <w:tcPr/>
          <w:p>
            <w:pPr>
              <w:pStyle w:val="Compact"/>
              <w:jc w:val="left"/>
            </w:pPr>
            <w:r>
              <w:t xml:space="preserve">该配置项新增一个可选值</w:t>
            </w:r>
            <w:r>
              <w:t xml:space="preserve"> </w:t>
            </w:r>
            <w:r>
              <w:rPr>
                <w:rStyle w:val="VerbatimChar"/>
              </w:rPr>
              <w:t xml:space="preserve">claim-check</w:t>
            </w:r>
            <w:r>
              <w:t xml:space="preserve">。当设置为</w:t>
            </w:r>
            <w:r>
              <w:t xml:space="preserve"> </w:t>
            </w:r>
            <w:r>
              <w:rPr>
                <w:rStyle w:val="VerbatimChar"/>
              </w:rPr>
              <w:t xml:space="preserve">claim-check</w:t>
            </w:r>
            <w:r>
              <w:t xml:space="preserve"> </w:t>
            </w:r>
            <w:r>
              <w:t xml:space="preserve">时，TiCDC Kafka sink 支持在消息大小超过限制时将该条消息发送到外部存储服务，同时向 Kafka 发送一条含有该大消息在外部存储服务中的地址的消息。</w:t>
            </w:r>
          </w:p>
        </w:tc>
      </w:tr>
    </w:tbl>
    <w:bookmarkEnd w:id="252"/>
    <w:bookmarkEnd w:id="253"/>
    <w:bookmarkStart w:id="254" w:name="废弃功能-1"/>
    <w:p>
      <w:pPr>
        <w:pStyle w:val="2"/>
      </w:pPr>
      <w:r>
        <w:t xml:space="preserve">废弃功能</w:t>
      </w:r>
    </w:p>
    <w:p>
      <w:pPr>
        <w:numPr>
          <w:ilvl w:val="0"/>
          <w:numId w:val="1041"/>
        </w:numPr>
        <w:pStyle w:val="Compact"/>
      </w:pPr>
      <w:hyperlink r:id="rId76">
        <w:r>
          <w:rPr>
            <w:rStyle w:val="ae"/>
          </w:rPr>
          <w:t xml:space="preserve">Mydumper</w:t>
        </w:r>
      </w:hyperlink>
      <w:r>
        <w:t xml:space="preserve"> </w:t>
      </w:r>
      <w:r>
        <w:t xml:space="preserve">计划在 v7.5.0 中废弃，其绝大部分功能已经被</w:t>
      </w:r>
      <w:r>
        <w:t xml:space="preserve"> </w:t>
      </w:r>
      <w:hyperlink r:id="rId77">
        <w:r>
          <w:rPr>
            <w:rStyle w:val="ae"/>
          </w:rPr>
          <w:t xml:space="preserve">Dumpling</w:t>
        </w:r>
      </w:hyperlink>
      <w:r>
        <w:t xml:space="preserve"> </w:t>
      </w:r>
      <w:r>
        <w:t xml:space="preserve">取代，强烈建议切换到 Dumpling。</w:t>
      </w:r>
    </w:p>
    <w:p>
      <w:pPr>
        <w:numPr>
          <w:ilvl w:val="0"/>
          <w:numId w:val="1041"/>
        </w:numPr>
        <w:pStyle w:val="Compact"/>
      </w:pPr>
      <w:r>
        <w:t xml:space="preserve">TiKV-importer 组件计划在 v7.5.0 中废弃，建议使用</w:t>
      </w:r>
      <w:r>
        <w:t xml:space="preserve"> </w:t>
      </w:r>
      <w:hyperlink r:id="rId50">
        <w:r>
          <w:rPr>
            <w:rStyle w:val="ae"/>
          </w:rPr>
          <w:t xml:space="preserve">TiDB Lightning 物理导入模式</w:t>
        </w:r>
      </w:hyperlink>
      <w:r>
        <w:t xml:space="preserve">作为替代方案。</w:t>
      </w:r>
    </w:p>
    <w:bookmarkEnd w:id="254"/>
    <w:bookmarkStart w:id="295" w:name="改进提升-1"/>
    <w:p>
      <w:pPr>
        <w:pStyle w:val="2"/>
      </w:pPr>
      <w:r>
        <w:t xml:space="preserve">改进提升</w:t>
      </w:r>
    </w:p>
    <w:p>
      <w:pPr>
        <w:numPr>
          <w:ilvl w:val="0"/>
          <w:numId w:val="1042"/>
        </w:numPr>
      </w:pPr>
      <w:r>
        <w:t xml:space="preserve">TiDB</w:t>
      </w:r>
    </w:p>
    <w:p>
      <w:pPr>
        <w:numPr>
          <w:ilvl w:val="1"/>
          <w:numId w:val="1043"/>
        </w:numPr>
        <w:pStyle w:val="Compact"/>
      </w:pPr>
      <w:r>
        <w:t xml:space="preserve">优化</w:t>
      </w:r>
      <w:r>
        <w:t xml:space="preserve"> </w:t>
      </w:r>
      <w:r>
        <w:rPr>
          <w:rStyle w:val="VerbatimChar"/>
        </w:rPr>
        <w:t xml:space="preserve">ANALYZE</w:t>
      </w:r>
      <w:r>
        <w:t xml:space="preserve"> </w:t>
      </w:r>
      <w:r>
        <w:t xml:space="preserve">分区表的内存使用和性能</w:t>
      </w:r>
      <w:r>
        <w:t xml:space="preserve"> </w:t>
      </w:r>
      <w:hyperlink r:id="rId255">
        <w:r>
          <w:rPr>
            <w:rStyle w:val="ae"/>
          </w:rPr>
          <w:t xml:space="preserve">#47071</w:t>
        </w:r>
      </w:hyperlink>
      <w:r>
        <w:t xml:space="preserve"> </w:t>
      </w:r>
      <w:hyperlink r:id="rId256">
        <w:r>
          <w:rPr>
            <w:rStyle w:val="ae"/>
          </w:rPr>
          <w:t xml:space="preserve">#47104</w:t>
        </w:r>
      </w:hyperlink>
      <w:r>
        <w:t xml:space="preserve"> </w:t>
      </w:r>
      <w:hyperlink r:id="rId257">
        <w:r>
          <w:rPr>
            <w:rStyle w:val="ae"/>
          </w:rPr>
          <w:t xml:space="preserve">#46804</w:t>
        </w:r>
      </w:hyperlink>
      <w:r>
        <w:t xml:space="preserve"> </w:t>
      </w:r>
      <w:r>
        <w:t xml:space="preserve">@</w:t>
      </w:r>
      <w:hyperlink r:id="rId85">
        <w:r>
          <w:rPr>
            <w:rStyle w:val="ae"/>
          </w:rPr>
          <w:t xml:space="preserve">hawkingrei</w:t>
        </w:r>
      </w:hyperlink>
    </w:p>
    <w:p>
      <w:pPr>
        <w:numPr>
          <w:ilvl w:val="1"/>
          <w:numId w:val="1043"/>
        </w:numPr>
        <w:pStyle w:val="Compact"/>
      </w:pPr>
      <w:r>
        <w:t xml:space="preserve">优化统计信息垃圾回收的内存使用和性能</w:t>
      </w:r>
      <w:r>
        <w:t xml:space="preserve"> </w:t>
      </w:r>
      <w:hyperlink r:id="rId258">
        <w:r>
          <w:rPr>
            <w:rStyle w:val="ae"/>
          </w:rPr>
          <w:t xml:space="preserve">#31778</w:t>
        </w:r>
      </w:hyperlink>
      <w:r>
        <w:t xml:space="preserve"> </w:t>
      </w:r>
      <w:r>
        <w:t xml:space="preserve">@</w:t>
      </w:r>
      <w:hyperlink r:id="rId182">
        <w:r>
          <w:rPr>
            <w:rStyle w:val="ae"/>
          </w:rPr>
          <w:t xml:space="preserve">winoros</w:t>
        </w:r>
      </w:hyperlink>
    </w:p>
    <w:p>
      <w:pPr>
        <w:numPr>
          <w:ilvl w:val="1"/>
          <w:numId w:val="1043"/>
        </w:numPr>
        <w:pStyle w:val="Compact"/>
      </w:pPr>
      <w:r>
        <w:t xml:space="preserve">优化索引合并进行交集操作时的</w:t>
      </w:r>
      <w:r>
        <w:t xml:space="preserve"> </w:t>
      </w:r>
      <w:r>
        <w:rPr>
          <w:rStyle w:val="VerbatimChar"/>
        </w:rPr>
        <w:t xml:space="preserve">limit</w:t>
      </w:r>
      <w:r>
        <w:t xml:space="preserve"> </w:t>
      </w:r>
      <w:r>
        <w:t xml:space="preserve">下推，提高查询性能</w:t>
      </w:r>
      <w:r>
        <w:t xml:space="preserve"> </w:t>
      </w:r>
      <w:hyperlink r:id="rId259">
        <w:r>
          <w:rPr>
            <w:rStyle w:val="ae"/>
          </w:rPr>
          <w:t xml:space="preserve">#46863</w:t>
        </w:r>
      </w:hyperlink>
      <w:r>
        <w:t xml:space="preserve"> </w:t>
      </w:r>
      <w:r>
        <w:t xml:space="preserve">@</w:t>
      </w:r>
      <w:hyperlink r:id="rId100">
        <w:r>
          <w:rPr>
            <w:rStyle w:val="ae"/>
          </w:rPr>
          <w:t xml:space="preserve">AilinKid</w:t>
        </w:r>
      </w:hyperlink>
    </w:p>
    <w:p>
      <w:pPr>
        <w:numPr>
          <w:ilvl w:val="1"/>
          <w:numId w:val="1043"/>
        </w:numPr>
        <w:pStyle w:val="Compact"/>
      </w:pPr>
      <w:r>
        <w:t xml:space="preserve">改进代价模型 (Cost Model) 以尽量避免在</w:t>
      </w:r>
      <w:r>
        <w:t xml:space="preserve"> </w:t>
      </w:r>
      <w:r>
        <w:rPr>
          <w:rStyle w:val="VerbatimChar"/>
        </w:rPr>
        <w:t xml:space="preserve">IndexLookup</w:t>
      </w:r>
      <w:r>
        <w:t xml:space="preserve"> </w:t>
      </w:r>
      <w:r>
        <w:t xml:space="preserve">回表任务多时错误地选择全表扫描</w:t>
      </w:r>
      <w:r>
        <w:t xml:space="preserve"> </w:t>
      </w:r>
      <w:hyperlink r:id="rId260">
        <w:r>
          <w:rPr>
            <w:rStyle w:val="ae"/>
          </w:rPr>
          <w:t xml:space="preserve">#45132</w:t>
        </w:r>
      </w:hyperlink>
      <w:r>
        <w:t xml:space="preserve"> </w:t>
      </w:r>
      <w:r>
        <w:t xml:space="preserve">@</w:t>
      </w:r>
      <w:hyperlink r:id="rId169">
        <w:r>
          <w:rPr>
            <w:rStyle w:val="ae"/>
          </w:rPr>
          <w:t xml:space="preserve">qw4990</w:t>
        </w:r>
      </w:hyperlink>
    </w:p>
    <w:p>
      <w:pPr>
        <w:numPr>
          <w:ilvl w:val="1"/>
          <w:numId w:val="1043"/>
        </w:numPr>
        <w:pStyle w:val="Compact"/>
      </w:pPr>
      <w:r>
        <w:t xml:space="preserve">优化 join 消除规则，提高</w:t>
      </w:r>
      <w:r>
        <w:t xml:space="preserve"> </w:t>
      </w:r>
      <w:r>
        <w:rPr>
          <w:rStyle w:val="VerbatimChar"/>
        </w:rPr>
        <w:t xml:space="preserve">join on unique keys</w:t>
      </w:r>
      <w:r>
        <w:t xml:space="preserve"> </w:t>
      </w:r>
      <w:r>
        <w:t xml:space="preserve">时的查询性能</w:t>
      </w:r>
      <w:r>
        <w:t xml:space="preserve"> </w:t>
      </w:r>
      <w:hyperlink r:id="rId261">
        <w:r>
          <w:rPr>
            <w:rStyle w:val="ae"/>
          </w:rPr>
          <w:t xml:space="preserve">#46248</w:t>
        </w:r>
      </w:hyperlink>
      <w:r>
        <w:t xml:space="preserve"> </w:t>
      </w:r>
      <w:r>
        <w:t xml:space="preserve">@</w:t>
      </w:r>
      <w:hyperlink r:id="rId262">
        <w:r>
          <w:rPr>
            <w:rStyle w:val="ae"/>
          </w:rPr>
          <w:t xml:space="preserve">fixdb</w:t>
        </w:r>
      </w:hyperlink>
    </w:p>
    <w:p>
      <w:pPr>
        <w:numPr>
          <w:ilvl w:val="1"/>
          <w:numId w:val="1043"/>
        </w:numPr>
        <w:pStyle w:val="Compact"/>
      </w:pPr>
      <w:r>
        <w:t xml:space="preserve">将多值索引列的排序规则变更为</w:t>
      </w:r>
      <w:r>
        <w:t xml:space="preserve"> </w:t>
      </w:r>
      <w:r>
        <w:rPr>
          <w:rStyle w:val="VerbatimChar"/>
        </w:rPr>
        <w:t xml:space="preserve">binary</w:t>
      </w:r>
      <w:r>
        <w:t xml:space="preserve">，避免执行失败</w:t>
      </w:r>
      <w:r>
        <w:t xml:space="preserve"> </w:t>
      </w:r>
      <w:hyperlink r:id="rId263">
        <w:r>
          <w:rPr>
            <w:rStyle w:val="ae"/>
          </w:rPr>
          <w:t xml:space="preserve">#46717</w:t>
        </w:r>
      </w:hyperlink>
      <w:r>
        <w:t xml:space="preserve"> </w:t>
      </w:r>
      <w:r>
        <w:t xml:space="preserve">@</w:t>
      </w:r>
      <w:hyperlink r:id="rId214">
        <w:r>
          <w:rPr>
            <w:rStyle w:val="ae"/>
          </w:rPr>
          <w:t xml:space="preserve">YangKeao</w:t>
        </w:r>
      </w:hyperlink>
    </w:p>
    <w:p>
      <w:pPr>
        <w:numPr>
          <w:ilvl w:val="0"/>
          <w:numId w:val="1042"/>
        </w:numPr>
      </w:pPr>
      <w:r>
        <w:t xml:space="preserve">TiKV</w:t>
      </w:r>
    </w:p>
    <w:p>
      <w:pPr>
        <w:numPr>
          <w:ilvl w:val="1"/>
          <w:numId w:val="1044"/>
        </w:numPr>
        <w:pStyle w:val="Compact"/>
      </w:pPr>
      <w:r>
        <w:t xml:space="preserve">改进 Resolver 的内存使用，防止 OOM</w:t>
      </w:r>
      <w:r>
        <w:t xml:space="preserve"> </w:t>
      </w:r>
      <w:hyperlink r:id="rId264">
        <w:r>
          <w:rPr>
            <w:rStyle w:val="ae"/>
          </w:rPr>
          <w:t xml:space="preserve">#15458</w:t>
        </w:r>
      </w:hyperlink>
      <w:r>
        <w:t xml:space="preserve"> </w:t>
      </w:r>
      <w:r>
        <w:t xml:space="preserve">@</w:t>
      </w:r>
      <w:hyperlink r:id="rId265">
        <w:r>
          <w:rPr>
            <w:rStyle w:val="ae"/>
          </w:rPr>
          <w:t xml:space="preserve">overvenus</w:t>
        </w:r>
      </w:hyperlink>
    </w:p>
    <w:p>
      <w:pPr>
        <w:numPr>
          <w:ilvl w:val="1"/>
          <w:numId w:val="1044"/>
        </w:numPr>
        <w:pStyle w:val="Compact"/>
      </w:pPr>
      <w:r>
        <w:t xml:space="preserve">消除 Router 对象中的 LRUCache，降低内存占用，防止 OOM</w:t>
      </w:r>
      <w:r>
        <w:t xml:space="preserve"> </w:t>
      </w:r>
      <w:hyperlink r:id="rId266">
        <w:r>
          <w:rPr>
            <w:rStyle w:val="ae"/>
          </w:rPr>
          <w:t xml:space="preserve">#15430</w:t>
        </w:r>
      </w:hyperlink>
      <w:r>
        <w:t xml:space="preserve"> </w:t>
      </w:r>
      <w:r>
        <w:t xml:space="preserve">@</w:t>
      </w:r>
      <w:hyperlink r:id="rId90">
        <w:r>
          <w:rPr>
            <w:rStyle w:val="ae"/>
          </w:rPr>
          <w:t xml:space="preserve">Connor1996</w:t>
        </w:r>
      </w:hyperlink>
    </w:p>
    <w:p>
      <w:pPr>
        <w:numPr>
          <w:ilvl w:val="1"/>
          <w:numId w:val="1044"/>
        </w:numPr>
        <w:pStyle w:val="Compact"/>
      </w:pPr>
      <w:r>
        <w:t xml:space="preserve">降低 TiCDC Resolver 的内存占用</w:t>
      </w:r>
      <w:r>
        <w:t xml:space="preserve"> </w:t>
      </w:r>
      <w:hyperlink r:id="rId267">
        <w:r>
          <w:rPr>
            <w:rStyle w:val="ae"/>
          </w:rPr>
          <w:t xml:space="preserve">#15412</w:t>
        </w:r>
      </w:hyperlink>
      <w:r>
        <w:t xml:space="preserve"> </w:t>
      </w:r>
      <w:r>
        <w:t xml:space="preserve">@</w:t>
      </w:r>
      <w:hyperlink r:id="rId265">
        <w:r>
          <w:rPr>
            <w:rStyle w:val="ae"/>
          </w:rPr>
          <w:t xml:space="preserve">overvenus</w:t>
        </w:r>
      </w:hyperlink>
    </w:p>
    <w:p>
      <w:pPr>
        <w:numPr>
          <w:ilvl w:val="1"/>
          <w:numId w:val="1044"/>
        </w:numPr>
        <w:pStyle w:val="Compact"/>
      </w:pPr>
      <w:r>
        <w:t xml:space="preserve">降低 RocksDB compaction 带来的内存抖动</w:t>
      </w:r>
      <w:r>
        <w:t xml:space="preserve"> </w:t>
      </w:r>
      <w:hyperlink r:id="rId268">
        <w:r>
          <w:rPr>
            <w:rStyle w:val="ae"/>
          </w:rPr>
          <w:t xml:space="preserve">#15324</w:t>
        </w:r>
      </w:hyperlink>
      <w:r>
        <w:t xml:space="preserve"> </w:t>
      </w:r>
      <w:r>
        <w:t xml:space="preserve">@</w:t>
      </w:r>
      <w:hyperlink r:id="rId265">
        <w:r>
          <w:rPr>
            <w:rStyle w:val="ae"/>
          </w:rPr>
          <w:t xml:space="preserve">overvenus</w:t>
        </w:r>
      </w:hyperlink>
    </w:p>
    <w:p>
      <w:pPr>
        <w:numPr>
          <w:ilvl w:val="1"/>
          <w:numId w:val="1044"/>
        </w:numPr>
        <w:pStyle w:val="Compact"/>
      </w:pPr>
      <w:r>
        <w:t xml:space="preserve">降低 Partitioned Raft KV 中流控模块的内存占用</w:t>
      </w:r>
      <w:r>
        <w:t xml:space="preserve"> </w:t>
      </w:r>
      <w:hyperlink r:id="rId269">
        <w:r>
          <w:rPr>
            <w:rStyle w:val="ae"/>
          </w:rPr>
          <w:t xml:space="preserve">#15269</w:t>
        </w:r>
      </w:hyperlink>
      <w:r>
        <w:t xml:space="preserve"> </w:t>
      </w:r>
      <w:r>
        <w:t xml:space="preserve">@</w:t>
      </w:r>
      <w:hyperlink r:id="rId265">
        <w:r>
          <w:rPr>
            <w:rStyle w:val="ae"/>
          </w:rPr>
          <w:t xml:space="preserve">overvenus</w:t>
        </w:r>
      </w:hyperlink>
    </w:p>
    <w:p>
      <w:pPr>
        <w:numPr>
          <w:ilvl w:val="1"/>
          <w:numId w:val="1044"/>
        </w:numPr>
        <w:pStyle w:val="Compact"/>
      </w:pPr>
      <w:r>
        <w:t xml:space="preserve">新增 PD Client 连接重试过程中的 backoff 机制。异常错误重试期间，逐步增加重试时间间隔，减小 PD 压力</w:t>
      </w:r>
      <w:r>
        <w:t xml:space="preserve"> </w:t>
      </w:r>
      <w:hyperlink r:id="rId270">
        <w:r>
          <w:rPr>
            <w:rStyle w:val="ae"/>
          </w:rPr>
          <w:t xml:space="preserve">#15428</w:t>
        </w:r>
      </w:hyperlink>
      <w:r>
        <w:t xml:space="preserve"> </w:t>
      </w:r>
      <w:r>
        <w:t xml:space="preserve">@</w:t>
      </w:r>
      <w:hyperlink r:id="rId88">
        <w:r>
          <w:rPr>
            <w:rStyle w:val="ae"/>
          </w:rPr>
          <w:t xml:space="preserve">nolouch</w:t>
        </w:r>
      </w:hyperlink>
    </w:p>
    <w:p>
      <w:pPr>
        <w:numPr>
          <w:ilvl w:val="1"/>
          <w:numId w:val="1044"/>
        </w:numPr>
        <w:pStyle w:val="Compact"/>
      </w:pPr>
      <w:r>
        <w:t xml:space="preserve">支持动态调整 RocksDB 的</w:t>
      </w:r>
      <w:r>
        <w:t xml:space="preserve"> </w:t>
      </w:r>
      <w:r>
        <w:rPr>
          <w:rStyle w:val="VerbatimChar"/>
        </w:rPr>
        <w:t xml:space="preserve">background_compaction</w:t>
      </w:r>
      <w:r>
        <w:t xml:space="preserve"> </w:t>
      </w:r>
      <w:hyperlink r:id="rId271">
        <w:r>
          <w:rPr>
            <w:rStyle w:val="ae"/>
          </w:rPr>
          <w:t xml:space="preserve">#15424</w:t>
        </w:r>
      </w:hyperlink>
      <w:r>
        <w:t xml:space="preserve"> </w:t>
      </w:r>
      <w:r>
        <w:t xml:space="preserve">@</w:t>
      </w:r>
      <w:hyperlink r:id="rId194">
        <w:r>
          <w:rPr>
            <w:rStyle w:val="ae"/>
          </w:rPr>
          <w:t xml:space="preserve">glorv</w:t>
        </w:r>
      </w:hyperlink>
    </w:p>
    <w:p>
      <w:pPr>
        <w:numPr>
          <w:ilvl w:val="0"/>
          <w:numId w:val="1042"/>
        </w:numPr>
      </w:pPr>
      <w:r>
        <w:t xml:space="preserve">PD</w:t>
      </w:r>
    </w:p>
    <w:p>
      <w:pPr>
        <w:numPr>
          <w:ilvl w:val="1"/>
          <w:numId w:val="1045"/>
        </w:numPr>
        <w:pStyle w:val="Compact"/>
      </w:pPr>
      <w:r>
        <w:t xml:space="preserve">优化 TSO 的追踪信息，方便调查 TSO 相关问题</w:t>
      </w:r>
      <w:r>
        <w:t xml:space="preserve"> </w:t>
      </w:r>
      <w:hyperlink r:id="rId272">
        <w:r>
          <w:rPr>
            <w:rStyle w:val="ae"/>
          </w:rPr>
          <w:t xml:space="preserve">#6856</w:t>
        </w:r>
      </w:hyperlink>
      <w:r>
        <w:t xml:space="preserve"> </w:t>
      </w:r>
      <w:r>
        <w:t xml:space="preserve">@</w:t>
      </w:r>
      <w:hyperlink r:id="rId273">
        <w:r>
          <w:rPr>
            <w:rStyle w:val="ae"/>
          </w:rPr>
          <w:t xml:space="preserve">tiancaiamao</w:t>
        </w:r>
      </w:hyperlink>
    </w:p>
    <w:p>
      <w:pPr>
        <w:numPr>
          <w:ilvl w:val="1"/>
          <w:numId w:val="1045"/>
        </w:numPr>
        <w:pStyle w:val="Compact"/>
      </w:pPr>
      <w:r>
        <w:t xml:space="preserve">支持复用 HTTP Client 连接，降低内存占用</w:t>
      </w:r>
      <w:r>
        <w:t xml:space="preserve"> </w:t>
      </w:r>
      <w:hyperlink r:id="rId274">
        <w:r>
          <w:rPr>
            <w:rStyle w:val="ae"/>
          </w:rPr>
          <w:t xml:space="preserve">#6913</w:t>
        </w:r>
      </w:hyperlink>
      <w:r>
        <w:t xml:space="preserve"> </w:t>
      </w:r>
      <w:r>
        <w:t xml:space="preserve">@</w:t>
      </w:r>
      <w:hyperlink r:id="rId88">
        <w:r>
          <w:rPr>
            <w:rStyle w:val="ae"/>
          </w:rPr>
          <w:t xml:space="preserve">nolouch</w:t>
        </w:r>
      </w:hyperlink>
    </w:p>
    <w:p>
      <w:pPr>
        <w:numPr>
          <w:ilvl w:val="1"/>
          <w:numId w:val="1045"/>
        </w:numPr>
        <w:pStyle w:val="Compact"/>
      </w:pPr>
      <w:r>
        <w:t xml:space="preserve">优化无法连接到备份集群时 PD 自动更新集群状态的速度</w:t>
      </w:r>
      <w:r>
        <w:t xml:space="preserve"> </w:t>
      </w:r>
      <w:hyperlink r:id="rId275">
        <w:r>
          <w:rPr>
            <w:rStyle w:val="ae"/>
          </w:rPr>
          <w:t xml:space="preserve">#6883</w:t>
        </w:r>
      </w:hyperlink>
      <w:r>
        <w:t xml:space="preserve"> </w:t>
      </w:r>
      <w:r>
        <w:t xml:space="preserve">@</w:t>
      </w:r>
      <w:hyperlink r:id="rId116">
        <w:r>
          <w:rPr>
            <w:rStyle w:val="ae"/>
          </w:rPr>
          <w:t xml:space="preserve">disksing</w:t>
        </w:r>
      </w:hyperlink>
    </w:p>
    <w:p>
      <w:pPr>
        <w:numPr>
          <w:ilvl w:val="1"/>
          <w:numId w:val="1045"/>
        </w:numPr>
        <w:pStyle w:val="Compact"/>
      </w:pPr>
      <w:r>
        <w:t xml:space="preserve">改进 resource control client 的配置获取方式，使其可以动态获取最新配置</w:t>
      </w:r>
      <w:r>
        <w:t xml:space="preserve"> </w:t>
      </w:r>
      <w:hyperlink r:id="rId276">
        <w:r>
          <w:rPr>
            <w:rStyle w:val="ae"/>
          </w:rPr>
          <w:t xml:space="preserve">#7043</w:t>
        </w:r>
      </w:hyperlink>
      <w:r>
        <w:t xml:space="preserve"> </w:t>
      </w:r>
      <w:r>
        <w:t xml:space="preserve">@</w:t>
      </w:r>
      <w:hyperlink r:id="rId88">
        <w:r>
          <w:rPr>
            <w:rStyle w:val="ae"/>
          </w:rPr>
          <w:t xml:space="preserve">nolouch</w:t>
        </w:r>
      </w:hyperlink>
    </w:p>
    <w:p>
      <w:pPr>
        <w:numPr>
          <w:ilvl w:val="0"/>
          <w:numId w:val="1042"/>
        </w:numPr>
      </w:pPr>
      <w:r>
        <w:t xml:space="preserve">TiFlash</w:t>
      </w:r>
    </w:p>
    <w:p>
      <w:pPr>
        <w:numPr>
          <w:ilvl w:val="1"/>
          <w:numId w:val="1046"/>
        </w:numPr>
        <w:pStyle w:val="Compact"/>
      </w:pPr>
      <w:r>
        <w:t xml:space="preserve">改进 TiFlash 写入过程的落盘策略，提升随机写入负载下的写性能</w:t>
      </w:r>
      <w:r>
        <w:t xml:space="preserve"> </w:t>
      </w:r>
      <w:hyperlink r:id="rId277">
        <w:r>
          <w:rPr>
            <w:rStyle w:val="ae"/>
          </w:rPr>
          <w:t xml:space="preserve">#7564</w:t>
        </w:r>
      </w:hyperlink>
      <w:r>
        <w:t xml:space="preserve"> </w:t>
      </w:r>
      <w:r>
        <w:t xml:space="preserve">@</w:t>
      </w:r>
      <w:hyperlink r:id="rId161">
        <w:r>
          <w:rPr>
            <w:rStyle w:val="ae"/>
          </w:rPr>
          <w:t xml:space="preserve">CalvinNeo</w:t>
        </w:r>
      </w:hyperlink>
    </w:p>
    <w:p>
      <w:pPr>
        <w:numPr>
          <w:ilvl w:val="1"/>
          <w:numId w:val="1046"/>
        </w:numPr>
        <w:pStyle w:val="Compact"/>
      </w:pPr>
      <w:r>
        <w:t xml:space="preserve">为 TiFlash 处理 Raft 同步过程添加更多观测指标</w:t>
      </w:r>
      <w:r>
        <w:t xml:space="preserve"> </w:t>
      </w:r>
      <w:hyperlink r:id="rId278">
        <w:r>
          <w:rPr>
            <w:rStyle w:val="ae"/>
          </w:rPr>
          <w:t xml:space="preserve">#8068</w:t>
        </w:r>
      </w:hyperlink>
      <w:r>
        <w:t xml:space="preserve"> </w:t>
      </w:r>
      <w:r>
        <w:t xml:space="preserve">@</w:t>
      </w:r>
      <w:hyperlink r:id="rId161">
        <w:r>
          <w:rPr>
            <w:rStyle w:val="ae"/>
          </w:rPr>
          <w:t xml:space="preserve">CalvinNeo</w:t>
        </w:r>
      </w:hyperlink>
    </w:p>
    <w:p>
      <w:pPr>
        <w:numPr>
          <w:ilvl w:val="1"/>
          <w:numId w:val="1046"/>
        </w:numPr>
        <w:pStyle w:val="Compact"/>
      </w:pPr>
      <w:r>
        <w:t xml:space="preserve">改进 TiFlash 文件格式，减少小文件数量以避免造成文件系统 inode 耗尽的问题</w:t>
      </w:r>
      <w:r>
        <w:t xml:space="preserve"> </w:t>
      </w:r>
      <w:hyperlink r:id="rId279">
        <w:r>
          <w:rPr>
            <w:rStyle w:val="ae"/>
          </w:rPr>
          <w:t xml:space="preserve">#7595</w:t>
        </w:r>
      </w:hyperlink>
      <w:r>
        <w:t xml:space="preserve"> </w:t>
      </w:r>
      <w:r>
        <w:t xml:space="preserve">@</w:t>
      </w:r>
      <w:hyperlink r:id="rId280">
        <w:r>
          <w:rPr>
            <w:rStyle w:val="ae"/>
          </w:rPr>
          <w:t xml:space="preserve">hongyunyan</w:t>
        </w:r>
      </w:hyperlink>
    </w:p>
    <w:p>
      <w:pPr>
        <w:numPr>
          <w:ilvl w:val="0"/>
          <w:numId w:val="1042"/>
        </w:numPr>
      </w:pPr>
      <w:r>
        <w:t xml:space="preserve">Tools</w:t>
      </w:r>
    </w:p>
    <w:p>
      <w:pPr>
        <w:numPr>
          <w:ilvl w:val="1"/>
          <w:numId w:val="1047"/>
        </w:numPr>
      </w:pPr>
      <w:r>
        <w:t xml:space="preserve">Backup &amp; Restore (BR)</w:t>
      </w:r>
    </w:p>
    <w:p>
      <w:pPr>
        <w:numPr>
          <w:ilvl w:val="2"/>
          <w:numId w:val="1048"/>
        </w:numPr>
        <w:pStyle w:val="Compact"/>
      </w:pPr>
      <w:r>
        <w:t xml:space="preserve">缓解了 Region leadership 迁移导致 PITR 日志备份进度延迟变高的问题</w:t>
      </w:r>
      <w:r>
        <w:t xml:space="preserve"> </w:t>
      </w:r>
      <w:hyperlink r:id="rId281">
        <w:r>
          <w:rPr>
            <w:rStyle w:val="ae"/>
          </w:rPr>
          <w:t xml:space="preserve">#13638</w:t>
        </w:r>
      </w:hyperlink>
      <w:r>
        <w:t xml:space="preserve"> </w:t>
      </w:r>
      <w:r>
        <w:t xml:space="preserve">@</w:t>
      </w:r>
      <w:hyperlink r:id="rId282">
        <w:r>
          <w:rPr>
            <w:rStyle w:val="ae"/>
          </w:rPr>
          <w:t xml:space="preserve">YuJuncen</w:t>
        </w:r>
      </w:hyperlink>
    </w:p>
    <w:p>
      <w:pPr>
        <w:numPr>
          <w:ilvl w:val="2"/>
          <w:numId w:val="1048"/>
        </w:numPr>
        <w:pStyle w:val="Compact"/>
      </w:pPr>
      <w:r>
        <w:t xml:space="preserve">通过设置 HTTP 客户端</w:t>
      </w:r>
      <w:r>
        <w:t xml:space="preserve"> </w:t>
      </w:r>
      <w:r>
        <w:rPr>
          <w:rStyle w:val="VerbatimChar"/>
        </w:rPr>
        <w:t xml:space="preserve">MaxIdleConns</w:t>
      </w:r>
      <w:r>
        <w:t xml:space="preserve"> </w:t>
      </w:r>
      <w:r>
        <w:t xml:space="preserve">和</w:t>
      </w:r>
      <w:r>
        <w:t xml:space="preserve"> </w:t>
      </w:r>
      <w:r>
        <w:rPr>
          <w:rStyle w:val="VerbatimChar"/>
        </w:rPr>
        <w:t xml:space="preserve">MaxIdleConnsPerHost</w:t>
      </w:r>
      <w:r>
        <w:t xml:space="preserve"> </w:t>
      </w:r>
      <w:r>
        <w:t xml:space="preserve">参数，增强日志备份以及 PITR 恢复任务对连接复用的支持</w:t>
      </w:r>
      <w:r>
        <w:t xml:space="preserve"> </w:t>
      </w:r>
      <w:hyperlink r:id="rId283">
        <w:r>
          <w:rPr>
            <w:rStyle w:val="ae"/>
          </w:rPr>
          <w:t xml:space="preserve">#46011</w:t>
        </w:r>
      </w:hyperlink>
      <w:r>
        <w:t xml:space="preserve"> </w:t>
      </w:r>
      <w:r>
        <w:t xml:space="preserve">@</w:t>
      </w:r>
      <w:hyperlink r:id="rId45">
        <w:r>
          <w:rPr>
            <w:rStyle w:val="ae"/>
          </w:rPr>
          <w:t xml:space="preserve">Leavrth</w:t>
        </w:r>
      </w:hyperlink>
    </w:p>
    <w:p>
      <w:pPr>
        <w:numPr>
          <w:ilvl w:val="2"/>
          <w:numId w:val="1048"/>
        </w:numPr>
        <w:pStyle w:val="Compact"/>
      </w:pPr>
      <w:r>
        <w:t xml:space="preserve">增强 BR 在连接 PD 或外部 S3 存储出错时的容错能力</w:t>
      </w:r>
      <w:r>
        <w:t xml:space="preserve"> </w:t>
      </w:r>
      <w:hyperlink r:id="rId284">
        <w:r>
          <w:rPr>
            <w:rStyle w:val="ae"/>
          </w:rPr>
          <w:t xml:space="preserve">#42909</w:t>
        </w:r>
      </w:hyperlink>
      <w:r>
        <w:t xml:space="preserve"> </w:t>
      </w:r>
      <w:r>
        <w:t xml:space="preserve">@</w:t>
      </w:r>
      <w:hyperlink r:id="rId45">
        <w:r>
          <w:rPr>
            <w:rStyle w:val="ae"/>
          </w:rPr>
          <w:t xml:space="preserve">Leavrth</w:t>
        </w:r>
      </w:hyperlink>
    </w:p>
    <w:p>
      <w:pPr>
        <w:numPr>
          <w:ilvl w:val="2"/>
          <w:numId w:val="1048"/>
        </w:numPr>
        <w:pStyle w:val="Compact"/>
      </w:pPr>
      <w:r>
        <w:t xml:space="preserve">新增 restore 参数</w:t>
      </w:r>
      <w:r>
        <w:t xml:space="preserve"> </w:t>
      </w:r>
      <w:r>
        <w:rPr>
          <w:rStyle w:val="VerbatimChar"/>
        </w:rPr>
        <w:t xml:space="preserve">WaitTiflashReady</w:t>
      </w:r>
      <w:r>
        <w:t xml:space="preserve">。当打开这个参数时，restore 操作将会等待 TiFlash 副本复制成功后才结束</w:t>
      </w:r>
      <w:r>
        <w:t xml:space="preserve"> </w:t>
      </w:r>
      <w:hyperlink r:id="rId285">
        <w:r>
          <w:rPr>
            <w:rStyle w:val="ae"/>
          </w:rPr>
          <w:t xml:space="preserve">#43828</w:t>
        </w:r>
      </w:hyperlink>
      <w:r>
        <w:t xml:space="preserve"> </w:t>
      </w:r>
      <w:hyperlink r:id="rId286">
        <w:r>
          <w:rPr>
            <w:rStyle w:val="ae"/>
          </w:rPr>
          <w:t xml:space="preserve">#46302</w:t>
        </w:r>
      </w:hyperlink>
      <w:r>
        <w:t xml:space="preserve"> </w:t>
      </w:r>
      <w:r>
        <w:t xml:space="preserve">@</w:t>
      </w:r>
      <w:hyperlink r:id="rId287">
        <w:r>
          <w:rPr>
            <w:rStyle w:val="ae"/>
          </w:rPr>
          <w:t xml:space="preserve">3pointer</w:t>
        </w:r>
      </w:hyperlink>
    </w:p>
    <w:p>
      <w:pPr>
        <w:numPr>
          <w:ilvl w:val="2"/>
          <w:numId w:val="1048"/>
        </w:numPr>
        <w:pStyle w:val="Compact"/>
      </w:pPr>
      <w:r>
        <w:t xml:space="preserve">减少日志备份</w:t>
      </w:r>
      <w:r>
        <w:t xml:space="preserve"> </w:t>
      </w:r>
      <w:r>
        <w:rPr>
          <w:rStyle w:val="VerbatimChar"/>
        </w:rPr>
        <w:t xml:space="preserve">resolve lock</w:t>
      </w:r>
      <w:r>
        <w:t xml:space="preserve"> </w:t>
      </w:r>
      <w:r>
        <w:t xml:space="preserve">的 CPU 开销</w:t>
      </w:r>
      <w:r>
        <w:t xml:space="preserve"> </w:t>
      </w:r>
      <w:hyperlink r:id="rId288">
        <w:r>
          <w:rPr>
            <w:rStyle w:val="ae"/>
          </w:rPr>
          <w:t xml:space="preserve">#40759</w:t>
        </w:r>
      </w:hyperlink>
      <w:r>
        <w:t xml:space="preserve"> </w:t>
      </w:r>
      <w:r>
        <w:t xml:space="preserve">@</w:t>
      </w:r>
      <w:hyperlink r:id="rId287">
        <w:r>
          <w:rPr>
            <w:rStyle w:val="ae"/>
          </w:rPr>
          <w:t xml:space="preserve">3pointer</w:t>
        </w:r>
      </w:hyperlink>
    </w:p>
    <w:p>
      <w:pPr>
        <w:numPr>
          <w:ilvl w:val="1"/>
          <w:numId w:val="1047"/>
        </w:numPr>
      </w:pPr>
      <w:r>
        <w:t xml:space="preserve">TiCDC</w:t>
      </w:r>
    </w:p>
    <w:p>
      <w:pPr>
        <w:numPr>
          <w:ilvl w:val="2"/>
          <w:numId w:val="1049"/>
        </w:numPr>
        <w:pStyle w:val="Compact"/>
      </w:pPr>
      <w:r>
        <w:t xml:space="preserve">优化同步</w:t>
      </w:r>
      <w:r>
        <w:t xml:space="preserve"> </w:t>
      </w:r>
      <w:r>
        <w:rPr>
          <w:rStyle w:val="VerbatimChar"/>
        </w:rPr>
        <w:t xml:space="preserve">ADD INDEX</w:t>
      </w:r>
      <w:r>
        <w:t xml:space="preserve"> </w:t>
      </w:r>
      <w:r>
        <w:t xml:space="preserve">DDL 的执行逻辑，从而不阻塞后续的 DML 语句</w:t>
      </w:r>
      <w:r>
        <w:t xml:space="preserve"> </w:t>
      </w:r>
      <w:hyperlink r:id="rId289">
        <w:r>
          <w:rPr>
            <w:rStyle w:val="ae"/>
          </w:rPr>
          <w:t xml:space="preserve">#9644</w:t>
        </w:r>
      </w:hyperlink>
      <w:r>
        <w:t xml:space="preserve"> </w:t>
      </w:r>
      <w:r>
        <w:t xml:space="preserve">@</w:t>
      </w:r>
      <w:hyperlink r:id="rId290">
        <w:r>
          <w:rPr>
            <w:rStyle w:val="ae"/>
          </w:rPr>
          <w:t xml:space="preserve">sdojjy</w:t>
        </w:r>
      </w:hyperlink>
    </w:p>
    <w:p>
      <w:pPr>
        <w:numPr>
          <w:ilvl w:val="1"/>
          <w:numId w:val="1047"/>
        </w:numPr>
      </w:pPr>
      <w:r>
        <w:t xml:space="preserve">TiDB Lightning</w:t>
      </w:r>
    </w:p>
    <w:p>
      <w:pPr>
        <w:numPr>
          <w:ilvl w:val="2"/>
          <w:numId w:val="1050"/>
        </w:numPr>
        <w:pStyle w:val="Compact"/>
      </w:pPr>
      <w:r>
        <w:t xml:space="preserve">优化 TiDB Lightning 在 Region scatter 阶段的重试逻辑</w:t>
      </w:r>
      <w:r>
        <w:t xml:space="preserve"> </w:t>
      </w:r>
      <w:hyperlink r:id="rId291">
        <w:r>
          <w:rPr>
            <w:rStyle w:val="ae"/>
          </w:rPr>
          <w:t xml:space="preserve">#46203</w:t>
        </w:r>
      </w:hyperlink>
      <w:r>
        <w:t xml:space="preserve"> </w:t>
      </w:r>
      <w:r>
        <w:t xml:space="preserve">@</w:t>
      </w:r>
      <w:hyperlink r:id="rId292">
        <w:r>
          <w:rPr>
            <w:rStyle w:val="ae"/>
          </w:rPr>
          <w:t xml:space="preserve">mittalrishabh</w:t>
        </w:r>
      </w:hyperlink>
    </w:p>
    <w:p>
      <w:pPr>
        <w:numPr>
          <w:ilvl w:val="2"/>
          <w:numId w:val="1050"/>
        </w:numPr>
        <w:pStyle w:val="Compact"/>
      </w:pPr>
      <w:r>
        <w:t xml:space="preserve">优化 TiDB Lightning 在导入数据阶段对</w:t>
      </w:r>
      <w:r>
        <w:t xml:space="preserve"> </w:t>
      </w:r>
      <w:r>
        <w:rPr>
          <w:rStyle w:val="VerbatimChar"/>
        </w:rPr>
        <w:t xml:space="preserve">no leader</w:t>
      </w:r>
      <w:r>
        <w:t xml:space="preserve"> </w:t>
      </w:r>
      <w:r>
        <w:t xml:space="preserve">错误的重试逻辑</w:t>
      </w:r>
      <w:r>
        <w:t xml:space="preserve"> </w:t>
      </w:r>
      <w:hyperlink r:id="rId293">
        <w:r>
          <w:rPr>
            <w:rStyle w:val="ae"/>
          </w:rPr>
          <w:t xml:space="preserve">#46253</w:t>
        </w:r>
      </w:hyperlink>
      <w:r>
        <w:t xml:space="preserve"> </w:t>
      </w:r>
      <w:r>
        <w:t xml:space="preserve">@</w:t>
      </w:r>
      <w:hyperlink r:id="rId294">
        <w:r>
          <w:rPr>
            <w:rStyle w:val="ae"/>
          </w:rPr>
          <w:t xml:space="preserve">lance6716</w:t>
        </w:r>
      </w:hyperlink>
    </w:p>
    <w:bookmarkEnd w:id="295"/>
    <w:bookmarkStart w:id="386" w:name="错误修复-1"/>
    <w:p>
      <w:pPr>
        <w:pStyle w:val="2"/>
      </w:pPr>
      <w:r>
        <w:t xml:space="preserve">错误修复</w:t>
      </w:r>
    </w:p>
    <w:p>
      <w:pPr>
        <w:numPr>
          <w:ilvl w:val="0"/>
          <w:numId w:val="1051"/>
        </w:numPr>
      </w:pPr>
      <w:r>
        <w:t xml:space="preserve">TiDB</w:t>
      </w:r>
    </w:p>
    <w:p>
      <w:pPr>
        <w:numPr>
          <w:ilvl w:val="1"/>
          <w:numId w:val="1052"/>
        </w:numPr>
        <w:pStyle w:val="Compact"/>
      </w:pPr>
      <w:r>
        <w:t xml:space="preserve">修复</w:t>
      </w:r>
      <w:r>
        <w:t xml:space="preserve"> </w:t>
      </w:r>
      <w:r>
        <w:rPr>
          <w:rStyle w:val="VerbatimChar"/>
        </w:rPr>
        <w:t xml:space="preserve">BatchPointGet</w:t>
      </w:r>
      <w:r>
        <w:t xml:space="preserve"> </w:t>
      </w:r>
      <w:r>
        <w:t xml:space="preserve">算子在非 Hash 分区表下执行结果错误的问题</w:t>
      </w:r>
      <w:r>
        <w:t xml:space="preserve"> </w:t>
      </w:r>
      <w:hyperlink r:id="rId296">
        <w:r>
          <w:rPr>
            <w:rStyle w:val="ae"/>
          </w:rPr>
          <w:t xml:space="preserve">#45889</w:t>
        </w:r>
      </w:hyperlink>
      <w:r>
        <w:t xml:space="preserve"> </w:t>
      </w:r>
      <w:r>
        <w:t xml:space="preserve">@</w:t>
      </w:r>
      <w:hyperlink r:id="rId297">
        <w:r>
          <w:rPr>
            <w:rStyle w:val="ae"/>
          </w:rPr>
          <w:t xml:space="preserve">Defined2014</w:t>
        </w:r>
      </w:hyperlink>
    </w:p>
    <w:p>
      <w:pPr>
        <w:numPr>
          <w:ilvl w:val="1"/>
          <w:numId w:val="1052"/>
        </w:numPr>
        <w:pStyle w:val="Compact"/>
      </w:pPr>
      <w:r>
        <w:t xml:space="preserve">修复</w:t>
      </w:r>
      <w:r>
        <w:t xml:space="preserve"> </w:t>
      </w:r>
      <w:r>
        <w:rPr>
          <w:rStyle w:val="VerbatimChar"/>
        </w:rPr>
        <w:t xml:space="preserve">BatchPointGet</w:t>
      </w:r>
      <w:r>
        <w:t xml:space="preserve"> </w:t>
      </w:r>
      <w:r>
        <w:t xml:space="preserve">算子在 Hash 分区表下执行结果错误的问题</w:t>
      </w:r>
      <w:r>
        <w:t xml:space="preserve"> </w:t>
      </w:r>
      <w:hyperlink r:id="rId298">
        <w:r>
          <w:rPr>
            <w:rStyle w:val="ae"/>
          </w:rPr>
          <w:t xml:space="preserve">#46779</w:t>
        </w:r>
      </w:hyperlink>
      <w:r>
        <w:t xml:space="preserve"> </w:t>
      </w:r>
      <w:r>
        <w:t xml:space="preserve">@</w:t>
      </w:r>
      <w:hyperlink r:id="rId299">
        <w:r>
          <w:rPr>
            <w:rStyle w:val="ae"/>
          </w:rPr>
          <w:t xml:space="preserve">jiyfhust</w:t>
        </w:r>
      </w:hyperlink>
    </w:p>
    <w:p>
      <w:pPr>
        <w:numPr>
          <w:ilvl w:val="1"/>
          <w:numId w:val="1052"/>
        </w:numPr>
        <w:pStyle w:val="Compact"/>
      </w:pPr>
      <w:r>
        <w:t xml:space="preserve">修复 TiDB parser 状态残留导致解析失败的问题</w:t>
      </w:r>
      <w:r>
        <w:t xml:space="preserve"> </w:t>
      </w:r>
      <w:hyperlink r:id="rId300">
        <w:r>
          <w:rPr>
            <w:rStyle w:val="ae"/>
          </w:rPr>
          <w:t xml:space="preserve">#45898</w:t>
        </w:r>
      </w:hyperlink>
      <w:r>
        <w:t xml:space="preserve"> </w:t>
      </w:r>
      <w:r>
        <w:t xml:space="preserve">@</w:t>
      </w:r>
      <w:hyperlink r:id="rId169">
        <w:r>
          <w:rPr>
            <w:rStyle w:val="ae"/>
          </w:rPr>
          <w:t xml:space="preserve">qw4990</w:t>
        </w:r>
      </w:hyperlink>
    </w:p>
    <w:p>
      <w:pPr>
        <w:numPr>
          <w:ilvl w:val="1"/>
          <w:numId w:val="1052"/>
        </w:numPr>
        <w:pStyle w:val="Compact"/>
      </w:pPr>
      <w:r>
        <w:t xml:space="preserve">修复</w:t>
      </w:r>
      <w:r>
        <w:t xml:space="preserve"> </w:t>
      </w:r>
      <w:r>
        <w:rPr>
          <w:rStyle w:val="VerbatimChar"/>
        </w:rPr>
        <w:t xml:space="preserve">EXCHANGE PARTITION</w:t>
      </w:r>
      <w:r>
        <w:t xml:space="preserve"> </w:t>
      </w:r>
      <w:r>
        <w:t xml:space="preserve">没有检查约束的问题</w:t>
      </w:r>
      <w:r>
        <w:t xml:space="preserve"> </w:t>
      </w:r>
      <w:hyperlink r:id="rId301">
        <w:r>
          <w:rPr>
            <w:rStyle w:val="ae"/>
          </w:rPr>
          <w:t xml:space="preserve">#45922</w:t>
        </w:r>
      </w:hyperlink>
      <w:r>
        <w:t xml:space="preserve"> </w:t>
      </w:r>
      <w:r>
        <w:t xml:space="preserve">@</w:t>
      </w:r>
      <w:hyperlink r:id="rId208">
        <w:r>
          <w:rPr>
            <w:rStyle w:val="ae"/>
          </w:rPr>
          <w:t xml:space="preserve">mjonss</w:t>
        </w:r>
      </w:hyperlink>
    </w:p>
    <w:p>
      <w:pPr>
        <w:numPr>
          <w:ilvl w:val="1"/>
          <w:numId w:val="1052"/>
        </w:numPr>
        <w:pStyle w:val="Compact"/>
      </w:pPr>
      <w:r>
        <w:t xml:space="preserve">修复</w:t>
      </w:r>
      <w:r>
        <w:t xml:space="preserve"> </w:t>
      </w:r>
      <w:r>
        <w:rPr>
          <w:rStyle w:val="VerbatimChar"/>
        </w:rPr>
        <w:t xml:space="preserve">tidb_enforce_mpp</w:t>
      </w:r>
      <w:r>
        <w:t xml:space="preserve"> </w:t>
      </w:r>
      <w:r>
        <w:t xml:space="preserve">系统变量不能被正确还原的问题</w:t>
      </w:r>
      <w:r>
        <w:t xml:space="preserve"> </w:t>
      </w:r>
      <w:hyperlink r:id="rId302">
        <w:r>
          <w:rPr>
            <w:rStyle w:val="ae"/>
          </w:rPr>
          <w:t xml:space="preserve">#46214</w:t>
        </w:r>
      </w:hyperlink>
      <w:r>
        <w:t xml:space="preserve"> </w:t>
      </w:r>
      <w:r>
        <w:t xml:space="preserve">@</w:t>
      </w:r>
      <w:hyperlink r:id="rId303">
        <w:r>
          <w:rPr>
            <w:rStyle w:val="ae"/>
          </w:rPr>
          <w:t xml:space="preserve">djshow832</w:t>
        </w:r>
      </w:hyperlink>
    </w:p>
    <w:p>
      <w:pPr>
        <w:numPr>
          <w:ilvl w:val="1"/>
          <w:numId w:val="1052"/>
        </w:numPr>
        <w:pStyle w:val="Compact"/>
      </w:pPr>
      <w:r>
        <w:t xml:space="preserve">修复</w:t>
      </w:r>
      <w:r>
        <w:t xml:space="preserve"> </w:t>
      </w:r>
      <w:r>
        <w:rPr>
          <w:rStyle w:val="VerbatimChar"/>
        </w:rPr>
        <w:t xml:space="preserve">LIKE</w:t>
      </w:r>
      <w:r>
        <w:t xml:space="preserve"> </w:t>
      </w:r>
      <w:r>
        <w:t xml:space="preserve">语句中</w:t>
      </w:r>
      <w:r>
        <w:t xml:space="preserve"> </w:t>
      </w:r>
      <w:r>
        <w:rPr>
          <w:rStyle w:val="VerbatimChar"/>
        </w:rPr>
        <w:t xml:space="preserve">_</w:t>
      </w:r>
      <w:r>
        <w:t xml:space="preserve"> </w:t>
      </w:r>
      <w:r>
        <w:t xml:space="preserve">没有被正确处理的问题</w:t>
      </w:r>
      <w:r>
        <w:t xml:space="preserve"> </w:t>
      </w:r>
      <w:hyperlink r:id="rId304">
        <w:r>
          <w:rPr>
            <w:rStyle w:val="ae"/>
          </w:rPr>
          <w:t xml:space="preserve">#46287</w:t>
        </w:r>
      </w:hyperlink>
      <w:r>
        <w:t xml:space="preserve"> </w:t>
      </w:r>
      <w:hyperlink r:id="rId305">
        <w:r>
          <w:rPr>
            <w:rStyle w:val="ae"/>
          </w:rPr>
          <w:t xml:space="preserve">#46618</w:t>
        </w:r>
      </w:hyperlink>
      <w:r>
        <w:t xml:space="preserve"> </w:t>
      </w:r>
      <w:r>
        <w:t xml:space="preserve">@</w:t>
      </w:r>
      <w:hyperlink r:id="rId297">
        <w:r>
          <w:rPr>
            <w:rStyle w:val="ae"/>
          </w:rPr>
          <w:t xml:space="preserve">Defined2014</w:t>
        </w:r>
      </w:hyperlink>
    </w:p>
    <w:p>
      <w:pPr>
        <w:numPr>
          <w:ilvl w:val="1"/>
          <w:numId w:val="1052"/>
        </w:numPr>
        <w:pStyle w:val="Compact"/>
      </w:pPr>
      <w:r>
        <w:t xml:space="preserve">修复当获取 schema 失败时会导致</w:t>
      </w:r>
      <w:r>
        <w:t xml:space="preserve"> </w:t>
      </w:r>
      <w:r>
        <w:rPr>
          <w:rStyle w:val="VerbatimChar"/>
        </w:rPr>
        <w:t xml:space="preserve">schemaTs</w:t>
      </w:r>
      <w:r>
        <w:t xml:space="preserve"> </w:t>
      </w:r>
      <w:r>
        <w:t xml:space="preserve">被设置为 0 的问题</w:t>
      </w:r>
      <w:r>
        <w:t xml:space="preserve"> </w:t>
      </w:r>
      <w:hyperlink r:id="rId306">
        <w:r>
          <w:rPr>
            <w:rStyle w:val="ae"/>
          </w:rPr>
          <w:t xml:space="preserve">#46325</w:t>
        </w:r>
      </w:hyperlink>
      <w:r>
        <w:t xml:space="preserve"> </w:t>
      </w:r>
      <w:r>
        <w:t xml:space="preserve">@</w:t>
      </w:r>
      <w:hyperlink r:id="rId307">
        <w:r>
          <w:rPr>
            <w:rStyle w:val="ae"/>
          </w:rPr>
          <w:t xml:space="preserve">hihihuhu</w:t>
        </w:r>
      </w:hyperlink>
    </w:p>
    <w:p>
      <w:pPr>
        <w:numPr>
          <w:ilvl w:val="1"/>
          <w:numId w:val="1052"/>
        </w:numPr>
        <w:pStyle w:val="Compact"/>
      </w:pPr>
      <w:r>
        <w:t xml:space="preserve">修复</w:t>
      </w:r>
      <w:r>
        <w:t xml:space="preserve"> </w:t>
      </w:r>
      <w:r>
        <w:rPr>
          <w:rStyle w:val="VerbatimChar"/>
        </w:rPr>
        <w:t xml:space="preserve">AUTO_ID_CACHE=1</w:t>
      </w:r>
      <w:r>
        <w:t xml:space="preserve"> </w:t>
      </w:r>
      <w:r>
        <w:t xml:space="preserve">时可能导致</w:t>
      </w:r>
      <w:r>
        <w:t xml:space="preserve"> </w:t>
      </w:r>
      <w:r>
        <w:rPr>
          <w:rStyle w:val="VerbatimChar"/>
        </w:rPr>
        <w:t xml:space="preserve">Duplicate entry</w:t>
      </w:r>
      <w:r>
        <w:t xml:space="preserve"> </w:t>
      </w:r>
      <w:r>
        <w:t xml:space="preserve">的问题</w:t>
      </w:r>
      <w:r>
        <w:t xml:space="preserve"> </w:t>
      </w:r>
      <w:hyperlink r:id="rId308">
        <w:r>
          <w:rPr>
            <w:rStyle w:val="ae"/>
          </w:rPr>
          <w:t xml:space="preserve">#46444</w:t>
        </w:r>
      </w:hyperlink>
      <w:r>
        <w:t xml:space="preserve"> </w:t>
      </w:r>
      <w:r>
        <w:t xml:space="preserve">@</w:t>
      </w:r>
      <w:hyperlink r:id="rId273">
        <w:r>
          <w:rPr>
            <w:rStyle w:val="ae"/>
          </w:rPr>
          <w:t xml:space="preserve">tiancaiamao</w:t>
        </w:r>
      </w:hyperlink>
    </w:p>
    <w:p>
      <w:pPr>
        <w:numPr>
          <w:ilvl w:val="1"/>
          <w:numId w:val="1052"/>
        </w:numPr>
        <w:pStyle w:val="Compact"/>
      </w:pPr>
      <w:r>
        <w:t xml:space="preserve">修复</w:t>
      </w:r>
      <w:r>
        <w:t xml:space="preserve"> </w:t>
      </w:r>
      <w:r>
        <w:rPr>
          <w:rStyle w:val="VerbatimChar"/>
        </w:rPr>
        <w:t xml:space="preserve">AUTO_ID_CACHE=1</w:t>
      </w:r>
      <w:r>
        <w:t xml:space="preserve"> </w:t>
      </w:r>
      <w:r>
        <w:t xml:space="preserve">时 TiDB panic 后恢复过慢的问题</w:t>
      </w:r>
      <w:r>
        <w:t xml:space="preserve"> </w:t>
      </w:r>
      <w:hyperlink r:id="rId309">
        <w:r>
          <w:rPr>
            <w:rStyle w:val="ae"/>
          </w:rPr>
          <w:t xml:space="preserve">#46454</w:t>
        </w:r>
      </w:hyperlink>
      <w:r>
        <w:t xml:space="preserve"> </w:t>
      </w:r>
      <w:r>
        <w:t xml:space="preserve">@</w:t>
      </w:r>
      <w:hyperlink r:id="rId273">
        <w:r>
          <w:rPr>
            <w:rStyle w:val="ae"/>
          </w:rPr>
          <w:t xml:space="preserve">tiancaiamao</w:t>
        </w:r>
      </w:hyperlink>
    </w:p>
    <w:p>
      <w:pPr>
        <w:numPr>
          <w:ilvl w:val="1"/>
          <w:numId w:val="1052"/>
        </w:numPr>
        <w:pStyle w:val="Compact"/>
      </w:pPr>
      <w:r>
        <w:t xml:space="preserve">修复</w:t>
      </w:r>
      <w:r>
        <w:t xml:space="preserve"> </w:t>
      </w:r>
      <w:r>
        <w:rPr>
          <w:rStyle w:val="VerbatimChar"/>
        </w:rPr>
        <w:t xml:space="preserve">AUTO_ID_CACHE=1</w:t>
      </w:r>
      <w:r>
        <w:t xml:space="preserve"> </w:t>
      </w:r>
      <w:r>
        <w:t xml:space="preserve">时</w:t>
      </w:r>
      <w:r>
        <w:t xml:space="preserve"> </w:t>
      </w:r>
      <w:r>
        <w:rPr>
          <w:rStyle w:val="VerbatimChar"/>
        </w:rPr>
        <w:t xml:space="preserve">SHOW CREATE TABLE</w:t>
      </w:r>
      <w:r>
        <w:t xml:space="preserve"> </w:t>
      </w:r>
      <w:r>
        <w:t xml:space="preserve">中</w:t>
      </w:r>
      <w:r>
        <w:t xml:space="preserve"> </w:t>
      </w:r>
      <w:r>
        <w:rPr>
          <w:rStyle w:val="VerbatimChar"/>
        </w:rPr>
        <w:t xml:space="preserve">next_row_id</w:t>
      </w:r>
      <w:r>
        <w:t xml:space="preserve"> </w:t>
      </w:r>
      <w:r>
        <w:t xml:space="preserve">错误的问题</w:t>
      </w:r>
      <w:r>
        <w:t xml:space="preserve"> </w:t>
      </w:r>
      <w:hyperlink r:id="rId310">
        <w:r>
          <w:rPr>
            <w:rStyle w:val="ae"/>
          </w:rPr>
          <w:t xml:space="preserve">#46545</w:t>
        </w:r>
      </w:hyperlink>
      <w:r>
        <w:t xml:space="preserve"> </w:t>
      </w:r>
      <w:r>
        <w:t xml:space="preserve">@</w:t>
      </w:r>
      <w:hyperlink r:id="rId273">
        <w:r>
          <w:rPr>
            <w:rStyle w:val="ae"/>
          </w:rPr>
          <w:t xml:space="preserve">tiancaiamao</w:t>
        </w:r>
      </w:hyperlink>
    </w:p>
    <w:p>
      <w:pPr>
        <w:numPr>
          <w:ilvl w:val="1"/>
          <w:numId w:val="1052"/>
        </w:numPr>
        <w:pStyle w:val="Compact"/>
      </w:pPr>
      <w:r>
        <w:t xml:space="preserve">修复在子查询中使用 CTE 时，解析出现 panic 的问题</w:t>
      </w:r>
      <w:r>
        <w:t xml:space="preserve"> </w:t>
      </w:r>
      <w:hyperlink r:id="rId311">
        <w:r>
          <w:rPr>
            <w:rStyle w:val="ae"/>
          </w:rPr>
          <w:t xml:space="preserve">#45838</w:t>
        </w:r>
      </w:hyperlink>
      <w:r>
        <w:t xml:space="preserve"> </w:t>
      </w:r>
      <w:r>
        <w:t xml:space="preserve">@</w:t>
      </w:r>
      <w:hyperlink r:id="rId303">
        <w:r>
          <w:rPr>
            <w:rStyle w:val="ae"/>
          </w:rPr>
          <w:t xml:space="preserve">djshow832</w:t>
        </w:r>
      </w:hyperlink>
    </w:p>
    <w:p>
      <w:pPr>
        <w:numPr>
          <w:ilvl w:val="1"/>
          <w:numId w:val="1052"/>
        </w:numPr>
        <w:pStyle w:val="Compact"/>
      </w:pPr>
      <w:r>
        <w:t xml:space="preserve">修复在交换分区失败或被取消时，分区表的限制残留在原表上的问题</w:t>
      </w:r>
      <w:r>
        <w:t xml:space="preserve"> </w:t>
      </w:r>
      <w:hyperlink r:id="rId312">
        <w:r>
          <w:rPr>
            <w:rStyle w:val="ae"/>
          </w:rPr>
          <w:t xml:space="preserve">#45920</w:t>
        </w:r>
      </w:hyperlink>
      <w:r>
        <w:t xml:space="preserve"> </w:t>
      </w:r>
      <w:hyperlink r:id="rId313">
        <w:r>
          <w:rPr>
            <w:rStyle w:val="ae"/>
          </w:rPr>
          <w:t xml:space="preserve">#45791</w:t>
        </w:r>
      </w:hyperlink>
      <w:r>
        <w:t xml:space="preserve"> </w:t>
      </w:r>
      <w:r>
        <w:t xml:space="preserve">@</w:t>
      </w:r>
      <w:hyperlink r:id="rId208">
        <w:r>
          <w:rPr>
            <w:rStyle w:val="ae"/>
          </w:rPr>
          <w:t xml:space="preserve">mjonss</w:t>
        </w:r>
      </w:hyperlink>
    </w:p>
    <w:p>
      <w:pPr>
        <w:numPr>
          <w:ilvl w:val="1"/>
          <w:numId w:val="1052"/>
        </w:numPr>
        <w:pStyle w:val="Compact"/>
      </w:pPr>
      <w:r>
        <w:t xml:space="preserve">修复 List 分区的定义中不允许同时使用</w:t>
      </w:r>
      <w:r>
        <w:t xml:space="preserve"> </w:t>
      </w:r>
      <w:r>
        <w:rPr>
          <w:rStyle w:val="VerbatimChar"/>
        </w:rPr>
        <w:t xml:space="preserve">NULL</w:t>
      </w:r>
      <w:r>
        <w:t xml:space="preserve"> </w:t>
      </w:r>
      <w:r>
        <w:t xml:space="preserve">和空字符串的问题</w:t>
      </w:r>
      <w:r>
        <w:t xml:space="preserve"> </w:t>
      </w:r>
      <w:hyperlink r:id="rId314">
        <w:r>
          <w:rPr>
            <w:rStyle w:val="ae"/>
          </w:rPr>
          <w:t xml:space="preserve">#45694</w:t>
        </w:r>
      </w:hyperlink>
      <w:r>
        <w:t xml:space="preserve"> </w:t>
      </w:r>
      <w:r>
        <w:t xml:space="preserve">@</w:t>
      </w:r>
      <w:hyperlink r:id="rId208">
        <w:r>
          <w:rPr>
            <w:rStyle w:val="ae"/>
          </w:rPr>
          <w:t xml:space="preserve">mjonss</w:t>
        </w:r>
      </w:hyperlink>
    </w:p>
    <w:p>
      <w:pPr>
        <w:numPr>
          <w:ilvl w:val="1"/>
          <w:numId w:val="1052"/>
        </w:numPr>
        <w:pStyle w:val="Compact"/>
      </w:pPr>
      <w:r>
        <w:t xml:space="preserve">修复交换分区时，无法检测出不符合分区定义的数据的问题</w:t>
      </w:r>
      <w:r>
        <w:t xml:space="preserve"> </w:t>
      </w:r>
      <w:hyperlink r:id="rId315">
        <w:r>
          <w:rPr>
            <w:rStyle w:val="ae"/>
          </w:rPr>
          <w:t xml:space="preserve">#46492</w:t>
        </w:r>
      </w:hyperlink>
      <w:r>
        <w:t xml:space="preserve"> </w:t>
      </w:r>
      <w:r>
        <w:t xml:space="preserve">@</w:t>
      </w:r>
      <w:hyperlink r:id="rId208">
        <w:r>
          <w:rPr>
            <w:rStyle w:val="ae"/>
          </w:rPr>
          <w:t xml:space="preserve">mjonss</w:t>
        </w:r>
      </w:hyperlink>
    </w:p>
    <w:p>
      <w:pPr>
        <w:numPr>
          <w:ilvl w:val="1"/>
          <w:numId w:val="1052"/>
        </w:numPr>
        <w:pStyle w:val="Compact"/>
      </w:pPr>
      <w:r>
        <w:t xml:space="preserve">修复</w:t>
      </w:r>
      <w:r>
        <w:t xml:space="preserve"> </w:t>
      </w:r>
      <w:r>
        <w:rPr>
          <w:rStyle w:val="VerbatimChar"/>
        </w:rPr>
        <w:t xml:space="preserve">tmp-storage-quota</w:t>
      </w:r>
      <w:r>
        <w:t xml:space="preserve"> </w:t>
      </w:r>
      <w:r>
        <w:t xml:space="preserve">配置无法生效的问题</w:t>
      </w:r>
      <w:r>
        <w:t xml:space="preserve"> </w:t>
      </w:r>
      <w:hyperlink r:id="rId316">
        <w:r>
          <w:rPr>
            <w:rStyle w:val="ae"/>
          </w:rPr>
          <w:t xml:space="preserve">#45161</w:t>
        </w:r>
      </w:hyperlink>
      <w:r>
        <w:t xml:space="preserve"> </w:t>
      </w:r>
      <w:hyperlink r:id="rId317">
        <w:r>
          <w:rPr>
            <w:rStyle w:val="ae"/>
          </w:rPr>
          <w:t xml:space="preserve">#26806</w:t>
        </w:r>
      </w:hyperlink>
      <w:r>
        <w:t xml:space="preserve"> </w:t>
      </w:r>
      <w:r>
        <w:t xml:space="preserve">@</w:t>
      </w:r>
      <w:hyperlink r:id="rId107">
        <w:r>
          <w:rPr>
            <w:rStyle w:val="ae"/>
          </w:rPr>
          <w:t xml:space="preserve">wshwsh12</w:t>
        </w:r>
      </w:hyperlink>
    </w:p>
    <w:p>
      <w:pPr>
        <w:numPr>
          <w:ilvl w:val="1"/>
          <w:numId w:val="1052"/>
        </w:numPr>
        <w:pStyle w:val="Compact"/>
      </w:pPr>
      <w:r>
        <w:t xml:space="preserve">修复函数</w:t>
      </w:r>
      <w:r>
        <w:t xml:space="preserve"> </w:t>
      </w:r>
      <w:r>
        <w:rPr>
          <w:rStyle w:val="VerbatimChar"/>
        </w:rPr>
        <w:t xml:space="preserve">WEIGHT_STRING()</w:t>
      </w:r>
      <w:r>
        <w:t xml:space="preserve"> </w:t>
      </w:r>
      <w:r>
        <w:t xml:space="preserve">不匹配排序规则的问题</w:t>
      </w:r>
      <w:r>
        <w:t xml:space="preserve"> </w:t>
      </w:r>
      <w:hyperlink r:id="rId318">
        <w:r>
          <w:rPr>
            <w:rStyle w:val="ae"/>
          </w:rPr>
          <w:t xml:space="preserve">#45725</w:t>
        </w:r>
      </w:hyperlink>
      <w:r>
        <w:t xml:space="preserve"> </w:t>
      </w:r>
      <w:r>
        <w:t xml:space="preserve">@</w:t>
      </w:r>
      <w:hyperlink r:id="rId319">
        <w:r>
          <w:rPr>
            <w:rStyle w:val="ae"/>
          </w:rPr>
          <w:t xml:space="preserve">dveeden</w:t>
        </w:r>
      </w:hyperlink>
    </w:p>
    <w:p>
      <w:pPr>
        <w:numPr>
          <w:ilvl w:val="1"/>
          <w:numId w:val="1052"/>
        </w:numPr>
        <w:pStyle w:val="Compact"/>
      </w:pPr>
      <w:r>
        <w:t xml:space="preserve">修复 Index Join 出错可能导致查询卡住的问题</w:t>
      </w:r>
      <w:r>
        <w:t xml:space="preserve"> </w:t>
      </w:r>
      <w:hyperlink r:id="rId320">
        <w:r>
          <w:rPr>
            <w:rStyle w:val="ae"/>
          </w:rPr>
          <w:t xml:space="preserve">#45716</w:t>
        </w:r>
      </w:hyperlink>
      <w:r>
        <w:t xml:space="preserve"> </w:t>
      </w:r>
      <w:r>
        <w:t xml:space="preserve">@</w:t>
      </w:r>
      <w:hyperlink r:id="rId107">
        <w:r>
          <w:rPr>
            <w:rStyle w:val="ae"/>
          </w:rPr>
          <w:t xml:space="preserve">wshwsh12</w:t>
        </w:r>
      </w:hyperlink>
    </w:p>
    <w:p>
      <w:pPr>
        <w:numPr>
          <w:ilvl w:val="1"/>
          <w:numId w:val="1052"/>
        </w:numPr>
        <w:pStyle w:val="Compact"/>
      </w:pPr>
      <w:r>
        <w:t xml:space="preserve">修复</w:t>
      </w:r>
      <w:r>
        <w:t xml:space="preserve"> </w:t>
      </w:r>
      <w:r>
        <w:rPr>
          <w:rStyle w:val="VerbatimChar"/>
        </w:rPr>
        <w:t xml:space="preserve">DATETIME</w:t>
      </w:r>
      <w:r>
        <w:t xml:space="preserve"> </w:t>
      </w:r>
      <w:r>
        <w:t xml:space="preserve">或</w:t>
      </w:r>
      <w:r>
        <w:t xml:space="preserve"> </w:t>
      </w:r>
      <w:r>
        <w:rPr>
          <w:rStyle w:val="VerbatimChar"/>
        </w:rPr>
        <w:t xml:space="preserve">TIMESTAMP</w:t>
      </w:r>
      <w:r>
        <w:t xml:space="preserve"> </w:t>
      </w:r>
      <w:r>
        <w:t xml:space="preserve">列与数字值比较时，行为与 MySQL 不一致的问题</w:t>
      </w:r>
      <w:r>
        <w:t xml:space="preserve"> </w:t>
      </w:r>
      <w:hyperlink r:id="rId321">
        <w:r>
          <w:rPr>
            <w:rStyle w:val="ae"/>
          </w:rPr>
          <w:t xml:space="preserve">#38361</w:t>
        </w:r>
      </w:hyperlink>
      <w:r>
        <w:t xml:space="preserve"> </w:t>
      </w:r>
      <w:r>
        <w:t xml:space="preserve">@</w:t>
      </w:r>
      <w:hyperlink r:id="rId322">
        <w:r>
          <w:rPr>
            <w:rStyle w:val="ae"/>
          </w:rPr>
          <w:t xml:space="preserve">yibin87</w:t>
        </w:r>
      </w:hyperlink>
    </w:p>
    <w:p>
      <w:pPr>
        <w:numPr>
          <w:ilvl w:val="1"/>
          <w:numId w:val="1052"/>
        </w:numPr>
        <w:pStyle w:val="Compact"/>
      </w:pPr>
      <w:r>
        <w:t xml:space="preserve">修复无符号类型与</w:t>
      </w:r>
      <w:r>
        <w:t xml:space="preserve"> </w:t>
      </w:r>
      <w:r>
        <w:rPr>
          <w:rStyle w:val="VerbatimChar"/>
        </w:rPr>
        <w:t xml:space="preserve">Duration</w:t>
      </w:r>
      <w:r>
        <w:t xml:space="preserve"> </w:t>
      </w:r>
      <w:r>
        <w:t xml:space="preserve">类型常量比较时产生的结果错误</w:t>
      </w:r>
      <w:r>
        <w:t xml:space="preserve"> </w:t>
      </w:r>
      <w:hyperlink r:id="rId323">
        <w:r>
          <w:rPr>
            <w:rStyle w:val="ae"/>
          </w:rPr>
          <w:t xml:space="preserve">#45410</w:t>
        </w:r>
      </w:hyperlink>
      <w:r>
        <w:t xml:space="preserve"> </w:t>
      </w:r>
      <w:r>
        <w:t xml:space="preserve">@</w:t>
      </w:r>
      <w:hyperlink r:id="rId107">
        <w:r>
          <w:rPr>
            <w:rStyle w:val="ae"/>
          </w:rPr>
          <w:t xml:space="preserve">wshwsh12</w:t>
        </w:r>
      </w:hyperlink>
    </w:p>
    <w:p>
      <w:pPr>
        <w:numPr>
          <w:ilvl w:val="1"/>
          <w:numId w:val="1052"/>
        </w:numPr>
        <w:pStyle w:val="Compact"/>
      </w:pPr>
      <w:r>
        <w:t xml:space="preserve">修复 access path 的启发式规则会忽略</w:t>
      </w:r>
      <w:r>
        <w:t xml:space="preserve"> </w:t>
      </w:r>
      <w:r>
        <w:rPr>
          <w:rStyle w:val="VerbatimChar"/>
        </w:rPr>
        <w:t xml:space="preserve">READ_FROM_STORAGE(TIFLASH[...])</w:t>
      </w:r>
      <w:r>
        <w:t xml:space="preserve"> </w:t>
      </w:r>
      <w:r>
        <w:t xml:space="preserve">Hint 导致</w:t>
      </w:r>
      <w:r>
        <w:t xml:space="preserve"> </w:t>
      </w:r>
      <w:r>
        <w:rPr>
          <w:rStyle w:val="VerbatimChar"/>
        </w:rPr>
        <w:t xml:space="preserve">Can't find a proper physical plan</w:t>
      </w:r>
      <w:r>
        <w:t xml:space="preserve"> </w:t>
      </w:r>
      <w:r>
        <w:t xml:space="preserve">的问题</w:t>
      </w:r>
      <w:r>
        <w:t xml:space="preserve"> </w:t>
      </w:r>
      <w:hyperlink r:id="rId324">
        <w:r>
          <w:rPr>
            <w:rStyle w:val="ae"/>
          </w:rPr>
          <w:t xml:space="preserve">#40146</w:t>
        </w:r>
      </w:hyperlink>
      <w:r>
        <w:t xml:space="preserve"> </w:t>
      </w:r>
      <w:r>
        <w:t xml:space="preserve">@</w:t>
      </w:r>
      <w:hyperlink r:id="rId100">
        <w:r>
          <w:rPr>
            <w:rStyle w:val="ae"/>
          </w:rPr>
          <w:t xml:space="preserve">AilinKid</w:t>
        </w:r>
      </w:hyperlink>
    </w:p>
    <w:p>
      <w:pPr>
        <w:numPr>
          <w:ilvl w:val="1"/>
          <w:numId w:val="1052"/>
        </w:numPr>
        <w:pStyle w:val="Compact"/>
      </w:pPr>
      <w:r>
        <w:t xml:space="preserve">修复</w:t>
      </w:r>
      <w:r>
        <w:t xml:space="preserve"> </w:t>
      </w:r>
      <w:r>
        <w:rPr>
          <w:rStyle w:val="VerbatimChar"/>
        </w:rPr>
        <w:t xml:space="preserve">group_concat</w:t>
      </w:r>
      <w:r>
        <w:t xml:space="preserve"> </w:t>
      </w:r>
      <w:r>
        <w:t xml:space="preserve">无法解析</w:t>
      </w:r>
      <w:r>
        <w:t xml:space="preserve"> </w:t>
      </w:r>
      <w:r>
        <w:rPr>
          <w:rStyle w:val="VerbatimChar"/>
        </w:rPr>
        <w:t xml:space="preserve">ORDER BY</w:t>
      </w:r>
      <w:r>
        <w:t xml:space="preserve"> </w:t>
      </w:r>
      <w:r>
        <w:t xml:space="preserve">列的问题</w:t>
      </w:r>
      <w:r>
        <w:t xml:space="preserve"> </w:t>
      </w:r>
      <w:hyperlink r:id="rId325">
        <w:r>
          <w:rPr>
            <w:rStyle w:val="ae"/>
          </w:rPr>
          <w:t xml:space="preserve">#41986</w:t>
        </w:r>
      </w:hyperlink>
      <w:r>
        <w:t xml:space="preserve"> </w:t>
      </w:r>
      <w:r>
        <w:t xml:space="preserve">@</w:t>
      </w:r>
      <w:hyperlink r:id="rId100">
        <w:r>
          <w:rPr>
            <w:rStyle w:val="ae"/>
          </w:rPr>
          <w:t xml:space="preserve">AilinKid</w:t>
        </w:r>
      </w:hyperlink>
    </w:p>
    <w:p>
      <w:pPr>
        <w:numPr>
          <w:ilvl w:val="1"/>
          <w:numId w:val="1052"/>
        </w:numPr>
        <w:pStyle w:val="Compact"/>
      </w:pPr>
      <w:r>
        <w:t xml:space="preserve">修复深嵌套的表达式的 HashCode 重复计算导致的高内存占用和 OOM 问题</w:t>
      </w:r>
      <w:r>
        <w:t xml:space="preserve"> </w:t>
      </w:r>
      <w:hyperlink r:id="rId326">
        <w:r>
          <w:rPr>
            <w:rStyle w:val="ae"/>
          </w:rPr>
          <w:t xml:space="preserve">#42788</w:t>
        </w:r>
      </w:hyperlink>
      <w:r>
        <w:t xml:space="preserve"> </w:t>
      </w:r>
      <w:r>
        <w:t xml:space="preserve">@</w:t>
      </w:r>
      <w:hyperlink r:id="rId100">
        <w:r>
          <w:rPr>
            <w:rStyle w:val="ae"/>
          </w:rPr>
          <w:t xml:space="preserve">AilinKid</w:t>
        </w:r>
      </w:hyperlink>
    </w:p>
    <w:p>
      <w:pPr>
        <w:numPr>
          <w:ilvl w:val="1"/>
          <w:numId w:val="1052"/>
        </w:numPr>
        <w:pStyle w:val="Compact"/>
      </w:pPr>
      <w:r>
        <w:t xml:space="preserve">修复</w:t>
      </w:r>
      <w:r>
        <w:t xml:space="preserve"> </w:t>
      </w:r>
      <w:r>
        <w:rPr>
          <w:rStyle w:val="VerbatimChar"/>
        </w:rPr>
        <w:t xml:space="preserve">cast(col)=range</w:t>
      </w:r>
      <w:r>
        <w:t xml:space="preserve"> </w:t>
      </w:r>
      <w:r>
        <w:t xml:space="preserve">条件在 CAST 无精度损失的情况下会导致 FullScan 的问题</w:t>
      </w:r>
      <w:r>
        <w:t xml:space="preserve"> </w:t>
      </w:r>
      <w:hyperlink r:id="rId327">
        <w:r>
          <w:rPr>
            <w:rStyle w:val="ae"/>
          </w:rPr>
          <w:t xml:space="preserve">#45199</w:t>
        </w:r>
      </w:hyperlink>
      <w:r>
        <w:t xml:space="preserve"> </w:t>
      </w:r>
      <w:r>
        <w:t xml:space="preserve">@</w:t>
      </w:r>
      <w:hyperlink r:id="rId100">
        <w:r>
          <w:rPr>
            <w:rStyle w:val="ae"/>
          </w:rPr>
          <w:t xml:space="preserve">AilinKid</w:t>
        </w:r>
      </w:hyperlink>
    </w:p>
    <w:p>
      <w:pPr>
        <w:numPr>
          <w:ilvl w:val="1"/>
          <w:numId w:val="1052"/>
        </w:numPr>
        <w:pStyle w:val="Compact"/>
      </w:pPr>
      <w:r>
        <w:t xml:space="preserve">修复 MPP 执行计划中通过 Union 下推 Aggregation 导致的结果错误</w:t>
      </w:r>
      <w:r>
        <w:t xml:space="preserve"> </w:t>
      </w:r>
      <w:hyperlink r:id="rId328">
        <w:r>
          <w:rPr>
            <w:rStyle w:val="ae"/>
          </w:rPr>
          <w:t xml:space="preserve">#45850</w:t>
        </w:r>
      </w:hyperlink>
      <w:r>
        <w:t xml:space="preserve"> </w:t>
      </w:r>
      <w:r>
        <w:t xml:space="preserve">@</w:t>
      </w:r>
      <w:hyperlink r:id="rId100">
        <w:r>
          <w:rPr>
            <w:rStyle w:val="ae"/>
          </w:rPr>
          <w:t xml:space="preserve">AilinKid</w:t>
        </w:r>
      </w:hyperlink>
    </w:p>
    <w:p>
      <w:pPr>
        <w:numPr>
          <w:ilvl w:val="1"/>
          <w:numId w:val="1052"/>
        </w:numPr>
        <w:pStyle w:val="Compact"/>
      </w:pPr>
      <w:r>
        <w:t xml:space="preserve">修复带</w:t>
      </w:r>
      <w:r>
        <w:t xml:space="preserve"> </w:t>
      </w:r>
      <w:r>
        <w:rPr>
          <w:rStyle w:val="VerbatimChar"/>
        </w:rPr>
        <w:t xml:space="preserve">in (?)</w:t>
      </w:r>
      <w:r>
        <w:t xml:space="preserve"> </w:t>
      </w:r>
      <w:r>
        <w:t xml:space="preserve">条件的 binding 无法匹配</w:t>
      </w:r>
      <w:r>
        <w:t xml:space="preserve"> </w:t>
      </w:r>
      <w:r>
        <w:rPr>
          <w:rStyle w:val="VerbatimChar"/>
        </w:rPr>
        <w:t xml:space="preserve">in (?,...?)</w:t>
      </w:r>
      <w:r>
        <w:t xml:space="preserve"> </w:t>
      </w:r>
      <w:r>
        <w:t xml:space="preserve">的问题</w:t>
      </w:r>
      <w:r>
        <w:t xml:space="preserve"> </w:t>
      </w:r>
      <w:hyperlink r:id="rId329">
        <w:r>
          <w:rPr>
            <w:rStyle w:val="ae"/>
          </w:rPr>
          <w:t xml:space="preserve">#44298</w:t>
        </w:r>
      </w:hyperlink>
      <w:r>
        <w:t xml:space="preserve"> </w:t>
      </w:r>
      <w:r>
        <w:t xml:space="preserve">@</w:t>
      </w:r>
      <w:hyperlink r:id="rId169">
        <w:r>
          <w:rPr>
            <w:rStyle w:val="ae"/>
          </w:rPr>
          <w:t xml:space="preserve">qw4990</w:t>
        </w:r>
      </w:hyperlink>
    </w:p>
    <w:p>
      <w:pPr>
        <w:numPr>
          <w:ilvl w:val="1"/>
          <w:numId w:val="1052"/>
        </w:numPr>
        <w:pStyle w:val="Compact"/>
      </w:pPr>
      <w:r>
        <w:t xml:space="preserve">修复</w:t>
      </w:r>
      <w:r>
        <w:t xml:space="preserve"> </w:t>
      </w:r>
      <w:r>
        <w:rPr>
          <w:rStyle w:val="VerbatimChar"/>
        </w:rPr>
        <w:t xml:space="preserve">non-prep plan cache</w:t>
      </w:r>
      <w:r>
        <w:t xml:space="preserve"> </w:t>
      </w:r>
      <w:r>
        <w:t xml:space="preserve">复用执行计划时未考虑 connection collation 导致的错误</w:t>
      </w:r>
      <w:r>
        <w:t xml:space="preserve"> </w:t>
      </w:r>
      <w:hyperlink r:id="rId330">
        <w:r>
          <w:rPr>
            <w:rStyle w:val="ae"/>
          </w:rPr>
          <w:t xml:space="preserve">#47008</w:t>
        </w:r>
      </w:hyperlink>
      <w:r>
        <w:t xml:space="preserve"> </w:t>
      </w:r>
      <w:r>
        <w:t xml:space="preserve">@</w:t>
      </w:r>
      <w:hyperlink r:id="rId169">
        <w:r>
          <w:rPr>
            <w:rStyle w:val="ae"/>
          </w:rPr>
          <w:t xml:space="preserve">qw4990</w:t>
        </w:r>
      </w:hyperlink>
    </w:p>
    <w:p>
      <w:pPr>
        <w:numPr>
          <w:ilvl w:val="1"/>
          <w:numId w:val="1052"/>
        </w:numPr>
        <w:pStyle w:val="Compact"/>
      </w:pPr>
      <w:r>
        <w:t xml:space="preserve">修复执行计划没有命中 plan cache 但不报 warning 的问题</w:t>
      </w:r>
      <w:r>
        <w:t xml:space="preserve"> </w:t>
      </w:r>
      <w:hyperlink r:id="rId331">
        <w:r>
          <w:rPr>
            <w:rStyle w:val="ae"/>
          </w:rPr>
          <w:t xml:space="preserve">#46159</w:t>
        </w:r>
      </w:hyperlink>
      <w:r>
        <w:t xml:space="preserve"> </w:t>
      </w:r>
      <w:r>
        <w:t xml:space="preserve">@</w:t>
      </w:r>
      <w:hyperlink r:id="rId169">
        <w:r>
          <w:rPr>
            <w:rStyle w:val="ae"/>
          </w:rPr>
          <w:t xml:space="preserve">qw4990</w:t>
        </w:r>
      </w:hyperlink>
    </w:p>
    <w:p>
      <w:pPr>
        <w:numPr>
          <w:ilvl w:val="1"/>
          <w:numId w:val="1052"/>
        </w:numPr>
        <w:pStyle w:val="Compact"/>
      </w:pPr>
      <w:r>
        <w:t xml:space="preserve">修复</w:t>
      </w:r>
      <w:r>
        <w:t xml:space="preserve"> </w:t>
      </w:r>
      <w:r>
        <w:rPr>
          <w:rStyle w:val="VerbatimChar"/>
        </w:rPr>
        <w:t xml:space="preserve">plan replayer dump explain</w:t>
      </w:r>
      <w:r>
        <w:t xml:space="preserve"> </w:t>
      </w:r>
      <w:r>
        <w:t xml:space="preserve">会报错的问题</w:t>
      </w:r>
      <w:r>
        <w:t xml:space="preserve"> </w:t>
      </w:r>
      <w:hyperlink r:id="rId332">
        <w:r>
          <w:rPr>
            <w:rStyle w:val="ae"/>
          </w:rPr>
          <w:t xml:space="preserve">#46197</w:t>
        </w:r>
      </w:hyperlink>
      <w:r>
        <w:t xml:space="preserve"> </w:t>
      </w:r>
      <w:r>
        <w:t xml:space="preserve">@</w:t>
      </w:r>
      <w:hyperlink r:id="rId191">
        <w:r>
          <w:rPr>
            <w:rStyle w:val="ae"/>
          </w:rPr>
          <w:t xml:space="preserve">time-and-fate</w:t>
        </w:r>
      </w:hyperlink>
    </w:p>
    <w:p>
      <w:pPr>
        <w:numPr>
          <w:ilvl w:val="1"/>
          <w:numId w:val="1052"/>
        </w:numPr>
        <w:pStyle w:val="Compact"/>
      </w:pPr>
      <w:r>
        <w:t xml:space="preserve">修复执行带 CTE 的 DML 会导致 panic 的问题</w:t>
      </w:r>
      <w:r>
        <w:t xml:space="preserve"> </w:t>
      </w:r>
      <w:hyperlink r:id="rId333">
        <w:r>
          <w:rPr>
            <w:rStyle w:val="ae"/>
          </w:rPr>
          <w:t xml:space="preserve">#46083</w:t>
        </w:r>
      </w:hyperlink>
      <w:r>
        <w:t xml:space="preserve"> </w:t>
      </w:r>
      <w:r>
        <w:t xml:space="preserve">@</w:t>
      </w:r>
      <w:hyperlink r:id="rId182">
        <w:r>
          <w:rPr>
            <w:rStyle w:val="ae"/>
          </w:rPr>
          <w:t xml:space="preserve">winoros</w:t>
        </w:r>
      </w:hyperlink>
    </w:p>
    <w:p>
      <w:pPr>
        <w:numPr>
          <w:ilvl w:val="1"/>
          <w:numId w:val="1052"/>
        </w:numPr>
        <w:pStyle w:val="Compact"/>
      </w:pPr>
      <w:r>
        <w:t xml:space="preserve">修复当 JOIN 两个子查询时执行</w:t>
      </w:r>
      <w:r>
        <w:t xml:space="preserve"> </w:t>
      </w:r>
      <w:r>
        <w:rPr>
          <w:rStyle w:val="VerbatimChar"/>
        </w:rPr>
        <w:t xml:space="preserve">TIDB_INLJ</w:t>
      </w:r>
      <w:r>
        <w:t xml:space="preserve"> </w:t>
      </w:r>
      <w:r>
        <w:t xml:space="preserve">Hint 不生效的问题</w:t>
      </w:r>
      <w:r>
        <w:t xml:space="preserve"> </w:t>
      </w:r>
      <w:hyperlink r:id="rId334">
        <w:r>
          <w:rPr>
            <w:rStyle w:val="ae"/>
          </w:rPr>
          <w:t xml:space="preserve">#46160</w:t>
        </w:r>
      </w:hyperlink>
      <w:r>
        <w:t xml:space="preserve"> </w:t>
      </w:r>
      <w:r>
        <w:t xml:space="preserve">@</w:t>
      </w:r>
      <w:hyperlink r:id="rId169">
        <w:r>
          <w:rPr>
            <w:rStyle w:val="ae"/>
          </w:rPr>
          <w:t xml:space="preserve">qw4990</w:t>
        </w:r>
      </w:hyperlink>
    </w:p>
    <w:p>
      <w:pPr>
        <w:numPr>
          <w:ilvl w:val="1"/>
          <w:numId w:val="1052"/>
        </w:numPr>
        <w:pStyle w:val="Compact"/>
      </w:pPr>
      <w:r>
        <w:t xml:space="preserve">修复</w:t>
      </w:r>
      <w:r>
        <w:t xml:space="preserve"> </w:t>
      </w:r>
      <w:r>
        <w:rPr>
          <w:rStyle w:val="VerbatimChar"/>
        </w:rPr>
        <w:t xml:space="preserve">MERGE_JOIN</w:t>
      </w:r>
      <w:r>
        <w:t xml:space="preserve"> </w:t>
      </w:r>
      <w:r>
        <w:t xml:space="preserve">的结果错误的问题</w:t>
      </w:r>
      <w:r>
        <w:t xml:space="preserve"> </w:t>
      </w:r>
      <w:hyperlink r:id="rId335">
        <w:r>
          <w:rPr>
            <w:rStyle w:val="ae"/>
          </w:rPr>
          <w:t xml:space="preserve">#46580</w:t>
        </w:r>
      </w:hyperlink>
      <w:r>
        <w:t xml:space="preserve"> </w:t>
      </w:r>
      <w:r>
        <w:t xml:space="preserve">@</w:t>
      </w:r>
      <w:hyperlink r:id="rId169">
        <w:r>
          <w:rPr>
            <w:rStyle w:val="ae"/>
          </w:rPr>
          <w:t xml:space="preserve">qw4990</w:t>
        </w:r>
      </w:hyperlink>
    </w:p>
    <w:p>
      <w:pPr>
        <w:numPr>
          <w:ilvl w:val="0"/>
          <w:numId w:val="1051"/>
        </w:numPr>
      </w:pPr>
      <w:r>
        <w:t xml:space="preserve">TiKV</w:t>
      </w:r>
    </w:p>
    <w:p>
      <w:pPr>
        <w:numPr>
          <w:ilvl w:val="1"/>
          <w:numId w:val="1053"/>
        </w:numPr>
        <w:pStyle w:val="Compact"/>
      </w:pPr>
      <w:r>
        <w:t xml:space="preserve">修复开启 Titan 后，TiKV 遇到</w:t>
      </w:r>
      <w:r>
        <w:t xml:space="preserve"> </w:t>
      </w:r>
      <w:r>
        <w:rPr>
          <w:rStyle w:val="VerbatimChar"/>
        </w:rPr>
        <w:t xml:space="preserve">Blob file deleted twice</w:t>
      </w:r>
      <w:r>
        <w:t xml:space="preserve"> </w:t>
      </w:r>
      <w:r>
        <w:t xml:space="preserve">报错无法正常启动的问题</w:t>
      </w:r>
      <w:r>
        <w:t xml:space="preserve"> </w:t>
      </w:r>
      <w:hyperlink r:id="rId336">
        <w:r>
          <w:rPr>
            <w:rStyle w:val="ae"/>
          </w:rPr>
          <w:t xml:space="preserve">#15454</w:t>
        </w:r>
      </w:hyperlink>
      <w:r>
        <w:t xml:space="preserve"> </w:t>
      </w:r>
      <w:r>
        <w:t xml:space="preserve">@</w:t>
      </w:r>
      <w:hyperlink r:id="rId90">
        <w:r>
          <w:rPr>
            <w:rStyle w:val="ae"/>
          </w:rPr>
          <w:t xml:space="preserve">Connor1996</w:t>
        </w:r>
      </w:hyperlink>
    </w:p>
    <w:p>
      <w:pPr>
        <w:numPr>
          <w:ilvl w:val="1"/>
          <w:numId w:val="1053"/>
        </w:numPr>
        <w:pStyle w:val="Compact"/>
      </w:pPr>
      <w:r>
        <w:t xml:space="preserve">修复 Thread Voluntary 和 Thread Nonvoluntary 监控面板没有数据的问题</w:t>
      </w:r>
      <w:r>
        <w:t xml:space="preserve"> </w:t>
      </w:r>
      <w:hyperlink r:id="rId337">
        <w:r>
          <w:rPr>
            <w:rStyle w:val="ae"/>
          </w:rPr>
          <w:t xml:space="preserve">#15413</w:t>
        </w:r>
      </w:hyperlink>
      <w:r>
        <w:t xml:space="preserve"> </w:t>
      </w:r>
      <w:r>
        <w:t xml:space="preserve">@</w:t>
      </w:r>
      <w:hyperlink r:id="rId154">
        <w:r>
          <w:rPr>
            <w:rStyle w:val="ae"/>
          </w:rPr>
          <w:t xml:space="preserve">SpadeA-Tang</w:t>
        </w:r>
      </w:hyperlink>
    </w:p>
    <w:p>
      <w:pPr>
        <w:numPr>
          <w:ilvl w:val="1"/>
          <w:numId w:val="1053"/>
        </w:numPr>
        <w:pStyle w:val="Compact"/>
      </w:pPr>
      <w:r>
        <w:t xml:space="preserve">修复 raftstore-applys 不断增长的数据错误</w:t>
      </w:r>
      <w:r>
        <w:t xml:space="preserve"> </w:t>
      </w:r>
      <w:hyperlink r:id="rId338">
        <w:r>
          <w:rPr>
            <w:rStyle w:val="ae"/>
          </w:rPr>
          <w:t xml:space="preserve">#15371</w:t>
        </w:r>
      </w:hyperlink>
      <w:r>
        <w:t xml:space="preserve"> </w:t>
      </w:r>
      <w:r>
        <w:t xml:space="preserve">@</w:t>
      </w:r>
      <w:hyperlink r:id="rId90">
        <w:r>
          <w:rPr>
            <w:rStyle w:val="ae"/>
          </w:rPr>
          <w:t xml:space="preserve">Connor1996</w:t>
        </w:r>
      </w:hyperlink>
    </w:p>
    <w:p>
      <w:pPr>
        <w:numPr>
          <w:ilvl w:val="1"/>
          <w:numId w:val="1053"/>
        </w:numPr>
        <w:pStyle w:val="Compact"/>
      </w:pPr>
      <w:r>
        <w:t xml:space="preserve">修复由于 Region 的元数据不正确造成 TiKV panic 的问题</w:t>
      </w:r>
      <w:r>
        <w:t xml:space="preserve"> </w:t>
      </w:r>
      <w:hyperlink r:id="rId339">
        <w:r>
          <w:rPr>
            <w:rStyle w:val="ae"/>
          </w:rPr>
          <w:t xml:space="preserve">#13311</w:t>
        </w:r>
      </w:hyperlink>
      <w:r>
        <w:t xml:space="preserve"> </w:t>
      </w:r>
      <w:r>
        <w:t xml:space="preserve">@</w:t>
      </w:r>
      <w:hyperlink r:id="rId340">
        <w:r>
          <w:rPr>
            <w:rStyle w:val="ae"/>
          </w:rPr>
          <w:t xml:space="preserve">zyguan</w:t>
        </w:r>
      </w:hyperlink>
    </w:p>
    <w:p>
      <w:pPr>
        <w:numPr>
          <w:ilvl w:val="1"/>
          <w:numId w:val="1053"/>
        </w:numPr>
        <w:pStyle w:val="Compact"/>
      </w:pPr>
      <w:r>
        <w:t xml:space="preserve">修复切换 sync_recovery 到 sync 后 QPS 降至 0 的问题</w:t>
      </w:r>
      <w:r>
        <w:t xml:space="preserve"> </w:t>
      </w:r>
      <w:hyperlink r:id="rId341">
        <w:r>
          <w:rPr>
            <w:rStyle w:val="ae"/>
          </w:rPr>
          <w:t xml:space="preserve">#15366</w:t>
        </w:r>
      </w:hyperlink>
      <w:r>
        <w:t xml:space="preserve"> </w:t>
      </w:r>
      <w:r>
        <w:t xml:space="preserve">@</w:t>
      </w:r>
      <w:hyperlink r:id="rId88">
        <w:r>
          <w:rPr>
            <w:rStyle w:val="ae"/>
          </w:rPr>
          <w:t xml:space="preserve">nolouch</w:t>
        </w:r>
      </w:hyperlink>
    </w:p>
    <w:p>
      <w:pPr>
        <w:numPr>
          <w:ilvl w:val="1"/>
          <w:numId w:val="1053"/>
        </w:numPr>
        <w:pStyle w:val="Compact"/>
      </w:pPr>
      <w:r>
        <w:t xml:space="preserve">修复 Online Unsafe Recovery 超时未中止的问题</w:t>
      </w:r>
      <w:r>
        <w:t xml:space="preserve"> </w:t>
      </w:r>
      <w:hyperlink r:id="rId342">
        <w:r>
          <w:rPr>
            <w:rStyle w:val="ae"/>
          </w:rPr>
          <w:t xml:space="preserve">#15346</w:t>
        </w:r>
      </w:hyperlink>
      <w:r>
        <w:t xml:space="preserve"> </w:t>
      </w:r>
      <w:r>
        <w:t xml:space="preserve">@</w:t>
      </w:r>
      <w:hyperlink r:id="rId90">
        <w:r>
          <w:rPr>
            <w:rStyle w:val="ae"/>
          </w:rPr>
          <w:t xml:space="preserve">Connor1996</w:t>
        </w:r>
      </w:hyperlink>
    </w:p>
    <w:p>
      <w:pPr>
        <w:numPr>
          <w:ilvl w:val="1"/>
          <w:numId w:val="1053"/>
        </w:numPr>
        <w:pStyle w:val="Compact"/>
      </w:pPr>
      <w:r>
        <w:t xml:space="preserve">修复 CpuRecord 可能导致的内存泄漏</w:t>
      </w:r>
      <w:r>
        <w:t xml:space="preserve"> </w:t>
      </w:r>
      <w:hyperlink r:id="rId343">
        <w:r>
          <w:rPr>
            <w:rStyle w:val="ae"/>
          </w:rPr>
          <w:t xml:space="preserve">#15304</w:t>
        </w:r>
      </w:hyperlink>
      <w:r>
        <w:t xml:space="preserve"> </w:t>
      </w:r>
      <w:r>
        <w:t xml:space="preserve">@</w:t>
      </w:r>
      <w:hyperlink r:id="rId265">
        <w:r>
          <w:rPr>
            <w:rStyle w:val="ae"/>
          </w:rPr>
          <w:t xml:space="preserve">overvenus</w:t>
        </w:r>
      </w:hyperlink>
    </w:p>
    <w:p>
      <w:pPr>
        <w:numPr>
          <w:ilvl w:val="1"/>
          <w:numId w:val="1053"/>
        </w:numPr>
        <w:pStyle w:val="Compact"/>
      </w:pPr>
      <w:r>
        <w:t xml:space="preserve">修复当备用集群关闭后，查询主集群出现</w:t>
      </w:r>
      <w:r>
        <w:t xml:space="preserve"> </w:t>
      </w:r>
      <w:r>
        <w:rPr>
          <w:rStyle w:val="VerbatimChar"/>
        </w:rPr>
        <w:t xml:space="preserve">"Error 9002: TiKV server timeout"</w:t>
      </w:r>
      <w:r>
        <w:t xml:space="preserve"> </w:t>
      </w:r>
      <w:r>
        <w:t xml:space="preserve">的问题</w:t>
      </w:r>
      <w:r>
        <w:t xml:space="preserve"> </w:t>
      </w:r>
      <w:hyperlink r:id="rId344">
        <w:r>
          <w:rPr>
            <w:rStyle w:val="ae"/>
          </w:rPr>
          <w:t xml:space="preserve">#12914</w:t>
        </w:r>
      </w:hyperlink>
      <w:r>
        <w:t xml:space="preserve"> </w:t>
      </w:r>
      <w:r>
        <w:t xml:space="preserve">@</w:t>
      </w:r>
      <w:hyperlink r:id="rId90">
        <w:r>
          <w:rPr>
            <w:rStyle w:val="ae"/>
          </w:rPr>
          <w:t xml:space="preserve">Connor1996</w:t>
        </w:r>
      </w:hyperlink>
    </w:p>
    <w:p>
      <w:pPr>
        <w:numPr>
          <w:ilvl w:val="1"/>
          <w:numId w:val="1053"/>
        </w:numPr>
        <w:pStyle w:val="Compact"/>
      </w:pPr>
      <w:r>
        <w:t xml:space="preserve">修复当主集群恢复后 TiKV 再次启动时，备用 TiKV 会卡住的问题</w:t>
      </w:r>
      <w:r>
        <w:t xml:space="preserve"> </w:t>
      </w:r>
      <w:hyperlink r:id="rId345">
        <w:r>
          <w:rPr>
            <w:rStyle w:val="ae"/>
          </w:rPr>
          <w:t xml:space="preserve">#12320</w:t>
        </w:r>
      </w:hyperlink>
      <w:r>
        <w:t xml:space="preserve"> </w:t>
      </w:r>
      <w:r>
        <w:t xml:space="preserve">@</w:t>
      </w:r>
      <w:hyperlink r:id="rId116">
        <w:r>
          <w:rPr>
            <w:rStyle w:val="ae"/>
          </w:rPr>
          <w:t xml:space="preserve">disksing</w:t>
        </w:r>
      </w:hyperlink>
    </w:p>
    <w:p>
      <w:pPr>
        <w:numPr>
          <w:ilvl w:val="0"/>
          <w:numId w:val="1051"/>
        </w:numPr>
      </w:pPr>
      <w:r>
        <w:t xml:space="preserve">PD</w:t>
      </w:r>
    </w:p>
    <w:p>
      <w:pPr>
        <w:numPr>
          <w:ilvl w:val="1"/>
          <w:numId w:val="1054"/>
        </w:numPr>
        <w:pStyle w:val="Compact"/>
      </w:pPr>
      <w:r>
        <w:t xml:space="preserve">修复在 Flashback 时不更新保存 Region 信息的问题</w:t>
      </w:r>
      <w:r>
        <w:t xml:space="preserve"> </w:t>
      </w:r>
      <w:hyperlink r:id="rId346">
        <w:r>
          <w:rPr>
            <w:rStyle w:val="ae"/>
          </w:rPr>
          <w:t xml:space="preserve">#6912</w:t>
        </w:r>
      </w:hyperlink>
      <w:r>
        <w:t xml:space="preserve"> </w:t>
      </w:r>
      <w:r>
        <w:t xml:space="preserve">@</w:t>
      </w:r>
      <w:hyperlink r:id="rId265">
        <w:r>
          <w:rPr>
            <w:rStyle w:val="ae"/>
          </w:rPr>
          <w:t xml:space="preserve">overvenus</w:t>
        </w:r>
      </w:hyperlink>
    </w:p>
    <w:p>
      <w:pPr>
        <w:numPr>
          <w:ilvl w:val="1"/>
          <w:numId w:val="1054"/>
        </w:numPr>
        <w:pStyle w:val="Compact"/>
      </w:pPr>
      <w:r>
        <w:t xml:space="preserve">修复因为同步 store config 慢而导致 PD Leader 切换慢的问题</w:t>
      </w:r>
      <w:r>
        <w:t xml:space="preserve"> </w:t>
      </w:r>
      <w:hyperlink r:id="rId347">
        <w:r>
          <w:rPr>
            <w:rStyle w:val="ae"/>
          </w:rPr>
          <w:t xml:space="preserve">#6918</w:t>
        </w:r>
      </w:hyperlink>
      <w:r>
        <w:t xml:space="preserve"> </w:t>
      </w:r>
      <w:r>
        <w:t xml:space="preserve">@</w:t>
      </w:r>
      <w:hyperlink r:id="rId152">
        <w:r>
          <w:rPr>
            <w:rStyle w:val="ae"/>
          </w:rPr>
          <w:t xml:space="preserve">bufferflies</w:t>
        </w:r>
      </w:hyperlink>
    </w:p>
    <w:p>
      <w:pPr>
        <w:numPr>
          <w:ilvl w:val="1"/>
          <w:numId w:val="1054"/>
        </w:numPr>
        <w:pStyle w:val="Compact"/>
      </w:pPr>
      <w:r>
        <w:t xml:space="preserve">修复 Scatter Peer 时未考虑 Group 的问题</w:t>
      </w:r>
      <w:r>
        <w:t xml:space="preserve"> </w:t>
      </w:r>
      <w:hyperlink r:id="rId348">
        <w:r>
          <w:rPr>
            <w:rStyle w:val="ae"/>
          </w:rPr>
          <w:t xml:space="preserve">#6962</w:t>
        </w:r>
      </w:hyperlink>
      <w:r>
        <w:t xml:space="preserve"> </w:t>
      </w:r>
      <w:r>
        <w:t xml:space="preserve">@</w:t>
      </w:r>
      <w:hyperlink r:id="rId152">
        <w:r>
          <w:rPr>
            <w:rStyle w:val="ae"/>
          </w:rPr>
          <w:t xml:space="preserve">bufferflies</w:t>
        </w:r>
      </w:hyperlink>
    </w:p>
    <w:p>
      <w:pPr>
        <w:numPr>
          <w:ilvl w:val="1"/>
          <w:numId w:val="1054"/>
        </w:numPr>
        <w:pStyle w:val="Compact"/>
      </w:pPr>
      <w:r>
        <w:t xml:space="preserve">修复 RU 消耗小于 0 导致 PD 崩溃的问题</w:t>
      </w:r>
      <w:r>
        <w:t xml:space="preserve"> </w:t>
      </w:r>
      <w:hyperlink r:id="rId349">
        <w:r>
          <w:rPr>
            <w:rStyle w:val="ae"/>
          </w:rPr>
          <w:t xml:space="preserve">#6973</w:t>
        </w:r>
      </w:hyperlink>
      <w:r>
        <w:t xml:space="preserve"> </w:t>
      </w:r>
      <w:r>
        <w:t xml:space="preserve">@</w:t>
      </w:r>
      <w:hyperlink r:id="rId350">
        <w:r>
          <w:rPr>
            <w:rStyle w:val="ae"/>
          </w:rPr>
          <w:t xml:space="preserve">CabinfeverB</w:t>
        </w:r>
      </w:hyperlink>
    </w:p>
    <w:p>
      <w:pPr>
        <w:numPr>
          <w:ilvl w:val="1"/>
          <w:numId w:val="1054"/>
        </w:numPr>
        <w:pStyle w:val="Compact"/>
      </w:pPr>
      <w:r>
        <w:t xml:space="preserve">修复修改隔离等级时未同步到默认放置规则中的问题</w:t>
      </w:r>
      <w:r>
        <w:t xml:space="preserve"> </w:t>
      </w:r>
      <w:hyperlink r:id="rId351">
        <w:r>
          <w:rPr>
            <w:rStyle w:val="ae"/>
          </w:rPr>
          <w:t xml:space="preserve">#7121</w:t>
        </w:r>
      </w:hyperlink>
      <w:r>
        <w:t xml:space="preserve"> </w:t>
      </w:r>
      <w:r>
        <w:t xml:space="preserve">@</w:t>
      </w:r>
      <w:hyperlink r:id="rId114">
        <w:r>
          <w:rPr>
            <w:rStyle w:val="ae"/>
          </w:rPr>
          <w:t xml:space="preserve">rleungx</w:t>
        </w:r>
      </w:hyperlink>
    </w:p>
    <w:p>
      <w:pPr>
        <w:numPr>
          <w:ilvl w:val="1"/>
          <w:numId w:val="1054"/>
        </w:numPr>
        <w:pStyle w:val="Compact"/>
      </w:pPr>
      <w:r>
        <w:t xml:space="preserve">修复在集群规模大时 client-go 周期性更新</w:t>
      </w:r>
      <w:r>
        <w:t xml:space="preserve"> </w:t>
      </w:r>
      <w:r>
        <w:rPr>
          <w:rStyle w:val="VerbatimChar"/>
        </w:rPr>
        <w:t xml:space="preserve">min-resolved-ts</w:t>
      </w:r>
      <w:r>
        <w:t xml:space="preserve"> </w:t>
      </w:r>
      <w:r>
        <w:t xml:space="preserve">可能造成 PD OOM 的问题</w:t>
      </w:r>
      <w:r>
        <w:t xml:space="preserve"> </w:t>
      </w:r>
      <w:hyperlink r:id="rId352">
        <w:r>
          <w:rPr>
            <w:rStyle w:val="ae"/>
          </w:rPr>
          <w:t xml:space="preserve">#46664</w:t>
        </w:r>
      </w:hyperlink>
      <w:r>
        <w:t xml:space="preserve"> </w:t>
      </w:r>
      <w:r>
        <w:t xml:space="preserve">@</w:t>
      </w:r>
      <w:hyperlink r:id="rId112">
        <w:r>
          <w:rPr>
            <w:rStyle w:val="ae"/>
          </w:rPr>
          <w:t xml:space="preserve">HuSharp</w:t>
        </w:r>
      </w:hyperlink>
    </w:p>
    <w:p>
      <w:pPr>
        <w:numPr>
          <w:ilvl w:val="0"/>
          <w:numId w:val="1051"/>
        </w:numPr>
      </w:pPr>
      <w:r>
        <w:t xml:space="preserve">TiFlash</w:t>
      </w:r>
    </w:p>
    <w:p>
      <w:pPr>
        <w:numPr>
          <w:ilvl w:val="1"/>
          <w:numId w:val="1055"/>
        </w:numPr>
        <w:pStyle w:val="Compact"/>
      </w:pPr>
      <w:r>
        <w:t xml:space="preserve">修复 Grafana 面板的</w:t>
      </w:r>
      <w:r>
        <w:t xml:space="preserve"> </w:t>
      </w:r>
      <w:r>
        <w:rPr>
          <w:rStyle w:val="VerbatimChar"/>
        </w:rPr>
        <w:t xml:space="preserve">max_snapshot_lifetime</w:t>
      </w:r>
      <w:r>
        <w:t xml:space="preserve"> </w:t>
      </w:r>
      <w:r>
        <w:t xml:space="preserve">监控指标显示有误的问题</w:t>
      </w:r>
      <w:r>
        <w:t xml:space="preserve"> </w:t>
      </w:r>
      <w:hyperlink r:id="rId353">
        <w:r>
          <w:rPr>
            <w:rStyle w:val="ae"/>
          </w:rPr>
          <w:t xml:space="preserve">#7713</w:t>
        </w:r>
      </w:hyperlink>
      <w:r>
        <w:t xml:space="preserve"> </w:t>
      </w:r>
      <w:r>
        <w:t xml:space="preserve">@</w:t>
      </w:r>
      <w:hyperlink r:id="rId157">
        <w:r>
          <w:rPr>
            <w:rStyle w:val="ae"/>
          </w:rPr>
          <w:t xml:space="preserve">JaySon-Huang</w:t>
        </w:r>
      </w:hyperlink>
    </w:p>
    <w:p>
      <w:pPr>
        <w:numPr>
          <w:ilvl w:val="1"/>
          <w:numId w:val="1055"/>
        </w:numPr>
        <w:pStyle w:val="Compact"/>
      </w:pPr>
      <w:r>
        <w:t xml:space="preserve">修复 TiFlash 部分监控页面最长耗时指标显示错误的问题</w:t>
      </w:r>
      <w:r>
        <w:t xml:space="preserve"> </w:t>
      </w:r>
      <w:hyperlink r:id="rId354">
        <w:r>
          <w:rPr>
            <w:rStyle w:val="ae"/>
          </w:rPr>
          <w:t xml:space="preserve">#8076</w:t>
        </w:r>
      </w:hyperlink>
      <w:r>
        <w:t xml:space="preserve"> </w:t>
      </w:r>
      <w:r>
        <w:t xml:space="preserve">@</w:t>
      </w:r>
      <w:hyperlink r:id="rId161">
        <w:r>
          <w:rPr>
            <w:rStyle w:val="ae"/>
          </w:rPr>
          <w:t xml:space="preserve">CalvinNeo</w:t>
        </w:r>
      </w:hyperlink>
    </w:p>
    <w:p>
      <w:pPr>
        <w:numPr>
          <w:ilvl w:val="1"/>
          <w:numId w:val="1055"/>
        </w:numPr>
        <w:pStyle w:val="Compact"/>
      </w:pPr>
      <w:r>
        <w:t xml:space="preserve">修复 TiDB 误报 MPP 任务失败的问题</w:t>
      </w:r>
      <w:r>
        <w:t xml:space="preserve"> </w:t>
      </w:r>
      <w:hyperlink r:id="rId355">
        <w:r>
          <w:rPr>
            <w:rStyle w:val="ae"/>
          </w:rPr>
          <w:t xml:space="preserve">#7177</w:t>
        </w:r>
      </w:hyperlink>
      <w:r>
        <w:t xml:space="preserve"> </w:t>
      </w:r>
      <w:r>
        <w:t xml:space="preserve">@</w:t>
      </w:r>
      <w:hyperlink r:id="rId322">
        <w:r>
          <w:rPr>
            <w:rStyle w:val="ae"/>
          </w:rPr>
          <w:t xml:space="preserve">yibin87</w:t>
        </w:r>
      </w:hyperlink>
    </w:p>
    <w:p>
      <w:pPr>
        <w:numPr>
          <w:ilvl w:val="0"/>
          <w:numId w:val="1051"/>
        </w:numPr>
      </w:pPr>
      <w:r>
        <w:t xml:space="preserve">Tools</w:t>
      </w:r>
    </w:p>
    <w:p>
      <w:pPr>
        <w:numPr>
          <w:ilvl w:val="1"/>
          <w:numId w:val="1056"/>
        </w:numPr>
      </w:pPr>
      <w:r>
        <w:t xml:space="preserve">Backup &amp; Restore (BR)</w:t>
      </w:r>
    </w:p>
    <w:p>
      <w:pPr>
        <w:numPr>
          <w:ilvl w:val="2"/>
          <w:numId w:val="1057"/>
        </w:numPr>
        <w:pStyle w:val="Compact"/>
      </w:pPr>
      <w:r>
        <w:t xml:space="preserve">修复备份失败时 BR 误报</w:t>
      </w:r>
      <w:r>
        <w:t xml:space="preserve"> </w:t>
      </w:r>
      <w:r>
        <w:rPr>
          <w:rStyle w:val="VerbatimChar"/>
        </w:rPr>
        <w:t xml:space="preserve">resolve lock timeout</w:t>
      </w:r>
      <w:r>
        <w:t xml:space="preserve"> </w:t>
      </w:r>
      <w:r>
        <w:t xml:space="preserve">掩盖了实际错误的问题</w:t>
      </w:r>
      <w:r>
        <w:t xml:space="preserve"> </w:t>
      </w:r>
      <w:hyperlink r:id="rId356">
        <w:r>
          <w:rPr>
            <w:rStyle w:val="ae"/>
          </w:rPr>
          <w:t xml:space="preserve">#43236</w:t>
        </w:r>
      </w:hyperlink>
      <w:r>
        <w:t xml:space="preserve"> </w:t>
      </w:r>
      <w:r>
        <w:t xml:space="preserve">@</w:t>
      </w:r>
      <w:hyperlink r:id="rId282">
        <w:r>
          <w:rPr>
            <w:rStyle w:val="ae"/>
          </w:rPr>
          <w:t xml:space="preserve">YuJuncen</w:t>
        </w:r>
      </w:hyperlink>
    </w:p>
    <w:p>
      <w:pPr>
        <w:numPr>
          <w:ilvl w:val="2"/>
          <w:numId w:val="1057"/>
        </w:numPr>
        <w:pStyle w:val="Compact"/>
      </w:pPr>
      <w:r>
        <w:t xml:space="preserve">修复 PITR 恢复隐式主键可能冲突的问题</w:t>
      </w:r>
      <w:r>
        <w:t xml:space="preserve"> </w:t>
      </w:r>
      <w:hyperlink r:id="rId357">
        <w:r>
          <w:rPr>
            <w:rStyle w:val="ae"/>
          </w:rPr>
          <w:t xml:space="preserve">#46520</w:t>
        </w:r>
      </w:hyperlink>
      <w:r>
        <w:t xml:space="preserve"> </w:t>
      </w:r>
      <w:r>
        <w:t xml:space="preserve">@</w:t>
      </w:r>
      <w:hyperlink r:id="rId287">
        <w:r>
          <w:rPr>
            <w:rStyle w:val="ae"/>
          </w:rPr>
          <w:t xml:space="preserve">3pointer</w:t>
        </w:r>
      </w:hyperlink>
    </w:p>
    <w:p>
      <w:pPr>
        <w:numPr>
          <w:ilvl w:val="2"/>
          <w:numId w:val="1057"/>
        </w:numPr>
        <w:pStyle w:val="Compact"/>
      </w:pPr>
      <w:r>
        <w:t xml:space="preserve">修复 PITR 恢复数据元信息 (meta-kv) 出错的问题</w:t>
      </w:r>
      <w:r>
        <w:t xml:space="preserve"> </w:t>
      </w:r>
      <w:hyperlink r:id="rId358">
        <w:r>
          <w:rPr>
            <w:rStyle w:val="ae"/>
          </w:rPr>
          <w:t xml:space="preserve">#46578</w:t>
        </w:r>
      </w:hyperlink>
      <w:r>
        <w:t xml:space="preserve"> </w:t>
      </w:r>
      <w:r>
        <w:t xml:space="preserve">@</w:t>
      </w:r>
      <w:hyperlink r:id="rId45">
        <w:r>
          <w:rPr>
            <w:rStyle w:val="ae"/>
          </w:rPr>
          <w:t xml:space="preserve">Leavrth</w:t>
        </w:r>
      </w:hyperlink>
    </w:p>
    <w:p>
      <w:pPr>
        <w:numPr>
          <w:ilvl w:val="2"/>
          <w:numId w:val="1057"/>
        </w:numPr>
        <w:pStyle w:val="Compact"/>
      </w:pPr>
      <w:r>
        <w:t xml:space="preserve">修复 BR 集成测试用例出错的问题</w:t>
      </w:r>
      <w:r>
        <w:t xml:space="preserve"> </w:t>
      </w:r>
      <w:hyperlink r:id="rId359">
        <w:r>
          <w:rPr>
            <w:rStyle w:val="ae"/>
          </w:rPr>
          <w:t xml:space="preserve">#45561</w:t>
        </w:r>
      </w:hyperlink>
      <w:r>
        <w:t xml:space="preserve"> </w:t>
      </w:r>
      <w:r>
        <w:t xml:space="preserve">@</w:t>
      </w:r>
      <w:hyperlink r:id="rId360">
        <w:r>
          <w:rPr>
            <w:rStyle w:val="ae"/>
          </w:rPr>
          <w:t xml:space="preserve">purelind</w:t>
        </w:r>
      </w:hyperlink>
    </w:p>
    <w:p>
      <w:pPr>
        <w:numPr>
          <w:ilvl w:val="1"/>
          <w:numId w:val="1056"/>
        </w:numPr>
      </w:pPr>
      <w:r>
        <w:t xml:space="preserve">TiCDC</w:t>
      </w:r>
    </w:p>
    <w:p>
      <w:pPr>
        <w:numPr>
          <w:ilvl w:val="2"/>
          <w:numId w:val="1058"/>
        </w:numPr>
        <w:pStyle w:val="Compact"/>
      </w:pPr>
      <w:r>
        <w:t xml:space="preserve">修复 PD 做扩缩容场景下 TiCDC 访问无效旧地址的问题</w:t>
      </w:r>
      <w:r>
        <w:t xml:space="preserve"> </w:t>
      </w:r>
      <w:hyperlink r:id="rId361">
        <w:r>
          <w:rPr>
            <w:rStyle w:val="ae"/>
          </w:rPr>
          <w:t xml:space="preserve">#9584</w:t>
        </w:r>
      </w:hyperlink>
      <w:r>
        <w:t xml:space="preserve"> </w:t>
      </w:r>
      <w:r>
        <w:t xml:space="preserve">@</w:t>
      </w:r>
      <w:hyperlink r:id="rId362">
        <w:r>
          <w:rPr>
            <w:rStyle w:val="ae"/>
          </w:rPr>
          <w:t xml:space="preserve">fubinzh</w:t>
        </w:r>
      </w:hyperlink>
      <w:r>
        <w:t xml:space="preserve"> </w:t>
      </w:r>
      <w:r>
        <w:t xml:space="preserve">@</w:t>
      </w:r>
      <w:hyperlink r:id="rId230">
        <w:r>
          <w:rPr>
            <w:rStyle w:val="ae"/>
          </w:rPr>
          <w:t xml:space="preserve">asddongmen</w:t>
        </w:r>
      </w:hyperlink>
    </w:p>
    <w:p>
      <w:pPr>
        <w:numPr>
          <w:ilvl w:val="2"/>
          <w:numId w:val="1058"/>
        </w:numPr>
        <w:pStyle w:val="Compact"/>
      </w:pPr>
      <w:r>
        <w:t xml:space="preserve">修复某些特殊场景下 changefeed 失败的问题</w:t>
      </w:r>
      <w:r>
        <w:t xml:space="preserve"> </w:t>
      </w:r>
      <w:hyperlink r:id="rId363">
        <w:r>
          <w:rPr>
            <w:rStyle w:val="ae"/>
          </w:rPr>
          <w:t xml:space="preserve">#9309</w:t>
        </w:r>
      </w:hyperlink>
      <w:r>
        <w:t xml:space="preserve"> </w:t>
      </w:r>
      <w:hyperlink r:id="rId364">
        <w:r>
          <w:rPr>
            <w:rStyle w:val="ae"/>
          </w:rPr>
          <w:t xml:space="preserve">#9450</w:t>
        </w:r>
      </w:hyperlink>
      <w:r>
        <w:t xml:space="preserve"> </w:t>
      </w:r>
      <w:hyperlink r:id="rId365">
        <w:r>
          <w:rPr>
            <w:rStyle w:val="ae"/>
          </w:rPr>
          <w:t xml:space="preserve">#9542</w:t>
        </w:r>
      </w:hyperlink>
      <w:r>
        <w:t xml:space="preserve"> </w:t>
      </w:r>
      <w:hyperlink r:id="rId366">
        <w:r>
          <w:rPr>
            <w:rStyle w:val="ae"/>
          </w:rPr>
          <w:t xml:space="preserve">#9685</w:t>
        </w:r>
      </w:hyperlink>
      <w:r>
        <w:t xml:space="preserve"> </w:t>
      </w:r>
      <w:r>
        <w:t xml:space="preserve">@</w:t>
      </w:r>
      <w:hyperlink r:id="rId367">
        <w:r>
          <w:rPr>
            <w:rStyle w:val="ae"/>
          </w:rPr>
          <w:t xml:space="preserve">hicqu</w:t>
        </w:r>
      </w:hyperlink>
      <w:r>
        <w:t xml:space="preserve"> </w:t>
      </w:r>
      <w:r>
        <w:t xml:space="preserve">@</w:t>
      </w:r>
      <w:hyperlink r:id="rId368">
        <w:r>
          <w:rPr>
            <w:rStyle w:val="ae"/>
          </w:rPr>
          <w:t xml:space="preserve">CharlesCheung96</w:t>
        </w:r>
      </w:hyperlink>
    </w:p>
    <w:p>
      <w:pPr>
        <w:numPr>
          <w:ilvl w:val="2"/>
          <w:numId w:val="1058"/>
        </w:numPr>
        <w:pStyle w:val="Compact"/>
      </w:pPr>
      <w:r>
        <w:t xml:space="preserve">修复在上游同一个事务中修改多行唯一键场景下，TiCDC 可能导致同步写冲突的问题</w:t>
      </w:r>
      <w:r>
        <w:t xml:space="preserve"> </w:t>
      </w:r>
      <w:hyperlink r:id="rId369">
        <w:r>
          <w:rPr>
            <w:rStyle w:val="ae"/>
          </w:rPr>
          <w:t xml:space="preserve">#9430</w:t>
        </w:r>
      </w:hyperlink>
      <w:r>
        <w:t xml:space="preserve"> </w:t>
      </w:r>
      <w:r>
        <w:t xml:space="preserve">@</w:t>
      </w:r>
      <w:hyperlink r:id="rId290">
        <w:r>
          <w:rPr>
            <w:rStyle w:val="ae"/>
          </w:rPr>
          <w:t xml:space="preserve">sdojjy</w:t>
        </w:r>
      </w:hyperlink>
    </w:p>
    <w:p>
      <w:pPr>
        <w:numPr>
          <w:ilvl w:val="2"/>
          <w:numId w:val="1058"/>
        </w:numPr>
        <w:pStyle w:val="Compact"/>
      </w:pPr>
      <w:r>
        <w:t xml:space="preserve">修复在上游同一条 DDL 中重命名多个表的场景下同步出错的问题</w:t>
      </w:r>
      <w:r>
        <w:t xml:space="preserve"> </w:t>
      </w:r>
      <w:hyperlink r:id="rId370">
        <w:r>
          <w:rPr>
            <w:rStyle w:val="ae"/>
          </w:rPr>
          <w:t xml:space="preserve">#9476</w:t>
        </w:r>
      </w:hyperlink>
      <w:r>
        <w:t xml:space="preserve"> </w:t>
      </w:r>
      <w:hyperlink r:id="rId371">
        <w:r>
          <w:rPr>
            <w:rStyle w:val="ae"/>
          </w:rPr>
          <w:t xml:space="preserve">#9488</w:t>
        </w:r>
      </w:hyperlink>
      <w:r>
        <w:t xml:space="preserve"> </w:t>
      </w:r>
      <w:r>
        <w:t xml:space="preserve">@</w:t>
      </w:r>
      <w:hyperlink r:id="rId368">
        <w:r>
          <w:rPr>
            <w:rStyle w:val="ae"/>
          </w:rPr>
          <w:t xml:space="preserve">CharlesCheung96</w:t>
        </w:r>
      </w:hyperlink>
      <w:r>
        <w:t xml:space="preserve"> </w:t>
      </w:r>
      <w:r>
        <w:t xml:space="preserve">@</w:t>
      </w:r>
      <w:hyperlink r:id="rId230">
        <w:r>
          <w:rPr>
            <w:rStyle w:val="ae"/>
          </w:rPr>
          <w:t xml:space="preserve">asddongmen</w:t>
        </w:r>
      </w:hyperlink>
    </w:p>
    <w:p>
      <w:pPr>
        <w:numPr>
          <w:ilvl w:val="2"/>
          <w:numId w:val="1058"/>
        </w:numPr>
        <w:pStyle w:val="Compact"/>
      </w:pPr>
      <w:r>
        <w:t xml:space="preserve">修复 CSV 格式下没有校验中文分隔符的问题</w:t>
      </w:r>
      <w:r>
        <w:t xml:space="preserve"> </w:t>
      </w:r>
      <w:hyperlink r:id="rId372">
        <w:r>
          <w:rPr>
            <w:rStyle w:val="ae"/>
          </w:rPr>
          <w:t xml:space="preserve">#9609</w:t>
        </w:r>
      </w:hyperlink>
      <w:r>
        <w:t xml:space="preserve"> </w:t>
      </w:r>
      <w:r>
        <w:t xml:space="preserve">@</w:t>
      </w:r>
      <w:hyperlink r:id="rId368">
        <w:r>
          <w:rPr>
            <w:rStyle w:val="ae"/>
          </w:rPr>
          <w:t xml:space="preserve">CharlesCheung96</w:t>
        </w:r>
      </w:hyperlink>
    </w:p>
    <w:p>
      <w:pPr>
        <w:numPr>
          <w:ilvl w:val="2"/>
          <w:numId w:val="1058"/>
        </w:numPr>
        <w:pStyle w:val="Compact"/>
      </w:pPr>
      <w:r>
        <w:t xml:space="preserve">修复所有 changefeed 被移除时会阻塞上游 TiDB GC 的问题</w:t>
      </w:r>
      <w:r>
        <w:t xml:space="preserve"> </w:t>
      </w:r>
      <w:hyperlink r:id="rId373">
        <w:r>
          <w:rPr>
            <w:rStyle w:val="ae"/>
          </w:rPr>
          <w:t xml:space="preserve">#9633</w:t>
        </w:r>
      </w:hyperlink>
      <w:r>
        <w:t xml:space="preserve"> </w:t>
      </w:r>
      <w:r>
        <w:t xml:space="preserve">@</w:t>
      </w:r>
      <w:hyperlink r:id="rId290">
        <w:r>
          <w:rPr>
            <w:rStyle w:val="ae"/>
          </w:rPr>
          <w:t xml:space="preserve">sdojjy</w:t>
        </w:r>
      </w:hyperlink>
    </w:p>
    <w:p>
      <w:pPr>
        <w:numPr>
          <w:ilvl w:val="2"/>
          <w:numId w:val="1058"/>
        </w:numPr>
        <w:pStyle w:val="Compact"/>
      </w:pPr>
      <w:r>
        <w:t xml:space="preserve">修复开启</w:t>
      </w:r>
      <w:r>
        <w:t xml:space="preserve"> </w:t>
      </w:r>
      <w:r>
        <w:rPr>
          <w:rStyle w:val="VerbatimChar"/>
        </w:rPr>
        <w:t xml:space="preserve">scale-out</w:t>
      </w:r>
      <w:r>
        <w:t xml:space="preserve"> </w:t>
      </w:r>
      <w:r>
        <w:t xml:space="preserve">时流量在节点间分配不均匀问题</w:t>
      </w:r>
      <w:r>
        <w:t xml:space="preserve"> </w:t>
      </w:r>
      <w:hyperlink r:id="rId374">
        <w:r>
          <w:rPr>
            <w:rStyle w:val="ae"/>
          </w:rPr>
          <w:t xml:space="preserve">#9665</w:t>
        </w:r>
      </w:hyperlink>
      <w:r>
        <w:t xml:space="preserve"> </w:t>
      </w:r>
      <w:r>
        <w:t xml:space="preserve">@</w:t>
      </w:r>
      <w:hyperlink r:id="rId290">
        <w:r>
          <w:rPr>
            <w:rStyle w:val="ae"/>
          </w:rPr>
          <w:t xml:space="preserve">sdojjy</w:t>
        </w:r>
      </w:hyperlink>
    </w:p>
    <w:p>
      <w:pPr>
        <w:numPr>
          <w:ilvl w:val="2"/>
          <w:numId w:val="1058"/>
        </w:numPr>
        <w:pStyle w:val="Compact"/>
      </w:pPr>
      <w:r>
        <w:t xml:space="preserve">修复日志中记录了用户敏感信息的问题</w:t>
      </w:r>
      <w:r>
        <w:t xml:space="preserve"> </w:t>
      </w:r>
      <w:hyperlink r:id="rId375">
        <w:r>
          <w:rPr>
            <w:rStyle w:val="ae"/>
          </w:rPr>
          <w:t xml:space="preserve">#9690</w:t>
        </w:r>
      </w:hyperlink>
      <w:r>
        <w:t xml:space="preserve"> </w:t>
      </w:r>
      <w:r>
        <w:t xml:space="preserve">@</w:t>
      </w:r>
      <w:hyperlink r:id="rId290">
        <w:r>
          <w:rPr>
            <w:rStyle w:val="ae"/>
          </w:rPr>
          <w:t xml:space="preserve">sdojjy</w:t>
        </w:r>
      </w:hyperlink>
    </w:p>
    <w:p>
      <w:pPr>
        <w:numPr>
          <w:ilvl w:val="1"/>
          <w:numId w:val="1056"/>
        </w:numPr>
      </w:pPr>
      <w:r>
        <w:t xml:space="preserve">TiDB Data Migration (DM)</w:t>
      </w:r>
    </w:p>
    <w:p>
      <w:pPr>
        <w:numPr>
          <w:ilvl w:val="2"/>
          <w:numId w:val="1059"/>
        </w:numPr>
        <w:pStyle w:val="Compact"/>
      </w:pPr>
      <w:r>
        <w:t xml:space="preserve">修复 DM 在大小写不敏感的 collation 下无法正确处理冲突的问题</w:t>
      </w:r>
      <w:r>
        <w:t xml:space="preserve"> </w:t>
      </w:r>
      <w:hyperlink r:id="rId376">
        <w:r>
          <w:rPr>
            <w:rStyle w:val="ae"/>
          </w:rPr>
          <w:t xml:space="preserve">#9489</w:t>
        </w:r>
      </w:hyperlink>
      <w:r>
        <w:t xml:space="preserve"> </w:t>
      </w:r>
      <w:r>
        <w:t xml:space="preserve">@</w:t>
      </w:r>
      <w:hyperlink r:id="rId307">
        <w:r>
          <w:rPr>
            <w:rStyle w:val="ae"/>
          </w:rPr>
          <w:t xml:space="preserve">hihihuhu</w:t>
        </w:r>
      </w:hyperlink>
    </w:p>
    <w:p>
      <w:pPr>
        <w:numPr>
          <w:ilvl w:val="2"/>
          <w:numId w:val="1059"/>
        </w:numPr>
        <w:pStyle w:val="Compact"/>
      </w:pPr>
      <w:r>
        <w:t xml:space="preserve">修复 DM validator 死锁问题并增强重试</w:t>
      </w:r>
      <w:r>
        <w:t xml:space="preserve"> </w:t>
      </w:r>
      <w:hyperlink r:id="rId377">
        <w:r>
          <w:rPr>
            <w:rStyle w:val="ae"/>
          </w:rPr>
          <w:t xml:space="preserve">#9257</w:t>
        </w:r>
      </w:hyperlink>
      <w:r>
        <w:t xml:space="preserve"> </w:t>
      </w:r>
      <w:r>
        <w:t xml:space="preserve">@</w:t>
      </w:r>
      <w:hyperlink r:id="rId49">
        <w:r>
          <w:rPr>
            <w:rStyle w:val="ae"/>
          </w:rPr>
          <w:t xml:space="preserve">D3Hunter</w:t>
        </w:r>
      </w:hyperlink>
    </w:p>
    <w:p>
      <w:pPr>
        <w:numPr>
          <w:ilvl w:val="2"/>
          <w:numId w:val="1059"/>
        </w:numPr>
        <w:pStyle w:val="Compact"/>
      </w:pPr>
      <w:r>
        <w:t xml:space="preserve">修复 DM 在跳过失败 DDL 并且后续无 DDL 执行时显示延迟持续增长的问题</w:t>
      </w:r>
      <w:r>
        <w:t xml:space="preserve"> </w:t>
      </w:r>
      <w:hyperlink r:id="rId378">
        <w:r>
          <w:rPr>
            <w:rStyle w:val="ae"/>
          </w:rPr>
          <w:t xml:space="preserve">#9605</w:t>
        </w:r>
      </w:hyperlink>
      <w:r>
        <w:t xml:space="preserve"> </w:t>
      </w:r>
      <w:r>
        <w:t xml:space="preserve">@</w:t>
      </w:r>
      <w:hyperlink r:id="rId49">
        <w:r>
          <w:rPr>
            <w:rStyle w:val="ae"/>
          </w:rPr>
          <w:t xml:space="preserve">D3Hunter</w:t>
        </w:r>
      </w:hyperlink>
    </w:p>
    <w:p>
      <w:pPr>
        <w:numPr>
          <w:ilvl w:val="2"/>
          <w:numId w:val="1059"/>
        </w:numPr>
        <w:pStyle w:val="Compact"/>
      </w:pPr>
      <w:r>
        <w:t xml:space="preserve">修复 DM 在跳过 Online DDL 时无法正确追踪上游表结构的问题</w:t>
      </w:r>
      <w:r>
        <w:t xml:space="preserve"> </w:t>
      </w:r>
      <w:hyperlink r:id="rId379">
        <w:r>
          <w:rPr>
            <w:rStyle w:val="ae"/>
          </w:rPr>
          <w:t xml:space="preserve">#9587</w:t>
        </w:r>
      </w:hyperlink>
      <w:r>
        <w:t xml:space="preserve"> </w:t>
      </w:r>
      <w:r>
        <w:t xml:space="preserve">@</w:t>
      </w:r>
      <w:hyperlink r:id="rId53">
        <w:r>
          <w:rPr>
            <w:rStyle w:val="ae"/>
          </w:rPr>
          <w:t xml:space="preserve">GMHDBJD</w:t>
        </w:r>
      </w:hyperlink>
    </w:p>
    <w:p>
      <w:pPr>
        <w:numPr>
          <w:ilvl w:val="2"/>
          <w:numId w:val="1059"/>
        </w:numPr>
        <w:pStyle w:val="Compact"/>
      </w:pPr>
      <w:r>
        <w:t xml:space="preserve">修复 DM 在乐观模式恢复任务时跳过所有 DML 的问题</w:t>
      </w:r>
      <w:r>
        <w:t xml:space="preserve"> </w:t>
      </w:r>
      <w:hyperlink r:id="rId380">
        <w:r>
          <w:rPr>
            <w:rStyle w:val="ae"/>
          </w:rPr>
          <w:t xml:space="preserve">#9588</w:t>
        </w:r>
      </w:hyperlink>
      <w:r>
        <w:t xml:space="preserve"> </w:t>
      </w:r>
      <w:r>
        <w:t xml:space="preserve">@</w:t>
      </w:r>
      <w:hyperlink r:id="rId53">
        <w:r>
          <w:rPr>
            <w:rStyle w:val="ae"/>
          </w:rPr>
          <w:t xml:space="preserve">GMHDBJD</w:t>
        </w:r>
      </w:hyperlink>
    </w:p>
    <w:p>
      <w:pPr>
        <w:numPr>
          <w:ilvl w:val="2"/>
          <w:numId w:val="1059"/>
        </w:numPr>
        <w:pStyle w:val="Compact"/>
      </w:pPr>
      <w:r>
        <w:t xml:space="preserve">修复 DM 在乐观模式中跳过 Partition DDL 的问题</w:t>
      </w:r>
      <w:r>
        <w:t xml:space="preserve"> </w:t>
      </w:r>
      <w:hyperlink r:id="rId381">
        <w:r>
          <w:rPr>
            <w:rStyle w:val="ae"/>
          </w:rPr>
          <w:t xml:space="preserve">#9788</w:t>
        </w:r>
      </w:hyperlink>
      <w:r>
        <w:t xml:space="preserve"> </w:t>
      </w:r>
      <w:r>
        <w:t xml:space="preserve">@</w:t>
      </w:r>
      <w:hyperlink r:id="rId53">
        <w:r>
          <w:rPr>
            <w:rStyle w:val="ae"/>
          </w:rPr>
          <w:t xml:space="preserve">GMHDBJD</w:t>
        </w:r>
      </w:hyperlink>
    </w:p>
    <w:p>
      <w:pPr>
        <w:numPr>
          <w:ilvl w:val="1"/>
          <w:numId w:val="1056"/>
        </w:numPr>
      </w:pPr>
      <w:r>
        <w:t xml:space="preserve">TiDB Lightning</w:t>
      </w:r>
    </w:p>
    <w:p>
      <w:pPr>
        <w:numPr>
          <w:ilvl w:val="2"/>
          <w:numId w:val="1060"/>
        </w:numPr>
        <w:pStyle w:val="Compact"/>
      </w:pPr>
      <w:r>
        <w:t xml:space="preserve">修复 TiDB Lightning 导入</w:t>
      </w:r>
      <w:r>
        <w:t xml:space="preserve"> </w:t>
      </w:r>
      <w:r>
        <w:rPr>
          <w:rStyle w:val="VerbatimChar"/>
        </w:rPr>
        <w:t xml:space="preserve">NONCLUSTERED auto_increment</w:t>
      </w:r>
      <w:r>
        <w:t xml:space="preserve"> </w:t>
      </w:r>
      <w:r>
        <w:t xml:space="preserve">和</w:t>
      </w:r>
      <w:r>
        <w:t xml:space="preserve"> </w:t>
      </w:r>
      <w:r>
        <w:rPr>
          <w:rStyle w:val="VerbatimChar"/>
        </w:rPr>
        <w:t xml:space="preserve">AUTO_ID_CACHE=1</w:t>
      </w:r>
      <w:r>
        <w:t xml:space="preserve"> </w:t>
      </w:r>
      <w:r>
        <w:t xml:space="preserve">表后，插入数据报错的问题</w:t>
      </w:r>
      <w:r>
        <w:t xml:space="preserve"> </w:t>
      </w:r>
      <w:hyperlink r:id="rId382">
        <w:r>
          <w:rPr>
            <w:rStyle w:val="ae"/>
          </w:rPr>
          <w:t xml:space="preserve">#46100</w:t>
        </w:r>
      </w:hyperlink>
      <w:r>
        <w:t xml:space="preserve"> </w:t>
      </w:r>
      <w:r>
        <w:t xml:space="preserve">@</w:t>
      </w:r>
      <w:hyperlink r:id="rId273">
        <w:r>
          <w:rPr>
            <w:rStyle w:val="ae"/>
          </w:rPr>
          <w:t xml:space="preserve">tiancaiamao</w:t>
        </w:r>
      </w:hyperlink>
    </w:p>
    <w:p>
      <w:pPr>
        <w:numPr>
          <w:ilvl w:val="2"/>
          <w:numId w:val="1060"/>
        </w:numPr>
        <w:pStyle w:val="Compact"/>
      </w:pPr>
      <w:r>
        <w:t xml:space="preserve">修复</w:t>
      </w:r>
      <w:r>
        <w:t xml:space="preserve"> </w:t>
      </w:r>
      <w:r>
        <w:rPr>
          <w:rStyle w:val="VerbatimChar"/>
        </w:rPr>
        <w:t xml:space="preserve">checksum = "optional"</w:t>
      </w:r>
      <w:r>
        <w:t xml:space="preserve"> </w:t>
      </w:r>
      <w:r>
        <w:t xml:space="preserve">时 Checksum 阶段仍然报错的问题</w:t>
      </w:r>
      <w:r>
        <w:t xml:space="preserve"> </w:t>
      </w:r>
      <w:hyperlink r:id="rId383">
        <w:r>
          <w:rPr>
            <w:rStyle w:val="ae"/>
          </w:rPr>
          <w:t xml:space="preserve">#45382</w:t>
        </w:r>
      </w:hyperlink>
      <w:r>
        <w:t xml:space="preserve"> </w:t>
      </w:r>
      <w:r>
        <w:t xml:space="preserve">@</w:t>
      </w:r>
      <w:hyperlink r:id="rId384">
        <w:r>
          <w:rPr>
            <w:rStyle w:val="ae"/>
          </w:rPr>
          <w:t xml:space="preserve">lyzx2001</w:t>
        </w:r>
      </w:hyperlink>
    </w:p>
    <w:p>
      <w:pPr>
        <w:numPr>
          <w:ilvl w:val="2"/>
          <w:numId w:val="1060"/>
        </w:numPr>
        <w:pStyle w:val="Compact"/>
      </w:pPr>
      <w:r>
        <w:t xml:space="preserve">修复当 PD 集群地址变更时数据导入失败的问题</w:t>
      </w:r>
      <w:r>
        <w:t xml:space="preserve"> </w:t>
      </w:r>
      <w:hyperlink r:id="rId385">
        <w:r>
          <w:rPr>
            <w:rStyle w:val="ae"/>
          </w:rPr>
          <w:t xml:space="preserve">#43436</w:t>
        </w:r>
      </w:hyperlink>
      <w:r>
        <w:t xml:space="preserve"> </w:t>
      </w:r>
      <w:r>
        <w:t xml:space="preserve">@</w:t>
      </w:r>
      <w:hyperlink r:id="rId56">
        <w:r>
          <w:rPr>
            <w:rStyle w:val="ae"/>
          </w:rPr>
          <w:t xml:space="preserve">lichunzhu</w:t>
        </w:r>
      </w:hyperlink>
    </w:p>
    <w:bookmarkEnd w:id="386"/>
    <w:bookmarkStart w:id="397" w:name="贡献者-1"/>
    <w:p>
      <w:pPr>
        <w:pStyle w:val="2"/>
      </w:pPr>
      <w:r>
        <w:t xml:space="preserve">贡献者</w:t>
      </w:r>
    </w:p>
    <w:p>
      <w:pPr>
        <w:pStyle w:val="FirstParagraph"/>
      </w:pPr>
      <w:r>
        <w:t xml:space="preserve">感谢来自 TiDB 社区的贡献者们：</w:t>
      </w:r>
    </w:p>
    <w:p>
      <w:pPr>
        <w:numPr>
          <w:ilvl w:val="0"/>
          <w:numId w:val="1061"/>
        </w:numPr>
        <w:pStyle w:val="Compact"/>
      </w:pPr>
      <w:hyperlink r:id="rId387">
        <w:r>
          <w:rPr>
            <w:rStyle w:val="ae"/>
          </w:rPr>
          <w:t xml:space="preserve">aidendou</w:t>
        </w:r>
      </w:hyperlink>
    </w:p>
    <w:p>
      <w:pPr>
        <w:numPr>
          <w:ilvl w:val="0"/>
          <w:numId w:val="1061"/>
        </w:numPr>
        <w:pStyle w:val="Compact"/>
      </w:pPr>
      <w:hyperlink r:id="rId203">
        <w:r>
          <w:rPr>
            <w:rStyle w:val="ae"/>
          </w:rPr>
          <w:t xml:space="preserve">coderplay</w:t>
        </w:r>
      </w:hyperlink>
    </w:p>
    <w:p>
      <w:pPr>
        <w:numPr>
          <w:ilvl w:val="0"/>
          <w:numId w:val="1061"/>
        </w:numPr>
        <w:pStyle w:val="Compact"/>
      </w:pPr>
      <w:hyperlink r:id="rId388">
        <w:r>
          <w:rPr>
            <w:rStyle w:val="ae"/>
          </w:rPr>
          <w:t xml:space="preserve">fatelei</w:t>
        </w:r>
      </w:hyperlink>
    </w:p>
    <w:p>
      <w:pPr>
        <w:numPr>
          <w:ilvl w:val="0"/>
          <w:numId w:val="1061"/>
        </w:numPr>
        <w:pStyle w:val="Compact"/>
      </w:pPr>
      <w:hyperlink r:id="rId389">
        <w:r>
          <w:rPr>
            <w:rStyle w:val="ae"/>
          </w:rPr>
          <w:t xml:space="preserve">highpon</w:t>
        </w:r>
      </w:hyperlink>
    </w:p>
    <w:p>
      <w:pPr>
        <w:numPr>
          <w:ilvl w:val="0"/>
          <w:numId w:val="1061"/>
        </w:numPr>
        <w:pStyle w:val="Compact"/>
      </w:pPr>
      <w:hyperlink r:id="rId307">
        <w:r>
          <w:rPr>
            <w:rStyle w:val="ae"/>
          </w:rPr>
          <w:t xml:space="preserve">hihihuhu</w:t>
        </w:r>
      </w:hyperlink>
      <w:r>
        <w:t xml:space="preserve"> </w:t>
      </w:r>
      <w:r>
        <w:t xml:space="preserve">（首次贡献者）</w:t>
      </w:r>
    </w:p>
    <w:p>
      <w:pPr>
        <w:numPr>
          <w:ilvl w:val="0"/>
          <w:numId w:val="1061"/>
        </w:numPr>
        <w:pStyle w:val="Compact"/>
      </w:pPr>
      <w:hyperlink r:id="rId390">
        <w:r>
          <w:rPr>
            <w:rStyle w:val="ae"/>
          </w:rPr>
          <w:t xml:space="preserve">isabella0428</w:t>
        </w:r>
      </w:hyperlink>
    </w:p>
    <w:p>
      <w:pPr>
        <w:numPr>
          <w:ilvl w:val="0"/>
          <w:numId w:val="1061"/>
        </w:numPr>
        <w:pStyle w:val="Compact"/>
      </w:pPr>
      <w:hyperlink r:id="rId299">
        <w:r>
          <w:rPr>
            <w:rStyle w:val="ae"/>
          </w:rPr>
          <w:t xml:space="preserve">jiyfhust</w:t>
        </w:r>
      </w:hyperlink>
    </w:p>
    <w:p>
      <w:pPr>
        <w:numPr>
          <w:ilvl w:val="0"/>
          <w:numId w:val="1061"/>
        </w:numPr>
        <w:pStyle w:val="Compact"/>
      </w:pPr>
      <w:hyperlink r:id="rId391">
        <w:r>
          <w:rPr>
            <w:rStyle w:val="ae"/>
          </w:rPr>
          <w:t xml:space="preserve">JK1Zhang</w:t>
        </w:r>
      </w:hyperlink>
    </w:p>
    <w:p>
      <w:pPr>
        <w:numPr>
          <w:ilvl w:val="0"/>
          <w:numId w:val="1061"/>
        </w:numPr>
        <w:pStyle w:val="Compact"/>
      </w:pPr>
      <w:hyperlink r:id="rId392">
        <w:r>
          <w:rPr>
            <w:rStyle w:val="ae"/>
          </w:rPr>
          <w:t xml:space="preserve">joker53-1</w:t>
        </w:r>
      </w:hyperlink>
      <w:r>
        <w:t xml:space="preserve">（首次贡献者）</w:t>
      </w:r>
    </w:p>
    <w:p>
      <w:pPr>
        <w:numPr>
          <w:ilvl w:val="0"/>
          <w:numId w:val="1061"/>
        </w:numPr>
        <w:pStyle w:val="Compact"/>
      </w:pPr>
      <w:hyperlink r:id="rId393">
        <w:r>
          <w:rPr>
            <w:rStyle w:val="ae"/>
          </w:rPr>
          <w:t xml:space="preserve">L-maple</w:t>
        </w:r>
      </w:hyperlink>
    </w:p>
    <w:p>
      <w:pPr>
        <w:numPr>
          <w:ilvl w:val="0"/>
          <w:numId w:val="1061"/>
        </w:numPr>
        <w:pStyle w:val="Compact"/>
      </w:pPr>
      <w:hyperlink r:id="rId292">
        <w:r>
          <w:rPr>
            <w:rStyle w:val="ae"/>
          </w:rPr>
          <w:t xml:space="preserve">mittalrishabh</w:t>
        </w:r>
      </w:hyperlink>
    </w:p>
    <w:p>
      <w:pPr>
        <w:numPr>
          <w:ilvl w:val="0"/>
          <w:numId w:val="1061"/>
        </w:numPr>
        <w:pStyle w:val="Compact"/>
      </w:pPr>
      <w:hyperlink r:id="rId394">
        <w:r>
          <w:rPr>
            <w:rStyle w:val="ae"/>
          </w:rPr>
          <w:t xml:space="preserve">paveyry</w:t>
        </w:r>
      </w:hyperlink>
    </w:p>
    <w:p>
      <w:pPr>
        <w:numPr>
          <w:ilvl w:val="0"/>
          <w:numId w:val="1061"/>
        </w:numPr>
        <w:pStyle w:val="Compact"/>
      </w:pPr>
      <w:hyperlink r:id="rId141">
        <w:r>
          <w:rPr>
            <w:rStyle w:val="ae"/>
          </w:rPr>
          <w:t xml:space="preserve">shawn0915</w:t>
        </w:r>
      </w:hyperlink>
    </w:p>
    <w:p>
      <w:pPr>
        <w:numPr>
          <w:ilvl w:val="0"/>
          <w:numId w:val="1061"/>
        </w:numPr>
        <w:pStyle w:val="Compact"/>
      </w:pPr>
      <w:hyperlink r:id="rId395">
        <w:r>
          <w:rPr>
            <w:rStyle w:val="ae"/>
          </w:rPr>
          <w:t xml:space="preserve">tedyu</w:t>
        </w:r>
      </w:hyperlink>
    </w:p>
    <w:p>
      <w:pPr>
        <w:numPr>
          <w:ilvl w:val="0"/>
          <w:numId w:val="1061"/>
        </w:numPr>
        <w:pStyle w:val="Compact"/>
      </w:pPr>
      <w:hyperlink r:id="rId229">
        <w:r>
          <w:rPr>
            <w:rStyle w:val="ae"/>
          </w:rPr>
          <w:t xml:space="preserve">yumchina</w:t>
        </w:r>
      </w:hyperlink>
    </w:p>
    <w:p>
      <w:pPr>
        <w:numPr>
          <w:ilvl w:val="0"/>
          <w:numId w:val="1061"/>
        </w:numPr>
        <w:pStyle w:val="Compact"/>
      </w:pPr>
      <w:hyperlink r:id="rId396">
        <w:r>
          <w:rPr>
            <w:rStyle w:val="ae"/>
          </w:rPr>
          <w:t xml:space="preserve">ZhuohaoHe</w:t>
        </w:r>
      </w:hyperlink>
    </w:p>
    <w:bookmarkEnd w:id="397"/>
    <w:bookmarkEnd w:id="398"/>
    <w:bookmarkStart w:id="542" w:name="tidb-7.3.0-release-notes"/>
    <w:p>
      <w:pPr>
        <w:pStyle w:val="1"/>
      </w:pPr>
      <w:r>
        <w:t xml:space="preserve">TiDB 7.3.0 Release Notes</w:t>
      </w:r>
    </w:p>
    <w:p>
      <w:pPr>
        <w:pStyle w:val="FirstParagraph"/>
      </w:pPr>
      <w:r>
        <w:t xml:space="preserve">发版日期：2023 年 8 月 14 日</w:t>
      </w:r>
    </w:p>
    <w:p>
      <w:pPr>
        <w:pStyle w:val="a0"/>
      </w:pPr>
      <w:r>
        <w:t xml:space="preserve">TiDB 版本：7.3.0</w:t>
      </w:r>
    </w:p>
    <w:p>
      <w:pPr>
        <w:pStyle w:val="a0"/>
      </w:pPr>
      <w:r>
        <w:t xml:space="preserve">试用链接：</w:t>
      </w:r>
      <w:hyperlink r:id="rId399">
        <w:r>
          <w:rPr>
            <w:rStyle w:val="ae"/>
          </w:rPr>
          <w:t xml:space="preserve">快速体验</w:t>
        </w:r>
      </w:hyperlink>
      <w:r>
        <w:t xml:space="preserve"> </w:t>
      </w:r>
      <w:r>
        <w:t xml:space="preserve">|</w:t>
      </w:r>
      <w:r>
        <w:t xml:space="preserve"> </w:t>
      </w:r>
      <w:hyperlink r:id="rId400">
        <w:r>
          <w:rPr>
            <w:rStyle w:val="ae"/>
          </w:rPr>
          <w:t xml:space="preserve">下载离线包</w:t>
        </w:r>
      </w:hyperlink>
    </w:p>
    <w:p>
      <w:pPr>
        <w:pStyle w:val="a0"/>
      </w:pPr>
      <w:r>
        <w:t xml:space="preserve">v7.3.0 引入了以下主要功能。</w:t>
      </w:r>
      <w:hyperlink w:anchor="功能详情">
        <w:r>
          <w:rPr>
            <w:rStyle w:val="ae"/>
          </w:rPr>
          <w:t xml:space="preserve">功能详情</w:t>
        </w:r>
      </w:hyperlink>
      <w:r>
        <w:t xml:space="preserve">中列出的部分功能旨在增强 TiDB 和 TiFlash 的查询稳定性，不直接面向用户，因此未包含在下表中。</w:t>
      </w:r>
    </w:p>
    <w:bookmarkStart w:id="438" w:name="功能详情-2"/>
    <w:p>
      <w:pPr>
        <w:pStyle w:val="2"/>
      </w:pPr>
      <w:r>
        <w:t xml:space="preserve">功能详情</w:t>
      </w:r>
    </w:p>
    <w:bookmarkStart w:id="412" w:name="性能-2"/>
    <w:p>
      <w:pPr>
        <w:pStyle w:val="3"/>
      </w:pPr>
      <w:r>
        <w:t xml:space="preserve">性能</w:t>
      </w:r>
    </w:p>
    <w:p>
      <w:pPr>
        <w:numPr>
          <w:ilvl w:val="0"/>
          <w:numId w:val="1062"/>
        </w:numPr>
      </w:pPr>
      <w:r>
        <w:t xml:space="preserve">TiFlash 支持副本选择策略</w:t>
      </w:r>
      <w:r>
        <w:t xml:space="preserve"> </w:t>
      </w:r>
      <w:hyperlink r:id="rId401">
        <w:r>
          <w:rPr>
            <w:rStyle w:val="ae"/>
          </w:rPr>
          <w:t xml:space="preserve">#44106</w:t>
        </w:r>
      </w:hyperlink>
      <w:r>
        <w:t xml:space="preserve"> </w:t>
      </w:r>
      <w:r>
        <w:t xml:space="preserve">@</w:t>
      </w:r>
      <w:hyperlink r:id="rId402">
        <w:r>
          <w:rPr>
            <w:rStyle w:val="ae"/>
          </w:rPr>
          <w:t xml:space="preserve">XuHuaiyu</w:t>
        </w:r>
      </w:hyperlink>
    </w:p>
    <w:p>
      <w:pPr>
        <w:numPr>
          <w:ilvl w:val="0"/>
          <w:numId w:val="1000"/>
        </w:numPr>
      </w:pPr>
      <w:r>
        <w:t xml:space="preserve">在 v7.3.0 之前，当 TiFlash 进行数据扫描和 MPP 计算时，会尽可能使用其所有节点的副本，以提供最强大的性能。从 v7.3.0 起，TiFlash 引入副本选择策略，该策略由系统变量</w:t>
      </w:r>
      <w:r>
        <w:t xml:space="preserve"> </w:t>
      </w:r>
      <w:hyperlink r:id="rId403">
        <w:r>
          <w:rPr>
            <w:rStyle w:val="VerbatimChar"/>
          </w:rPr>
          <w:t xml:space="preserve">tiflash_replica_read</w:t>
        </w:r>
      </w:hyperlink>
      <w:r>
        <w:t xml:space="preserve"> </w:t>
      </w:r>
      <w:r>
        <w:t xml:space="preserve">控制，可以根据节点的</w:t>
      </w:r>
      <w:hyperlink r:id="rId404">
        <w:r>
          <w:rPr>
            <w:rStyle w:val="ae"/>
          </w:rPr>
          <w:t xml:space="preserve">区域属性</w:t>
        </w:r>
      </w:hyperlink>
      <w:r>
        <w:t xml:space="preserve">选择特定的副本，调度部分节点进行数据扫描及 MPP 计算。</w:t>
      </w:r>
    </w:p>
    <w:p>
      <w:pPr>
        <w:numPr>
          <w:ilvl w:val="0"/>
          <w:numId w:val="1000"/>
        </w:numPr>
      </w:pPr>
      <w:r>
        <w:t xml:space="preserve">当集群部署在多个机房且每个机房都拥有完整的 TiFlash 数据副本时，你可以设置该策略只选择使用当前机房的 TiFlash 副本，即只在当前机房的 TiFlash 节点中进行数据扫描和 MPP 计算，从而避免大量跨机房的网络数据传输。</w:t>
      </w:r>
    </w:p>
    <w:p>
      <w:pPr>
        <w:numPr>
          <w:ilvl w:val="0"/>
          <w:numId w:val="1000"/>
        </w:numPr>
      </w:pPr>
      <w:r>
        <w:t xml:space="preserve">更多信息，请参考</w:t>
      </w:r>
      <w:hyperlink r:id="rId403">
        <w:r>
          <w:rPr>
            <w:rStyle w:val="ae"/>
          </w:rPr>
          <w:t xml:space="preserve">用户文档</w:t>
        </w:r>
      </w:hyperlink>
      <w:r>
        <w:t xml:space="preserve">。</w:t>
      </w:r>
    </w:p>
    <w:p>
      <w:pPr>
        <w:numPr>
          <w:ilvl w:val="0"/>
          <w:numId w:val="1062"/>
        </w:numPr>
      </w:pPr>
      <w:r>
        <w:t xml:space="preserve">TiFlash 支持节点内的 Runtime Filter</w:t>
      </w:r>
      <w:r>
        <w:t xml:space="preserve"> </w:t>
      </w:r>
      <w:hyperlink r:id="rId405">
        <w:r>
          <w:rPr>
            <w:rStyle w:val="ae"/>
          </w:rPr>
          <w:t xml:space="preserve">#40220</w:t>
        </w:r>
      </w:hyperlink>
      <w:r>
        <w:t xml:space="preserve"> </w:t>
      </w:r>
      <w:r>
        <w:t xml:space="preserve">@</w:t>
      </w:r>
      <w:hyperlink r:id="rId406">
        <w:r>
          <w:rPr>
            <w:rStyle w:val="ae"/>
          </w:rPr>
          <w:t xml:space="preserve">elsa0520</w:t>
        </w:r>
      </w:hyperlink>
    </w:p>
    <w:p>
      <w:pPr>
        <w:numPr>
          <w:ilvl w:val="0"/>
          <w:numId w:val="1000"/>
        </w:numPr>
      </w:pPr>
      <w:r>
        <w:t xml:space="preserve">Runtime Filter 是在查询规划阶段生成的一种</w:t>
      </w:r>
      <w:r>
        <w:rPr>
          <w:bCs/>
          <w:b/>
        </w:rPr>
        <w:t xml:space="preserve">动态取值谓词</w:t>
      </w:r>
      <w:r>
        <w:t xml:space="preserve">。在表连接的过程中，这些动态谓词能够有效过滤掉不满足连接条件的行，减少扫描时间和网络开销，提升表连接的效率。自 v7.3.0 起，TiFlash 支持节点内的 Runtime Filter，提升了数据分析类查询的整体性能，在部分 TPC-DS 数据集的查询中可达到 10% ~ 50% 的性能提升。</w:t>
      </w:r>
    </w:p>
    <w:p>
      <w:pPr>
        <w:numPr>
          <w:ilvl w:val="0"/>
          <w:numId w:val="1000"/>
        </w:numPr>
      </w:pPr>
      <w:r>
        <w:t xml:space="preserve">该功能在 v7.3.0 默认关闭。要启用此功能，需将变量</w:t>
      </w:r>
      <w:r>
        <w:t xml:space="preserve"> </w:t>
      </w:r>
      <w:hyperlink r:id="rId407">
        <w:r>
          <w:rPr>
            <w:rStyle w:val="VerbatimChar"/>
          </w:rPr>
          <w:t xml:space="preserve">tidb_runtime_filter_mode</w:t>
        </w:r>
      </w:hyperlink>
      <w:r>
        <w:t xml:space="preserve"> </w:t>
      </w:r>
      <w:r>
        <w:t xml:space="preserve">设置为</w:t>
      </w:r>
      <w:r>
        <w:t xml:space="preserve"> </w:t>
      </w:r>
      <w:r>
        <w:rPr>
          <w:rStyle w:val="VerbatimChar"/>
        </w:rPr>
        <w:t xml:space="preserve">LOCAL</w:t>
      </w:r>
      <w:r>
        <w:t xml:space="preserve">。</w:t>
      </w:r>
    </w:p>
    <w:p>
      <w:pPr>
        <w:numPr>
          <w:ilvl w:val="0"/>
          <w:numId w:val="1000"/>
        </w:numPr>
      </w:pPr>
      <w:r>
        <w:t xml:space="preserve">更多信息，请参考</w:t>
      </w:r>
      <w:hyperlink r:id="rId408">
        <w:r>
          <w:rPr>
            <w:rStyle w:val="ae"/>
          </w:rPr>
          <w:t xml:space="preserve">用户文档</w:t>
        </w:r>
      </w:hyperlink>
      <w:r>
        <w:t xml:space="preserve">。</w:t>
      </w:r>
    </w:p>
    <w:p>
      <w:pPr>
        <w:numPr>
          <w:ilvl w:val="0"/>
          <w:numId w:val="1062"/>
        </w:numPr>
      </w:pPr>
      <w:r>
        <w:t xml:space="preserve">TiFlash 支持执行公共表表达式 (CTE)（实验特性）</w:t>
      </w:r>
      <w:hyperlink r:id="rId409">
        <w:r>
          <w:rPr>
            <w:rStyle w:val="ae"/>
          </w:rPr>
          <w:t xml:space="preserve">#43333</w:t>
        </w:r>
      </w:hyperlink>
      <w:r>
        <w:t xml:space="preserve"> </w:t>
      </w:r>
      <w:r>
        <w:t xml:space="preserve">@</w:t>
      </w:r>
      <w:hyperlink r:id="rId182">
        <w:r>
          <w:rPr>
            <w:rStyle w:val="ae"/>
          </w:rPr>
          <w:t xml:space="preserve">winoros</w:t>
        </w:r>
      </w:hyperlink>
    </w:p>
    <w:p>
      <w:pPr>
        <w:numPr>
          <w:ilvl w:val="0"/>
          <w:numId w:val="1000"/>
        </w:numPr>
      </w:pPr>
      <w:r>
        <w:t xml:space="preserve">在 v7.3.0 版本之前，TiFlash 的 MPP 引擎默认无法执行包含 CTE 的查询，你需要通过系统变量</w:t>
      </w:r>
      <w:r>
        <w:t xml:space="preserve"> </w:t>
      </w:r>
      <w:hyperlink r:id="rId410">
        <w:r>
          <w:rPr>
            <w:rStyle w:val="VerbatimChar"/>
          </w:rPr>
          <w:t xml:space="preserve">tidb_opt_force_inline_cte</w:t>
        </w:r>
      </w:hyperlink>
      <w:r>
        <w:t xml:space="preserve"> </w:t>
      </w:r>
      <w:r>
        <w:t xml:space="preserve">强制 inline CTE，达到让查询尽可能在 MPP 框架下执行的效果。在 v7.3.0 中，TiFlash MPP 引擎支持执行包含 CTE 的查询，无需强制 inline CTE 也可以尽可能地在 MPP 框架中执行查询。在 TPC-DS 基准测试中，与强制 inline 的执行方式相比，该功能可以将包含 CTE 的查询的总执行速度提升 20%。</w:t>
      </w:r>
    </w:p>
    <w:p>
      <w:pPr>
        <w:numPr>
          <w:ilvl w:val="0"/>
          <w:numId w:val="1000"/>
        </w:numPr>
      </w:pPr>
      <w:r>
        <w:t xml:space="preserve">该功能为实验特性，默认关闭，由变量</w:t>
      </w:r>
      <w:r>
        <w:t xml:space="preserve"> </w:t>
      </w:r>
      <w:hyperlink r:id="rId411">
        <w:r>
          <w:rPr>
            <w:rStyle w:val="VerbatimChar"/>
          </w:rPr>
          <w:t xml:space="preserve">tidb_opt_enable_mpp_shared_cte_execution</w:t>
        </w:r>
      </w:hyperlink>
      <w:r>
        <w:t xml:space="preserve"> </w:t>
      </w:r>
      <w:r>
        <w:t xml:space="preserve">控制。</w:t>
      </w:r>
    </w:p>
    <w:bookmarkEnd w:id="412"/>
    <w:bookmarkStart w:id="423" w:name="稳定性-1"/>
    <w:p>
      <w:pPr>
        <w:pStyle w:val="3"/>
      </w:pPr>
      <w:r>
        <w:t xml:space="preserve">稳定性</w:t>
      </w:r>
    </w:p>
    <w:p>
      <w:pPr>
        <w:numPr>
          <w:ilvl w:val="0"/>
          <w:numId w:val="1063"/>
        </w:numPr>
      </w:pPr>
      <w:r>
        <w:t xml:space="preserve">新增部分优化器提示</w:t>
      </w:r>
      <w:r>
        <w:t xml:space="preserve"> </w:t>
      </w:r>
      <w:hyperlink r:id="rId413">
        <w:r>
          <w:rPr>
            <w:rStyle w:val="ae"/>
          </w:rPr>
          <w:t xml:space="preserve">#45520</w:t>
        </w:r>
      </w:hyperlink>
      <w:r>
        <w:t xml:space="preserve"> </w:t>
      </w:r>
      <w:r>
        <w:t xml:space="preserve">@</w:t>
      </w:r>
      <w:hyperlink r:id="rId169">
        <w:r>
          <w:rPr>
            <w:rStyle w:val="ae"/>
          </w:rPr>
          <w:t xml:space="preserve">qw4990</w:t>
        </w:r>
      </w:hyperlink>
    </w:p>
    <w:p>
      <w:pPr>
        <w:numPr>
          <w:ilvl w:val="0"/>
          <w:numId w:val="1000"/>
        </w:numPr>
      </w:pPr>
      <w:r>
        <w:t xml:space="preserve">TiDB 在 v7.3.0 新增了几个优化器提示，用来控制表之间的连接方式，包括：</w:t>
      </w:r>
    </w:p>
    <w:p>
      <w:pPr>
        <w:numPr>
          <w:ilvl w:val="1"/>
          <w:numId w:val="1064"/>
        </w:numPr>
        <w:pStyle w:val="Compact"/>
      </w:pPr>
      <w:hyperlink r:id="rId414">
        <w:r>
          <w:rPr>
            <w:rStyle w:val="VerbatimChar"/>
          </w:rPr>
          <w:t xml:space="preserve">NO_MERGE_JOIN()</w:t>
        </w:r>
      </w:hyperlink>
      <w:r>
        <w:t xml:space="preserve"> </w:t>
      </w:r>
      <w:r>
        <w:t xml:space="preserve">选择除 Merge Join 以外的连接方式。</w:t>
      </w:r>
    </w:p>
    <w:p>
      <w:pPr>
        <w:numPr>
          <w:ilvl w:val="1"/>
          <w:numId w:val="1064"/>
        </w:numPr>
        <w:pStyle w:val="Compact"/>
      </w:pPr>
      <w:hyperlink r:id="rId415">
        <w:r>
          <w:rPr>
            <w:rStyle w:val="VerbatimChar"/>
          </w:rPr>
          <w:t xml:space="preserve">NO_INDEX_JOIN()</w:t>
        </w:r>
      </w:hyperlink>
      <w:r>
        <w:t xml:space="preserve"> </w:t>
      </w:r>
      <w:r>
        <w:t xml:space="preserve">选择除 Index Nested Loop Join 以外的连接方式。</w:t>
      </w:r>
    </w:p>
    <w:p>
      <w:pPr>
        <w:numPr>
          <w:ilvl w:val="1"/>
          <w:numId w:val="1064"/>
        </w:numPr>
        <w:pStyle w:val="Compact"/>
      </w:pPr>
      <w:hyperlink r:id="rId416">
        <w:r>
          <w:rPr>
            <w:rStyle w:val="VerbatimChar"/>
          </w:rPr>
          <w:t xml:space="preserve">NO_INDEX_MERGE_JOIN()</w:t>
        </w:r>
      </w:hyperlink>
      <w:r>
        <w:t xml:space="preserve"> </w:t>
      </w:r>
      <w:r>
        <w:t xml:space="preserve">选择除 Index Nested Loop Merge Join 以外的连接方式。</w:t>
      </w:r>
    </w:p>
    <w:p>
      <w:pPr>
        <w:numPr>
          <w:ilvl w:val="1"/>
          <w:numId w:val="1064"/>
        </w:numPr>
        <w:pStyle w:val="Compact"/>
      </w:pPr>
      <w:hyperlink r:id="rId417">
        <w:r>
          <w:rPr>
            <w:rStyle w:val="VerbatimChar"/>
          </w:rPr>
          <w:t xml:space="preserve">NO_HASH_JOIN()</w:t>
        </w:r>
      </w:hyperlink>
      <w:r>
        <w:t xml:space="preserve"> </w:t>
      </w:r>
      <w:r>
        <w:t xml:space="preserve">选择哈希连接以外的连接方式。</w:t>
      </w:r>
    </w:p>
    <w:p>
      <w:pPr>
        <w:numPr>
          <w:ilvl w:val="1"/>
          <w:numId w:val="1064"/>
        </w:numPr>
        <w:pStyle w:val="Compact"/>
      </w:pPr>
      <w:hyperlink r:id="rId418">
        <w:r>
          <w:rPr>
            <w:rStyle w:val="VerbatimChar"/>
          </w:rPr>
          <w:t xml:space="preserve">NO_INDEX_HASH_JOIN()</w:t>
        </w:r>
      </w:hyperlink>
      <w:r>
        <w:t xml:space="preserve"> </w:t>
      </w:r>
      <w:r>
        <w:t xml:space="preserve">选择除</w:t>
      </w:r>
      <w:r>
        <w:t xml:space="preserve"> </w:t>
      </w:r>
      <w:hyperlink r:id="rId419">
        <w:r>
          <w:rPr>
            <w:rStyle w:val="ae"/>
          </w:rPr>
          <w:t xml:space="preserve">Index Nested Loop Hash Join</w:t>
        </w:r>
      </w:hyperlink>
      <w:r>
        <w:t xml:space="preserve"> </w:t>
      </w:r>
      <w:r>
        <w:t xml:space="preserve">以外的连接方式。</w:t>
      </w:r>
    </w:p>
    <w:p>
      <w:pPr>
        <w:numPr>
          <w:ilvl w:val="0"/>
          <w:numId w:val="1000"/>
        </w:numPr>
      </w:pPr>
      <w:r>
        <w:t xml:space="preserve">更多信息，请参考</w:t>
      </w:r>
      <w:hyperlink r:id="rId184">
        <w:r>
          <w:rPr>
            <w:rStyle w:val="ae"/>
          </w:rPr>
          <w:t xml:space="preserve">用户文档</w:t>
        </w:r>
      </w:hyperlink>
      <w:r>
        <w:t xml:space="preserve">。</w:t>
      </w:r>
    </w:p>
    <w:p>
      <w:pPr>
        <w:numPr>
          <w:ilvl w:val="0"/>
          <w:numId w:val="1063"/>
        </w:numPr>
      </w:pPr>
      <w:r>
        <w:t xml:space="preserve">手动标记资源使用超出预期的查询（实验特性）</w:t>
      </w:r>
      <w:hyperlink r:id="rId420">
        <w:r>
          <w:rPr>
            <w:rStyle w:val="ae"/>
          </w:rPr>
          <w:t xml:space="preserve">#43691</w:t>
        </w:r>
      </w:hyperlink>
      <w:r>
        <w:t xml:space="preserve"> </w:t>
      </w:r>
      <w:r>
        <w:t xml:space="preserve">@</w:t>
      </w:r>
      <w:hyperlink r:id="rId90">
        <w:r>
          <w:rPr>
            <w:rStyle w:val="ae"/>
          </w:rPr>
          <w:t xml:space="preserve">Connor1996</w:t>
        </w:r>
      </w:hyperlink>
      <w:r>
        <w:t xml:space="preserve"> </w:t>
      </w:r>
      <w:r>
        <w:t xml:space="preserve">@</w:t>
      </w:r>
      <w:hyperlink r:id="rId350">
        <w:r>
          <w:rPr>
            <w:rStyle w:val="ae"/>
          </w:rPr>
          <w:t xml:space="preserve">CabinfeverB</w:t>
        </w:r>
      </w:hyperlink>
    </w:p>
    <w:p>
      <w:pPr>
        <w:numPr>
          <w:ilvl w:val="0"/>
          <w:numId w:val="1000"/>
        </w:numPr>
      </w:pPr>
      <w:r>
        <w:t xml:space="preserve">在 v7.2.0 中，TiDB 自动管理资源使用超出预期的查询 (Runaway Query)，即自动降级或取消运行时间超出预期的查询。在实际运行时，只依靠规则无法覆盖所有情况。因此，TiDB v7.3.0 新增手动标记查询的功能。利用新增的命令</w:t>
      </w:r>
      <w:r>
        <w:t xml:space="preserve"> </w:t>
      </w:r>
      <w:hyperlink r:id="rId421">
        <w:r>
          <w:rPr>
            <w:rStyle w:val="VerbatimChar"/>
          </w:rPr>
          <w:t xml:space="preserve">QUERY WATCH</w:t>
        </w:r>
      </w:hyperlink>
      <w:r>
        <w:t xml:space="preserve">，你可以根据 SQL 的文本、SQL Digest 或执行计划标记查询，命中的查询可以被降级或取消。</w:t>
      </w:r>
    </w:p>
    <w:p>
      <w:pPr>
        <w:numPr>
          <w:ilvl w:val="0"/>
          <w:numId w:val="1000"/>
        </w:numPr>
      </w:pPr>
      <w:r>
        <w:t xml:space="preserve">手动标记 Runaway Query 的功能为数据库中突发的性能问题提供了有效的干预手段。针对由查询引发的性能问题，在定位根本原因之前，该功能可以快速缓解其对整体性能的影响，从而提升系统服务质量。</w:t>
      </w:r>
    </w:p>
    <w:p>
      <w:pPr>
        <w:numPr>
          <w:ilvl w:val="0"/>
          <w:numId w:val="1000"/>
        </w:numPr>
      </w:pPr>
      <w:r>
        <w:t xml:space="preserve">更多信息，请参考</w:t>
      </w:r>
      <w:hyperlink r:id="rId422">
        <w:r>
          <w:rPr>
            <w:rStyle w:val="ae"/>
          </w:rPr>
          <w:t xml:space="preserve">用户文档</w:t>
        </w:r>
      </w:hyperlink>
      <w:r>
        <w:t xml:space="preserve">。</w:t>
      </w:r>
    </w:p>
    <w:bookmarkEnd w:id="423"/>
    <w:bookmarkStart w:id="426" w:name="sql-功能-1"/>
    <w:p>
      <w:pPr>
        <w:pStyle w:val="3"/>
      </w:pPr>
      <w:r>
        <w:t xml:space="preserve">SQL 功能</w:t>
      </w:r>
    </w:p>
    <w:p>
      <w:pPr>
        <w:numPr>
          <w:ilvl w:val="0"/>
          <w:numId w:val="1065"/>
        </w:numPr>
      </w:pPr>
      <w:r>
        <w:t xml:space="preserve">List 和 List COLUMNS 分区表支持默认分区</w:t>
      </w:r>
      <w:r>
        <w:t xml:space="preserve"> </w:t>
      </w:r>
      <w:hyperlink r:id="rId424">
        <w:r>
          <w:rPr>
            <w:rStyle w:val="ae"/>
          </w:rPr>
          <w:t xml:space="preserve">#20679</w:t>
        </w:r>
      </w:hyperlink>
      <w:r>
        <w:t xml:space="preserve"> </w:t>
      </w:r>
      <w:r>
        <w:t xml:space="preserve">@</w:t>
      </w:r>
      <w:hyperlink r:id="rId208">
        <w:r>
          <w:rPr>
            <w:rStyle w:val="ae"/>
          </w:rPr>
          <w:t xml:space="preserve">mjonss</w:t>
        </w:r>
      </w:hyperlink>
      <w:r>
        <w:t xml:space="preserve"> </w:t>
      </w:r>
      <w:r>
        <w:t xml:space="preserve">@</w:t>
      </w:r>
      <w:hyperlink r:id="rId216">
        <w:r>
          <w:rPr>
            <w:rStyle w:val="ae"/>
          </w:rPr>
          <w:t xml:space="preserve">bb7133</w:t>
        </w:r>
      </w:hyperlink>
    </w:p>
    <w:p>
      <w:pPr>
        <w:numPr>
          <w:ilvl w:val="0"/>
          <w:numId w:val="1000"/>
        </w:numPr>
      </w:pPr>
      <w:r>
        <w:t xml:space="preserve">在 v7.3.0 以前，当使用</w:t>
      </w:r>
      <w:r>
        <w:t xml:space="preserve"> </w:t>
      </w:r>
      <w:r>
        <w:rPr>
          <w:rStyle w:val="VerbatimChar"/>
        </w:rPr>
        <w:t xml:space="preserve">INSERT</w:t>
      </w:r>
      <w:r>
        <w:t xml:space="preserve"> </w:t>
      </w:r>
      <w:r>
        <w:t xml:space="preserve">语句向 List 或 List COLUMNS 分区表插入数据时，这些数据需要满足分区表指定的分区条件。如果要插入的数据不匹配任何分区条件，该语句将执行失败或忽略不符合分区条件的数据。</w:t>
      </w:r>
    </w:p>
    <w:p>
      <w:pPr>
        <w:numPr>
          <w:ilvl w:val="0"/>
          <w:numId w:val="1000"/>
        </w:numPr>
      </w:pPr>
      <w:r>
        <w:t xml:space="preserve">在 v7.3.0 中，List 和 List COLUMNS 分区表支持默认分区功能。在创建默认分区后，如果要插入的数据不匹配任何分区条件，则数据将被写入默认分区。默认分区功能可以提升 List 分区和 List COLUMNS 分区的使用便捷性，避免不符合分区条件的数据导致</w:t>
      </w:r>
      <w:r>
        <w:t xml:space="preserve"> </w:t>
      </w:r>
      <w:r>
        <w:rPr>
          <w:rStyle w:val="VerbatimChar"/>
        </w:rPr>
        <w:t xml:space="preserve">INSERT</w:t>
      </w:r>
      <w:r>
        <w:t xml:space="preserve"> </w:t>
      </w:r>
      <w:r>
        <w:t xml:space="preserve">语句执行失败或者数据被忽略。</w:t>
      </w:r>
    </w:p>
    <w:p>
      <w:pPr>
        <w:numPr>
          <w:ilvl w:val="0"/>
          <w:numId w:val="1000"/>
        </w:numPr>
      </w:pPr>
      <w:r>
        <w:t xml:space="preserve">需要注意的是，该功能是 TiDB 对 MySQL 语法的扩展。创建默认分区后，该分区表的数据无法直接同步到 MySQL 中。</w:t>
      </w:r>
    </w:p>
    <w:p>
      <w:pPr>
        <w:numPr>
          <w:ilvl w:val="0"/>
          <w:numId w:val="1000"/>
        </w:numPr>
      </w:pPr>
      <w:r>
        <w:t xml:space="preserve">更多信息，请参考</w:t>
      </w:r>
      <w:hyperlink r:id="rId425">
        <w:r>
          <w:rPr>
            <w:rStyle w:val="ae"/>
          </w:rPr>
          <w:t xml:space="preserve">用户文档</w:t>
        </w:r>
      </w:hyperlink>
      <w:r>
        <w:t xml:space="preserve">。</w:t>
      </w:r>
    </w:p>
    <w:bookmarkEnd w:id="426"/>
    <w:bookmarkStart w:id="431" w:name="可观测性-1"/>
    <w:p>
      <w:pPr>
        <w:pStyle w:val="3"/>
      </w:pPr>
      <w:r>
        <w:t xml:space="preserve">可观测性</w:t>
      </w:r>
    </w:p>
    <w:p>
      <w:pPr>
        <w:numPr>
          <w:ilvl w:val="0"/>
          <w:numId w:val="1066"/>
        </w:numPr>
      </w:pPr>
      <w:r>
        <w:t xml:space="preserve">显示统计信息收集的进度</w:t>
      </w:r>
      <w:r>
        <w:t xml:space="preserve"> </w:t>
      </w:r>
      <w:hyperlink r:id="rId427">
        <w:r>
          <w:rPr>
            <w:rStyle w:val="ae"/>
          </w:rPr>
          <w:t xml:space="preserve">#44033</w:t>
        </w:r>
      </w:hyperlink>
      <w:r>
        <w:t xml:space="preserve"> </w:t>
      </w:r>
      <w:r>
        <w:t xml:space="preserve">@</w:t>
      </w:r>
      <w:hyperlink r:id="rId85">
        <w:r>
          <w:rPr>
            <w:rStyle w:val="ae"/>
          </w:rPr>
          <w:t xml:space="preserve">hawkingrei</w:t>
        </w:r>
      </w:hyperlink>
    </w:p>
    <w:p>
      <w:pPr>
        <w:numPr>
          <w:ilvl w:val="0"/>
          <w:numId w:val="1000"/>
        </w:numPr>
      </w:pPr>
      <w:r>
        <w:t xml:space="preserve">收集大表的统计信息经常会持续较长时间。在之前的版本中，无法了解统计信息收集的进度，进而无法预测完成时间。TiDB v7.3.0 新增显示统计信息收集进度的功能。你可以通过系统表</w:t>
      </w:r>
      <w:r>
        <w:t xml:space="preserve"> </w:t>
      </w:r>
      <w:r>
        <w:rPr>
          <w:rStyle w:val="VerbatimChar"/>
        </w:rPr>
        <w:t xml:space="preserve">mysql.analyze_jobs</w:t>
      </w:r>
      <w:r>
        <w:t xml:space="preserve"> </w:t>
      </w:r>
      <w:r>
        <w:t xml:space="preserve">或者</w:t>
      </w:r>
      <w:r>
        <w:t xml:space="preserve"> </w:t>
      </w:r>
      <w:r>
        <w:rPr>
          <w:rStyle w:val="VerbatimChar"/>
        </w:rPr>
        <w:t xml:space="preserve">SHOW ANALYZE STATUS</w:t>
      </w:r>
      <w:r>
        <w:t xml:space="preserve"> </w:t>
      </w:r>
      <w:r>
        <w:t xml:space="preserve">查看各个子任务的总体工作量、当前进度以及预计的完成时间。在大规模数据导入、SQL 性能优化等场景下，该功能有助于了解整体任务进度，提升用户体验。</w:t>
      </w:r>
    </w:p>
    <w:p>
      <w:pPr>
        <w:numPr>
          <w:ilvl w:val="0"/>
          <w:numId w:val="1000"/>
        </w:numPr>
      </w:pPr>
      <w:r>
        <w:t xml:space="preserve">更多信息，请参考</w:t>
      </w:r>
      <w:hyperlink r:id="rId428">
        <w:r>
          <w:rPr>
            <w:rStyle w:val="ae"/>
          </w:rPr>
          <w:t xml:space="preserve">用户文档</w:t>
        </w:r>
      </w:hyperlink>
      <w:r>
        <w:t xml:space="preserve">。</w:t>
      </w:r>
    </w:p>
    <w:p>
      <w:pPr>
        <w:numPr>
          <w:ilvl w:val="0"/>
          <w:numId w:val="1066"/>
        </w:numPr>
      </w:pPr>
      <w:r>
        <w:t xml:space="preserve">Plan Replayer 支持导出历史统计信息</w:t>
      </w:r>
      <w:r>
        <w:t xml:space="preserve"> </w:t>
      </w:r>
      <w:hyperlink r:id="rId429">
        <w:r>
          <w:rPr>
            <w:rStyle w:val="ae"/>
          </w:rPr>
          <w:t xml:space="preserve">#45038</w:t>
        </w:r>
      </w:hyperlink>
      <w:r>
        <w:t xml:space="preserve"> </w:t>
      </w:r>
      <w:r>
        <w:t xml:space="preserve">@</w:t>
      </w:r>
      <w:hyperlink r:id="rId191">
        <w:r>
          <w:rPr>
            <w:rStyle w:val="ae"/>
          </w:rPr>
          <w:t xml:space="preserve">time-and-fate</w:t>
        </w:r>
      </w:hyperlink>
    </w:p>
    <w:p>
      <w:pPr>
        <w:numPr>
          <w:ilvl w:val="0"/>
          <w:numId w:val="1000"/>
        </w:numPr>
      </w:pPr>
      <w:r>
        <w:t xml:space="preserve">自 v7.3.0 起，通过新增的</w:t>
      </w:r>
      <w:r>
        <w:t xml:space="preserve"> </w:t>
      </w:r>
      <w:hyperlink r:id="rId430">
        <w:r>
          <w:rPr>
            <w:rStyle w:val="VerbatimChar"/>
          </w:rPr>
          <w:t xml:space="preserve">dump with stats as of timestamp</w:t>
        </w:r>
      </w:hyperlink>
      <w:r>
        <w:t xml:space="preserve"> </w:t>
      </w:r>
      <w:r>
        <w:t xml:space="preserve">子句，你可以使用 Plan Replayer 导出指定 SQL 相关对象在指定时间点的统计信息。在执行计划问题的诊断过程中，通过对历史统计信息的准确抓取，能够更精确地分析出执行计划在问题发生的时间点是如何生成的，从而找到问题的根本原因，大大提升执行计划问题的诊断效率。</w:t>
      </w:r>
    </w:p>
    <w:p>
      <w:pPr>
        <w:numPr>
          <w:ilvl w:val="0"/>
          <w:numId w:val="1000"/>
        </w:numPr>
      </w:pPr>
      <w:r>
        <w:t xml:space="preserve">更多信息，请参考</w:t>
      </w:r>
      <w:hyperlink r:id="rId430">
        <w:r>
          <w:rPr>
            <w:rStyle w:val="ae"/>
          </w:rPr>
          <w:t xml:space="preserve">用户文档</w:t>
        </w:r>
      </w:hyperlink>
      <w:r>
        <w:t xml:space="preserve">。</w:t>
      </w:r>
    </w:p>
    <w:bookmarkEnd w:id="431"/>
    <w:bookmarkStart w:id="437" w:name="数据迁移-2"/>
    <w:p>
      <w:pPr>
        <w:pStyle w:val="3"/>
      </w:pPr>
      <w:r>
        <w:t xml:space="preserve">数据迁移</w:t>
      </w:r>
    </w:p>
    <w:p>
      <w:pPr>
        <w:numPr>
          <w:ilvl w:val="0"/>
          <w:numId w:val="1067"/>
        </w:numPr>
      </w:pPr>
      <w:r>
        <w:t xml:space="preserve">TiDB Lightning 引入新版冲突数据检测和处理机制</w:t>
      </w:r>
      <w:r>
        <w:t xml:space="preserve"> </w:t>
      </w:r>
      <w:hyperlink r:id="rId432">
        <w:r>
          <w:rPr>
            <w:rStyle w:val="ae"/>
          </w:rPr>
          <w:t xml:space="preserve">#41629</w:t>
        </w:r>
      </w:hyperlink>
      <w:r>
        <w:t xml:space="preserve"> </w:t>
      </w:r>
      <w:r>
        <w:t xml:space="preserve">@</w:t>
      </w:r>
      <w:hyperlink r:id="rId294">
        <w:r>
          <w:rPr>
            <w:rStyle w:val="ae"/>
          </w:rPr>
          <w:t xml:space="preserve">lance6716</w:t>
        </w:r>
      </w:hyperlink>
    </w:p>
    <w:p>
      <w:pPr>
        <w:numPr>
          <w:ilvl w:val="0"/>
          <w:numId w:val="1000"/>
        </w:numPr>
      </w:pPr>
      <w:r>
        <w:t xml:space="preserve">在之前的版本中，TiDB Lightning 的逻辑导入模式和物理导入模式各自使用独立的冲突检测和处理方式，其配置较为复杂且不易理解。另外，在物理导入模式下，无法通过替换 (</w:t>
      </w:r>
      <w:r>
        <w:rPr>
          <w:rStyle w:val="VerbatimChar"/>
        </w:rPr>
        <w:t xml:space="preserve">replace</w:t>
      </w:r>
      <w:r>
        <w:t xml:space="preserve">) 或忽略 (</w:t>
      </w:r>
      <w:r>
        <w:rPr>
          <w:rStyle w:val="VerbatimChar"/>
        </w:rPr>
        <w:t xml:space="preserve">ignore</w:t>
      </w:r>
      <w:r>
        <w:t xml:space="preserve">) 策略处理冲突的数据。从 v7.3.0 开始，TiDB Lightning 引入新版冲突检测和处理机制，逻辑导入模式和物理导入模式都使用相同的冲突检测和处理方式，即可以选择在遇到冲突数据时报错 (</w:t>
      </w:r>
      <w:r>
        <w:rPr>
          <w:rStyle w:val="VerbatimChar"/>
        </w:rPr>
        <w:t xml:space="preserve">error</w:t>
      </w:r>
      <w:r>
        <w:t xml:space="preserve">)、替换 (</w:t>
      </w:r>
      <w:r>
        <w:rPr>
          <w:rStyle w:val="VerbatimChar"/>
        </w:rPr>
        <w:t xml:space="preserve">replace</w:t>
      </w:r>
      <w:r>
        <w:t xml:space="preserve">) 或忽略 (</w:t>
      </w:r>
      <w:r>
        <w:rPr>
          <w:rStyle w:val="VerbatimChar"/>
        </w:rPr>
        <w:t xml:space="preserve">ignore</w:t>
      </w:r>
      <w:r>
        <w:t xml:space="preserve">)。同时还支持设置冲突记录的上限，例如在处理指定数量冲突记录后任务中断退出，也可以记录哪些数据发生了冲突，以便后续排查。</w:t>
      </w:r>
    </w:p>
    <w:p>
      <w:pPr>
        <w:numPr>
          <w:ilvl w:val="0"/>
          <w:numId w:val="1000"/>
        </w:numPr>
      </w:pPr>
      <w:r>
        <w:t xml:space="preserve">当导入数据存在大量冲突时，推荐使用新版冲突检测和处理机制，以获得更好的性能。在实验环境下，相比旧版，新版机制最高可将冲突检测和处理的性能提升 3 倍。该性能数据仅供参考，实际性能会受到环境配置、表结构、冲突数据的占比等因素影响。注意新版和旧版冲突处理机制不能同时使用。未来将废弃旧版冲突检测和处理机制。</w:t>
      </w:r>
    </w:p>
    <w:p>
      <w:pPr>
        <w:numPr>
          <w:ilvl w:val="0"/>
          <w:numId w:val="1000"/>
        </w:numPr>
      </w:pPr>
      <w:r>
        <w:t xml:space="preserve">更多信息，请参考</w:t>
      </w:r>
      <w:hyperlink r:id="rId433">
        <w:r>
          <w:rPr>
            <w:rStyle w:val="ae"/>
          </w:rPr>
          <w:t xml:space="preserve">用户文档</w:t>
        </w:r>
      </w:hyperlink>
      <w:r>
        <w:t xml:space="preserve">。</w:t>
      </w:r>
    </w:p>
    <w:p>
      <w:pPr>
        <w:numPr>
          <w:ilvl w:val="0"/>
          <w:numId w:val="1067"/>
        </w:numPr>
      </w:pPr>
      <w:r>
        <w:t xml:space="preserve">TiDB Lightning 支持 Partitioned Raft KV（实验特性）</w:t>
      </w:r>
      <w:hyperlink r:id="rId434">
        <w:r>
          <w:rPr>
            <w:rStyle w:val="ae"/>
          </w:rPr>
          <w:t xml:space="preserve">#14916</w:t>
        </w:r>
      </w:hyperlink>
      <w:r>
        <w:t xml:space="preserve"> </w:t>
      </w:r>
      <w:r>
        <w:t xml:space="preserve">@</w:t>
      </w:r>
      <w:hyperlink r:id="rId53">
        <w:r>
          <w:rPr>
            <w:rStyle w:val="ae"/>
          </w:rPr>
          <w:t xml:space="preserve">GMHDBJD</w:t>
        </w:r>
      </w:hyperlink>
    </w:p>
    <w:p>
      <w:pPr>
        <w:numPr>
          <w:ilvl w:val="0"/>
          <w:numId w:val="1000"/>
        </w:numPr>
      </w:pPr>
      <w:r>
        <w:t xml:space="preserve">TiDB Lightning 支持 Partitioned Raft KV，该功能可以提升 TiDB Lightning 导入数据的性能。</w:t>
      </w:r>
    </w:p>
    <w:p>
      <w:pPr>
        <w:numPr>
          <w:ilvl w:val="0"/>
          <w:numId w:val="1067"/>
        </w:numPr>
      </w:pPr>
      <w:r>
        <w:t xml:space="preserve">TiDB Lightning 引入新的参数</w:t>
      </w:r>
      <w:r>
        <w:t xml:space="preserve"> </w:t>
      </w:r>
      <w:r>
        <w:rPr>
          <w:rStyle w:val="VerbatimChar"/>
        </w:rPr>
        <w:t xml:space="preserve">enable-diagnose-log</w:t>
      </w:r>
      <w:r>
        <w:t xml:space="preserve"> </w:t>
      </w:r>
      <w:r>
        <w:t xml:space="preserve">用于打印更多的诊断日志，方便定位问题</w:t>
      </w:r>
      <w:r>
        <w:t xml:space="preserve"> </w:t>
      </w:r>
      <w:hyperlink r:id="rId435">
        <w:r>
          <w:rPr>
            <w:rStyle w:val="ae"/>
          </w:rPr>
          <w:t xml:space="preserve">#45497</w:t>
        </w:r>
      </w:hyperlink>
      <w:r>
        <w:t xml:space="preserve"> </w:t>
      </w:r>
      <w:r>
        <w:t xml:space="preserve">@</w:t>
      </w:r>
      <w:hyperlink r:id="rId49">
        <w:r>
          <w:rPr>
            <w:rStyle w:val="ae"/>
          </w:rPr>
          <w:t xml:space="preserve">D3Hunter</w:t>
        </w:r>
      </w:hyperlink>
    </w:p>
    <w:p>
      <w:pPr>
        <w:numPr>
          <w:ilvl w:val="0"/>
          <w:numId w:val="1000"/>
        </w:numPr>
      </w:pPr>
      <w:r>
        <w:t xml:space="preserve">默认情况下，该功能未启用，即只打印包含</w:t>
      </w:r>
      <w:r>
        <w:t xml:space="preserve"> </w:t>
      </w:r>
      <w:r>
        <w:rPr>
          <w:rStyle w:val="VerbatimChar"/>
        </w:rPr>
        <w:t xml:space="preserve">lightning/main</w:t>
      </w:r>
      <w:r>
        <w:t xml:space="preserve"> </w:t>
      </w:r>
      <w:r>
        <w:t xml:space="preserve">的日志。开启该功能后，将打印所有包（包括</w:t>
      </w:r>
      <w:r>
        <w:t xml:space="preserve"> </w:t>
      </w:r>
      <w:r>
        <w:rPr>
          <w:rStyle w:val="VerbatimChar"/>
        </w:rPr>
        <w:t xml:space="preserve">client-go</w:t>
      </w:r>
      <w:r>
        <w:t xml:space="preserve"> </w:t>
      </w:r>
      <w:r>
        <w:t xml:space="preserve">和</w:t>
      </w:r>
      <w:r>
        <w:t xml:space="preserve"> </w:t>
      </w:r>
      <w:r>
        <w:rPr>
          <w:rStyle w:val="VerbatimChar"/>
        </w:rPr>
        <w:t xml:space="preserve">tidb</w:t>
      </w:r>
      <w:r>
        <w:t xml:space="preserve">）的日志，以帮助诊断与</w:t>
      </w:r>
      <w:r>
        <w:t xml:space="preserve"> </w:t>
      </w:r>
      <w:r>
        <w:rPr>
          <w:rStyle w:val="VerbatimChar"/>
        </w:rPr>
        <w:t xml:space="preserve">client-go</w:t>
      </w:r>
      <w:r>
        <w:t xml:space="preserve"> </w:t>
      </w:r>
      <w:r>
        <w:t xml:space="preserve">和</w:t>
      </w:r>
      <w:r>
        <w:t xml:space="preserve"> </w:t>
      </w:r>
      <w:r>
        <w:rPr>
          <w:rStyle w:val="VerbatimChar"/>
        </w:rPr>
        <w:t xml:space="preserve">tidb</w:t>
      </w:r>
      <w:r>
        <w:t xml:space="preserve"> </w:t>
      </w:r>
      <w:r>
        <w:t xml:space="preserve">相关的问题。</w:t>
      </w:r>
    </w:p>
    <w:p>
      <w:pPr>
        <w:numPr>
          <w:ilvl w:val="0"/>
          <w:numId w:val="1000"/>
        </w:numPr>
      </w:pPr>
      <w:r>
        <w:t xml:space="preserve">更多信息，请参考</w:t>
      </w:r>
      <w:hyperlink r:id="rId436">
        <w:r>
          <w:rPr>
            <w:rStyle w:val="ae"/>
          </w:rPr>
          <w:t xml:space="preserve">用户文档</w:t>
        </w:r>
      </w:hyperlink>
      <w:r>
        <w:t xml:space="preserve">。</w:t>
      </w:r>
    </w:p>
    <w:bookmarkEnd w:id="437"/>
    <w:bookmarkEnd w:id="438"/>
    <w:bookmarkStart w:id="463" w:name="兼容性变更-2"/>
    <w:p>
      <w:pPr>
        <w:pStyle w:val="2"/>
      </w:pPr>
      <w:r>
        <w:t xml:space="preserve">兼容性变更</w:t>
      </w:r>
    </w:p>
    <w:p>
      <w:pPr>
        <w:pStyle w:val="a9"/>
      </w:pPr>
      <w:r>
        <w:rPr>
          <w:bCs/>
          <w:b/>
        </w:rPr>
        <w:t xml:space="preserve">注意：</w:t>
      </w:r>
    </w:p>
    <w:p>
      <w:pPr>
        <w:pStyle w:val="a9"/>
      </w:pPr>
      <w:r>
        <w:t xml:space="preserve">以下为从 v7.2.0 升级至当前版本 (v7.3.0) 所需兼容性变更信息。如果从 v7.1.0 或之前版本升级到当前版本，可能也需要考虑和查看中间版本 release notes 中提到的兼容性变更信息。</w:t>
      </w:r>
    </w:p>
    <w:bookmarkStart w:id="440" w:name="行为变更-1"/>
    <w:p>
      <w:pPr>
        <w:pStyle w:val="3"/>
      </w:pPr>
      <w:r>
        <w:t xml:space="preserve">行为变更</w:t>
      </w:r>
    </w:p>
    <w:p>
      <w:pPr>
        <w:numPr>
          <w:ilvl w:val="0"/>
          <w:numId w:val="1068"/>
        </w:numPr>
      </w:pPr>
      <w:r>
        <w:t xml:space="preserve">Backup &amp; Restore (BR)</w:t>
      </w:r>
    </w:p>
    <w:p>
      <w:pPr>
        <w:numPr>
          <w:ilvl w:val="1"/>
          <w:numId w:val="1069"/>
        </w:numPr>
        <w:pStyle w:val="Compact"/>
      </w:pPr>
      <w:r>
        <w:t xml:space="preserve">全量恢复前增加了空集群检查，默认不支持恢复到非空集群。如果强制恢复，可以使用</w:t>
      </w:r>
      <w:r>
        <w:t xml:space="preserve"> </w:t>
      </w:r>
      <w:r>
        <w:rPr>
          <w:rStyle w:val="VerbatimChar"/>
        </w:rPr>
        <w:t xml:space="preserve">--filter</w:t>
      </w:r>
      <w:r>
        <w:t xml:space="preserve"> </w:t>
      </w:r>
      <w:r>
        <w:t xml:space="preserve">指定对应表名。</w:t>
      </w:r>
    </w:p>
    <w:p>
      <w:pPr>
        <w:numPr>
          <w:ilvl w:val="0"/>
          <w:numId w:val="1068"/>
        </w:numPr>
      </w:pPr>
      <w:r>
        <w:t xml:space="preserve">TiDB Lightning</w:t>
      </w:r>
    </w:p>
    <w:p>
      <w:pPr>
        <w:numPr>
          <w:ilvl w:val="1"/>
          <w:numId w:val="1070"/>
        </w:numPr>
        <w:pStyle w:val="Compact"/>
      </w:pPr>
      <w:r>
        <w:t xml:space="preserve">废弃</w:t>
      </w:r>
      <w:r>
        <w:t xml:space="preserve"> </w:t>
      </w:r>
      <w:r>
        <w:rPr>
          <w:rStyle w:val="VerbatimChar"/>
        </w:rPr>
        <w:t xml:space="preserve">tikv-importer.on-duplicate</w:t>
      </w:r>
      <w:r>
        <w:t xml:space="preserve">，由</w:t>
      </w:r>
      <w:r>
        <w:t xml:space="preserve"> </w:t>
      </w:r>
      <w:hyperlink r:id="rId439">
        <w:r>
          <w:rPr>
            <w:rStyle w:val="VerbatimChar"/>
          </w:rPr>
          <w:t xml:space="preserve">conflict.strategy</w:t>
        </w:r>
      </w:hyperlink>
      <w:r>
        <w:t xml:space="preserve"> </w:t>
      </w:r>
      <w:r>
        <w:t xml:space="preserve">替代。</w:t>
      </w:r>
    </w:p>
    <w:p>
      <w:pPr>
        <w:numPr>
          <w:ilvl w:val="1"/>
          <w:numId w:val="1070"/>
        </w:numPr>
        <w:pStyle w:val="Compact"/>
      </w:pPr>
      <w:r>
        <w:t xml:space="preserve">TiDB Lightning 停止迁移任务之前能容忍的最大非严重 (non-fatal errors) 错误数的配置项</w:t>
      </w:r>
      <w:r>
        <w:t xml:space="preserve"> </w:t>
      </w:r>
      <w:r>
        <w:rPr>
          <w:rStyle w:val="VerbatimChar"/>
        </w:rPr>
        <w:t xml:space="preserve">max-error</w:t>
      </w:r>
      <w:r>
        <w:t xml:space="preserve"> </w:t>
      </w:r>
      <w:r>
        <w:t xml:space="preserve">不再包含导入数据冲突记录的上限，由</w:t>
      </w:r>
      <w:r>
        <w:t xml:space="preserve"> </w:t>
      </w:r>
      <w:hyperlink r:id="rId439">
        <w:r>
          <w:rPr>
            <w:rStyle w:val="VerbatimChar"/>
          </w:rPr>
          <w:t xml:space="preserve">conflict.threshold</w:t>
        </w:r>
      </w:hyperlink>
      <w:r>
        <w:t xml:space="preserve"> </w:t>
      </w:r>
      <w:r>
        <w:t xml:space="preserve">控制可容忍的最大冲突的记录数。</w:t>
      </w:r>
    </w:p>
    <w:p>
      <w:pPr>
        <w:numPr>
          <w:ilvl w:val="0"/>
          <w:numId w:val="1068"/>
        </w:numPr>
      </w:pPr>
      <w:r>
        <w:t xml:space="preserve">TiCDC</w:t>
      </w:r>
    </w:p>
    <w:p>
      <w:pPr>
        <w:numPr>
          <w:ilvl w:val="1"/>
          <w:numId w:val="1071"/>
        </w:numPr>
        <w:pStyle w:val="Compact"/>
      </w:pPr>
      <w:r>
        <w:t xml:space="preserve">当 Kafka sink 使用 Avro 协议时，如果开启了</w:t>
      </w:r>
      <w:r>
        <w:t xml:space="preserve"> </w:t>
      </w:r>
      <w:r>
        <w:rPr>
          <w:rStyle w:val="VerbatimChar"/>
        </w:rPr>
        <w:t xml:space="preserve">force-replicate</w:t>
      </w:r>
      <w:r>
        <w:t xml:space="preserve"> </w:t>
      </w:r>
      <w:r>
        <w:t xml:space="preserve">参数，创建 changefeed 会报错。</w:t>
      </w:r>
    </w:p>
    <w:p>
      <w:pPr>
        <w:numPr>
          <w:ilvl w:val="1"/>
          <w:numId w:val="1071"/>
        </w:numPr>
        <w:pStyle w:val="Compact"/>
      </w:pPr>
      <w:r>
        <w:t xml:space="preserve">由于</w:t>
      </w:r>
      <w:r>
        <w:t xml:space="preserve"> </w:t>
      </w:r>
      <w:r>
        <w:rPr>
          <w:rStyle w:val="VerbatimChar"/>
        </w:rPr>
        <w:t xml:space="preserve">delete-only-output-handle-key-columns</w:t>
      </w:r>
      <w:r>
        <w:t xml:space="preserve"> </w:t>
      </w:r>
      <w:r>
        <w:t xml:space="preserve">和</w:t>
      </w:r>
      <w:r>
        <w:t xml:space="preserve"> </w:t>
      </w:r>
      <w:r>
        <w:rPr>
          <w:rStyle w:val="VerbatimChar"/>
        </w:rPr>
        <w:t xml:space="preserve">force-replicate</w:t>
      </w:r>
      <w:r>
        <w:t xml:space="preserve"> </w:t>
      </w:r>
      <w:r>
        <w:t xml:space="preserve">参数不兼容，同时开启两个参数时，创建 changefeed 会报错。</w:t>
      </w:r>
    </w:p>
    <w:p>
      <w:pPr>
        <w:numPr>
          <w:ilvl w:val="1"/>
          <w:numId w:val="1071"/>
        </w:numPr>
        <w:pStyle w:val="Compact"/>
      </w:pPr>
      <w:r>
        <w:t xml:space="preserve">当使用 Open Protocol 作为输出协议时，</w:t>
      </w:r>
      <w:r>
        <w:rPr>
          <w:rStyle w:val="VerbatimChar"/>
        </w:rPr>
        <w:t xml:space="preserve">UPDATE</w:t>
      </w:r>
      <w:r>
        <w:t xml:space="preserve"> </w:t>
      </w:r>
      <w:r>
        <w:t xml:space="preserve">类型的事件将仅输出变更的列。</w:t>
      </w:r>
    </w:p>
    <w:bookmarkEnd w:id="440"/>
    <w:bookmarkStart w:id="444" w:name="系统变量-2"/>
    <w:p>
      <w:pPr>
        <w:pStyle w:val="3"/>
      </w:pPr>
      <w:r>
        <w:t xml:space="preserve">系统变量</w:t>
      </w:r>
    </w:p>
    <w:tbl>
      <w:tblPr>
        <w:tblStyle w:val="Table"/>
        <w:tblW w:type="pct" w:w="5000"/>
        <w:tblLook w:firstRow="1" w:lastRow="0" w:firstColumn="0" w:lastColumn="0" w:noHBand="0" w:noVBand="0" w:val="0020"/>
        <w:jc w:val="start"/>
        <w:tblLayout w:type="fixed"/>
      </w:tblPr>
      <w:tblGrid>
        <w:gridCol w:w="1827"/>
        <w:gridCol w:w="2436"/>
        <w:gridCol w:w="3655"/>
      </w:tblGrid>
      <w:tr>
        <w:trPr>
          <w:tblHeader w:val="true"/>
        </w:trPr>
        <w:tc>
          <w:tcPr/>
          <w:p>
            <w:pPr>
              <w:pStyle w:val="Compact"/>
              <w:jc w:val="left"/>
            </w:pPr>
            <w:r>
              <w:t xml:space="preserve">变量名</w:t>
            </w:r>
          </w:p>
        </w:tc>
        <w:tc>
          <w:tcPr/>
          <w:p>
            <w:pPr>
              <w:pStyle w:val="Compact"/>
              <w:jc w:val="left"/>
            </w:pPr>
            <w:r>
              <w:t xml:space="preserve">修改类型</w:t>
            </w:r>
          </w:p>
        </w:tc>
        <w:tc>
          <w:tcPr/>
          <w:p>
            <w:pPr>
              <w:pStyle w:val="Compact"/>
              <w:jc w:val="left"/>
            </w:pPr>
            <w:r>
              <w:t xml:space="preserve">描述</w:t>
            </w:r>
          </w:p>
        </w:tc>
      </w:tr>
      <w:tr>
        <w:tc>
          <w:tcPr/>
          <w:p>
            <w:pPr>
              <w:pStyle w:val="Compact"/>
              <w:jc w:val="left"/>
            </w:pPr>
            <w:hyperlink r:id="rId411">
              <w:r>
                <w:rPr>
                  <w:rStyle w:val="VerbatimChar"/>
                </w:rPr>
                <w:t xml:space="preserve">tidb_opt_enable_mpp_shared_cte_execution</w:t>
              </w:r>
            </w:hyperlink>
          </w:p>
        </w:tc>
        <w:tc>
          <w:tcPr/>
          <w:p>
            <w:pPr>
              <w:pStyle w:val="Compact"/>
              <w:jc w:val="left"/>
            </w:pPr>
            <w:r>
              <w:t xml:space="preserve">修改</w:t>
            </w:r>
          </w:p>
        </w:tc>
        <w:tc>
          <w:tcPr/>
          <w:p>
            <w:pPr>
              <w:pStyle w:val="Compact"/>
              <w:jc w:val="left"/>
            </w:pPr>
            <w:r>
              <w:t xml:space="preserve">该变量从 v7.3.0 开始生效，用于控制非递归的公共表表达式 (CTE) 是否可以在 TiFlash MPP 执行。</w:t>
            </w:r>
          </w:p>
        </w:tc>
      </w:tr>
      <w:tr>
        <w:tc>
          <w:tcPr/>
          <w:p>
            <w:pPr>
              <w:pStyle w:val="Compact"/>
              <w:jc w:val="left"/>
            </w:pPr>
            <w:hyperlink r:id="rId441">
              <w:r>
                <w:rPr>
                  <w:rStyle w:val="VerbatimChar"/>
                </w:rPr>
                <w:t xml:space="preserve">tidb_lock_unchanged_keys</w:t>
              </w:r>
            </w:hyperlink>
          </w:p>
        </w:tc>
        <w:tc>
          <w:tcPr/>
          <w:p>
            <w:pPr>
              <w:pStyle w:val="Compact"/>
              <w:jc w:val="left"/>
            </w:pPr>
            <w:r>
              <w:t xml:space="preserve">新增</w:t>
            </w:r>
          </w:p>
        </w:tc>
        <w:tc>
          <w:tcPr/>
          <w:p>
            <w:pPr>
              <w:pStyle w:val="Compact"/>
              <w:jc w:val="left"/>
            </w:pPr>
            <w:r>
              <w:t xml:space="preserve">用于控制部分场景下，对于事务中涉及但并未修改值的 key 是否进行上锁。</w:t>
            </w:r>
          </w:p>
        </w:tc>
      </w:tr>
      <w:tr>
        <w:tc>
          <w:tcPr/>
          <w:p>
            <w:pPr>
              <w:pStyle w:val="Compact"/>
              <w:jc w:val="left"/>
            </w:pPr>
            <w:hyperlink r:id="rId442">
              <w:r>
                <w:rPr>
                  <w:rStyle w:val="VerbatimChar"/>
                </w:rPr>
                <w:t xml:space="preserve">tidb_opt_enable_non_eval_scalar_subquery</w:t>
              </w:r>
            </w:hyperlink>
          </w:p>
        </w:tc>
        <w:tc>
          <w:tcPr/>
          <w:p>
            <w:pPr>
              <w:pStyle w:val="Compact"/>
              <w:jc w:val="left"/>
            </w:pPr>
            <w:r>
              <w:t xml:space="preserve">新增</w:t>
            </w:r>
          </w:p>
        </w:tc>
        <w:tc>
          <w:tcPr/>
          <w:p>
            <w:pPr>
              <w:pStyle w:val="Compact"/>
              <w:jc w:val="left"/>
            </w:pPr>
            <w:r>
              <w:t xml:space="preserve">这个变量用于控制</w:t>
            </w:r>
            <w:r>
              <w:t xml:space="preserve"> </w:t>
            </w:r>
            <w:r>
              <w:rPr>
                <w:rStyle w:val="VerbatimChar"/>
              </w:rPr>
              <w:t xml:space="preserve">EXPLAIN</w:t>
            </w:r>
            <w:r>
              <w:t xml:space="preserve"> </w:t>
            </w:r>
            <w:r>
              <w:t xml:space="preserve">语句是否禁止提前执行可以在优化阶段展开的常量子查询。</w:t>
            </w:r>
          </w:p>
        </w:tc>
      </w:tr>
      <w:tr>
        <w:tc>
          <w:tcPr/>
          <w:p>
            <w:pPr>
              <w:pStyle w:val="Compact"/>
              <w:jc w:val="left"/>
            </w:pPr>
            <w:hyperlink r:id="rId443">
              <w:r>
                <w:rPr>
                  <w:rStyle w:val="VerbatimChar"/>
                </w:rPr>
                <w:t xml:space="preserve">tidb_skip_missing_partition_stats</w:t>
              </w:r>
            </w:hyperlink>
          </w:p>
        </w:tc>
        <w:tc>
          <w:tcPr/>
          <w:p>
            <w:pPr>
              <w:pStyle w:val="Compact"/>
              <w:jc w:val="left"/>
            </w:pPr>
            <w:r>
              <w:t xml:space="preserve">新增</w:t>
            </w:r>
          </w:p>
        </w:tc>
        <w:tc>
          <w:tcPr/>
          <w:p>
            <w:pPr>
              <w:pStyle w:val="Compact"/>
              <w:jc w:val="left"/>
            </w:pPr>
            <w:r>
              <w:t xml:space="preserve">这个变量用于控制当分区统计信息缺失时生成 GlobalStats 的行为。</w:t>
            </w:r>
          </w:p>
        </w:tc>
      </w:tr>
      <w:tr>
        <w:tc>
          <w:tcPr/>
          <w:p>
            <w:pPr>
              <w:pStyle w:val="Compact"/>
              <w:jc w:val="left"/>
            </w:pPr>
            <w:hyperlink r:id="rId403">
              <w:r>
                <w:rPr>
                  <w:rStyle w:val="VerbatimChar"/>
                </w:rPr>
                <w:t xml:space="preserve">tiflash_replica_read</w:t>
              </w:r>
            </w:hyperlink>
          </w:p>
        </w:tc>
        <w:tc>
          <w:tcPr/>
          <w:p>
            <w:pPr>
              <w:pStyle w:val="Compact"/>
              <w:jc w:val="left"/>
            </w:pPr>
            <w:r>
              <w:t xml:space="preserve">新增</w:t>
            </w:r>
          </w:p>
        </w:tc>
        <w:tc>
          <w:tcPr/>
          <w:p>
            <w:pPr>
              <w:pStyle w:val="Compact"/>
              <w:jc w:val="left"/>
            </w:pPr>
            <w:r>
              <w:t xml:space="preserve">这个变量用于设置当查询需要使用 TiFlash 引擎时，TiFlash 副本的选择策略。</w:t>
            </w:r>
          </w:p>
        </w:tc>
      </w:tr>
    </w:tbl>
    <w:bookmarkEnd w:id="444"/>
    <w:bookmarkStart w:id="461" w:name="配置文件参数-2"/>
    <w:p>
      <w:pPr>
        <w:pStyle w:val="3"/>
      </w:pPr>
      <w:r>
        <w:t xml:space="preserve">配置文件参数</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配置文件</w:t>
            </w:r>
          </w:p>
        </w:tc>
        <w:tc>
          <w:tcPr/>
          <w:p>
            <w:pPr>
              <w:pStyle w:val="Compact"/>
              <w:jc w:val="left"/>
            </w:pPr>
            <w:r>
              <w:t xml:space="preserve">配置项</w:t>
            </w:r>
          </w:p>
        </w:tc>
        <w:tc>
          <w:tcPr/>
          <w:p>
            <w:pPr>
              <w:pStyle w:val="Compact"/>
              <w:jc w:val="left"/>
            </w:pPr>
            <w:r>
              <w:t xml:space="preserve">修改类型</w:t>
            </w:r>
          </w:p>
        </w:tc>
        <w:tc>
          <w:tcPr/>
          <w:p>
            <w:pPr>
              <w:pStyle w:val="Compact"/>
              <w:jc w:val="left"/>
            </w:pPr>
            <w:r>
              <w:t xml:space="preserve">描述</w:t>
            </w:r>
          </w:p>
        </w:tc>
      </w:tr>
      <w:tr>
        <w:tc>
          <w:tcPr/>
          <w:p>
            <w:pPr>
              <w:pStyle w:val="Compact"/>
              <w:jc w:val="left"/>
            </w:pPr>
            <w:r>
              <w:t xml:space="preserve">TiDB</w:t>
            </w:r>
          </w:p>
        </w:tc>
        <w:tc>
          <w:tcPr/>
          <w:p>
            <w:pPr>
              <w:pStyle w:val="Compact"/>
              <w:jc w:val="left"/>
            </w:pPr>
            <w:hyperlink r:id="rId445">
              <w:r>
                <w:rPr>
                  <w:rStyle w:val="VerbatimChar"/>
                </w:rPr>
                <w:t xml:space="preserve">enable-32bits-connection-id</w:t>
              </w:r>
            </w:hyperlink>
          </w:p>
        </w:tc>
        <w:tc>
          <w:tcPr/>
          <w:p>
            <w:pPr>
              <w:pStyle w:val="Compact"/>
              <w:jc w:val="left"/>
            </w:pPr>
            <w:r>
              <w:t xml:space="preserve">新增</w:t>
            </w:r>
          </w:p>
        </w:tc>
        <w:tc>
          <w:tcPr/>
          <w:p>
            <w:pPr>
              <w:pStyle w:val="Compact"/>
              <w:jc w:val="left"/>
            </w:pPr>
            <w:r>
              <w:t xml:space="preserve">这个变量用于控制是否开启生成 32 位 connection ID 的功能。</w:t>
            </w:r>
          </w:p>
        </w:tc>
      </w:tr>
      <w:tr>
        <w:tc>
          <w:tcPr/>
          <w:p>
            <w:pPr>
              <w:pStyle w:val="Compact"/>
              <w:jc w:val="left"/>
            </w:pPr>
            <w:r>
              <w:t xml:space="preserve">TiDB</w:t>
            </w:r>
          </w:p>
        </w:tc>
        <w:tc>
          <w:tcPr/>
          <w:p>
            <w:pPr>
              <w:pStyle w:val="Compact"/>
              <w:jc w:val="left"/>
            </w:pPr>
            <w:hyperlink r:id="rId446">
              <w:r>
                <w:rPr>
                  <w:rStyle w:val="VerbatimChar"/>
                </w:rPr>
                <w:t xml:space="preserve">in-mem-slow-query-recent-num</w:t>
              </w:r>
            </w:hyperlink>
          </w:p>
        </w:tc>
        <w:tc>
          <w:tcPr/>
          <w:p>
            <w:pPr>
              <w:pStyle w:val="Compact"/>
              <w:jc w:val="left"/>
            </w:pPr>
            <w:r>
              <w:t xml:space="preserve">新增</w:t>
            </w:r>
          </w:p>
        </w:tc>
        <w:tc>
          <w:tcPr/>
          <w:p>
            <w:pPr>
              <w:pStyle w:val="Compact"/>
              <w:jc w:val="left"/>
            </w:pPr>
            <w:r>
              <w:t xml:space="preserve">这个变量用于控制缓存在内存中的最近使用的 slow query 个数。</w:t>
            </w:r>
          </w:p>
        </w:tc>
      </w:tr>
      <w:tr>
        <w:tc>
          <w:tcPr/>
          <w:p>
            <w:pPr>
              <w:pStyle w:val="Compact"/>
              <w:jc w:val="left"/>
            </w:pPr>
            <w:r>
              <w:t xml:space="preserve">TiDB</w:t>
            </w:r>
          </w:p>
        </w:tc>
        <w:tc>
          <w:tcPr/>
          <w:p>
            <w:pPr>
              <w:pStyle w:val="Compact"/>
              <w:jc w:val="left"/>
            </w:pPr>
            <w:hyperlink r:id="rId447">
              <w:r>
                <w:rPr>
                  <w:rStyle w:val="VerbatimChar"/>
                </w:rPr>
                <w:t xml:space="preserve">in-mem-slow-query-topn-num</w:t>
              </w:r>
            </w:hyperlink>
          </w:p>
        </w:tc>
        <w:tc>
          <w:tcPr/>
          <w:p>
            <w:pPr>
              <w:pStyle w:val="Compact"/>
              <w:jc w:val="left"/>
            </w:pPr>
            <w:r>
              <w:t xml:space="preserve">新增</w:t>
            </w:r>
          </w:p>
        </w:tc>
        <w:tc>
          <w:tcPr/>
          <w:p>
            <w:pPr>
              <w:pStyle w:val="Compact"/>
              <w:jc w:val="left"/>
            </w:pPr>
            <w:r>
              <w:t xml:space="preserve">这个变量用于控制缓存在内存中的最慢的 slow query 个数。</w:t>
            </w:r>
          </w:p>
        </w:tc>
      </w:tr>
      <w:tr>
        <w:tc>
          <w:tcPr/>
          <w:p>
            <w:pPr>
              <w:pStyle w:val="Compact"/>
              <w:jc w:val="left"/>
            </w:pPr>
            <w:r>
              <w:t xml:space="preserve">TiKV</w:t>
            </w:r>
          </w:p>
        </w:tc>
        <w:tc>
          <w:tcPr/>
          <w:p>
            <w:pPr>
              <w:pStyle w:val="Compact"/>
              <w:jc w:val="left"/>
            </w:pPr>
            <w:hyperlink r:id="rId448">
              <w:r>
                <w:rPr>
                  <w:rStyle w:val="VerbatimChar"/>
                </w:rPr>
                <w:t xml:space="preserve">coprocessor.region-bucket-size</w:t>
              </w:r>
            </w:hyperlink>
          </w:p>
        </w:tc>
        <w:tc>
          <w:tcPr/>
          <w:p>
            <w:pPr>
              <w:pStyle w:val="Compact"/>
              <w:jc w:val="left"/>
            </w:pPr>
            <w:r>
              <w:t xml:space="preserve">修改</w:t>
            </w:r>
          </w:p>
        </w:tc>
        <w:tc>
          <w:tcPr/>
          <w:p>
            <w:pPr>
              <w:pStyle w:val="Compact"/>
              <w:jc w:val="left"/>
            </w:pPr>
            <w:r>
              <w:t xml:space="preserve">为降低客户端超时的可能性，默认值从</w:t>
            </w:r>
            <w:r>
              <w:t xml:space="preserve"> </w:t>
            </w:r>
            <w:r>
              <w:rPr>
                <w:rStyle w:val="VerbatimChar"/>
              </w:rPr>
              <w:t xml:space="preserve">96MiB</w:t>
            </w:r>
            <w:r>
              <w:t xml:space="preserve"> </w:t>
            </w:r>
            <w:r>
              <w:t xml:space="preserve">修改为</w:t>
            </w:r>
            <w:r>
              <w:t xml:space="preserve"> </w:t>
            </w:r>
            <w:r>
              <w:rPr>
                <w:rStyle w:val="VerbatimChar"/>
              </w:rPr>
              <w:t xml:space="preserve">50MiB</w:t>
            </w:r>
            <w:r>
              <w:t xml:space="preserve">。</w:t>
            </w:r>
          </w:p>
        </w:tc>
      </w:tr>
      <w:tr>
        <w:tc>
          <w:tcPr/>
          <w:p>
            <w:pPr>
              <w:pStyle w:val="Compact"/>
              <w:jc w:val="left"/>
            </w:pPr>
            <w:r>
              <w:t xml:space="preserve">TiKV</w:t>
            </w:r>
          </w:p>
        </w:tc>
        <w:tc>
          <w:tcPr/>
          <w:p>
            <w:pPr>
              <w:pStyle w:val="Compact"/>
              <w:jc w:val="left"/>
            </w:pPr>
            <w:hyperlink r:id="rId449">
              <w:r>
                <w:rPr>
                  <w:rStyle w:val="VerbatimChar"/>
                </w:rPr>
                <w:t xml:space="preserve">raft-engine.format-version</w:t>
              </w:r>
            </w:hyperlink>
          </w:p>
        </w:tc>
        <w:tc>
          <w:tcPr/>
          <w:p>
            <w:pPr>
              <w:pStyle w:val="Compact"/>
              <w:jc w:val="left"/>
            </w:pPr>
            <w:r>
              <w:t xml:space="preserve">修改</w:t>
            </w:r>
          </w:p>
        </w:tc>
        <w:tc>
          <w:tcPr/>
          <w:p>
            <w:pPr>
              <w:pStyle w:val="Compact"/>
              <w:jc w:val="left"/>
            </w:pPr>
            <w:r>
              <w:t xml:space="preserve">当使用 Partitioned Raft KV (</w:t>
            </w:r>
            <w:r>
              <w:rPr>
                <w:rStyle w:val="VerbatimChar"/>
              </w:rPr>
              <w:t xml:space="preserve">storage.engine="partitioned-raft-kv"</w:t>
            </w:r>
            <w:r>
              <w:t xml:space="preserve">) 时，会引入 Ribbon filter，因此将默认值从</w:t>
            </w:r>
            <w:r>
              <w:t xml:space="preserve"> </w:t>
            </w:r>
            <w:r>
              <w:rPr>
                <w:rStyle w:val="VerbatimChar"/>
              </w:rPr>
              <w:t xml:space="preserve">2</w:t>
            </w:r>
            <w:r>
              <w:t xml:space="preserve"> </w:t>
            </w:r>
            <w:r>
              <w:t xml:space="preserve">修改为</w:t>
            </w:r>
            <w:r>
              <w:t xml:space="preserve"> </w:t>
            </w:r>
            <w:r>
              <w:rPr>
                <w:rStyle w:val="VerbatimChar"/>
              </w:rPr>
              <w:t xml:space="preserve">5</w:t>
            </w:r>
            <w:r>
              <w:t xml:space="preserve">。</w:t>
            </w:r>
          </w:p>
        </w:tc>
      </w:tr>
      <w:tr>
        <w:tc>
          <w:tcPr/>
          <w:p>
            <w:pPr>
              <w:pStyle w:val="Compact"/>
              <w:jc w:val="left"/>
            </w:pPr>
            <w:r>
              <w:t xml:space="preserve">TiKV</w:t>
            </w:r>
          </w:p>
        </w:tc>
        <w:tc>
          <w:tcPr/>
          <w:p>
            <w:pPr>
              <w:pStyle w:val="Compact"/>
              <w:jc w:val="left"/>
            </w:pPr>
            <w:hyperlink r:id="rId450">
              <w:r>
                <w:rPr>
                  <w:rStyle w:val="VerbatimChar"/>
                </w:rPr>
                <w:t xml:space="preserve">raftdb.max-total-wal-size</w:t>
              </w:r>
            </w:hyperlink>
          </w:p>
        </w:tc>
        <w:tc>
          <w:tcPr/>
          <w:p>
            <w:pPr>
              <w:pStyle w:val="Compact"/>
              <w:jc w:val="left"/>
            </w:pPr>
            <w:r>
              <w:t xml:space="preserve">修改</w:t>
            </w:r>
          </w:p>
        </w:tc>
        <w:tc>
          <w:tcPr/>
          <w:p>
            <w:pPr>
              <w:pStyle w:val="Compact"/>
              <w:jc w:val="left"/>
            </w:pPr>
            <w:r>
              <w:t xml:space="preserve">当使用 Partitioned Raft KV (</w:t>
            </w:r>
            <w:r>
              <w:rPr>
                <w:rStyle w:val="VerbatimChar"/>
              </w:rPr>
              <w:t xml:space="preserve">storage.engine="partitioned-raft-kv"</w:t>
            </w:r>
            <w:r>
              <w:t xml:space="preserve">) 时，TiKV 会跳过写 WAL，因此默认值从</w:t>
            </w:r>
            <w:r>
              <w:t xml:space="preserve"> </w:t>
            </w:r>
            <w:r>
              <w:rPr>
                <w:rStyle w:val="VerbatimChar"/>
              </w:rPr>
              <w:t xml:space="preserve">"4GB"</w:t>
            </w:r>
            <w:r>
              <w:t xml:space="preserve"> </w:t>
            </w:r>
            <w:r>
              <w:t xml:space="preserve">修改为</w:t>
            </w:r>
            <w:r>
              <w:t xml:space="preserve"> </w:t>
            </w:r>
            <w:r>
              <w:rPr>
                <w:rStyle w:val="VerbatimChar"/>
              </w:rPr>
              <w:t xml:space="preserve">1</w:t>
            </w:r>
            <w:r>
              <w:t xml:space="preserve">，即禁用 WAL。</w:t>
            </w:r>
          </w:p>
        </w:tc>
      </w:tr>
      <w:tr>
        <w:tc>
          <w:tcPr/>
          <w:p>
            <w:pPr>
              <w:pStyle w:val="Compact"/>
              <w:jc w:val="left"/>
            </w:pPr>
            <w:r>
              <w:t xml:space="preserve">TiKV</w:t>
            </w:r>
          </w:p>
        </w:tc>
        <w:tc>
          <w:tcPr/>
          <w:p>
            <w:pPr>
              <w:pStyle w:val="Compact"/>
              <w:jc w:val="left"/>
            </w:pPr>
            <w:hyperlink r:id="rId451">
              <w:r>
                <w:rPr>
                  <w:rStyle w:val="ae"/>
                </w:rPr>
                <w:t xml:space="preserve">rocksdb.[defaultcf|writecf|lockcf].compaction-guard-min-output-file-size</w:t>
              </w:r>
            </w:hyperlink>
          </w:p>
        </w:tc>
        <w:tc>
          <w:tcPr/>
          <w:p>
            <w:pPr>
              <w:pStyle w:val="Compact"/>
              <w:jc w:val="left"/>
            </w:pPr>
            <w:r>
              <w:t xml:space="preserve">修改</w:t>
            </w:r>
          </w:p>
        </w:tc>
        <w:tc>
          <w:tcPr/>
          <w:p>
            <w:pPr>
              <w:pStyle w:val="Compact"/>
              <w:jc w:val="left"/>
            </w:pPr>
            <w:r>
              <w:t xml:space="preserve">为解决大数据写入情况下 compaction 速度跟不上写入速度的问题，默认值从</w:t>
            </w:r>
            <w:r>
              <w:t xml:space="preserve"> </w:t>
            </w:r>
            <w:r>
              <w:rPr>
                <w:rStyle w:val="VerbatimChar"/>
              </w:rPr>
              <w:t xml:space="preserve">"1MB"</w:t>
            </w:r>
            <w:r>
              <w:t xml:space="preserve"> </w:t>
            </w:r>
            <w:r>
              <w:t xml:space="preserve">修改为</w:t>
            </w:r>
            <w:r>
              <w:t xml:space="preserve"> </w:t>
            </w:r>
            <w:r>
              <w:rPr>
                <w:rStyle w:val="VerbatimChar"/>
              </w:rPr>
              <w:t xml:space="preserve">"8MB"</w:t>
            </w:r>
            <w:r>
              <w:t xml:space="preserve">。</w:t>
            </w:r>
          </w:p>
        </w:tc>
      </w:tr>
      <w:tr>
        <w:tc>
          <w:tcPr/>
          <w:p>
            <w:pPr>
              <w:pStyle w:val="Compact"/>
              <w:jc w:val="left"/>
            </w:pPr>
            <w:r>
              <w:t xml:space="preserve">TiKV</w:t>
            </w:r>
          </w:p>
        </w:tc>
        <w:tc>
          <w:tcPr/>
          <w:p>
            <w:pPr>
              <w:pStyle w:val="Compact"/>
              <w:jc w:val="left"/>
            </w:pPr>
            <w:hyperlink r:id="rId452">
              <w:r>
                <w:rPr>
                  <w:rStyle w:val="ae"/>
                </w:rPr>
                <w:t xml:space="preserve">rocksdb.[defaultcf|writecf|lockcf].format-version</w:t>
              </w:r>
            </w:hyperlink>
          </w:p>
        </w:tc>
        <w:tc>
          <w:tcPr/>
          <w:p>
            <w:pPr>
              <w:pStyle w:val="Compact"/>
              <w:jc w:val="left"/>
            </w:pPr>
            <w:r>
              <w:t xml:space="preserve">修改</w:t>
            </w:r>
          </w:p>
        </w:tc>
        <w:tc>
          <w:tcPr/>
          <w:p>
            <w:pPr>
              <w:pStyle w:val="Compact"/>
              <w:jc w:val="left"/>
            </w:pPr>
            <w:r>
              <w:t xml:space="preserve">当使用 Partitioned Raft KV (</w:t>
            </w:r>
            <w:r>
              <w:rPr>
                <w:rStyle w:val="VerbatimChar"/>
              </w:rPr>
              <w:t xml:space="preserve">storage.engine="partitioned-raft-kv"</w:t>
            </w:r>
            <w:r>
              <w:t xml:space="preserve">) 时，会引入 Ribbon filter，因此将默认值从</w:t>
            </w:r>
            <w:r>
              <w:t xml:space="preserve"> </w:t>
            </w:r>
            <w:r>
              <w:rPr>
                <w:rStyle w:val="VerbatimChar"/>
              </w:rPr>
              <w:t xml:space="preserve">2</w:t>
            </w:r>
            <w:r>
              <w:t xml:space="preserve"> </w:t>
            </w:r>
            <w:r>
              <w:t xml:space="preserve">修改为</w:t>
            </w:r>
            <w:r>
              <w:t xml:space="preserve"> </w:t>
            </w:r>
            <w:r>
              <w:rPr>
                <w:rStyle w:val="VerbatimChar"/>
              </w:rPr>
              <w:t xml:space="preserve">5</w:t>
            </w:r>
            <w:r>
              <w:t xml:space="preserve">。</w:t>
            </w:r>
          </w:p>
        </w:tc>
      </w:tr>
      <w:tr>
        <w:tc>
          <w:tcPr/>
          <w:p>
            <w:pPr>
              <w:pStyle w:val="Compact"/>
              <w:jc w:val="left"/>
            </w:pPr>
            <w:r>
              <w:t xml:space="preserve">TiKV</w:t>
            </w:r>
          </w:p>
        </w:tc>
        <w:tc>
          <w:tcPr/>
          <w:p>
            <w:pPr>
              <w:pStyle w:val="Compact"/>
              <w:jc w:val="left"/>
            </w:pPr>
            <w:hyperlink r:id="rId453">
              <w:r>
                <w:rPr>
                  <w:rStyle w:val="VerbatimChar"/>
                </w:rPr>
                <w:t xml:space="preserve">rocksdb.lockcf.write-buffer-size</w:t>
              </w:r>
            </w:hyperlink>
          </w:p>
        </w:tc>
        <w:tc>
          <w:tcPr/>
          <w:p>
            <w:pPr>
              <w:pStyle w:val="Compact"/>
              <w:jc w:val="left"/>
            </w:pPr>
            <w:r>
              <w:t xml:space="preserve">修改</w:t>
            </w:r>
          </w:p>
        </w:tc>
        <w:tc>
          <w:tcPr/>
          <w:p>
            <w:pPr>
              <w:pStyle w:val="Compact"/>
              <w:jc w:val="left"/>
            </w:pPr>
            <w:r>
              <w:t xml:space="preserve">当使用 Partitioned Raft KV (</w:t>
            </w:r>
            <w:r>
              <w:rPr>
                <w:rStyle w:val="VerbatimChar"/>
              </w:rPr>
              <w:t xml:space="preserve">storage.engine="partitioned-raft-kv"</w:t>
            </w:r>
            <w:r>
              <w:t xml:space="preserve">) 时，为加快 lockcf 上 compaction 的速度，默认值从</w:t>
            </w:r>
            <w:r>
              <w:t xml:space="preserve"> </w:t>
            </w:r>
            <w:r>
              <w:rPr>
                <w:rStyle w:val="VerbatimChar"/>
              </w:rPr>
              <w:t xml:space="preserve">"32MB"</w:t>
            </w:r>
            <w:r>
              <w:t xml:space="preserve"> </w:t>
            </w:r>
            <w:r>
              <w:t xml:space="preserve">修改为</w:t>
            </w:r>
            <w:r>
              <w:t xml:space="preserve"> </w:t>
            </w:r>
            <w:r>
              <w:rPr>
                <w:rStyle w:val="VerbatimChar"/>
              </w:rPr>
              <w:t xml:space="preserve">"4MB"</w:t>
            </w:r>
            <w:r>
              <w:t xml:space="preserve">。</w:t>
            </w:r>
          </w:p>
        </w:tc>
      </w:tr>
      <w:tr>
        <w:tc>
          <w:tcPr/>
          <w:p>
            <w:pPr>
              <w:pStyle w:val="Compact"/>
              <w:jc w:val="left"/>
            </w:pPr>
            <w:r>
              <w:t xml:space="preserve">TiKV</w:t>
            </w:r>
          </w:p>
        </w:tc>
        <w:tc>
          <w:tcPr/>
          <w:p>
            <w:pPr>
              <w:pStyle w:val="Compact"/>
              <w:jc w:val="left"/>
            </w:pPr>
            <w:hyperlink r:id="rId454">
              <w:r>
                <w:rPr>
                  <w:rStyle w:val="VerbatimChar"/>
                </w:rPr>
                <w:t xml:space="preserve">rocksdb.max-total-wal-size</w:t>
              </w:r>
            </w:hyperlink>
          </w:p>
        </w:tc>
        <w:tc>
          <w:tcPr/>
          <w:p>
            <w:pPr>
              <w:pStyle w:val="Compact"/>
              <w:jc w:val="left"/>
            </w:pPr>
            <w:r>
              <w:t xml:space="preserve">修改</w:t>
            </w:r>
          </w:p>
        </w:tc>
        <w:tc>
          <w:tcPr/>
          <w:p>
            <w:pPr>
              <w:pStyle w:val="Compact"/>
              <w:jc w:val="left"/>
            </w:pPr>
            <w:r>
              <w:t xml:space="preserve">当使用 Partitioned Raft KV (</w:t>
            </w:r>
            <w:r>
              <w:rPr>
                <w:rStyle w:val="VerbatimChar"/>
              </w:rPr>
              <w:t xml:space="preserve">storage.engine="partitioned-raft-kv"</w:t>
            </w:r>
            <w:r>
              <w:t xml:space="preserve">) 时，TiKV 会跳过写 WAL，因此默认值从</w:t>
            </w:r>
            <w:r>
              <w:t xml:space="preserve"> </w:t>
            </w:r>
            <w:r>
              <w:rPr>
                <w:rStyle w:val="VerbatimChar"/>
              </w:rPr>
              <w:t xml:space="preserve">"4GB"</w:t>
            </w:r>
            <w:r>
              <w:t xml:space="preserve"> </w:t>
            </w:r>
            <w:r>
              <w:t xml:space="preserve">修改为</w:t>
            </w:r>
            <w:r>
              <w:t xml:space="preserve"> </w:t>
            </w:r>
            <w:r>
              <w:rPr>
                <w:rStyle w:val="VerbatimChar"/>
              </w:rPr>
              <w:t xml:space="preserve">1</w:t>
            </w:r>
            <w:r>
              <w:t xml:space="preserve">，即禁用 WAL。</w:t>
            </w:r>
          </w:p>
        </w:tc>
      </w:tr>
      <w:tr>
        <w:tc>
          <w:tcPr/>
          <w:p>
            <w:pPr>
              <w:pStyle w:val="Compact"/>
              <w:jc w:val="left"/>
            </w:pPr>
            <w:r>
              <w:t xml:space="preserve">TiKV</w:t>
            </w:r>
          </w:p>
        </w:tc>
        <w:tc>
          <w:tcPr/>
          <w:p>
            <w:pPr>
              <w:pStyle w:val="Compact"/>
              <w:jc w:val="left"/>
            </w:pPr>
            <w:hyperlink r:id="rId455">
              <w:r>
                <w:rPr>
                  <w:rStyle w:val="VerbatimChar"/>
                </w:rPr>
                <w:t xml:space="preserve">rocksdb.stats-dump-period</w:t>
              </w:r>
            </w:hyperlink>
          </w:p>
        </w:tc>
        <w:tc>
          <w:tcPr/>
          <w:p>
            <w:pPr>
              <w:pStyle w:val="Compact"/>
              <w:jc w:val="left"/>
            </w:pPr>
            <w:r>
              <w:t xml:space="preserve">修改</w:t>
            </w:r>
          </w:p>
        </w:tc>
        <w:tc>
          <w:tcPr/>
          <w:p>
            <w:pPr>
              <w:pStyle w:val="Compact"/>
              <w:jc w:val="left"/>
            </w:pPr>
            <w:r>
              <w:t xml:space="preserve">当使用 Partitioned Raft KV (</w:t>
            </w:r>
            <w:r>
              <w:rPr>
                <w:rStyle w:val="VerbatimChar"/>
              </w:rPr>
              <w:t xml:space="preserve">storage.engine="partitioned-raft-kv"</w:t>
            </w:r>
            <w:r>
              <w:t xml:space="preserve">) 时，为关闭冗余日志的打印，默认值从</w:t>
            </w:r>
            <w:r>
              <w:t xml:space="preserve"> </w:t>
            </w:r>
            <w:r>
              <w:rPr>
                <w:rStyle w:val="VerbatimChar"/>
              </w:rPr>
              <w:t xml:space="preserve">"10m"</w:t>
            </w:r>
            <w:r>
              <w:t xml:space="preserve"> </w:t>
            </w:r>
            <w:r>
              <w:t xml:space="preserve">修改为</w:t>
            </w:r>
            <w:r>
              <w:t xml:space="preserve"> </w:t>
            </w:r>
            <w:r>
              <w:rPr>
                <w:rStyle w:val="VerbatimChar"/>
              </w:rPr>
              <w:t xml:space="preserve">"0"</w:t>
            </w:r>
            <w:r>
              <w:t xml:space="preserve">。</w:t>
            </w:r>
          </w:p>
        </w:tc>
      </w:tr>
      <w:tr>
        <w:tc>
          <w:tcPr/>
          <w:p>
            <w:pPr>
              <w:pStyle w:val="Compact"/>
              <w:jc w:val="left"/>
            </w:pPr>
            <w:r>
              <w:t xml:space="preserve">TiKV</w:t>
            </w:r>
          </w:p>
        </w:tc>
        <w:tc>
          <w:tcPr/>
          <w:p>
            <w:pPr>
              <w:pStyle w:val="Compact"/>
              <w:jc w:val="left"/>
            </w:pPr>
            <w:hyperlink r:id="rId456">
              <w:r>
                <w:rPr>
                  <w:rStyle w:val="VerbatimChar"/>
                </w:rPr>
                <w:t xml:space="preserve">rocksdb.write-buffer-limit</w:t>
              </w:r>
            </w:hyperlink>
          </w:p>
        </w:tc>
        <w:tc>
          <w:tcPr/>
          <w:p>
            <w:pPr>
              <w:pStyle w:val="Compact"/>
              <w:jc w:val="left"/>
            </w:pPr>
            <w:r>
              <w:t xml:space="preserve">修改</w:t>
            </w:r>
          </w:p>
        </w:tc>
        <w:tc>
          <w:tcPr/>
          <w:p>
            <w:pPr>
              <w:pStyle w:val="Compact"/>
              <w:jc w:val="left"/>
            </w:pPr>
            <w:r>
              <w:t xml:space="preserve">为减小 memtable 的内存开销，当</w:t>
            </w:r>
            <w:r>
              <w:t xml:space="preserve"> </w:t>
            </w:r>
            <w:r>
              <w:rPr>
                <w:rStyle w:val="VerbatimChar"/>
              </w:rPr>
              <w:t xml:space="preserve">storage.engine="raft-kv"</w:t>
            </w:r>
            <w:r>
              <w:t xml:space="preserve"> </w:t>
            </w:r>
            <w:r>
              <w:t xml:space="preserve">时，默认值从本机内存的 25% 修改为</w:t>
            </w:r>
            <w:r>
              <w:t xml:space="preserve"> </w:t>
            </w:r>
            <w:r>
              <w:rPr>
                <w:rStyle w:val="VerbatimChar"/>
              </w:rPr>
              <w:t xml:space="preserve">0</w:t>
            </w:r>
            <w:r>
              <w:t xml:space="preserve">，即不限制。当使用 Partitioned Raft KV (</w:t>
            </w:r>
            <w:r>
              <w:rPr>
                <w:rStyle w:val="VerbatimChar"/>
              </w:rPr>
              <w:t xml:space="preserve">storage.engine="partitioned-raft-kv"</w:t>
            </w:r>
            <w:r>
              <w:t xml:space="preserve">) 时，默认值从本机内存的 25% 修改为本机内存的 20%。</w:t>
            </w:r>
          </w:p>
        </w:tc>
      </w:tr>
      <w:tr>
        <w:tc>
          <w:tcPr/>
          <w:p>
            <w:pPr>
              <w:pStyle w:val="Compact"/>
              <w:jc w:val="left"/>
            </w:pPr>
            <w:r>
              <w:t xml:space="preserve">TiKV</w:t>
            </w:r>
          </w:p>
        </w:tc>
        <w:tc>
          <w:tcPr/>
          <w:p>
            <w:pPr>
              <w:pStyle w:val="Compact"/>
              <w:jc w:val="left"/>
            </w:pPr>
            <w:hyperlink r:id="rId457">
              <w:r>
                <w:rPr>
                  <w:rStyle w:val="VerbatimChar"/>
                </w:rPr>
                <w:t xml:space="preserve">storage.block-cache.capacity</w:t>
              </w:r>
            </w:hyperlink>
          </w:p>
        </w:tc>
        <w:tc>
          <w:tcPr/>
          <w:p>
            <w:pPr>
              <w:pStyle w:val="Compact"/>
              <w:jc w:val="left"/>
            </w:pPr>
            <w:r>
              <w:t xml:space="preserve">修改</w:t>
            </w:r>
          </w:p>
        </w:tc>
        <w:tc>
          <w:tcPr/>
          <w:p>
            <w:pPr>
              <w:pStyle w:val="Compact"/>
              <w:jc w:val="left"/>
            </w:pPr>
            <w:r>
              <w:t xml:space="preserve">当使用 Partitioned Raft KV (</w:t>
            </w:r>
            <w:r>
              <w:rPr>
                <w:rStyle w:val="VerbatimChar"/>
              </w:rPr>
              <w:t xml:space="preserve">storage.engine="partitioned-raft-kv"</w:t>
            </w:r>
            <w:r>
              <w:t xml:space="preserve">) 时，为弥补 memtable 的内存开销，将默认值从系统总内存大小的 45% 修改为系统总内存大小的 30%。</w:t>
            </w:r>
          </w:p>
        </w:tc>
      </w:tr>
      <w:tr>
        <w:tc>
          <w:tcPr/>
          <w:p>
            <w:pPr>
              <w:pStyle w:val="Compact"/>
              <w:jc w:val="left"/>
            </w:pPr>
            <w:r>
              <w:t xml:space="preserve">TiFlash</w:t>
            </w:r>
          </w:p>
        </w:tc>
        <w:tc>
          <w:tcPr/>
          <w:p>
            <w:pPr>
              <w:pStyle w:val="Compact"/>
              <w:jc w:val="left"/>
            </w:pPr>
            <w:hyperlink r:id="rId250">
              <w:r>
                <w:rPr>
                  <w:rStyle w:val="VerbatimChar"/>
                </w:rPr>
                <w:t xml:space="preserve">storage.format_version</w:t>
              </w:r>
            </w:hyperlink>
          </w:p>
        </w:tc>
        <w:tc>
          <w:tcPr/>
          <w:p>
            <w:pPr>
              <w:pStyle w:val="Compact"/>
              <w:jc w:val="left"/>
            </w:pPr>
            <w:r>
              <w:t xml:space="preserve">修改</w:t>
            </w:r>
          </w:p>
        </w:tc>
        <w:tc>
          <w:tcPr/>
          <w:p>
            <w:pPr>
              <w:pStyle w:val="Compact"/>
              <w:jc w:val="left"/>
            </w:pPr>
            <w:r>
              <w:t xml:space="preserve">引入新的 DTFile 储存文件格式</w:t>
            </w:r>
            <w:r>
              <w:t xml:space="preserve"> </w:t>
            </w:r>
            <w:r>
              <w:rPr>
                <w:rStyle w:val="VerbatimChar"/>
              </w:rPr>
              <w:t xml:space="preserve">format_version = 5</w:t>
            </w:r>
            <w:r>
              <w:t xml:space="preserve">，该格式可以合并小文件从而减少物理文件数量。注意该格式目前为实验特性，默认未启用。</w:t>
            </w:r>
          </w:p>
        </w:tc>
      </w:tr>
      <w:tr>
        <w:tc>
          <w:tcPr/>
          <w:p>
            <w:pPr>
              <w:pStyle w:val="Compact"/>
              <w:jc w:val="left"/>
            </w:pPr>
            <w:r>
              <w:t xml:space="preserve">TiDB Lightning</w:t>
            </w:r>
          </w:p>
        </w:tc>
        <w:tc>
          <w:tcPr/>
          <w:p>
            <w:pPr>
              <w:pStyle w:val="Compact"/>
              <w:jc w:val="left"/>
            </w:pPr>
            <w:r>
              <w:rPr>
                <w:rStyle w:val="VerbatimChar"/>
              </w:rPr>
              <w:t xml:space="preserve">tikv-importer.incremental-import</w:t>
            </w:r>
          </w:p>
        </w:tc>
        <w:tc>
          <w:tcPr/>
          <w:p>
            <w:pPr>
              <w:pStyle w:val="Compact"/>
              <w:jc w:val="left"/>
            </w:pPr>
            <w:r>
              <w:t xml:space="preserve">删除</w:t>
            </w:r>
          </w:p>
        </w:tc>
        <w:tc>
          <w:tcPr/>
          <w:p>
            <w:pPr>
              <w:pStyle w:val="Compact"/>
              <w:jc w:val="left"/>
            </w:pPr>
            <w:r>
              <w:t xml:space="preserve">TiDB Lightning 并行导入参数。因为该参数名容易被误认为是增量导入的参数，因此更名为</w:t>
            </w:r>
            <w:r>
              <w:t xml:space="preserve"> </w:t>
            </w:r>
            <w:r>
              <w:rPr>
                <w:rStyle w:val="VerbatimChar"/>
              </w:rPr>
              <w:t xml:space="preserve">tikv-importer.parallel-import</w:t>
            </w:r>
            <w:r>
              <w:t xml:space="preserve">。如果用户传入旧的参数名，会被自动转成新的参数名。</w:t>
            </w:r>
          </w:p>
        </w:tc>
      </w:tr>
      <w:tr>
        <w:tc>
          <w:tcPr/>
          <w:p>
            <w:pPr>
              <w:pStyle w:val="Compact"/>
              <w:jc w:val="left"/>
            </w:pPr>
            <w:r>
              <w:t xml:space="preserve">TiDB Lightning</w:t>
            </w:r>
          </w:p>
        </w:tc>
        <w:tc>
          <w:tcPr/>
          <w:p>
            <w:pPr>
              <w:pStyle w:val="Compact"/>
              <w:jc w:val="left"/>
            </w:pPr>
            <w:r>
              <w:rPr>
                <w:rStyle w:val="VerbatimChar"/>
              </w:rPr>
              <w:t xml:space="preserve">tikv-importer.on-duplicate</w:t>
            </w:r>
          </w:p>
        </w:tc>
        <w:tc>
          <w:tcPr/>
          <w:p>
            <w:pPr>
              <w:pStyle w:val="Compact"/>
              <w:jc w:val="left"/>
            </w:pPr>
            <w:r>
              <w:t xml:space="preserve">废弃</w:t>
            </w:r>
          </w:p>
        </w:tc>
        <w:tc>
          <w:tcPr/>
          <w:p>
            <w:pPr>
              <w:pStyle w:val="Compact"/>
              <w:jc w:val="left"/>
            </w:pPr>
            <w:r>
              <w:t xml:space="preserve">TiDB Lightning 逻辑导入模式插入冲突数据时执行的操作。从 v7.3.0 起，该参数由</w:t>
            </w:r>
            <w:r>
              <w:t xml:space="preserve"> </w:t>
            </w:r>
            <w:hyperlink r:id="rId439">
              <w:r>
                <w:rPr>
                  <w:rStyle w:val="VerbatimChar"/>
                </w:rPr>
                <w:t xml:space="preserve">conflict.strategy</w:t>
              </w:r>
            </w:hyperlink>
            <w:r>
              <w:t xml:space="preserve"> </w:t>
            </w:r>
            <w:r>
              <w:t xml:space="preserve">取代。</w:t>
            </w:r>
          </w:p>
        </w:tc>
      </w:tr>
      <w:tr>
        <w:tc>
          <w:tcPr/>
          <w:p>
            <w:pPr>
              <w:pStyle w:val="Compact"/>
              <w:jc w:val="left"/>
            </w:pPr>
            <w:r>
              <w:t xml:space="preserve">TiDB Lightning</w:t>
            </w:r>
          </w:p>
        </w:tc>
        <w:tc>
          <w:tcPr/>
          <w:p>
            <w:pPr>
              <w:pStyle w:val="Compact"/>
              <w:jc w:val="left"/>
            </w:pPr>
            <w:hyperlink r:id="rId458">
              <w:r>
                <w:rPr>
                  <w:rStyle w:val="VerbatimChar"/>
                </w:rPr>
                <w:t xml:space="preserve">conflict.max-record-rows</w:t>
              </w:r>
            </w:hyperlink>
          </w:p>
        </w:tc>
        <w:tc>
          <w:tcPr/>
          <w:p>
            <w:pPr>
              <w:pStyle w:val="Compact"/>
              <w:jc w:val="left"/>
            </w:pPr>
            <w:r>
              <w:t xml:space="preserve">新增</w:t>
            </w:r>
          </w:p>
        </w:tc>
        <w:tc>
          <w:tcPr/>
          <w:p>
            <w:pPr>
              <w:pStyle w:val="Compact"/>
              <w:jc w:val="left"/>
            </w:pPr>
            <w:r>
              <w:t xml:space="preserve">TiDB Lightning 新版冲突检测与处理策略，用于记录在数据导入过程中遇到的冲突记录，并允许设置最大上限，默认值为</w:t>
            </w:r>
            <w:r>
              <w:t xml:space="preserve"> </w:t>
            </w:r>
            <w:r>
              <w:rPr>
                <w:rStyle w:val="VerbatimChar"/>
              </w:rPr>
              <w:t xml:space="preserve">100</w:t>
            </w:r>
            <w:r>
              <w:t xml:space="preserve">。</w:t>
            </w:r>
          </w:p>
        </w:tc>
      </w:tr>
      <w:tr>
        <w:tc>
          <w:tcPr/>
          <w:p>
            <w:pPr>
              <w:pStyle w:val="Compact"/>
              <w:jc w:val="left"/>
            </w:pPr>
            <w:r>
              <w:t xml:space="preserve">TiDB Lightning</w:t>
            </w:r>
          </w:p>
        </w:tc>
        <w:tc>
          <w:tcPr/>
          <w:p>
            <w:pPr>
              <w:pStyle w:val="Compact"/>
              <w:jc w:val="left"/>
            </w:pPr>
            <w:hyperlink r:id="rId458">
              <w:r>
                <w:rPr>
                  <w:rStyle w:val="VerbatimChar"/>
                </w:rPr>
                <w:t xml:space="preserve">conflict.strategy</w:t>
              </w:r>
            </w:hyperlink>
          </w:p>
        </w:tc>
        <w:tc>
          <w:tcPr/>
          <w:p>
            <w:pPr>
              <w:pStyle w:val="Compact"/>
              <w:jc w:val="left"/>
            </w:pPr>
            <w:r>
              <w:t xml:space="preserve">新增</w:t>
            </w:r>
          </w:p>
        </w:tc>
        <w:tc>
          <w:tcPr/>
          <w:p>
            <w:pPr>
              <w:pStyle w:val="Compact"/>
              <w:jc w:val="left"/>
            </w:pPr>
            <w:r>
              <w:t xml:space="preserve">TiDB Lightning 新版冲突检测与处理的策略，包含</w:t>
            </w:r>
            <w:r>
              <w:t xml:space="preserve"> </w:t>
            </w:r>
            <w:r>
              <w:rPr>
                <w:rStyle w:val="VerbatimChar"/>
              </w:rPr>
              <w:t xml:space="preserve">""</w:t>
            </w:r>
            <w:r>
              <w:t xml:space="preserve">（不做冲突检测），</w:t>
            </w:r>
            <w:r>
              <w:rPr>
                <w:rStyle w:val="VerbatimChar"/>
              </w:rPr>
              <w:t xml:space="preserve">"error"</w:t>
            </w:r>
            <w:r>
              <w:t xml:space="preserve">（遇到冲突数据即报错并停止导入），</w:t>
            </w:r>
            <w:r>
              <w:rPr>
                <w:rStyle w:val="VerbatimChar"/>
              </w:rPr>
              <w:t xml:space="preserve">"replace"</w:t>
            </w:r>
            <w:r>
              <w:t xml:space="preserve">（遇到冲突记录替换已有的冲突记录），</w:t>
            </w:r>
            <w:r>
              <w:rPr>
                <w:rStyle w:val="VerbatimChar"/>
              </w:rPr>
              <w:t xml:space="preserve">"ignore"</w:t>
            </w:r>
            <w:r>
              <w:t xml:space="preserve">（遇到冲突记录忽略需要插入的该条冲突记录）四种策略。默认值为</w:t>
            </w:r>
            <w:r>
              <w:t xml:space="preserve"> </w:t>
            </w:r>
            <w:r>
              <w:rPr>
                <w:rStyle w:val="VerbatimChar"/>
              </w:rPr>
              <w:t xml:space="preserve">""</w:t>
            </w:r>
            <w:r>
              <w:t xml:space="preserve">，即不做冲突检测。</w:t>
            </w:r>
          </w:p>
        </w:tc>
      </w:tr>
      <w:tr>
        <w:tc>
          <w:tcPr/>
          <w:p>
            <w:pPr>
              <w:pStyle w:val="Compact"/>
              <w:jc w:val="left"/>
            </w:pPr>
            <w:r>
              <w:t xml:space="preserve">TiDB Lightning</w:t>
            </w:r>
          </w:p>
        </w:tc>
        <w:tc>
          <w:tcPr/>
          <w:p>
            <w:pPr>
              <w:pStyle w:val="Compact"/>
              <w:jc w:val="left"/>
            </w:pPr>
            <w:hyperlink r:id="rId458">
              <w:r>
                <w:rPr>
                  <w:rStyle w:val="VerbatimChar"/>
                </w:rPr>
                <w:t xml:space="preserve">conflict.threshold</w:t>
              </w:r>
            </w:hyperlink>
          </w:p>
        </w:tc>
        <w:tc>
          <w:tcPr/>
          <w:p>
            <w:pPr>
              <w:pStyle w:val="Compact"/>
              <w:jc w:val="left"/>
            </w:pPr>
            <w:r>
              <w:t xml:space="preserve">新增</w:t>
            </w:r>
          </w:p>
        </w:tc>
        <w:tc>
          <w:tcPr/>
          <w:p>
            <w:pPr>
              <w:pStyle w:val="Compact"/>
              <w:jc w:val="left"/>
            </w:pPr>
            <w:r>
              <w:t xml:space="preserve">TiDB Lightning 新版冲突检测与处理策略允许的冲突上限，</w:t>
            </w:r>
            <w:r>
              <w:rPr>
                <w:rStyle w:val="VerbatimChar"/>
              </w:rPr>
              <w:t xml:space="preserve">conflict.strategy="error"</w:t>
            </w:r>
            <w:r>
              <w:t xml:space="preserve"> </w:t>
            </w:r>
            <w:r>
              <w:t xml:space="preserve">时默认值为</w:t>
            </w:r>
            <w:r>
              <w:t xml:space="preserve"> </w:t>
            </w:r>
            <w:r>
              <w:rPr>
                <w:rStyle w:val="VerbatimChar"/>
              </w:rPr>
              <w:t xml:space="preserve">0</w:t>
            </w:r>
            <w:r>
              <w:t xml:space="preserve">，当</w:t>
            </w:r>
            <w:r>
              <w:t xml:space="preserve"> </w:t>
            </w:r>
            <w:r>
              <w:rPr>
                <w:rStyle w:val="VerbatimChar"/>
              </w:rPr>
              <w:t xml:space="preserve">conflict.strategy="replace"</w:t>
            </w:r>
            <w:r>
              <w:t xml:space="preserve"> </w:t>
            </w:r>
            <w:r>
              <w:t xml:space="preserve">或</w:t>
            </w:r>
            <w:r>
              <w:t xml:space="preserve"> </w:t>
            </w:r>
            <w:r>
              <w:rPr>
                <w:rStyle w:val="VerbatimChar"/>
              </w:rPr>
              <w:t xml:space="preserve">conflict.strategy="ignore"</w:t>
            </w:r>
            <w:r>
              <w:t xml:space="preserve"> </w:t>
            </w:r>
            <w:r>
              <w:t xml:space="preserve">时默认值为 maxint。</w:t>
            </w:r>
          </w:p>
        </w:tc>
      </w:tr>
      <w:tr>
        <w:tc>
          <w:tcPr/>
          <w:p>
            <w:pPr>
              <w:pStyle w:val="Compact"/>
              <w:jc w:val="left"/>
            </w:pPr>
            <w:r>
              <w:t xml:space="preserve">TiDB Lightning</w:t>
            </w:r>
          </w:p>
        </w:tc>
        <w:tc>
          <w:tcPr/>
          <w:p>
            <w:pPr>
              <w:pStyle w:val="Compact"/>
              <w:jc w:val="left"/>
            </w:pPr>
            <w:hyperlink r:id="rId458">
              <w:r>
                <w:rPr>
                  <w:rStyle w:val="VerbatimChar"/>
                </w:rPr>
                <w:t xml:space="preserve">enable-diagnose-logs</w:t>
              </w:r>
            </w:hyperlink>
          </w:p>
        </w:tc>
        <w:tc>
          <w:tcPr/>
          <w:p>
            <w:pPr>
              <w:pStyle w:val="Compact"/>
              <w:jc w:val="left"/>
            </w:pPr>
            <w:r>
              <w:t xml:space="preserve">新增</w:t>
            </w:r>
          </w:p>
        </w:tc>
        <w:tc>
          <w:tcPr/>
          <w:p>
            <w:pPr>
              <w:pStyle w:val="Compact"/>
              <w:jc w:val="left"/>
            </w:pPr>
            <w:r>
              <w:t xml:space="preserve">是否开启诊断日志。默认为</w:t>
            </w:r>
            <w:r>
              <w:t xml:space="preserve"> </w:t>
            </w:r>
            <w:r>
              <w:rPr>
                <w:rStyle w:val="VerbatimChar"/>
              </w:rPr>
              <w:t xml:space="preserve">false</w:t>
            </w:r>
            <w:r>
              <w:t xml:space="preserve">，即只输出和导入有关的日志，不会输出依赖的其他组件的日志。设置为</w:t>
            </w:r>
            <w:r>
              <w:t xml:space="preserve"> </w:t>
            </w:r>
            <w:r>
              <w:rPr>
                <w:rStyle w:val="VerbatimChar"/>
              </w:rPr>
              <w:t xml:space="preserve">true</w:t>
            </w:r>
            <w:r>
              <w:t xml:space="preserve"> </w:t>
            </w:r>
            <w:r>
              <w:t xml:space="preserve">后，既输出和导入相关的日志，也输出依赖的其他组件的日志，并开启 GRPC debug，可用于问题诊断。</w:t>
            </w:r>
          </w:p>
        </w:tc>
      </w:tr>
      <w:tr>
        <w:tc>
          <w:tcPr/>
          <w:p>
            <w:pPr>
              <w:pStyle w:val="Compact"/>
              <w:jc w:val="left"/>
            </w:pPr>
            <w:r>
              <w:t xml:space="preserve">TiDB Lightning</w:t>
            </w:r>
          </w:p>
        </w:tc>
        <w:tc>
          <w:tcPr/>
          <w:p>
            <w:pPr>
              <w:pStyle w:val="Compact"/>
              <w:jc w:val="left"/>
            </w:pPr>
            <w:hyperlink r:id="rId458">
              <w:r>
                <w:rPr>
                  <w:rStyle w:val="VerbatimChar"/>
                </w:rPr>
                <w:t xml:space="preserve">tikv-importer.parallel-import</w:t>
              </w:r>
            </w:hyperlink>
          </w:p>
        </w:tc>
        <w:tc>
          <w:tcPr/>
          <w:p>
            <w:pPr>
              <w:pStyle w:val="Compact"/>
              <w:jc w:val="left"/>
            </w:pPr>
            <w:r>
              <w:t xml:space="preserve">新增</w:t>
            </w:r>
          </w:p>
        </w:tc>
        <w:tc>
          <w:tcPr/>
          <w:p>
            <w:pPr>
              <w:pStyle w:val="Compact"/>
              <w:jc w:val="left"/>
            </w:pPr>
            <w:r>
              <w:t xml:space="preserve">TiDB Lightning 并行导入参数。用于替代原有的</w:t>
            </w:r>
            <w:r>
              <w:t xml:space="preserve"> </w:t>
            </w:r>
            <w:r>
              <w:rPr>
                <w:rStyle w:val="VerbatimChar"/>
              </w:rPr>
              <w:t xml:space="preserve">tikv-importer.incremental-import</w:t>
            </w:r>
            <w:r>
              <w:t xml:space="preserve"> </w:t>
            </w:r>
            <w:r>
              <w:t xml:space="preserve">参数，因为原有参数会被误认为是增量导入的参数而误用。</w:t>
            </w:r>
          </w:p>
        </w:tc>
      </w:tr>
      <w:tr>
        <w:tc>
          <w:tcPr/>
          <w:p>
            <w:pPr>
              <w:pStyle w:val="Compact"/>
              <w:jc w:val="left"/>
            </w:pPr>
            <w:r>
              <w:t xml:space="preserve">BR</w:t>
            </w:r>
          </w:p>
        </w:tc>
        <w:tc>
          <w:tcPr/>
          <w:p>
            <w:pPr>
              <w:pStyle w:val="Compact"/>
              <w:jc w:val="left"/>
            </w:pPr>
            <w:r>
              <w:rPr>
                <w:rStyle w:val="VerbatimChar"/>
              </w:rPr>
              <w:t xml:space="preserve">azblob.encryption-key</w:t>
            </w:r>
          </w:p>
        </w:tc>
        <w:tc>
          <w:tcPr/>
          <w:p>
            <w:pPr>
              <w:pStyle w:val="Compact"/>
              <w:jc w:val="left"/>
            </w:pPr>
            <w:r>
              <w:t xml:space="preserve">新增</w:t>
            </w:r>
          </w:p>
        </w:tc>
        <w:tc>
          <w:tcPr/>
          <w:p>
            <w:pPr>
              <w:pStyle w:val="Compact"/>
              <w:jc w:val="left"/>
            </w:pPr>
            <w:r>
              <w:t xml:space="preserve">BR 为外部存储 Azure Blob Storage 提供加密密钥支持</w:t>
            </w:r>
          </w:p>
        </w:tc>
      </w:tr>
      <w:tr>
        <w:tc>
          <w:tcPr/>
          <w:p>
            <w:pPr>
              <w:pStyle w:val="Compact"/>
              <w:jc w:val="left"/>
            </w:pPr>
            <w:r>
              <w:t xml:space="preserve">BR</w:t>
            </w:r>
          </w:p>
        </w:tc>
        <w:tc>
          <w:tcPr/>
          <w:p>
            <w:pPr>
              <w:pStyle w:val="Compact"/>
              <w:jc w:val="left"/>
            </w:pPr>
            <w:r>
              <w:rPr>
                <w:rStyle w:val="VerbatimChar"/>
              </w:rPr>
              <w:t xml:space="preserve">azblob.encryption-scope</w:t>
            </w:r>
          </w:p>
        </w:tc>
        <w:tc>
          <w:tcPr/>
          <w:p>
            <w:pPr>
              <w:pStyle w:val="Compact"/>
              <w:jc w:val="left"/>
            </w:pPr>
            <w:r>
              <w:t xml:space="preserve">新增</w:t>
            </w:r>
          </w:p>
        </w:tc>
        <w:tc>
          <w:tcPr/>
          <w:p>
            <w:pPr>
              <w:pStyle w:val="Compact"/>
              <w:jc w:val="left"/>
            </w:pPr>
            <w:r>
              <w:t xml:space="preserve">BR 为外部存储 Azure Blob Storage 提供加密范围支持</w:t>
            </w:r>
          </w:p>
        </w:tc>
      </w:tr>
      <w:tr>
        <w:tc>
          <w:tcPr/>
          <w:p>
            <w:pPr>
              <w:pStyle w:val="Compact"/>
              <w:jc w:val="left"/>
            </w:pPr>
            <w:r>
              <w:t xml:space="preserve">TiCDC</w:t>
            </w:r>
          </w:p>
        </w:tc>
        <w:tc>
          <w:tcPr/>
          <w:p>
            <w:pPr>
              <w:pStyle w:val="Compact"/>
              <w:jc w:val="left"/>
            </w:pPr>
            <w:hyperlink r:id="rId459">
              <w:r>
                <w:rPr>
                  <w:rStyle w:val="VerbatimChar"/>
                </w:rPr>
                <w:t xml:space="preserve">large-message-handle-option</w:t>
              </w:r>
            </w:hyperlink>
          </w:p>
        </w:tc>
        <w:tc>
          <w:tcPr/>
          <w:p>
            <w:pPr>
              <w:pStyle w:val="Compact"/>
              <w:jc w:val="left"/>
            </w:pPr>
            <w:r>
              <w:t xml:space="preserve">新增</w:t>
            </w:r>
          </w:p>
        </w:tc>
        <w:tc>
          <w:tcPr/>
          <w:p>
            <w:pPr>
              <w:pStyle w:val="Compact"/>
              <w:jc w:val="left"/>
            </w:pPr>
            <w:r>
              <w:t xml:space="preserve">默认为空，即消息大小超过 Kafka Topic 的限制后，同步任务失败。设置为</w:t>
            </w:r>
            <w:r>
              <w:t xml:space="preserve"> </w:t>
            </w:r>
            <w:r>
              <w:t xml:space="preserve">“</w:t>
            </w:r>
            <w:r>
              <w:t xml:space="preserve">handle-key-only</w:t>
            </w:r>
            <w:r>
              <w:t xml:space="preserve">”</w:t>
            </w:r>
            <w:r>
              <w:t xml:space="preserve"> </w:t>
            </w:r>
            <w:r>
              <w:t xml:space="preserve">时，如果消息超过大小，只发送 handle key 以减少消息的大小；如果依旧超过大小，则同步任务失败。</w:t>
            </w:r>
          </w:p>
        </w:tc>
      </w:tr>
      <w:tr>
        <w:tc>
          <w:tcPr/>
          <w:p>
            <w:pPr>
              <w:pStyle w:val="Compact"/>
              <w:jc w:val="left"/>
            </w:pPr>
            <w:r>
              <w:t xml:space="preserve">TiCDC</w:t>
            </w:r>
          </w:p>
        </w:tc>
        <w:tc>
          <w:tcPr/>
          <w:p>
            <w:pPr>
              <w:pStyle w:val="Compact"/>
              <w:jc w:val="left"/>
            </w:pPr>
            <w:hyperlink r:id="rId460">
              <w:r>
                <w:rPr>
                  <w:rStyle w:val="VerbatimChar"/>
                </w:rPr>
                <w:t xml:space="preserve">sink.csv.binary-encoding-method</w:t>
              </w:r>
            </w:hyperlink>
          </w:p>
        </w:tc>
        <w:tc>
          <w:tcPr/>
          <w:p>
            <w:pPr>
              <w:pStyle w:val="Compact"/>
              <w:jc w:val="left"/>
            </w:pPr>
            <w:r>
              <w:t xml:space="preserve">新增</w:t>
            </w:r>
          </w:p>
        </w:tc>
        <w:tc>
          <w:tcPr/>
          <w:p>
            <w:pPr>
              <w:pStyle w:val="Compact"/>
              <w:jc w:val="left"/>
            </w:pPr>
            <w:r>
              <w:t xml:space="preserve">CSV 协议中二进制类型数据的编码方式，可选</w:t>
            </w:r>
            <w:r>
              <w:t xml:space="preserve"> </w:t>
            </w:r>
            <w:r>
              <w:rPr>
                <w:rStyle w:val="VerbatimChar"/>
              </w:rPr>
              <w:t xml:space="preserve">'base64'</w:t>
            </w:r>
            <w:r>
              <w:t xml:space="preserve"> </w:t>
            </w:r>
            <w:r>
              <w:t xml:space="preserve">与</w:t>
            </w:r>
            <w:r>
              <w:t xml:space="preserve"> </w:t>
            </w:r>
            <w:r>
              <w:rPr>
                <w:rStyle w:val="VerbatimChar"/>
              </w:rPr>
              <w:t xml:space="preserve">'hex'</w:t>
            </w:r>
            <w:r>
              <w:t xml:space="preserve">。默认值为</w:t>
            </w:r>
            <w:r>
              <w:t xml:space="preserve"> </w:t>
            </w:r>
            <w:r>
              <w:rPr>
                <w:rStyle w:val="VerbatimChar"/>
              </w:rPr>
              <w:t xml:space="preserve">'base64'</w:t>
            </w:r>
            <w:r>
              <w:t xml:space="preserve">。</w:t>
            </w:r>
          </w:p>
        </w:tc>
      </w:tr>
    </w:tbl>
    <w:bookmarkEnd w:id="461"/>
    <w:bookmarkStart w:id="462" w:name="系统表"/>
    <w:p>
      <w:pPr>
        <w:pStyle w:val="3"/>
      </w:pPr>
      <w:r>
        <w:t xml:space="preserve">系统表</w:t>
      </w:r>
    </w:p>
    <w:p>
      <w:pPr>
        <w:numPr>
          <w:ilvl w:val="0"/>
          <w:numId w:val="1072"/>
        </w:numPr>
        <w:pStyle w:val="Compact"/>
      </w:pPr>
      <w:r>
        <w:t xml:space="preserve">新增系统表</w:t>
      </w:r>
      <w:r>
        <w:t xml:space="preserve"> </w:t>
      </w:r>
      <w:r>
        <w:rPr>
          <w:rStyle w:val="VerbatimChar"/>
        </w:rPr>
        <w:t xml:space="preserve">mysql.tidb_timers</w:t>
      </w:r>
      <w:r>
        <w:t xml:space="preserve"> </w:t>
      </w:r>
      <w:r>
        <w:t xml:space="preserve">用来存储系统内部定时器的元信息。</w:t>
      </w:r>
    </w:p>
    <w:bookmarkEnd w:id="462"/>
    <w:bookmarkEnd w:id="463"/>
    <w:bookmarkStart w:id="465" w:name="废弃功能-2"/>
    <w:p>
      <w:pPr>
        <w:pStyle w:val="2"/>
      </w:pPr>
      <w:r>
        <w:t xml:space="preserve">废弃功能</w:t>
      </w:r>
    </w:p>
    <w:p>
      <w:pPr>
        <w:numPr>
          <w:ilvl w:val="0"/>
          <w:numId w:val="1073"/>
        </w:numPr>
      </w:pPr>
      <w:r>
        <w:t xml:space="preserve">TiDB</w:t>
      </w:r>
    </w:p>
    <w:p>
      <w:pPr>
        <w:numPr>
          <w:ilvl w:val="1"/>
          <w:numId w:val="1074"/>
        </w:numPr>
        <w:pStyle w:val="Compact"/>
      </w:pPr>
      <w:r>
        <w:t xml:space="preserve">统计信息的</w:t>
      </w:r>
      <w:hyperlink r:id="rId61">
        <w:r>
          <w:rPr>
            <w:rStyle w:val="ae"/>
          </w:rPr>
          <w:t xml:space="preserve">快速分析</w:t>
        </w:r>
      </w:hyperlink>
      <w:r>
        <w:t xml:space="preserve">(实验特性)计划在 v7.5.0 中废弃。</w:t>
      </w:r>
    </w:p>
    <w:p>
      <w:pPr>
        <w:numPr>
          <w:ilvl w:val="1"/>
          <w:numId w:val="1074"/>
        </w:numPr>
        <w:pStyle w:val="Compact"/>
      </w:pPr>
      <w:r>
        <w:t xml:space="preserve">统计信息的</w:t>
      </w:r>
      <w:hyperlink r:id="rId464">
        <w:r>
          <w:rPr>
            <w:rStyle w:val="ae"/>
          </w:rPr>
          <w:t xml:space="preserve">增量收集</w:t>
        </w:r>
      </w:hyperlink>
      <w:r>
        <w:t xml:space="preserve">(实验特性)计划在 v7.5.0 中废弃。</w:t>
      </w:r>
    </w:p>
    <w:bookmarkEnd w:id="465"/>
    <w:bookmarkStart w:id="483" w:name="改进提升-2"/>
    <w:p>
      <w:pPr>
        <w:pStyle w:val="2"/>
      </w:pPr>
      <w:r>
        <w:t xml:space="preserve">改进提升</w:t>
      </w:r>
    </w:p>
    <w:p>
      <w:pPr>
        <w:numPr>
          <w:ilvl w:val="0"/>
          <w:numId w:val="1075"/>
        </w:numPr>
      </w:pPr>
      <w:r>
        <w:t xml:space="preserve">TiDB</w:t>
      </w:r>
    </w:p>
    <w:p>
      <w:pPr>
        <w:numPr>
          <w:ilvl w:val="1"/>
          <w:numId w:val="1076"/>
        </w:numPr>
        <w:pStyle w:val="Compact"/>
      </w:pPr>
      <w:r>
        <w:t xml:space="preserve">新增</w:t>
      </w:r>
      <w:r>
        <w:t xml:space="preserve"> </w:t>
      </w:r>
      <w:hyperlink r:id="rId442">
        <w:r>
          <w:rPr>
            <w:rStyle w:val="VerbatimChar"/>
          </w:rPr>
          <w:t xml:space="preserve">tidb_opt_enable_non_eval_scalar_subquery</w:t>
        </w:r>
      </w:hyperlink>
      <w:r>
        <w:t xml:space="preserve"> </w:t>
      </w:r>
      <w:r>
        <w:t xml:space="preserve">系统变量用于控制</w:t>
      </w:r>
      <w:r>
        <w:t xml:space="preserve"> </w:t>
      </w:r>
      <w:r>
        <w:rPr>
          <w:rStyle w:val="VerbatimChar"/>
        </w:rPr>
        <w:t xml:space="preserve">EXPLAIN</w:t>
      </w:r>
      <w:r>
        <w:t xml:space="preserve"> </w:t>
      </w:r>
      <w:r>
        <w:t xml:space="preserve">语句是否在优化阶段提前执行子查询</w:t>
      </w:r>
      <w:r>
        <w:t xml:space="preserve"> </w:t>
      </w:r>
      <w:hyperlink r:id="rId466">
        <w:r>
          <w:rPr>
            <w:rStyle w:val="ae"/>
          </w:rPr>
          <w:t xml:space="preserve">#22076</w:t>
        </w:r>
      </w:hyperlink>
      <w:r>
        <w:t xml:space="preserve"> </w:t>
      </w:r>
      <w:r>
        <w:t xml:space="preserve">@</w:t>
      </w:r>
      <w:hyperlink r:id="rId182">
        <w:r>
          <w:rPr>
            <w:rStyle w:val="ae"/>
          </w:rPr>
          <w:t xml:space="preserve">winoros</w:t>
        </w:r>
      </w:hyperlink>
    </w:p>
    <w:p>
      <w:pPr>
        <w:numPr>
          <w:ilvl w:val="1"/>
          <w:numId w:val="1076"/>
        </w:numPr>
        <w:pStyle w:val="Compact"/>
      </w:pPr>
      <w:r>
        <w:t xml:space="preserve">在启用</w:t>
      </w:r>
      <w:r>
        <w:t xml:space="preserve"> </w:t>
      </w:r>
      <w:hyperlink r:id="rId467">
        <w:r>
          <w:rPr>
            <w:rStyle w:val="ae"/>
          </w:rPr>
          <w:t xml:space="preserve">Global Kill</w:t>
        </w:r>
      </w:hyperlink>
      <w:r>
        <w:t xml:space="preserve"> </w:t>
      </w:r>
      <w:r>
        <w:t xml:space="preserve">的情况下，可以通过</w:t>
      </w:r>
      <w:r>
        <w:t xml:space="preserve"> </w:t>
      </w:r>
      <w:r>
        <w:t xml:space="preserve">Control+C</w:t>
      </w:r>
      <w:r>
        <w:t xml:space="preserve"> </w:t>
      </w:r>
      <w:r>
        <w:t xml:space="preserve">终止当前会话</w:t>
      </w:r>
      <w:r>
        <w:t xml:space="preserve"> </w:t>
      </w:r>
      <w:hyperlink r:id="rId468">
        <w:r>
          <w:rPr>
            <w:rStyle w:val="ae"/>
          </w:rPr>
          <w:t xml:space="preserve">#8854</w:t>
        </w:r>
      </w:hyperlink>
      <w:r>
        <w:t xml:space="preserve"> </w:t>
      </w:r>
      <w:r>
        <w:t xml:space="preserve">@</w:t>
      </w:r>
      <w:hyperlink r:id="rId469">
        <w:r>
          <w:rPr>
            <w:rStyle w:val="ae"/>
          </w:rPr>
          <w:t xml:space="preserve">pingyu</w:t>
        </w:r>
      </w:hyperlink>
    </w:p>
    <w:p>
      <w:pPr>
        <w:numPr>
          <w:ilvl w:val="1"/>
          <w:numId w:val="1076"/>
        </w:numPr>
        <w:pStyle w:val="Compact"/>
      </w:pPr>
      <w:r>
        <w:t xml:space="preserve">支持锁函数</w:t>
      </w:r>
      <w:r>
        <w:t xml:space="preserve"> </w:t>
      </w:r>
      <w:r>
        <w:rPr>
          <w:rStyle w:val="VerbatimChar"/>
        </w:rPr>
        <w:t xml:space="preserve">IS_FREE_LOCK()</w:t>
      </w:r>
      <w:r>
        <w:t xml:space="preserve"> </w:t>
      </w:r>
      <w:r>
        <w:t xml:space="preserve">和</w:t>
      </w:r>
      <w:r>
        <w:t xml:space="preserve"> </w:t>
      </w:r>
      <w:r>
        <w:rPr>
          <w:rStyle w:val="VerbatimChar"/>
        </w:rPr>
        <w:t xml:space="preserve">IS_USED_LOCK()</w:t>
      </w:r>
      <w:r>
        <w:t xml:space="preserve"> </w:t>
      </w:r>
      <w:hyperlink r:id="rId470">
        <w:r>
          <w:rPr>
            <w:rStyle w:val="ae"/>
          </w:rPr>
          <w:t xml:space="preserve">#44493</w:t>
        </w:r>
      </w:hyperlink>
      <w:r>
        <w:t xml:space="preserve"> </w:t>
      </w:r>
      <w:r>
        <w:t xml:space="preserve">@</w:t>
      </w:r>
      <w:hyperlink r:id="rId319">
        <w:r>
          <w:rPr>
            <w:rStyle w:val="ae"/>
          </w:rPr>
          <w:t xml:space="preserve">dveeden</w:t>
        </w:r>
      </w:hyperlink>
    </w:p>
    <w:p>
      <w:pPr>
        <w:numPr>
          <w:ilvl w:val="1"/>
          <w:numId w:val="1076"/>
        </w:numPr>
        <w:pStyle w:val="Compact"/>
      </w:pPr>
      <w:r>
        <w:t xml:space="preserve">优化与落盘相关的 chunk 读取的性能</w:t>
      </w:r>
      <w:r>
        <w:t xml:space="preserve"> </w:t>
      </w:r>
      <w:hyperlink r:id="rId471">
        <w:r>
          <w:rPr>
            <w:rStyle w:val="ae"/>
          </w:rPr>
          <w:t xml:space="preserve">#45125</w:t>
        </w:r>
      </w:hyperlink>
      <w:r>
        <w:t xml:space="preserve"> </w:t>
      </w:r>
      <w:r>
        <w:t xml:space="preserve">@</w:t>
      </w:r>
      <w:hyperlink r:id="rId214">
        <w:r>
          <w:rPr>
            <w:rStyle w:val="ae"/>
          </w:rPr>
          <w:t xml:space="preserve">YangKeao</w:t>
        </w:r>
      </w:hyperlink>
    </w:p>
    <w:p>
      <w:pPr>
        <w:numPr>
          <w:ilvl w:val="1"/>
          <w:numId w:val="1076"/>
        </w:numPr>
        <w:pStyle w:val="Compact"/>
      </w:pPr>
      <w:r>
        <w:t xml:space="preserve">以 Optimizer Fix Controls 的方式改进了 Index Join 内表的高估问题</w:t>
      </w:r>
      <w:r>
        <w:t xml:space="preserve"> </w:t>
      </w:r>
      <w:hyperlink r:id="rId472">
        <w:r>
          <w:rPr>
            <w:rStyle w:val="ae"/>
          </w:rPr>
          <w:t xml:space="preserve">#44855</w:t>
        </w:r>
      </w:hyperlink>
      <w:r>
        <w:t xml:space="preserve"> </w:t>
      </w:r>
      <w:r>
        <w:t xml:space="preserve">@</w:t>
      </w:r>
      <w:hyperlink r:id="rId191">
        <w:r>
          <w:rPr>
            <w:rStyle w:val="ae"/>
          </w:rPr>
          <w:t xml:space="preserve">time-and-fate</w:t>
        </w:r>
      </w:hyperlink>
    </w:p>
    <w:p>
      <w:pPr>
        <w:numPr>
          <w:ilvl w:val="0"/>
          <w:numId w:val="1075"/>
        </w:numPr>
      </w:pPr>
      <w:r>
        <w:t xml:space="preserve">TiKV</w:t>
      </w:r>
    </w:p>
    <w:p>
      <w:pPr>
        <w:numPr>
          <w:ilvl w:val="1"/>
          <w:numId w:val="1077"/>
        </w:numPr>
        <w:pStyle w:val="Compact"/>
      </w:pPr>
      <w:r>
        <w:t xml:space="preserve">添加</w:t>
      </w:r>
      <w:r>
        <w:t xml:space="preserve"> </w:t>
      </w:r>
      <w:r>
        <w:rPr>
          <w:rStyle w:val="VerbatimChar"/>
        </w:rPr>
        <w:t xml:space="preserve">Max gap of safe-ts</w:t>
      </w:r>
      <w:r>
        <w:t xml:space="preserve"> </w:t>
      </w:r>
      <w:r>
        <w:t xml:space="preserve">和</w:t>
      </w:r>
      <w:r>
        <w:t xml:space="preserve"> </w:t>
      </w:r>
      <w:r>
        <w:rPr>
          <w:rStyle w:val="VerbatimChar"/>
        </w:rPr>
        <w:t xml:space="preserve">Min safe ts region</w:t>
      </w:r>
      <w:r>
        <w:t xml:space="preserve"> </w:t>
      </w:r>
      <w:r>
        <w:t xml:space="preserve">监控项以及</w:t>
      </w:r>
      <w:r>
        <w:t xml:space="preserve"> </w:t>
      </w:r>
      <w:r>
        <w:rPr>
          <w:rStyle w:val="VerbatimChar"/>
        </w:rPr>
        <w:t xml:space="preserve">tikv-ctl get-region-read-progress</w:t>
      </w:r>
      <w:r>
        <w:t xml:space="preserve"> </w:t>
      </w:r>
      <w:r>
        <w:t xml:space="preserve">命令，用于更好地观测和诊断 resolved-ts 和 safe-ts 的状态</w:t>
      </w:r>
      <w:r>
        <w:t xml:space="preserve"> </w:t>
      </w:r>
      <w:hyperlink r:id="rId473">
        <w:r>
          <w:rPr>
            <w:rStyle w:val="ae"/>
          </w:rPr>
          <w:t xml:space="preserve">#15082</w:t>
        </w:r>
      </w:hyperlink>
      <w:r>
        <w:t xml:space="preserve"> </w:t>
      </w:r>
      <w:r>
        <w:t xml:space="preserve">@</w:t>
      </w:r>
      <w:hyperlink r:id="rId474">
        <w:r>
          <w:rPr>
            <w:rStyle w:val="ae"/>
          </w:rPr>
          <w:t xml:space="preserve">ekexium</w:t>
        </w:r>
      </w:hyperlink>
    </w:p>
    <w:p>
      <w:pPr>
        <w:numPr>
          <w:ilvl w:val="0"/>
          <w:numId w:val="1075"/>
        </w:numPr>
      </w:pPr>
      <w:r>
        <w:t xml:space="preserve">PD</w:t>
      </w:r>
    </w:p>
    <w:p>
      <w:pPr>
        <w:numPr>
          <w:ilvl w:val="1"/>
          <w:numId w:val="1078"/>
        </w:numPr>
        <w:pStyle w:val="Compact"/>
      </w:pPr>
      <w:r>
        <w:t xml:space="preserve">未开启 Swagger server 时，PD 默认屏蔽 Swagger API</w:t>
      </w:r>
      <w:r>
        <w:t xml:space="preserve"> </w:t>
      </w:r>
      <w:hyperlink r:id="rId475">
        <w:r>
          <w:rPr>
            <w:rStyle w:val="ae"/>
          </w:rPr>
          <w:t xml:space="preserve">#6786</w:t>
        </w:r>
      </w:hyperlink>
      <w:r>
        <w:t xml:space="preserve"> </w:t>
      </w:r>
      <w:r>
        <w:t xml:space="preserve">@</w:t>
      </w:r>
      <w:hyperlink r:id="rId152">
        <w:r>
          <w:rPr>
            <w:rStyle w:val="ae"/>
          </w:rPr>
          <w:t xml:space="preserve">bufferflies</w:t>
        </w:r>
      </w:hyperlink>
    </w:p>
    <w:p>
      <w:pPr>
        <w:numPr>
          <w:ilvl w:val="1"/>
          <w:numId w:val="1078"/>
        </w:numPr>
        <w:pStyle w:val="Compact"/>
      </w:pPr>
      <w:r>
        <w:t xml:space="preserve">提升 etcd 的高可用性</w:t>
      </w:r>
      <w:r>
        <w:t xml:space="preserve"> </w:t>
      </w:r>
      <w:hyperlink r:id="rId476">
        <w:r>
          <w:rPr>
            <w:rStyle w:val="ae"/>
          </w:rPr>
          <w:t xml:space="preserve">#6554</w:t>
        </w:r>
      </w:hyperlink>
      <w:r>
        <w:t xml:space="preserve"> </w:t>
      </w:r>
      <w:hyperlink r:id="rId477">
        <w:r>
          <w:rPr>
            <w:rStyle w:val="ae"/>
          </w:rPr>
          <w:t xml:space="preserve">#6442</w:t>
        </w:r>
      </w:hyperlink>
      <w:r>
        <w:t xml:space="preserve"> </w:t>
      </w:r>
      <w:r>
        <w:t xml:space="preserve">@</w:t>
      </w:r>
      <w:hyperlink r:id="rId120">
        <w:r>
          <w:rPr>
            <w:rStyle w:val="ae"/>
          </w:rPr>
          <w:t xml:space="preserve">lhy1024</w:t>
        </w:r>
      </w:hyperlink>
    </w:p>
    <w:p>
      <w:pPr>
        <w:numPr>
          <w:ilvl w:val="1"/>
          <w:numId w:val="1078"/>
        </w:numPr>
        <w:pStyle w:val="Compact"/>
      </w:pPr>
      <w:r>
        <w:t xml:space="preserve">减少</w:t>
      </w:r>
      <w:r>
        <w:t xml:space="preserve"> </w:t>
      </w:r>
      <w:r>
        <w:rPr>
          <w:rStyle w:val="VerbatimChar"/>
        </w:rPr>
        <w:t xml:space="preserve">GetRegions</w:t>
      </w:r>
      <w:r>
        <w:t xml:space="preserve"> </w:t>
      </w:r>
      <w:r>
        <w:t xml:space="preserve">请求的内存占用</w:t>
      </w:r>
      <w:r>
        <w:t xml:space="preserve"> </w:t>
      </w:r>
      <w:hyperlink r:id="rId478">
        <w:r>
          <w:rPr>
            <w:rStyle w:val="ae"/>
          </w:rPr>
          <w:t xml:space="preserve">#6835</w:t>
        </w:r>
      </w:hyperlink>
      <w:r>
        <w:t xml:space="preserve"> </w:t>
      </w:r>
      <w:r>
        <w:t xml:space="preserve">@</w:t>
      </w:r>
      <w:hyperlink r:id="rId120">
        <w:r>
          <w:rPr>
            <w:rStyle w:val="ae"/>
          </w:rPr>
          <w:t xml:space="preserve">lhy1024</w:t>
        </w:r>
      </w:hyperlink>
    </w:p>
    <w:p>
      <w:pPr>
        <w:numPr>
          <w:ilvl w:val="0"/>
          <w:numId w:val="1075"/>
        </w:numPr>
      </w:pPr>
      <w:r>
        <w:t xml:space="preserve">TiFlash</w:t>
      </w:r>
    </w:p>
    <w:p>
      <w:pPr>
        <w:numPr>
          <w:ilvl w:val="1"/>
          <w:numId w:val="1079"/>
        </w:numPr>
        <w:pStyle w:val="Compact"/>
      </w:pPr>
      <w:r>
        <w:t xml:space="preserve">支持新的 DTFile 格式版本</w:t>
      </w:r>
      <w:r>
        <w:t xml:space="preserve"> </w:t>
      </w:r>
      <w:hyperlink r:id="rId250">
        <w:r>
          <w:rPr>
            <w:rStyle w:val="VerbatimChar"/>
          </w:rPr>
          <w:t xml:space="preserve">storage.format_version = 5</w:t>
        </w:r>
      </w:hyperlink>
      <w:r>
        <w:t xml:space="preserve">，可以合并小文件从而减少物理文件数量（实验特性）</w:t>
      </w:r>
      <w:r>
        <w:t xml:space="preserve"> </w:t>
      </w:r>
      <w:hyperlink r:id="rId279">
        <w:r>
          <w:rPr>
            <w:rStyle w:val="ae"/>
          </w:rPr>
          <w:t xml:space="preserve">#7595</w:t>
        </w:r>
      </w:hyperlink>
      <w:r>
        <w:t xml:space="preserve"> </w:t>
      </w:r>
      <w:r>
        <w:t xml:space="preserve">@</w:t>
      </w:r>
      <w:hyperlink r:id="rId280">
        <w:r>
          <w:rPr>
            <w:rStyle w:val="ae"/>
          </w:rPr>
          <w:t xml:space="preserve">hongyunyan</w:t>
        </w:r>
      </w:hyperlink>
    </w:p>
    <w:p>
      <w:pPr>
        <w:numPr>
          <w:ilvl w:val="0"/>
          <w:numId w:val="1075"/>
        </w:numPr>
      </w:pPr>
      <w:r>
        <w:t xml:space="preserve">Tools</w:t>
      </w:r>
    </w:p>
    <w:p>
      <w:pPr>
        <w:numPr>
          <w:ilvl w:val="1"/>
          <w:numId w:val="1080"/>
        </w:numPr>
      </w:pPr>
      <w:r>
        <w:t xml:space="preserve">Backup &amp; Restore (BR)</w:t>
      </w:r>
    </w:p>
    <w:p>
      <w:pPr>
        <w:numPr>
          <w:ilvl w:val="2"/>
          <w:numId w:val="1081"/>
        </w:numPr>
        <w:pStyle w:val="Compact"/>
      </w:pPr>
      <w:r>
        <w:t xml:space="preserve">使用 BR 备份数据到 Azure Blob Storage 时，支持使用加密范围或加密密钥对数据进行服务端加密</w:t>
      </w:r>
      <w:r>
        <w:t xml:space="preserve"> </w:t>
      </w:r>
      <w:hyperlink r:id="rId479">
        <w:r>
          <w:rPr>
            <w:rStyle w:val="ae"/>
          </w:rPr>
          <w:t xml:space="preserve">#45025</w:t>
        </w:r>
      </w:hyperlink>
      <w:r>
        <w:t xml:space="preserve"> </w:t>
      </w:r>
      <w:r>
        <w:t xml:space="preserve">@</w:t>
      </w:r>
      <w:hyperlink r:id="rId45">
        <w:r>
          <w:rPr>
            <w:rStyle w:val="ae"/>
          </w:rPr>
          <w:t xml:space="preserve">Leavrth</w:t>
        </w:r>
      </w:hyperlink>
    </w:p>
    <w:p>
      <w:pPr>
        <w:numPr>
          <w:ilvl w:val="1"/>
          <w:numId w:val="1080"/>
        </w:numPr>
      </w:pPr>
      <w:r>
        <w:t xml:space="preserve">TiCDC</w:t>
      </w:r>
    </w:p>
    <w:p>
      <w:pPr>
        <w:numPr>
          <w:ilvl w:val="2"/>
          <w:numId w:val="1082"/>
        </w:numPr>
        <w:pStyle w:val="Compact"/>
      </w:pPr>
      <w:r>
        <w:t xml:space="preserve">优化了 Open Protocol 输出的消息大小，在发送</w:t>
      </w:r>
      <w:r>
        <w:t xml:space="preserve"> </w:t>
      </w:r>
      <w:r>
        <w:rPr>
          <w:rStyle w:val="VerbatimChar"/>
        </w:rPr>
        <w:t xml:space="preserve">UPDATE</w:t>
      </w:r>
      <w:r>
        <w:t xml:space="preserve"> </w:t>
      </w:r>
      <w:r>
        <w:t xml:space="preserve">类型事件时仅输出被更新的列值</w:t>
      </w:r>
      <w:r>
        <w:t xml:space="preserve"> </w:t>
      </w:r>
      <w:hyperlink r:id="rId480">
        <w:r>
          <w:rPr>
            <w:rStyle w:val="ae"/>
          </w:rPr>
          <w:t xml:space="preserve">#9336</w:t>
        </w:r>
      </w:hyperlink>
      <w:r>
        <w:t xml:space="preserve"> </w:t>
      </w:r>
      <w:r>
        <w:t xml:space="preserve">@</w:t>
      </w:r>
      <w:hyperlink r:id="rId233">
        <w:r>
          <w:rPr>
            <w:rStyle w:val="ae"/>
          </w:rPr>
          <w:t xml:space="preserve">3AceShowHand</w:t>
        </w:r>
      </w:hyperlink>
    </w:p>
    <w:p>
      <w:pPr>
        <w:numPr>
          <w:ilvl w:val="2"/>
          <w:numId w:val="1082"/>
        </w:numPr>
        <w:pStyle w:val="Compact"/>
      </w:pPr>
      <w:r>
        <w:t xml:space="preserve">Storage Sink 支持对 HEX 格式的数据进行十六进制编码输出，使其兼容 AWS DMS 的格式规范</w:t>
      </w:r>
      <w:r>
        <w:t xml:space="preserve"> </w:t>
      </w:r>
      <w:hyperlink r:id="rId481">
        <w:r>
          <w:rPr>
            <w:rStyle w:val="ae"/>
          </w:rPr>
          <w:t xml:space="preserve">#9373</w:t>
        </w:r>
      </w:hyperlink>
      <w:r>
        <w:t xml:space="preserve"> </w:t>
      </w:r>
      <w:r>
        <w:t xml:space="preserve">@</w:t>
      </w:r>
      <w:hyperlink r:id="rId368">
        <w:r>
          <w:rPr>
            <w:rStyle w:val="ae"/>
          </w:rPr>
          <w:t xml:space="preserve">CharlesCheung96</w:t>
        </w:r>
      </w:hyperlink>
    </w:p>
    <w:p>
      <w:pPr>
        <w:numPr>
          <w:ilvl w:val="2"/>
          <w:numId w:val="1082"/>
        </w:numPr>
        <w:pStyle w:val="Compact"/>
      </w:pPr>
      <w:r>
        <w:t xml:space="preserve">Kafka Sink 支持在消息过大时</w:t>
      </w:r>
      <w:hyperlink r:id="rId459">
        <w:r>
          <w:rPr>
            <w:rStyle w:val="ae"/>
          </w:rPr>
          <w:t xml:space="preserve">只发送 Handle Key 数据</w:t>
        </w:r>
      </w:hyperlink>
      <w:r>
        <w:t xml:space="preserve">，减少数据大小</w:t>
      </w:r>
      <w:r>
        <w:t xml:space="preserve"> </w:t>
      </w:r>
      <w:hyperlink r:id="rId482">
        <w:r>
          <w:rPr>
            <w:rStyle w:val="ae"/>
          </w:rPr>
          <w:t xml:space="preserve">#9382</w:t>
        </w:r>
      </w:hyperlink>
      <w:r>
        <w:t xml:space="preserve"> </w:t>
      </w:r>
      <w:r>
        <w:t xml:space="preserve">@</w:t>
      </w:r>
      <w:hyperlink r:id="rId233">
        <w:r>
          <w:rPr>
            <w:rStyle w:val="ae"/>
          </w:rPr>
          <w:t xml:space="preserve">3AceShowHand</w:t>
        </w:r>
      </w:hyperlink>
    </w:p>
    <w:bookmarkEnd w:id="483"/>
    <w:bookmarkStart w:id="530" w:name="错误修复-2"/>
    <w:p>
      <w:pPr>
        <w:pStyle w:val="2"/>
      </w:pPr>
      <w:r>
        <w:t xml:space="preserve">错误修复</w:t>
      </w:r>
    </w:p>
    <w:p>
      <w:pPr>
        <w:numPr>
          <w:ilvl w:val="0"/>
          <w:numId w:val="1083"/>
        </w:numPr>
      </w:pPr>
      <w:r>
        <w:t xml:space="preserve">TiDB</w:t>
      </w:r>
    </w:p>
    <w:p>
      <w:pPr>
        <w:numPr>
          <w:ilvl w:val="1"/>
          <w:numId w:val="1084"/>
        </w:numPr>
        <w:pStyle w:val="Compact"/>
      </w:pPr>
      <w:r>
        <w:t xml:space="preserve">修复当使用 MySQL 的 Cursor Fetch 协议时，结果集占用的内存超过</w:t>
      </w:r>
      <w:r>
        <w:t xml:space="preserve"> </w:t>
      </w:r>
      <w:r>
        <w:rPr>
          <w:rStyle w:val="VerbatimChar"/>
        </w:rPr>
        <w:t xml:space="preserve">tidb_mem_quota_query</w:t>
      </w:r>
      <w:r>
        <w:t xml:space="preserve"> </w:t>
      </w:r>
      <w:r>
        <w:t xml:space="preserve">的限制导致 TiDB OOM 的问题。修复后，TiDB 会自动将结果集写入磁盘以释放内存资源</w:t>
      </w:r>
      <w:r>
        <w:t xml:space="preserve"> </w:t>
      </w:r>
      <w:hyperlink r:id="rId484">
        <w:r>
          <w:rPr>
            <w:rStyle w:val="ae"/>
          </w:rPr>
          <w:t xml:space="preserve">#43233</w:t>
        </w:r>
      </w:hyperlink>
      <w:r>
        <w:t xml:space="preserve"> </w:t>
      </w:r>
      <w:r>
        <w:t xml:space="preserve">@</w:t>
      </w:r>
      <w:hyperlink r:id="rId214">
        <w:r>
          <w:rPr>
            <w:rStyle w:val="ae"/>
          </w:rPr>
          <w:t xml:space="preserve">YangKeao</w:t>
        </w:r>
      </w:hyperlink>
    </w:p>
    <w:p>
      <w:pPr>
        <w:numPr>
          <w:ilvl w:val="1"/>
          <w:numId w:val="1084"/>
        </w:numPr>
        <w:pStyle w:val="Compact"/>
      </w:pPr>
      <w:r>
        <w:t xml:space="preserve">修复数据争用导致 TiDB panic 的问题</w:t>
      </w:r>
      <w:r>
        <w:t xml:space="preserve"> </w:t>
      </w:r>
      <w:hyperlink r:id="rId485">
        <w:r>
          <w:rPr>
            <w:rStyle w:val="ae"/>
          </w:rPr>
          <w:t xml:space="preserve">#45561</w:t>
        </w:r>
      </w:hyperlink>
      <w:r>
        <w:t xml:space="preserve"> </w:t>
      </w:r>
      <w:r>
        <w:t xml:space="preserve">@</w:t>
      </w:r>
      <w:hyperlink r:id="rId486">
        <w:r>
          <w:rPr>
            <w:rStyle w:val="ae"/>
          </w:rPr>
          <w:t xml:space="preserve">genliqi</w:t>
        </w:r>
      </w:hyperlink>
    </w:p>
    <w:p>
      <w:pPr>
        <w:numPr>
          <w:ilvl w:val="1"/>
          <w:numId w:val="1084"/>
        </w:numPr>
        <w:pStyle w:val="Compact"/>
      </w:pPr>
      <w:r>
        <w:t xml:space="preserve">修复带</w:t>
      </w:r>
      <w:r>
        <w:t xml:space="preserve"> </w:t>
      </w:r>
      <w:r>
        <w:rPr>
          <w:rStyle w:val="VerbatimChar"/>
        </w:rPr>
        <w:t xml:space="preserve">indexMerge</w:t>
      </w:r>
      <w:r>
        <w:t xml:space="preserve"> </w:t>
      </w:r>
      <w:r>
        <w:t xml:space="preserve">的查询被 kill 时可能会卡住的问题</w:t>
      </w:r>
      <w:r>
        <w:t xml:space="preserve"> </w:t>
      </w:r>
      <w:hyperlink r:id="rId487">
        <w:r>
          <w:rPr>
            <w:rStyle w:val="ae"/>
          </w:rPr>
          <w:t xml:space="preserve">#45279</w:t>
        </w:r>
      </w:hyperlink>
      <w:r>
        <w:t xml:space="preserve"> </w:t>
      </w:r>
      <w:r>
        <w:t xml:space="preserve">@</w:t>
      </w:r>
      <w:hyperlink r:id="rId109">
        <w:r>
          <w:rPr>
            <w:rStyle w:val="ae"/>
          </w:rPr>
          <w:t xml:space="preserve">xzhangxian1008</w:t>
        </w:r>
      </w:hyperlink>
    </w:p>
    <w:p>
      <w:pPr>
        <w:numPr>
          <w:ilvl w:val="1"/>
          <w:numId w:val="1084"/>
        </w:numPr>
        <w:pStyle w:val="Compact"/>
      </w:pPr>
      <w:r>
        <w:t xml:space="preserve">修复当开启</w:t>
      </w:r>
      <w:r>
        <w:t xml:space="preserve"> </w:t>
      </w:r>
      <w:r>
        <w:rPr>
          <w:rStyle w:val="VerbatimChar"/>
        </w:rPr>
        <w:t xml:space="preserve">tidb_enable_parallel_apply</w:t>
      </w:r>
      <w:r>
        <w:t xml:space="preserve"> </w:t>
      </w:r>
      <w:r>
        <w:t xml:space="preserve">时，MPP 模式下的查询结果出错的问题</w:t>
      </w:r>
      <w:r>
        <w:t xml:space="preserve"> </w:t>
      </w:r>
      <w:hyperlink r:id="rId488">
        <w:r>
          <w:rPr>
            <w:rStyle w:val="ae"/>
          </w:rPr>
          <w:t xml:space="preserve">#45299</w:t>
        </w:r>
      </w:hyperlink>
      <w:r>
        <w:t xml:space="preserve"> </w:t>
      </w:r>
      <w:r>
        <w:t xml:space="preserve">@</w:t>
      </w:r>
      <w:hyperlink r:id="rId98">
        <w:r>
          <w:rPr>
            <w:rStyle w:val="ae"/>
          </w:rPr>
          <w:t xml:space="preserve">windtalker</w:t>
        </w:r>
      </w:hyperlink>
    </w:p>
    <w:p>
      <w:pPr>
        <w:numPr>
          <w:ilvl w:val="1"/>
          <w:numId w:val="1084"/>
        </w:numPr>
        <w:pStyle w:val="Compact"/>
      </w:pPr>
      <w:r>
        <w:t xml:space="preserve">修复 resolve lock 在 PD 时间跳变的情况下可能卡住的问题</w:t>
      </w:r>
      <w:r>
        <w:t xml:space="preserve"> </w:t>
      </w:r>
      <w:hyperlink r:id="rId489">
        <w:r>
          <w:rPr>
            <w:rStyle w:val="ae"/>
          </w:rPr>
          <w:t xml:space="preserve">#44822</w:t>
        </w:r>
      </w:hyperlink>
      <w:r>
        <w:t xml:space="preserve"> </w:t>
      </w:r>
      <w:r>
        <w:t xml:space="preserve">@</w:t>
      </w:r>
      <w:hyperlink r:id="rId340">
        <w:r>
          <w:rPr>
            <w:rStyle w:val="ae"/>
          </w:rPr>
          <w:t xml:space="preserve">zyguan</w:t>
        </w:r>
      </w:hyperlink>
    </w:p>
    <w:p>
      <w:pPr>
        <w:numPr>
          <w:ilvl w:val="1"/>
          <w:numId w:val="1084"/>
        </w:numPr>
        <w:pStyle w:val="Compact"/>
      </w:pPr>
      <w:r>
        <w:t xml:space="preserve">修复 GC resolve lock 可能错过一些悲观锁的问题</w:t>
      </w:r>
      <w:r>
        <w:t xml:space="preserve"> </w:t>
      </w:r>
      <w:hyperlink r:id="rId490">
        <w:r>
          <w:rPr>
            <w:rStyle w:val="ae"/>
          </w:rPr>
          <w:t xml:space="preserve">#45134</w:t>
        </w:r>
      </w:hyperlink>
      <w:r>
        <w:t xml:space="preserve"> </w:t>
      </w:r>
      <w:r>
        <w:t xml:space="preserve">@</w:t>
      </w:r>
      <w:hyperlink r:id="rId491">
        <w:r>
          <w:rPr>
            <w:rStyle w:val="ae"/>
          </w:rPr>
          <w:t xml:space="preserve">MyonKeminta</w:t>
        </w:r>
      </w:hyperlink>
    </w:p>
    <w:p>
      <w:pPr>
        <w:numPr>
          <w:ilvl w:val="1"/>
          <w:numId w:val="1084"/>
        </w:numPr>
        <w:pStyle w:val="Compact"/>
      </w:pPr>
      <w:r>
        <w:t xml:space="preserve">修复动态裁剪模式下使用了排序的查询返回结果错误的问题</w:t>
      </w:r>
      <w:r>
        <w:t xml:space="preserve"> </w:t>
      </w:r>
      <w:hyperlink r:id="rId492">
        <w:r>
          <w:rPr>
            <w:rStyle w:val="ae"/>
          </w:rPr>
          <w:t xml:space="preserve">#45007</w:t>
        </w:r>
      </w:hyperlink>
      <w:r>
        <w:t xml:space="preserve"> </w:t>
      </w:r>
      <w:r>
        <w:t xml:space="preserve">@</w:t>
      </w:r>
      <w:hyperlink r:id="rId297">
        <w:r>
          <w:rPr>
            <w:rStyle w:val="ae"/>
          </w:rPr>
          <w:t xml:space="preserve">Defined2014</w:t>
        </w:r>
      </w:hyperlink>
    </w:p>
    <w:p>
      <w:pPr>
        <w:numPr>
          <w:ilvl w:val="1"/>
          <w:numId w:val="1084"/>
        </w:numPr>
        <w:pStyle w:val="Compact"/>
      </w:pPr>
      <w:r>
        <w:t xml:space="preserve">修复</w:t>
      </w:r>
      <w:r>
        <w:t xml:space="preserve"> </w:t>
      </w:r>
      <w:r>
        <w:rPr>
          <w:rStyle w:val="VerbatimChar"/>
        </w:rPr>
        <w:t xml:space="preserve">AUTO_INCREMENT</w:t>
      </w:r>
      <w:r>
        <w:t xml:space="preserve"> </w:t>
      </w:r>
      <w:r>
        <w:t xml:space="preserve">与列的默认值</w:t>
      </w:r>
      <w:r>
        <w:t xml:space="preserve"> </w:t>
      </w:r>
      <w:r>
        <w:rPr>
          <w:rStyle w:val="VerbatimChar"/>
        </w:rPr>
        <w:t xml:space="preserve">DEFAULT</w:t>
      </w:r>
      <w:r>
        <w:t xml:space="preserve"> </w:t>
      </w:r>
      <w:r>
        <w:t xml:space="preserve">可以指定在同一列上的问题</w:t>
      </w:r>
      <w:r>
        <w:t xml:space="preserve"> </w:t>
      </w:r>
      <w:hyperlink r:id="rId493">
        <w:r>
          <w:rPr>
            <w:rStyle w:val="ae"/>
          </w:rPr>
          <w:t xml:space="preserve">#45136</w:t>
        </w:r>
      </w:hyperlink>
      <w:r>
        <w:t xml:space="preserve"> </w:t>
      </w:r>
      <w:r>
        <w:t xml:space="preserve">@</w:t>
      </w:r>
      <w:hyperlink r:id="rId297">
        <w:r>
          <w:rPr>
            <w:rStyle w:val="ae"/>
          </w:rPr>
          <w:t xml:space="preserve">Defined2014</w:t>
        </w:r>
      </w:hyperlink>
    </w:p>
    <w:p>
      <w:pPr>
        <w:numPr>
          <w:ilvl w:val="1"/>
          <w:numId w:val="1084"/>
        </w:numPr>
        <w:pStyle w:val="Compact"/>
      </w:pPr>
      <w:r>
        <w:t xml:space="preserve">修复某些情况下查询系统表</w:t>
      </w:r>
      <w:r>
        <w:t xml:space="preserve"> </w:t>
      </w:r>
      <w:r>
        <w:rPr>
          <w:rStyle w:val="VerbatimChar"/>
        </w:rPr>
        <w:t xml:space="preserve">INFORMATION_SCHEMA.TIKV_REGION_STATUS</w:t>
      </w:r>
      <w:r>
        <w:t xml:space="preserve"> </w:t>
      </w:r>
      <w:r>
        <w:t xml:space="preserve">返回结果错误的问题</w:t>
      </w:r>
      <w:r>
        <w:t xml:space="preserve"> </w:t>
      </w:r>
      <w:hyperlink r:id="rId494">
        <w:r>
          <w:rPr>
            <w:rStyle w:val="ae"/>
          </w:rPr>
          <w:t xml:space="preserve">#45531</w:t>
        </w:r>
      </w:hyperlink>
      <w:r>
        <w:t xml:space="preserve"> </w:t>
      </w:r>
      <w:r>
        <w:t xml:space="preserve">@</w:t>
      </w:r>
      <w:hyperlink r:id="rId297">
        <w:r>
          <w:rPr>
            <w:rStyle w:val="ae"/>
          </w:rPr>
          <w:t xml:space="preserve">Defined2014</w:t>
        </w:r>
      </w:hyperlink>
    </w:p>
    <w:p>
      <w:pPr>
        <w:numPr>
          <w:ilvl w:val="1"/>
          <w:numId w:val="1084"/>
        </w:numPr>
        <w:pStyle w:val="Compact"/>
      </w:pPr>
      <w:r>
        <w:t xml:space="preserve">修复某些情况下分区表分区裁剪不正确的问题</w:t>
      </w:r>
      <w:r>
        <w:t xml:space="preserve"> </w:t>
      </w:r>
      <w:hyperlink r:id="rId495">
        <w:r>
          <w:rPr>
            <w:rStyle w:val="ae"/>
          </w:rPr>
          <w:t xml:space="preserve">#42273</w:t>
        </w:r>
      </w:hyperlink>
      <w:r>
        <w:t xml:space="preserve"> </w:t>
      </w:r>
      <w:r>
        <w:t xml:space="preserve">@</w:t>
      </w:r>
      <w:hyperlink r:id="rId299">
        <w:r>
          <w:rPr>
            <w:rStyle w:val="ae"/>
          </w:rPr>
          <w:t xml:space="preserve">jiyfhust</w:t>
        </w:r>
      </w:hyperlink>
    </w:p>
    <w:p>
      <w:pPr>
        <w:numPr>
          <w:ilvl w:val="1"/>
          <w:numId w:val="1084"/>
        </w:numPr>
        <w:pStyle w:val="Compact"/>
      </w:pPr>
      <w:r>
        <w:t xml:space="preserve">修复</w:t>
      </w:r>
      <w:r>
        <w:t xml:space="preserve"> </w:t>
      </w:r>
      <w:r>
        <w:rPr>
          <w:rStyle w:val="VerbatimChar"/>
        </w:rPr>
        <w:t xml:space="preserve">TRUNCATE</w:t>
      </w:r>
      <w:r>
        <w:t xml:space="preserve"> </w:t>
      </w:r>
      <w:r>
        <w:t xml:space="preserve">分区表的某个分区时，全局索引无法清除的问题</w:t>
      </w:r>
      <w:r>
        <w:t xml:space="preserve"> </w:t>
      </w:r>
      <w:hyperlink r:id="rId496">
        <w:r>
          <w:rPr>
            <w:rStyle w:val="ae"/>
          </w:rPr>
          <w:t xml:space="preserve">#42435</w:t>
        </w:r>
      </w:hyperlink>
      <w:r>
        <w:t xml:space="preserve"> </w:t>
      </w:r>
      <w:r>
        <w:t xml:space="preserve">@</w:t>
      </w:r>
      <w:hyperlink r:id="rId393">
        <w:r>
          <w:rPr>
            <w:rStyle w:val="ae"/>
          </w:rPr>
          <w:t xml:space="preserve">L-maple</w:t>
        </w:r>
      </w:hyperlink>
    </w:p>
    <w:p>
      <w:pPr>
        <w:numPr>
          <w:ilvl w:val="1"/>
          <w:numId w:val="1084"/>
        </w:numPr>
        <w:pStyle w:val="Compact"/>
      </w:pPr>
      <w:r>
        <w:t xml:space="preserve">修复在 TiDB 节点故障后其它 TiDB 节点没有接管 TTL 任务的问题</w:t>
      </w:r>
      <w:r>
        <w:t xml:space="preserve"> </w:t>
      </w:r>
      <w:hyperlink r:id="rId497">
        <w:r>
          <w:rPr>
            <w:rStyle w:val="ae"/>
          </w:rPr>
          <w:t xml:space="preserve">#45022</w:t>
        </w:r>
      </w:hyperlink>
      <w:r>
        <w:t xml:space="preserve"> </w:t>
      </w:r>
      <w:r>
        <w:t xml:space="preserve">@</w:t>
      </w:r>
      <w:hyperlink r:id="rId220">
        <w:r>
          <w:rPr>
            <w:rStyle w:val="ae"/>
          </w:rPr>
          <w:t xml:space="preserve">lcwangchao</w:t>
        </w:r>
      </w:hyperlink>
    </w:p>
    <w:p>
      <w:pPr>
        <w:numPr>
          <w:ilvl w:val="1"/>
          <w:numId w:val="1084"/>
        </w:numPr>
        <w:pStyle w:val="Compact"/>
      </w:pPr>
      <w:r>
        <w:t xml:space="preserve">修复 TTL 运行过程中内存泄漏的问题</w:t>
      </w:r>
      <w:r>
        <w:t xml:space="preserve"> </w:t>
      </w:r>
      <w:hyperlink r:id="rId498">
        <w:r>
          <w:rPr>
            <w:rStyle w:val="ae"/>
          </w:rPr>
          <w:t xml:space="preserve">#45510</w:t>
        </w:r>
      </w:hyperlink>
      <w:r>
        <w:t xml:space="preserve"> </w:t>
      </w:r>
      <w:r>
        <w:t xml:space="preserve">@</w:t>
      </w:r>
      <w:hyperlink r:id="rId220">
        <w:r>
          <w:rPr>
            <w:rStyle w:val="ae"/>
          </w:rPr>
          <w:t xml:space="preserve">lcwangchao</w:t>
        </w:r>
      </w:hyperlink>
    </w:p>
    <w:p>
      <w:pPr>
        <w:numPr>
          <w:ilvl w:val="1"/>
          <w:numId w:val="1084"/>
        </w:numPr>
        <w:pStyle w:val="Compact"/>
      </w:pPr>
      <w:r>
        <w:t xml:space="preserve">修复向分区表插入数据时某些报错信息不准确的问题</w:t>
      </w:r>
      <w:r>
        <w:t xml:space="preserve"> </w:t>
      </w:r>
      <w:hyperlink r:id="rId499">
        <w:r>
          <w:rPr>
            <w:rStyle w:val="ae"/>
          </w:rPr>
          <w:t xml:space="preserve">#44966</w:t>
        </w:r>
      </w:hyperlink>
      <w:r>
        <w:t xml:space="preserve"> </w:t>
      </w:r>
      <w:r>
        <w:t xml:space="preserve">@</w:t>
      </w:r>
      <w:hyperlink r:id="rId500">
        <w:r>
          <w:rPr>
            <w:rStyle w:val="ae"/>
          </w:rPr>
          <w:t xml:space="preserve">lilinghai</w:t>
        </w:r>
      </w:hyperlink>
    </w:p>
    <w:p>
      <w:pPr>
        <w:numPr>
          <w:ilvl w:val="1"/>
          <w:numId w:val="1084"/>
        </w:numPr>
        <w:pStyle w:val="Compact"/>
      </w:pPr>
      <w:r>
        <w:t xml:space="preserve">修复</w:t>
      </w:r>
      <w:r>
        <w:t xml:space="preserve"> </w:t>
      </w:r>
      <w:r>
        <w:rPr>
          <w:rStyle w:val="VerbatimChar"/>
        </w:rPr>
        <w:t xml:space="preserve">INFORMATION_SCHEMA.TIFLASH_REPLICA</w:t>
      </w:r>
      <w:r>
        <w:t xml:space="preserve"> </w:t>
      </w:r>
      <w:r>
        <w:t xml:space="preserve">表的读取权限有误的问题</w:t>
      </w:r>
      <w:r>
        <w:t xml:space="preserve"> </w:t>
      </w:r>
      <w:hyperlink r:id="rId501">
        <w:r>
          <w:rPr>
            <w:rStyle w:val="ae"/>
          </w:rPr>
          <w:t xml:space="preserve">#7795</w:t>
        </w:r>
      </w:hyperlink>
      <w:r>
        <w:t xml:space="preserve"> </w:t>
      </w:r>
      <w:r>
        <w:t xml:space="preserve">@</w:t>
      </w:r>
      <w:hyperlink r:id="rId162">
        <w:r>
          <w:rPr>
            <w:rStyle w:val="ae"/>
          </w:rPr>
          <w:t xml:space="preserve">Lloyd-Pottiger</w:t>
        </w:r>
      </w:hyperlink>
    </w:p>
    <w:p>
      <w:pPr>
        <w:numPr>
          <w:ilvl w:val="1"/>
          <w:numId w:val="1084"/>
        </w:numPr>
        <w:pStyle w:val="Compact"/>
      </w:pPr>
      <w:r>
        <w:t xml:space="preserve">修复使用错误分区表名时报错的问题</w:t>
      </w:r>
      <w:r>
        <w:t xml:space="preserve"> </w:t>
      </w:r>
      <w:hyperlink r:id="rId502">
        <w:r>
          <w:rPr>
            <w:rStyle w:val="ae"/>
          </w:rPr>
          <w:t xml:space="preserve">#44967</w:t>
        </w:r>
      </w:hyperlink>
      <w:r>
        <w:t xml:space="preserve"> </w:t>
      </w:r>
      <w:r>
        <w:t xml:space="preserve">@</w:t>
      </w:r>
      <w:hyperlink r:id="rId503">
        <w:r>
          <w:rPr>
            <w:rStyle w:val="ae"/>
          </w:rPr>
          <w:t xml:space="preserve">River2000i</w:t>
        </w:r>
      </w:hyperlink>
    </w:p>
    <w:p>
      <w:pPr>
        <w:numPr>
          <w:ilvl w:val="1"/>
          <w:numId w:val="1084"/>
        </w:numPr>
        <w:pStyle w:val="Compact"/>
      </w:pPr>
      <w:r>
        <w:t xml:space="preserve">修复某些情况下启用</w:t>
      </w:r>
      <w:r>
        <w:t xml:space="preserve"> </w:t>
      </w:r>
      <w:r>
        <w:rPr>
          <w:rStyle w:val="VerbatimChar"/>
        </w:rPr>
        <w:t xml:space="preserve">tidb_enable_dist_task</w:t>
      </w:r>
      <w:r>
        <w:t xml:space="preserve"> </w:t>
      </w:r>
      <w:r>
        <w:t xml:space="preserve">时，创建索引卡住的问题</w:t>
      </w:r>
      <w:r>
        <w:t xml:space="preserve"> </w:t>
      </w:r>
      <w:hyperlink r:id="rId504">
        <w:r>
          <w:rPr>
            <w:rStyle w:val="ae"/>
          </w:rPr>
          <w:t xml:space="preserve">#44440</w:t>
        </w:r>
      </w:hyperlink>
      <w:r>
        <w:t xml:space="preserve"> </w:t>
      </w:r>
      <w:r>
        <w:t xml:space="preserve">@</w:t>
      </w:r>
      <w:hyperlink r:id="rId39">
        <w:r>
          <w:rPr>
            <w:rStyle w:val="ae"/>
          </w:rPr>
          <w:t xml:space="preserve">tangenta</w:t>
        </w:r>
      </w:hyperlink>
    </w:p>
    <w:p>
      <w:pPr>
        <w:numPr>
          <w:ilvl w:val="1"/>
          <w:numId w:val="1084"/>
        </w:numPr>
        <w:pStyle w:val="Compact"/>
      </w:pPr>
      <w:r>
        <w:t xml:space="preserve">修复通过 BR 恢复</w:t>
      </w:r>
      <w:r>
        <w:t xml:space="preserve"> </w:t>
      </w:r>
      <w:r>
        <w:rPr>
          <w:rStyle w:val="VerbatimChar"/>
        </w:rPr>
        <w:t xml:space="preserve">AUTO_ID_CACHE=1</w:t>
      </w:r>
      <w:r>
        <w:t xml:space="preserve"> </w:t>
      </w:r>
      <w:r>
        <w:t xml:space="preserve">的表时，会遇到</w:t>
      </w:r>
      <w:r>
        <w:t xml:space="preserve"> </w:t>
      </w:r>
      <w:r>
        <w:rPr>
          <w:rStyle w:val="VerbatimChar"/>
        </w:rPr>
        <w:t xml:space="preserve">duplicate entry</w:t>
      </w:r>
      <w:r>
        <w:t xml:space="preserve"> </w:t>
      </w:r>
      <w:r>
        <w:t xml:space="preserve">报错的问题</w:t>
      </w:r>
      <w:r>
        <w:t xml:space="preserve"> </w:t>
      </w:r>
      <w:hyperlink r:id="rId505">
        <w:r>
          <w:rPr>
            <w:rStyle w:val="ae"/>
          </w:rPr>
          <w:t xml:space="preserve">#44716</w:t>
        </w:r>
      </w:hyperlink>
      <w:r>
        <w:t xml:space="preserve"> </w:t>
      </w:r>
      <w:r>
        <w:t xml:space="preserve">@</w:t>
      </w:r>
      <w:hyperlink r:id="rId273">
        <w:r>
          <w:rPr>
            <w:rStyle w:val="ae"/>
          </w:rPr>
          <w:t xml:space="preserve">tiancaiamao</w:t>
        </w:r>
      </w:hyperlink>
    </w:p>
    <w:p>
      <w:pPr>
        <w:numPr>
          <w:ilvl w:val="1"/>
          <w:numId w:val="1084"/>
        </w:numPr>
        <w:pStyle w:val="Compact"/>
      </w:pPr>
      <w:r>
        <w:t xml:space="preserve">修复执行</w:t>
      </w:r>
      <w:r>
        <w:t xml:space="preserve"> </w:t>
      </w:r>
      <w:r>
        <w:rPr>
          <w:rStyle w:val="VerbatimChar"/>
        </w:rPr>
        <w:t xml:space="preserve">TRUNCATE TABLE</w:t>
      </w:r>
      <w:r>
        <w:t xml:space="preserve"> </w:t>
      </w:r>
      <w:r>
        <w:t xml:space="preserve">消耗的时间和</w:t>
      </w:r>
      <w:r>
        <w:t xml:space="preserve"> </w:t>
      </w:r>
      <w:r>
        <w:rPr>
          <w:rStyle w:val="VerbatimChar"/>
        </w:rPr>
        <w:t xml:space="preserve">ADMIN SHOW DDL JOBS</w:t>
      </w:r>
      <w:r>
        <w:t xml:space="preserve"> </w:t>
      </w:r>
      <w:r>
        <w:t xml:space="preserve">显示的任务执行时间不一致的问题</w:t>
      </w:r>
      <w:r>
        <w:t xml:space="preserve"> </w:t>
      </w:r>
      <w:hyperlink r:id="rId506">
        <w:r>
          <w:rPr>
            <w:rStyle w:val="ae"/>
          </w:rPr>
          <w:t xml:space="preserve">#44785</w:t>
        </w:r>
      </w:hyperlink>
      <w:r>
        <w:t xml:space="preserve"> </w:t>
      </w:r>
      <w:r>
        <w:t xml:space="preserve">@</w:t>
      </w:r>
      <w:hyperlink r:id="rId39">
        <w:r>
          <w:rPr>
            <w:rStyle w:val="ae"/>
          </w:rPr>
          <w:t xml:space="preserve">tangenta</w:t>
        </w:r>
      </w:hyperlink>
    </w:p>
    <w:p>
      <w:pPr>
        <w:numPr>
          <w:ilvl w:val="1"/>
          <w:numId w:val="1084"/>
        </w:numPr>
        <w:pStyle w:val="Compact"/>
      </w:pPr>
      <w:r>
        <w:t xml:space="preserve">修复读取元数据时间超过一个 DDL lease 导致升级 TiDB 卡住的问题</w:t>
      </w:r>
      <w:r>
        <w:t xml:space="preserve"> </w:t>
      </w:r>
      <w:hyperlink r:id="rId507">
        <w:r>
          <w:rPr>
            <w:rStyle w:val="ae"/>
          </w:rPr>
          <w:t xml:space="preserve">#45176</w:t>
        </w:r>
      </w:hyperlink>
      <w:r>
        <w:t xml:space="preserve"> </w:t>
      </w:r>
      <w:r>
        <w:t xml:space="preserve">@</w:t>
      </w:r>
      <w:hyperlink r:id="rId215">
        <w:r>
          <w:rPr>
            <w:rStyle w:val="ae"/>
          </w:rPr>
          <w:t xml:space="preserve">zimulala</w:t>
        </w:r>
      </w:hyperlink>
    </w:p>
    <w:p>
      <w:pPr>
        <w:numPr>
          <w:ilvl w:val="1"/>
          <w:numId w:val="1084"/>
        </w:numPr>
        <w:pStyle w:val="Compact"/>
      </w:pPr>
      <w:r>
        <w:t xml:space="preserve">修复</w:t>
      </w:r>
      <w:r>
        <w:t xml:space="preserve"> </w:t>
      </w:r>
      <w:r>
        <w:rPr>
          <w:rStyle w:val="VerbatimChar"/>
        </w:rPr>
        <w:t xml:space="preserve">SELECT CAST(n AS CHAR)</w:t>
      </w:r>
      <w:r>
        <w:t xml:space="preserve"> </w:t>
      </w:r>
      <w:r>
        <w:t xml:space="preserve">语句中的</w:t>
      </w:r>
      <w:r>
        <w:t xml:space="preserve"> </w:t>
      </w:r>
      <w:r>
        <w:rPr>
          <w:rStyle w:val="VerbatimChar"/>
        </w:rPr>
        <w:t xml:space="preserve">n</w:t>
      </w:r>
      <w:r>
        <w:t xml:space="preserve"> </w:t>
      </w:r>
      <w:r>
        <w:t xml:space="preserve">为负数时，查询结果出错的问题</w:t>
      </w:r>
      <w:r>
        <w:t xml:space="preserve"> </w:t>
      </w:r>
      <w:hyperlink r:id="rId508">
        <w:r>
          <w:rPr>
            <w:rStyle w:val="ae"/>
          </w:rPr>
          <w:t xml:space="preserve">#44786</w:t>
        </w:r>
      </w:hyperlink>
      <w:r>
        <w:t xml:space="preserve"> </w:t>
      </w:r>
      <w:r>
        <w:t xml:space="preserve">@</w:t>
      </w:r>
      <w:hyperlink r:id="rId509">
        <w:r>
          <w:rPr>
            <w:rStyle w:val="ae"/>
          </w:rPr>
          <w:t xml:space="preserve">xhebox</w:t>
        </w:r>
      </w:hyperlink>
    </w:p>
    <w:p>
      <w:pPr>
        <w:numPr>
          <w:ilvl w:val="1"/>
          <w:numId w:val="1084"/>
        </w:numPr>
        <w:pStyle w:val="Compact"/>
      </w:pPr>
      <w:r>
        <w:t xml:space="preserve">修复开启</w:t>
      </w:r>
      <w:r>
        <w:t xml:space="preserve"> </w:t>
      </w:r>
      <w:r>
        <w:rPr>
          <w:rStyle w:val="VerbatimChar"/>
        </w:rPr>
        <w:t xml:space="preserve">tidb_opt_agg_push_down</w:t>
      </w:r>
      <w:r>
        <w:t xml:space="preserve"> </w:t>
      </w:r>
      <w:r>
        <w:t xml:space="preserve">时查询可能返回错误结果的问题</w:t>
      </w:r>
      <w:r>
        <w:t xml:space="preserve"> </w:t>
      </w:r>
      <w:hyperlink r:id="rId510">
        <w:r>
          <w:rPr>
            <w:rStyle w:val="ae"/>
          </w:rPr>
          <w:t xml:space="preserve">#44795</w:t>
        </w:r>
      </w:hyperlink>
      <w:r>
        <w:t xml:space="preserve"> </w:t>
      </w:r>
      <w:r>
        <w:t xml:space="preserve">@</w:t>
      </w:r>
      <w:hyperlink r:id="rId100">
        <w:r>
          <w:rPr>
            <w:rStyle w:val="ae"/>
          </w:rPr>
          <w:t xml:space="preserve">AilinKid</w:t>
        </w:r>
      </w:hyperlink>
    </w:p>
    <w:p>
      <w:pPr>
        <w:numPr>
          <w:ilvl w:val="1"/>
          <w:numId w:val="1084"/>
        </w:numPr>
        <w:pStyle w:val="Compact"/>
      </w:pPr>
      <w:r>
        <w:t xml:space="preserve">修复带有</w:t>
      </w:r>
      <w:r>
        <w:t xml:space="preserve"> </w:t>
      </w:r>
      <w:r>
        <w:rPr>
          <w:rStyle w:val="VerbatimChar"/>
        </w:rPr>
        <w:t xml:space="preserve">current_date()</w:t>
      </w:r>
      <w:r>
        <w:t xml:space="preserve"> </w:t>
      </w:r>
      <w:r>
        <w:t xml:space="preserve">的查询使用 Plan Cache 导致结果错误的问题</w:t>
      </w:r>
      <w:r>
        <w:t xml:space="preserve"> </w:t>
      </w:r>
      <w:hyperlink r:id="rId511">
        <w:r>
          <w:rPr>
            <w:rStyle w:val="ae"/>
          </w:rPr>
          <w:t xml:space="preserve">#45086</w:t>
        </w:r>
      </w:hyperlink>
      <w:r>
        <w:t xml:space="preserve"> </w:t>
      </w:r>
      <w:r>
        <w:t xml:space="preserve">@</w:t>
      </w:r>
      <w:hyperlink r:id="rId169">
        <w:r>
          <w:rPr>
            <w:rStyle w:val="ae"/>
          </w:rPr>
          <w:t xml:space="preserve">qw4990</w:t>
        </w:r>
      </w:hyperlink>
    </w:p>
    <w:p>
      <w:pPr>
        <w:numPr>
          <w:ilvl w:val="0"/>
          <w:numId w:val="1083"/>
        </w:numPr>
      </w:pPr>
      <w:r>
        <w:t xml:space="preserve">TiKV</w:t>
      </w:r>
    </w:p>
    <w:p>
      <w:pPr>
        <w:numPr>
          <w:ilvl w:val="1"/>
          <w:numId w:val="1085"/>
        </w:numPr>
        <w:pStyle w:val="Compact"/>
      </w:pPr>
      <w:r>
        <w:t xml:space="preserve">修复在一些罕见的情况下，在 GC 的同时读取数据可能导致 TiKV panic 的问题</w:t>
      </w:r>
      <w:r>
        <w:t xml:space="preserve"> </w:t>
      </w:r>
      <w:hyperlink r:id="rId512">
        <w:r>
          <w:rPr>
            <w:rStyle w:val="ae"/>
          </w:rPr>
          <w:t xml:space="preserve">#15109</w:t>
        </w:r>
      </w:hyperlink>
      <w:r>
        <w:t xml:space="preserve"> </w:t>
      </w:r>
      <w:r>
        <w:t xml:space="preserve">@</w:t>
      </w:r>
      <w:hyperlink r:id="rId491">
        <w:r>
          <w:rPr>
            <w:rStyle w:val="ae"/>
          </w:rPr>
          <w:t xml:space="preserve">MyonKeminta</w:t>
        </w:r>
      </w:hyperlink>
    </w:p>
    <w:p>
      <w:pPr>
        <w:numPr>
          <w:ilvl w:val="0"/>
          <w:numId w:val="1083"/>
        </w:numPr>
      </w:pPr>
      <w:r>
        <w:t xml:space="preserve">PD</w:t>
      </w:r>
    </w:p>
    <w:p>
      <w:pPr>
        <w:numPr>
          <w:ilvl w:val="1"/>
          <w:numId w:val="1086"/>
        </w:numPr>
        <w:pStyle w:val="Compact"/>
      </w:pPr>
      <w:r>
        <w:t xml:space="preserve">修复重启 PD 可能导致</w:t>
      </w:r>
      <w:r>
        <w:t xml:space="preserve"> </w:t>
      </w:r>
      <w:r>
        <w:rPr>
          <w:rStyle w:val="VerbatimChar"/>
        </w:rPr>
        <w:t xml:space="preserve">default</w:t>
      </w:r>
      <w:r>
        <w:t xml:space="preserve"> </w:t>
      </w:r>
      <w:r>
        <w:t xml:space="preserve">资源组被重新初始化的问题</w:t>
      </w:r>
      <w:r>
        <w:t xml:space="preserve"> </w:t>
      </w:r>
      <w:hyperlink r:id="rId513">
        <w:r>
          <w:rPr>
            <w:rStyle w:val="ae"/>
          </w:rPr>
          <w:t xml:space="preserve">#6787</w:t>
        </w:r>
      </w:hyperlink>
      <w:r>
        <w:t xml:space="preserve"> </w:t>
      </w:r>
      <w:r>
        <w:t xml:space="preserve">@</w:t>
      </w:r>
      <w:hyperlink r:id="rId194">
        <w:r>
          <w:rPr>
            <w:rStyle w:val="ae"/>
          </w:rPr>
          <w:t xml:space="preserve">glorv</w:t>
        </w:r>
      </w:hyperlink>
    </w:p>
    <w:p>
      <w:pPr>
        <w:numPr>
          <w:ilvl w:val="1"/>
          <w:numId w:val="1086"/>
        </w:numPr>
        <w:pStyle w:val="Compact"/>
      </w:pPr>
      <w:r>
        <w:t xml:space="preserve">修复当 etcd 已经启动，但 client 尚未连接上 etcd 时，调用 client 会导致 PD panic 的问题</w:t>
      </w:r>
      <w:r>
        <w:t xml:space="preserve"> </w:t>
      </w:r>
      <w:hyperlink r:id="rId514">
        <w:r>
          <w:rPr>
            <w:rStyle w:val="ae"/>
          </w:rPr>
          <w:t xml:space="preserve">#6860</w:t>
        </w:r>
      </w:hyperlink>
      <w:r>
        <w:t xml:space="preserve"> </w:t>
      </w:r>
      <w:r>
        <w:t xml:space="preserve">@</w:t>
      </w:r>
      <w:hyperlink r:id="rId112">
        <w:r>
          <w:rPr>
            <w:rStyle w:val="ae"/>
          </w:rPr>
          <w:t xml:space="preserve">HuSharp</w:t>
        </w:r>
      </w:hyperlink>
    </w:p>
    <w:p>
      <w:pPr>
        <w:numPr>
          <w:ilvl w:val="1"/>
          <w:numId w:val="1086"/>
        </w:numPr>
        <w:pStyle w:val="Compact"/>
      </w:pPr>
      <w:r>
        <w:t xml:space="preserve">修复 Region 的</w:t>
      </w:r>
      <w:r>
        <w:t xml:space="preserve"> </w:t>
      </w:r>
      <w:r>
        <w:rPr>
          <w:rStyle w:val="VerbatimChar"/>
        </w:rPr>
        <w:t xml:space="preserve">health-check</w:t>
      </w:r>
      <w:r>
        <w:t xml:space="preserve"> </w:t>
      </w:r>
      <w:r>
        <w:t xml:space="preserve">输出可能与通过 ID 所查到的 Region 信息不一致的问题</w:t>
      </w:r>
      <w:r>
        <w:t xml:space="preserve"> </w:t>
      </w:r>
      <w:hyperlink r:id="rId515">
        <w:r>
          <w:rPr>
            <w:rStyle w:val="ae"/>
          </w:rPr>
          <w:t xml:space="preserve">#6560</w:t>
        </w:r>
      </w:hyperlink>
      <w:r>
        <w:t xml:space="preserve"> </w:t>
      </w:r>
      <w:r>
        <w:t xml:space="preserve">@</w:t>
      </w:r>
      <w:hyperlink r:id="rId516">
        <w:r>
          <w:rPr>
            <w:rStyle w:val="ae"/>
          </w:rPr>
          <w:t xml:space="preserve">JmPotato</w:t>
        </w:r>
      </w:hyperlink>
    </w:p>
    <w:p>
      <w:pPr>
        <w:numPr>
          <w:ilvl w:val="1"/>
          <w:numId w:val="1086"/>
        </w:numPr>
        <w:pStyle w:val="Compact"/>
      </w:pPr>
      <w:r>
        <w:t xml:space="preserve">修复</w:t>
      </w:r>
      <w:r>
        <w:t xml:space="preserve"> </w:t>
      </w:r>
      <w:r>
        <w:rPr>
          <w:rStyle w:val="VerbatimChar"/>
        </w:rPr>
        <w:t xml:space="preserve">unsafe recovery</w:t>
      </w:r>
      <w:r>
        <w:t xml:space="preserve"> </w:t>
      </w:r>
      <w:r>
        <w:t xml:space="preserve">中失败的 learner peer 在</w:t>
      </w:r>
      <w:r>
        <w:t xml:space="preserve"> </w:t>
      </w:r>
      <w:r>
        <w:rPr>
          <w:rStyle w:val="VerbatimChar"/>
        </w:rPr>
        <w:t xml:space="preserve">auto-detect</w:t>
      </w:r>
      <w:r>
        <w:t xml:space="preserve"> </w:t>
      </w:r>
      <w:r>
        <w:t xml:space="preserve">模式中被忽略的问题</w:t>
      </w:r>
      <w:r>
        <w:t xml:space="preserve"> </w:t>
      </w:r>
      <w:hyperlink r:id="rId517">
        <w:r>
          <w:rPr>
            <w:rStyle w:val="ae"/>
          </w:rPr>
          <w:t xml:space="preserve">#6690</w:t>
        </w:r>
      </w:hyperlink>
      <w:r>
        <w:t xml:space="preserve"> </w:t>
      </w:r>
      <w:r>
        <w:t xml:space="preserve">@</w:t>
      </w:r>
      <w:hyperlink r:id="rId518">
        <w:r>
          <w:rPr>
            <w:rStyle w:val="ae"/>
          </w:rPr>
          <w:t xml:space="preserve">v01dstar</w:t>
        </w:r>
      </w:hyperlink>
    </w:p>
    <w:p>
      <w:pPr>
        <w:numPr>
          <w:ilvl w:val="1"/>
          <w:numId w:val="1086"/>
        </w:numPr>
        <w:pStyle w:val="Compact"/>
      </w:pPr>
      <w:r>
        <w:t xml:space="preserve">修复 Placement Rules 选择了不满足规则的 TiFlash learner 的问题</w:t>
      </w:r>
      <w:r>
        <w:t xml:space="preserve"> </w:t>
      </w:r>
      <w:hyperlink r:id="rId519">
        <w:r>
          <w:rPr>
            <w:rStyle w:val="ae"/>
          </w:rPr>
          <w:t xml:space="preserve">#6662</w:t>
        </w:r>
      </w:hyperlink>
      <w:r>
        <w:t xml:space="preserve"> </w:t>
      </w:r>
      <w:r>
        <w:t xml:space="preserve">@</w:t>
      </w:r>
      <w:hyperlink r:id="rId114">
        <w:r>
          <w:rPr>
            <w:rStyle w:val="ae"/>
          </w:rPr>
          <w:t xml:space="preserve">rleungx</w:t>
        </w:r>
      </w:hyperlink>
    </w:p>
    <w:p>
      <w:pPr>
        <w:numPr>
          <w:ilvl w:val="1"/>
          <w:numId w:val="1086"/>
        </w:numPr>
        <w:pStyle w:val="Compact"/>
      </w:pPr>
      <w:r>
        <w:t xml:space="preserve">修复在 rule checker 选定 peer 时，unhealthy peer 无法被移除的问题</w:t>
      </w:r>
      <w:r>
        <w:t xml:space="preserve"> </w:t>
      </w:r>
      <w:hyperlink r:id="rId520">
        <w:r>
          <w:rPr>
            <w:rStyle w:val="ae"/>
          </w:rPr>
          <w:t xml:space="preserve">#6559</w:t>
        </w:r>
      </w:hyperlink>
      <w:r>
        <w:t xml:space="preserve"> </w:t>
      </w:r>
      <w:r>
        <w:t xml:space="preserve">@</w:t>
      </w:r>
      <w:hyperlink r:id="rId88">
        <w:r>
          <w:rPr>
            <w:rStyle w:val="ae"/>
          </w:rPr>
          <w:t xml:space="preserve">nolouch</w:t>
        </w:r>
      </w:hyperlink>
    </w:p>
    <w:p>
      <w:pPr>
        <w:numPr>
          <w:ilvl w:val="0"/>
          <w:numId w:val="1083"/>
        </w:numPr>
      </w:pPr>
      <w:r>
        <w:t xml:space="preserve">TiFlash</w:t>
      </w:r>
    </w:p>
    <w:p>
      <w:pPr>
        <w:numPr>
          <w:ilvl w:val="1"/>
          <w:numId w:val="1087"/>
        </w:numPr>
        <w:pStyle w:val="Compact"/>
      </w:pPr>
      <w:r>
        <w:t xml:space="preserve">修复由于死锁导致 TiFlash 无法成功同步分区表的问题</w:t>
      </w:r>
      <w:r>
        <w:t xml:space="preserve"> </w:t>
      </w:r>
      <w:hyperlink r:id="rId521">
        <w:r>
          <w:rPr>
            <w:rStyle w:val="ae"/>
          </w:rPr>
          <w:t xml:space="preserve">#7758</w:t>
        </w:r>
      </w:hyperlink>
      <w:r>
        <w:t xml:space="preserve"> </w:t>
      </w:r>
      <w:r>
        <w:t xml:space="preserve">@</w:t>
      </w:r>
      <w:hyperlink r:id="rId280">
        <w:r>
          <w:rPr>
            <w:rStyle w:val="ae"/>
          </w:rPr>
          <w:t xml:space="preserve">hongyunyan</w:t>
        </w:r>
      </w:hyperlink>
    </w:p>
    <w:p>
      <w:pPr>
        <w:numPr>
          <w:ilvl w:val="1"/>
          <w:numId w:val="1087"/>
        </w:numPr>
        <w:pStyle w:val="Compact"/>
      </w:pPr>
      <w:r>
        <w:t xml:space="preserve">修复系统表</w:t>
      </w:r>
      <w:r>
        <w:t xml:space="preserve"> </w:t>
      </w:r>
      <w:r>
        <w:rPr>
          <w:rStyle w:val="VerbatimChar"/>
        </w:rPr>
        <w:t xml:space="preserve">INFORMATION_SCHEMA.TIFLASH_REPLICA</w:t>
      </w:r>
      <w:r>
        <w:t xml:space="preserve"> </w:t>
      </w:r>
      <w:r>
        <w:t xml:space="preserve">包含用户没有访问权限的表的问题</w:t>
      </w:r>
      <w:r>
        <w:t xml:space="preserve"> </w:t>
      </w:r>
      <w:hyperlink r:id="rId501">
        <w:r>
          <w:rPr>
            <w:rStyle w:val="ae"/>
          </w:rPr>
          <w:t xml:space="preserve">#7795</w:t>
        </w:r>
      </w:hyperlink>
      <w:r>
        <w:t xml:space="preserve"> </w:t>
      </w:r>
      <w:r>
        <w:t xml:space="preserve">@</w:t>
      </w:r>
      <w:hyperlink r:id="rId162">
        <w:r>
          <w:rPr>
            <w:rStyle w:val="ae"/>
          </w:rPr>
          <w:t xml:space="preserve">Lloyd-Pottiger</w:t>
        </w:r>
      </w:hyperlink>
    </w:p>
    <w:p>
      <w:pPr>
        <w:numPr>
          <w:ilvl w:val="1"/>
          <w:numId w:val="1087"/>
        </w:numPr>
        <w:pStyle w:val="Compact"/>
      </w:pPr>
      <w:r>
        <w:t xml:space="preserve">修复当同一个 MPP Task 内有多个 HashAgg 算子时，可能导致 MPP Task 编译时间过长而严重影响查询性能的问题</w:t>
      </w:r>
      <w:r>
        <w:t xml:space="preserve"> </w:t>
      </w:r>
      <w:hyperlink r:id="rId522">
        <w:r>
          <w:rPr>
            <w:rStyle w:val="ae"/>
          </w:rPr>
          <w:t xml:space="preserve">#7810</w:t>
        </w:r>
      </w:hyperlink>
      <w:r>
        <w:t xml:space="preserve"> </w:t>
      </w:r>
      <w:r>
        <w:t xml:space="preserve">@</w:t>
      </w:r>
      <w:hyperlink r:id="rId104">
        <w:r>
          <w:rPr>
            <w:rStyle w:val="ae"/>
          </w:rPr>
          <w:t xml:space="preserve">SeaRise</w:t>
        </w:r>
      </w:hyperlink>
    </w:p>
    <w:p>
      <w:pPr>
        <w:numPr>
          <w:ilvl w:val="0"/>
          <w:numId w:val="1083"/>
        </w:numPr>
      </w:pPr>
      <w:r>
        <w:t xml:space="preserve">Tools</w:t>
      </w:r>
    </w:p>
    <w:p>
      <w:pPr>
        <w:numPr>
          <w:ilvl w:val="1"/>
          <w:numId w:val="1088"/>
        </w:numPr>
      </w:pPr>
      <w:r>
        <w:t xml:space="preserve">TiCDC</w:t>
      </w:r>
    </w:p>
    <w:p>
      <w:pPr>
        <w:numPr>
          <w:ilvl w:val="2"/>
          <w:numId w:val="1089"/>
        </w:numPr>
        <w:pStyle w:val="Compact"/>
      </w:pPr>
      <w:r>
        <w:t xml:space="preserve">修复由于 PD 短暂不可用而导致同步任务报错的问题</w:t>
      </w:r>
      <w:r>
        <w:t xml:space="preserve"> </w:t>
      </w:r>
      <w:hyperlink r:id="rId523">
        <w:r>
          <w:rPr>
            <w:rStyle w:val="ae"/>
          </w:rPr>
          <w:t xml:space="preserve">#9294</w:t>
        </w:r>
      </w:hyperlink>
      <w:r>
        <w:t xml:space="preserve"> </w:t>
      </w:r>
      <w:r>
        <w:t xml:space="preserve">@</w:t>
      </w:r>
      <w:hyperlink r:id="rId230">
        <w:r>
          <w:rPr>
            <w:rStyle w:val="ae"/>
          </w:rPr>
          <w:t xml:space="preserve">asddongmen</w:t>
        </w:r>
      </w:hyperlink>
    </w:p>
    <w:p>
      <w:pPr>
        <w:numPr>
          <w:ilvl w:val="2"/>
          <w:numId w:val="1089"/>
        </w:numPr>
        <w:pStyle w:val="Compact"/>
      </w:pPr>
      <w:r>
        <w:t xml:space="preserve">修复 TiCDC 部分节点发生网络隔离时可能引发的数据不一致问题</w:t>
      </w:r>
      <w:r>
        <w:t xml:space="preserve"> </w:t>
      </w:r>
      <w:hyperlink r:id="rId524">
        <w:r>
          <w:rPr>
            <w:rStyle w:val="ae"/>
          </w:rPr>
          <w:t xml:space="preserve">#9344</w:t>
        </w:r>
      </w:hyperlink>
      <w:r>
        <w:t xml:space="preserve"> </w:t>
      </w:r>
      <w:r>
        <w:t xml:space="preserve">@</w:t>
      </w:r>
      <w:hyperlink r:id="rId368">
        <w:r>
          <w:rPr>
            <w:rStyle w:val="ae"/>
          </w:rPr>
          <w:t xml:space="preserve">CharlesCheung96</w:t>
        </w:r>
      </w:hyperlink>
    </w:p>
    <w:p>
      <w:pPr>
        <w:numPr>
          <w:ilvl w:val="2"/>
          <w:numId w:val="1089"/>
        </w:numPr>
        <w:pStyle w:val="Compact"/>
      </w:pPr>
      <w:r>
        <w:t xml:space="preserve">修复当 Kafka Sink 遇到错误时可能会无限阻塞同步任务推进的问题</w:t>
      </w:r>
      <w:r>
        <w:t xml:space="preserve"> </w:t>
      </w:r>
      <w:hyperlink r:id="rId363">
        <w:r>
          <w:rPr>
            <w:rStyle w:val="ae"/>
          </w:rPr>
          <w:t xml:space="preserve">#9309</w:t>
        </w:r>
      </w:hyperlink>
      <w:r>
        <w:t xml:space="preserve"> </w:t>
      </w:r>
      <w:r>
        <w:t xml:space="preserve">@</w:t>
      </w:r>
      <w:hyperlink r:id="rId367">
        <w:r>
          <w:rPr>
            <w:rStyle w:val="ae"/>
          </w:rPr>
          <w:t xml:space="preserve">hicqu</w:t>
        </w:r>
      </w:hyperlink>
    </w:p>
    <w:p>
      <w:pPr>
        <w:numPr>
          <w:ilvl w:val="2"/>
          <w:numId w:val="1089"/>
        </w:numPr>
        <w:pStyle w:val="Compact"/>
      </w:pPr>
      <w:r>
        <w:t xml:space="preserve">修复在 TiCDC 节点状态发生改变时可能引发的 panic 问题</w:t>
      </w:r>
      <w:r>
        <w:t xml:space="preserve"> </w:t>
      </w:r>
      <w:hyperlink r:id="rId525">
        <w:r>
          <w:rPr>
            <w:rStyle w:val="ae"/>
          </w:rPr>
          <w:t xml:space="preserve">#9354</w:t>
        </w:r>
      </w:hyperlink>
      <w:r>
        <w:t xml:space="preserve"> </w:t>
      </w:r>
      <w:r>
        <w:t xml:space="preserve">@</w:t>
      </w:r>
      <w:hyperlink r:id="rId290">
        <w:r>
          <w:rPr>
            <w:rStyle w:val="ae"/>
          </w:rPr>
          <w:t xml:space="preserve">sdojjy</w:t>
        </w:r>
      </w:hyperlink>
    </w:p>
    <w:p>
      <w:pPr>
        <w:numPr>
          <w:ilvl w:val="2"/>
          <w:numId w:val="1089"/>
        </w:numPr>
        <w:pStyle w:val="Compact"/>
      </w:pPr>
      <w:r>
        <w:t xml:space="preserve">修复对默认</w:t>
      </w:r>
      <w:r>
        <w:t xml:space="preserve"> </w:t>
      </w:r>
      <w:r>
        <w:rPr>
          <w:rStyle w:val="VerbatimChar"/>
        </w:rPr>
        <w:t xml:space="preserve">ENUM</w:t>
      </w:r>
      <w:r>
        <w:t xml:space="preserve"> </w:t>
      </w:r>
      <w:r>
        <w:t xml:space="preserve">值编码错误的问题</w:t>
      </w:r>
      <w:r>
        <w:t xml:space="preserve"> </w:t>
      </w:r>
      <w:hyperlink r:id="rId526">
        <w:r>
          <w:rPr>
            <w:rStyle w:val="ae"/>
          </w:rPr>
          <w:t xml:space="preserve">#9259</w:t>
        </w:r>
      </w:hyperlink>
      <w:r>
        <w:t xml:space="preserve"> </w:t>
      </w:r>
      <w:r>
        <w:t xml:space="preserve">@</w:t>
      </w:r>
      <w:hyperlink r:id="rId233">
        <w:r>
          <w:rPr>
            <w:rStyle w:val="ae"/>
          </w:rPr>
          <w:t xml:space="preserve">3AceShowHand</w:t>
        </w:r>
      </w:hyperlink>
    </w:p>
    <w:p>
      <w:pPr>
        <w:numPr>
          <w:ilvl w:val="1"/>
          <w:numId w:val="1088"/>
        </w:numPr>
      </w:pPr>
      <w:r>
        <w:t xml:space="preserve">TiDB Lightning</w:t>
      </w:r>
    </w:p>
    <w:p>
      <w:pPr>
        <w:numPr>
          <w:ilvl w:val="2"/>
          <w:numId w:val="1090"/>
        </w:numPr>
        <w:pStyle w:val="Compact"/>
      </w:pPr>
      <w:r>
        <w:t xml:space="preserve">修复 TiDB Lightning 导入完成后执行 checksum 可能遇到 SSL 错误的问题</w:t>
      </w:r>
      <w:r>
        <w:t xml:space="preserve"> </w:t>
      </w:r>
      <w:hyperlink r:id="rId527">
        <w:r>
          <w:rPr>
            <w:rStyle w:val="ae"/>
          </w:rPr>
          <w:t xml:space="preserve">#45462</w:t>
        </w:r>
      </w:hyperlink>
      <w:r>
        <w:t xml:space="preserve"> </w:t>
      </w:r>
      <w:r>
        <w:t xml:space="preserve">@</w:t>
      </w:r>
      <w:hyperlink r:id="rId49">
        <w:r>
          <w:rPr>
            <w:rStyle w:val="ae"/>
          </w:rPr>
          <w:t xml:space="preserve">D3Hunter</w:t>
        </w:r>
      </w:hyperlink>
    </w:p>
    <w:p>
      <w:pPr>
        <w:numPr>
          <w:ilvl w:val="2"/>
          <w:numId w:val="1090"/>
        </w:numPr>
        <w:pStyle w:val="Compact"/>
      </w:pPr>
      <w:r>
        <w:t xml:space="preserve">修复逻辑导入模式下，导入期间下游删除表可能导致 TiDB Lightning 元信息未及时更新的问题</w:t>
      </w:r>
      <w:r>
        <w:t xml:space="preserve"> </w:t>
      </w:r>
      <w:hyperlink r:id="rId528">
        <w:r>
          <w:rPr>
            <w:rStyle w:val="ae"/>
          </w:rPr>
          <w:t xml:space="preserve">#44614</w:t>
        </w:r>
      </w:hyperlink>
      <w:r>
        <w:t xml:space="preserve"> </w:t>
      </w:r>
      <w:r>
        <w:t xml:space="preserve">@</w:t>
      </w:r>
      <w:hyperlink r:id="rId529">
        <w:r>
          <w:rPr>
            <w:rStyle w:val="ae"/>
          </w:rPr>
          <w:t xml:space="preserve">dsdashun</w:t>
        </w:r>
      </w:hyperlink>
    </w:p>
    <w:bookmarkEnd w:id="530"/>
    <w:bookmarkStart w:id="541" w:name="贡献者-2"/>
    <w:p>
      <w:pPr>
        <w:pStyle w:val="2"/>
      </w:pPr>
      <w:r>
        <w:t xml:space="preserve">贡献者</w:t>
      </w:r>
    </w:p>
    <w:p>
      <w:pPr>
        <w:pStyle w:val="FirstParagraph"/>
      </w:pPr>
      <w:r>
        <w:t xml:space="preserve">感谢来自 TiDB 社区的贡献者们：</w:t>
      </w:r>
    </w:p>
    <w:p>
      <w:pPr>
        <w:numPr>
          <w:ilvl w:val="0"/>
          <w:numId w:val="1091"/>
        </w:numPr>
        <w:pStyle w:val="Compact"/>
      </w:pPr>
      <w:hyperlink r:id="rId531">
        <w:r>
          <w:rPr>
            <w:rStyle w:val="ae"/>
          </w:rPr>
          <w:t xml:space="preserve">charleszheng44</w:t>
        </w:r>
      </w:hyperlink>
    </w:p>
    <w:p>
      <w:pPr>
        <w:numPr>
          <w:ilvl w:val="0"/>
          <w:numId w:val="1091"/>
        </w:numPr>
        <w:pStyle w:val="Compact"/>
      </w:pPr>
      <w:hyperlink r:id="rId532">
        <w:r>
          <w:rPr>
            <w:rStyle w:val="ae"/>
          </w:rPr>
          <w:t xml:space="preserve">dhysum</w:t>
        </w:r>
      </w:hyperlink>
    </w:p>
    <w:p>
      <w:pPr>
        <w:numPr>
          <w:ilvl w:val="0"/>
          <w:numId w:val="1091"/>
        </w:numPr>
        <w:pStyle w:val="Compact"/>
      </w:pPr>
      <w:hyperlink r:id="rId533">
        <w:r>
          <w:rPr>
            <w:rStyle w:val="ae"/>
          </w:rPr>
          <w:t xml:space="preserve">haiyux</w:t>
        </w:r>
      </w:hyperlink>
    </w:p>
    <w:p>
      <w:pPr>
        <w:numPr>
          <w:ilvl w:val="0"/>
          <w:numId w:val="1091"/>
        </w:numPr>
        <w:pStyle w:val="Compact"/>
      </w:pPr>
      <w:hyperlink r:id="rId534">
        <w:r>
          <w:rPr>
            <w:rStyle w:val="ae"/>
          </w:rPr>
          <w:t xml:space="preserve">Jiang-Hua</w:t>
        </w:r>
      </w:hyperlink>
    </w:p>
    <w:p>
      <w:pPr>
        <w:numPr>
          <w:ilvl w:val="0"/>
          <w:numId w:val="1091"/>
        </w:numPr>
        <w:pStyle w:val="Compact"/>
      </w:pPr>
      <w:hyperlink r:id="rId535">
        <w:r>
          <w:rPr>
            <w:rStyle w:val="ae"/>
          </w:rPr>
          <w:t xml:space="preserve">Jille</w:t>
        </w:r>
      </w:hyperlink>
    </w:p>
    <w:p>
      <w:pPr>
        <w:numPr>
          <w:ilvl w:val="0"/>
          <w:numId w:val="1091"/>
        </w:numPr>
        <w:pStyle w:val="Compact"/>
      </w:pPr>
      <w:hyperlink r:id="rId299">
        <w:r>
          <w:rPr>
            <w:rStyle w:val="ae"/>
          </w:rPr>
          <w:t xml:space="preserve">jiyfhust</w:t>
        </w:r>
      </w:hyperlink>
    </w:p>
    <w:p>
      <w:pPr>
        <w:numPr>
          <w:ilvl w:val="0"/>
          <w:numId w:val="1091"/>
        </w:numPr>
        <w:pStyle w:val="Compact"/>
      </w:pPr>
      <w:hyperlink r:id="rId536">
        <w:r>
          <w:rPr>
            <w:rStyle w:val="ae"/>
          </w:rPr>
          <w:t xml:space="preserve">krishnaduttPanchagnula</w:t>
        </w:r>
      </w:hyperlink>
    </w:p>
    <w:p>
      <w:pPr>
        <w:numPr>
          <w:ilvl w:val="0"/>
          <w:numId w:val="1091"/>
        </w:numPr>
        <w:pStyle w:val="Compact"/>
      </w:pPr>
      <w:hyperlink r:id="rId393">
        <w:r>
          <w:rPr>
            <w:rStyle w:val="ae"/>
          </w:rPr>
          <w:t xml:space="preserve">L-maple</w:t>
        </w:r>
      </w:hyperlink>
    </w:p>
    <w:p>
      <w:pPr>
        <w:numPr>
          <w:ilvl w:val="0"/>
          <w:numId w:val="1091"/>
        </w:numPr>
        <w:pStyle w:val="Compact"/>
      </w:pPr>
      <w:hyperlink r:id="rId537">
        <w:r>
          <w:rPr>
            <w:rStyle w:val="ae"/>
          </w:rPr>
          <w:t xml:space="preserve">pingandb</w:t>
        </w:r>
      </w:hyperlink>
    </w:p>
    <w:p>
      <w:pPr>
        <w:numPr>
          <w:ilvl w:val="0"/>
          <w:numId w:val="1091"/>
        </w:numPr>
        <w:pStyle w:val="Compact"/>
      </w:pPr>
      <w:hyperlink r:id="rId538">
        <w:r>
          <w:rPr>
            <w:rStyle w:val="ae"/>
          </w:rPr>
          <w:t xml:space="preserve">testwill</w:t>
        </w:r>
      </w:hyperlink>
    </w:p>
    <w:p>
      <w:pPr>
        <w:numPr>
          <w:ilvl w:val="0"/>
          <w:numId w:val="1091"/>
        </w:numPr>
        <w:pStyle w:val="Compact"/>
      </w:pPr>
      <w:hyperlink r:id="rId539">
        <w:r>
          <w:rPr>
            <w:rStyle w:val="ae"/>
          </w:rPr>
          <w:t xml:space="preserve">tisonkun</w:t>
        </w:r>
      </w:hyperlink>
    </w:p>
    <w:p>
      <w:pPr>
        <w:numPr>
          <w:ilvl w:val="0"/>
          <w:numId w:val="1091"/>
        </w:numPr>
        <w:pStyle w:val="Compact"/>
      </w:pPr>
      <w:hyperlink r:id="rId540">
        <w:r>
          <w:rPr>
            <w:rStyle w:val="ae"/>
          </w:rPr>
          <w:t xml:space="preserve">xuyifangreeneyes</w:t>
        </w:r>
      </w:hyperlink>
    </w:p>
    <w:p>
      <w:pPr>
        <w:numPr>
          <w:ilvl w:val="0"/>
          <w:numId w:val="1091"/>
        </w:numPr>
        <w:pStyle w:val="Compact"/>
      </w:pPr>
      <w:hyperlink r:id="rId229">
        <w:r>
          <w:rPr>
            <w:rStyle w:val="ae"/>
          </w:rPr>
          <w:t xml:space="preserve">yumchina</w:t>
        </w:r>
      </w:hyperlink>
    </w:p>
    <w:bookmarkEnd w:id="541"/>
    <w:bookmarkEnd w:id="542"/>
    <w:bookmarkStart w:id="667" w:name="tidb-7.2.0-release-notes"/>
    <w:p>
      <w:pPr>
        <w:pStyle w:val="1"/>
      </w:pPr>
      <w:r>
        <w:t xml:space="preserve">TiDB 7.2.0 Release Notes</w:t>
      </w:r>
    </w:p>
    <w:p>
      <w:pPr>
        <w:pStyle w:val="FirstParagraph"/>
      </w:pPr>
      <w:r>
        <w:t xml:space="preserve">发版日期：2023 年 6 月 29 日</w:t>
      </w:r>
    </w:p>
    <w:p>
      <w:pPr>
        <w:pStyle w:val="a0"/>
      </w:pPr>
      <w:r>
        <w:t xml:space="preserve">TiDB 版本：7.2.0</w:t>
      </w:r>
    </w:p>
    <w:p>
      <w:pPr>
        <w:pStyle w:val="a0"/>
      </w:pPr>
      <w:r>
        <w:t xml:space="preserve">试用链接：</w:t>
      </w:r>
      <w:hyperlink r:id="rId543">
        <w:r>
          <w:rPr>
            <w:rStyle w:val="ae"/>
          </w:rPr>
          <w:t xml:space="preserve">快速体验</w:t>
        </w:r>
      </w:hyperlink>
      <w:r>
        <w:t xml:space="preserve"> </w:t>
      </w:r>
      <w:r>
        <w:t xml:space="preserve">|</w:t>
      </w:r>
      <w:r>
        <w:t xml:space="preserve"> </w:t>
      </w:r>
      <w:hyperlink r:id="rId544">
        <w:r>
          <w:rPr>
            <w:rStyle w:val="ae"/>
          </w:rPr>
          <w:t xml:space="preserve">下载离线包</w:t>
        </w:r>
      </w:hyperlink>
    </w:p>
    <w:p>
      <w:pPr>
        <w:pStyle w:val="a0"/>
      </w:pPr>
      <w:r>
        <w:t xml:space="preserve">在 7.2.0 版本中，你可以获得以下关键特性：</w:t>
      </w:r>
    </w:p>
    <w:bookmarkStart w:id="580" w:name="功能详情-3"/>
    <w:p>
      <w:pPr>
        <w:pStyle w:val="2"/>
      </w:pPr>
      <w:r>
        <w:t xml:space="preserve">功能详情</w:t>
      </w:r>
    </w:p>
    <w:bookmarkStart w:id="554" w:name="性能-3"/>
    <w:p>
      <w:pPr>
        <w:pStyle w:val="3"/>
      </w:pPr>
      <w:r>
        <w:t xml:space="preserve">性能</w:t>
      </w:r>
    </w:p>
    <w:p>
      <w:pPr>
        <w:numPr>
          <w:ilvl w:val="0"/>
          <w:numId w:val="1092"/>
        </w:numPr>
      </w:pPr>
      <w:r>
        <w:t xml:space="preserve">新增支持下推以下两个</w:t>
      </w:r>
      <w:hyperlink r:id="rId545">
        <w:r>
          <w:rPr>
            <w:rStyle w:val="ae"/>
          </w:rPr>
          <w:t xml:space="preserve">窗口函数</w:t>
        </w:r>
      </w:hyperlink>
      <w:r>
        <w:t xml:space="preserve">到 TiFlash</w:t>
      </w:r>
      <w:r>
        <w:t xml:space="preserve"> </w:t>
      </w:r>
      <w:hyperlink r:id="rId546">
        <w:r>
          <w:rPr>
            <w:rStyle w:val="ae"/>
          </w:rPr>
          <w:t xml:space="preserve">#7427</w:t>
        </w:r>
      </w:hyperlink>
      <w:r>
        <w:t xml:space="preserve"> </w:t>
      </w:r>
      <w:r>
        <w:t xml:space="preserve">@</w:t>
      </w:r>
      <w:hyperlink r:id="rId109">
        <w:r>
          <w:rPr>
            <w:rStyle w:val="ae"/>
          </w:rPr>
          <w:t xml:space="preserve">xzhangxian1008</w:t>
        </w:r>
      </w:hyperlink>
    </w:p>
    <w:p>
      <w:pPr>
        <w:numPr>
          <w:ilvl w:val="1"/>
          <w:numId w:val="1093"/>
        </w:numPr>
        <w:pStyle w:val="Compact"/>
      </w:pPr>
      <w:r>
        <w:rPr>
          <w:rStyle w:val="VerbatimChar"/>
        </w:rPr>
        <w:t xml:space="preserve">FIRST_VALUE</w:t>
      </w:r>
    </w:p>
    <w:p>
      <w:pPr>
        <w:numPr>
          <w:ilvl w:val="1"/>
          <w:numId w:val="1093"/>
        </w:numPr>
        <w:pStyle w:val="Compact"/>
      </w:pPr>
      <w:r>
        <w:rPr>
          <w:rStyle w:val="VerbatimChar"/>
        </w:rPr>
        <w:t xml:space="preserve">LAST_VALUE</w:t>
      </w:r>
    </w:p>
    <w:p>
      <w:pPr>
        <w:numPr>
          <w:ilvl w:val="0"/>
          <w:numId w:val="1092"/>
        </w:numPr>
      </w:pPr>
      <w:r>
        <w:t xml:space="preserve">TiFlash 支持 Pipeline 执行模型（实验特性）</w:t>
      </w:r>
      <w:hyperlink r:id="rId188">
        <w:r>
          <w:rPr>
            <w:rStyle w:val="ae"/>
          </w:rPr>
          <w:t xml:space="preserve">#6518</w:t>
        </w:r>
      </w:hyperlink>
      <w:r>
        <w:t xml:space="preserve"> </w:t>
      </w:r>
      <w:r>
        <w:t xml:space="preserve">@</w:t>
      </w:r>
      <w:hyperlink r:id="rId104">
        <w:r>
          <w:rPr>
            <w:rStyle w:val="ae"/>
          </w:rPr>
          <w:t xml:space="preserve">SeaRise</w:t>
        </w:r>
      </w:hyperlink>
    </w:p>
    <w:p>
      <w:pPr>
        <w:numPr>
          <w:ilvl w:val="0"/>
          <w:numId w:val="1000"/>
        </w:numPr>
      </w:pPr>
      <w:r>
        <w:t xml:space="preserve">在 v7.2.0 版本之前，TiFlash 引擎中各个任务在执行时，需要自行申请线程资源。TiFlash 引擎通过控制任务数的方式限制线程资源使用，以避免线程资源超用，但并不能完全避免此问题。因此，在 v7.2.0 中，TiFlash 引入 Pipeline 执行模型，对所有线程资源进行统一管理，并对所有任务的执行进行统一调度，充分利用线程资源，同时避免资源超用。新增系统变量</w:t>
      </w:r>
      <w:r>
        <w:t xml:space="preserve"> </w:t>
      </w:r>
      <w:hyperlink r:id="rId547">
        <w:r>
          <w:rPr>
            <w:rStyle w:val="VerbatimChar"/>
          </w:rPr>
          <w:t xml:space="preserve">tidb_enable_tiflash_pipeline_model</w:t>
        </w:r>
      </w:hyperlink>
      <w:r>
        <w:t xml:space="preserve"> </w:t>
      </w:r>
      <w:r>
        <w:t xml:space="preserve">用于设置是否启用 Pipeline 执行模型。</w:t>
      </w:r>
    </w:p>
    <w:p>
      <w:pPr>
        <w:numPr>
          <w:ilvl w:val="0"/>
          <w:numId w:val="1000"/>
        </w:numPr>
      </w:pPr>
      <w:r>
        <w:t xml:space="preserve">更多信息，请参考</w:t>
      </w:r>
      <w:hyperlink r:id="rId189">
        <w:r>
          <w:rPr>
            <w:rStyle w:val="ae"/>
          </w:rPr>
          <w:t xml:space="preserve">用户文档</w:t>
        </w:r>
      </w:hyperlink>
      <w:r>
        <w:t xml:space="preserve">。</w:t>
      </w:r>
    </w:p>
    <w:p>
      <w:pPr>
        <w:numPr>
          <w:ilvl w:val="0"/>
          <w:numId w:val="1092"/>
        </w:numPr>
      </w:pPr>
      <w:r>
        <w:t xml:space="preserve">降低 TiFlash 等待 schema 同步的时延</w:t>
      </w:r>
      <w:r>
        <w:t xml:space="preserve"> </w:t>
      </w:r>
      <w:hyperlink r:id="rId548">
        <w:r>
          <w:rPr>
            <w:rStyle w:val="ae"/>
          </w:rPr>
          <w:t xml:space="preserve">#7630</w:t>
        </w:r>
      </w:hyperlink>
      <w:r>
        <w:t xml:space="preserve"> </w:t>
      </w:r>
      <w:r>
        <w:t xml:space="preserve">@</w:t>
      </w:r>
      <w:hyperlink r:id="rId280">
        <w:r>
          <w:rPr>
            <w:rStyle w:val="ae"/>
          </w:rPr>
          <w:t xml:space="preserve">hongyunyan</w:t>
        </w:r>
      </w:hyperlink>
    </w:p>
    <w:p>
      <w:pPr>
        <w:numPr>
          <w:ilvl w:val="0"/>
          <w:numId w:val="1000"/>
        </w:numPr>
      </w:pPr>
      <w:r>
        <w:t xml:space="preserve">当表的 schema 发生变化时，TiFlash 需要及时从 TiKV 同步新的表结构信息。在 v7.2.0 之前，当 TiFlash 访问表数据时，只要检测到数据库中某张表的 schema 发生了变化，TiFlash 就会重新同步该数据库中所有表的 schema 信息。即使一张表没有 TiFlash 副本，TiFlash 也会同步该表的 schema 信息。当数据库中有大量表时，通过 TiFlash 只读取一张表的数据也可能因为需要等待所有表的 schema 信息同步完成而造成较高的时延。</w:t>
      </w:r>
    </w:p>
    <w:p>
      <w:pPr>
        <w:numPr>
          <w:ilvl w:val="0"/>
          <w:numId w:val="1000"/>
        </w:numPr>
      </w:pPr>
      <w:r>
        <w:t xml:space="preserve">在 v7.2.0 中，TiFlash 优化了 schema 的同步机制，只同步拥有 TiFlash 副本的表的 schema 信息。当检测到某张有 TiFlash 副本的表的 schema 有变化时，TiFlash 只同步该表的 schema 信息，从而降低了 TiFlash 同步 schema 的时延，同时减少了 DDL 操作对于 TiFlash 同步数据的影响。该优化自动生效，无须任何设置。</w:t>
      </w:r>
    </w:p>
    <w:p>
      <w:pPr>
        <w:numPr>
          <w:ilvl w:val="0"/>
          <w:numId w:val="1092"/>
        </w:numPr>
      </w:pPr>
      <w:r>
        <w:t xml:space="preserve">提升统计信息收集的性能</w:t>
      </w:r>
      <w:r>
        <w:t xml:space="preserve"> </w:t>
      </w:r>
      <w:hyperlink r:id="rId549">
        <w:r>
          <w:rPr>
            <w:rStyle w:val="ae"/>
          </w:rPr>
          <w:t xml:space="preserve">#44725</w:t>
        </w:r>
      </w:hyperlink>
      <w:r>
        <w:t xml:space="preserve"> </w:t>
      </w:r>
      <w:r>
        <w:t xml:space="preserve">@</w:t>
      </w:r>
      <w:hyperlink r:id="rId540">
        <w:r>
          <w:rPr>
            <w:rStyle w:val="ae"/>
          </w:rPr>
          <w:t xml:space="preserve">xuyifangreeneyes</w:t>
        </w:r>
      </w:hyperlink>
    </w:p>
    <w:p>
      <w:pPr>
        <w:numPr>
          <w:ilvl w:val="0"/>
          <w:numId w:val="1000"/>
        </w:numPr>
      </w:pPr>
      <w:r>
        <w:t xml:space="preserve">TiDB v7.2.0 优化了统计信息的收集策略，会选择跳过一部分重复的信息，以及对优化器价值不高的信息，从而将统计信息收集的整体速度提升了 30%。这一改进有利于 TiDB 更及时地更新数据库对象的统计信息，生成更准确的执行计划，从而提升数据库整体性能。</w:t>
      </w:r>
    </w:p>
    <w:p>
      <w:pPr>
        <w:numPr>
          <w:ilvl w:val="0"/>
          <w:numId w:val="1000"/>
        </w:numPr>
      </w:pPr>
      <w:r>
        <w:t xml:space="preserve">默认设置下，统计信息收集会跳过类型为</w:t>
      </w:r>
      <w:r>
        <w:t xml:space="preserve"> </w:t>
      </w:r>
      <w:r>
        <w:rPr>
          <w:rStyle w:val="VerbatimChar"/>
        </w:rPr>
        <w:t xml:space="preserve">JSON</w:t>
      </w:r>
      <w:r>
        <w:t xml:space="preserve">、</w:t>
      </w:r>
      <w:r>
        <w:rPr>
          <w:rStyle w:val="VerbatimChar"/>
        </w:rPr>
        <w:t xml:space="preserve">BLOB</w:t>
      </w:r>
      <w:r>
        <w:t xml:space="preserve">、</w:t>
      </w:r>
      <w:r>
        <w:rPr>
          <w:rStyle w:val="VerbatimChar"/>
        </w:rPr>
        <w:t xml:space="preserve">MEDIUMBLOB</w:t>
      </w:r>
      <w:r>
        <w:t xml:space="preserve">、</w:t>
      </w:r>
      <w:r>
        <w:rPr>
          <w:rStyle w:val="VerbatimChar"/>
        </w:rPr>
        <w:t xml:space="preserve">LONGBLOB</w:t>
      </w:r>
      <w:r>
        <w:t xml:space="preserve"> </w:t>
      </w:r>
      <w:r>
        <w:t xml:space="preserve">的列。你可以通过设置系统变量</w:t>
      </w:r>
      <w:r>
        <w:t xml:space="preserve"> </w:t>
      </w:r>
      <w:hyperlink r:id="rId550">
        <w:r>
          <w:rPr>
            <w:rStyle w:val="VerbatimChar"/>
          </w:rPr>
          <w:t xml:space="preserve">tidb_analyze_skip_column_types</w:t>
        </w:r>
      </w:hyperlink>
      <w:r>
        <w:t xml:space="preserve"> </w:t>
      </w:r>
      <w:r>
        <w:t xml:space="preserve">来修改默认行为。当前支持设置跳过</w:t>
      </w:r>
      <w:r>
        <w:t xml:space="preserve"> </w:t>
      </w:r>
      <w:r>
        <w:rPr>
          <w:rStyle w:val="VerbatimChar"/>
        </w:rPr>
        <w:t xml:space="preserve">JSON</w:t>
      </w:r>
      <w:r>
        <w:t xml:space="preserve">、</w:t>
      </w:r>
      <w:r>
        <w:rPr>
          <w:rStyle w:val="VerbatimChar"/>
        </w:rPr>
        <w:t xml:space="preserve">BLOB</w:t>
      </w:r>
      <w:r>
        <w:t xml:space="preserve">、</w:t>
      </w:r>
      <w:r>
        <w:rPr>
          <w:rStyle w:val="VerbatimChar"/>
        </w:rPr>
        <w:t xml:space="preserve">TEXT</w:t>
      </w:r>
      <w:r>
        <w:t xml:space="preserve"> </w:t>
      </w:r>
      <w:r>
        <w:t xml:space="preserve">这几个类型及其子类型。</w:t>
      </w:r>
    </w:p>
    <w:p>
      <w:pPr>
        <w:numPr>
          <w:ilvl w:val="0"/>
          <w:numId w:val="1000"/>
        </w:numPr>
      </w:pPr>
      <w:r>
        <w:t xml:space="preserve">更多信息，请参考</w:t>
      </w:r>
      <w:hyperlink r:id="rId550">
        <w:r>
          <w:rPr>
            <w:rStyle w:val="ae"/>
          </w:rPr>
          <w:t xml:space="preserve">用户文档</w:t>
        </w:r>
      </w:hyperlink>
      <w:r>
        <w:t xml:space="preserve">。</w:t>
      </w:r>
    </w:p>
    <w:p>
      <w:pPr>
        <w:numPr>
          <w:ilvl w:val="0"/>
          <w:numId w:val="1092"/>
        </w:numPr>
      </w:pPr>
      <w:r>
        <w:t xml:space="preserve">提升数据和索引一致性检查的性能</w:t>
      </w:r>
      <w:r>
        <w:t xml:space="preserve"> </w:t>
      </w:r>
      <w:hyperlink r:id="rId551">
        <w:r>
          <w:rPr>
            <w:rStyle w:val="ae"/>
          </w:rPr>
          <w:t xml:space="preserve">#43693</w:t>
        </w:r>
      </w:hyperlink>
      <w:r>
        <w:t xml:space="preserve"> </w:t>
      </w:r>
      <w:r>
        <w:t xml:space="preserve">@</w:t>
      </w:r>
      <w:hyperlink r:id="rId36">
        <w:r>
          <w:rPr>
            <w:rStyle w:val="ae"/>
          </w:rPr>
          <w:t xml:space="preserve">wjhuang2016</w:t>
        </w:r>
      </w:hyperlink>
    </w:p>
    <w:p>
      <w:pPr>
        <w:numPr>
          <w:ilvl w:val="0"/>
          <w:numId w:val="1000"/>
        </w:numPr>
      </w:pPr>
      <w:hyperlink r:id="rId552">
        <w:r>
          <w:rPr>
            <w:rStyle w:val="VerbatimChar"/>
          </w:rPr>
          <w:t xml:space="preserve">ADMIN CHECK [TABLE|INDEX]</w:t>
        </w:r>
      </w:hyperlink>
      <w:r>
        <w:t xml:space="preserve"> </w:t>
      </w:r>
      <w:r>
        <w:t xml:space="preserve">语句用于校验表中数据和对应索引的一致性。在 v7.2.0 中，TiDB 优化了数据一致性的校验方式，大幅提升了</w:t>
      </w:r>
      <w:r>
        <w:t xml:space="preserve"> </w:t>
      </w:r>
      <w:hyperlink r:id="rId552">
        <w:r>
          <w:rPr>
            <w:rStyle w:val="VerbatimChar"/>
          </w:rPr>
          <w:t xml:space="preserve">ADMIN CHECK [TABLE|INDEX]</w:t>
        </w:r>
      </w:hyperlink>
      <w:r>
        <w:t xml:space="preserve"> </w:t>
      </w:r>
      <w:r>
        <w:t xml:space="preserve">语句的执行效率，在大数据量场景中性能能够提升百倍。</w:t>
      </w:r>
    </w:p>
    <w:p>
      <w:pPr>
        <w:numPr>
          <w:ilvl w:val="0"/>
          <w:numId w:val="1000"/>
        </w:numPr>
      </w:pPr>
      <w:r>
        <w:t xml:space="preserve">该优化默认开启（</w:t>
      </w:r>
      <w:hyperlink r:id="rId553">
        <w:r>
          <w:rPr>
            <w:rStyle w:val="VerbatimChar"/>
          </w:rPr>
          <w:t xml:space="preserve">tidb_enable_fast_table_check</w:t>
        </w:r>
      </w:hyperlink>
      <w:r>
        <w:t xml:space="preserve"> </w:t>
      </w:r>
      <w:r>
        <w:t xml:space="preserve">默认为</w:t>
      </w:r>
      <w:r>
        <w:t xml:space="preserve"> </w:t>
      </w:r>
      <w:r>
        <w:rPr>
          <w:rStyle w:val="VerbatimChar"/>
        </w:rPr>
        <w:t xml:space="preserve">ON</w:t>
      </w:r>
      <w:r>
        <w:t xml:space="preserve">），可以大幅减少大型表数据一致性检查的时间，提升运维体验。</w:t>
      </w:r>
    </w:p>
    <w:p>
      <w:pPr>
        <w:numPr>
          <w:ilvl w:val="0"/>
          <w:numId w:val="1000"/>
        </w:numPr>
      </w:pPr>
      <w:r>
        <w:t xml:space="preserve">更多信息，请参考</w:t>
      </w:r>
      <w:hyperlink r:id="rId553">
        <w:r>
          <w:rPr>
            <w:rStyle w:val="ae"/>
          </w:rPr>
          <w:t xml:space="preserve">用户文档</w:t>
        </w:r>
      </w:hyperlink>
      <w:r>
        <w:t xml:space="preserve">。</w:t>
      </w:r>
    </w:p>
    <w:bookmarkEnd w:id="554"/>
    <w:bookmarkStart w:id="570" w:name="稳定性-2"/>
    <w:p>
      <w:pPr>
        <w:pStyle w:val="3"/>
      </w:pPr>
      <w:r>
        <w:t xml:space="preserve">稳定性</w:t>
      </w:r>
    </w:p>
    <w:p>
      <w:pPr>
        <w:numPr>
          <w:ilvl w:val="0"/>
          <w:numId w:val="1094"/>
        </w:numPr>
      </w:pPr>
      <w:r>
        <w:t xml:space="preserve">自动管理资源超出预期的查询（实验特性）</w:t>
      </w:r>
      <w:hyperlink r:id="rId420">
        <w:r>
          <w:rPr>
            <w:rStyle w:val="ae"/>
          </w:rPr>
          <w:t xml:space="preserve">#43691</w:t>
        </w:r>
      </w:hyperlink>
      <w:r>
        <w:t xml:space="preserve"> </w:t>
      </w:r>
      <w:r>
        <w:t xml:space="preserve">@</w:t>
      </w:r>
      <w:hyperlink r:id="rId90">
        <w:r>
          <w:rPr>
            <w:rStyle w:val="ae"/>
          </w:rPr>
          <w:t xml:space="preserve">Connor1996</w:t>
        </w:r>
      </w:hyperlink>
      <w:r>
        <w:t xml:space="preserve"> </w:t>
      </w:r>
      <w:r>
        <w:t xml:space="preserve">@</w:t>
      </w:r>
      <w:hyperlink r:id="rId350">
        <w:r>
          <w:rPr>
            <w:rStyle w:val="ae"/>
          </w:rPr>
          <w:t xml:space="preserve">CabinfeverB</w:t>
        </w:r>
      </w:hyperlink>
      <w:r>
        <w:t xml:space="preserve"> </w:t>
      </w:r>
      <w:r>
        <w:t xml:space="preserve">@</w:t>
      </w:r>
      <w:hyperlink r:id="rId194">
        <w:r>
          <w:rPr>
            <w:rStyle w:val="ae"/>
          </w:rPr>
          <w:t xml:space="preserve">glorv</w:t>
        </w:r>
      </w:hyperlink>
      <w:r>
        <w:t xml:space="preserve"> </w:t>
      </w:r>
      <w:r>
        <w:t xml:space="preserve">@</w:t>
      </w:r>
      <w:hyperlink r:id="rId112">
        <w:r>
          <w:rPr>
            <w:rStyle w:val="ae"/>
          </w:rPr>
          <w:t xml:space="preserve">HuSharp</w:t>
        </w:r>
      </w:hyperlink>
      <w:r>
        <w:t xml:space="preserve"> </w:t>
      </w:r>
      <w:r>
        <w:t xml:space="preserve">@</w:t>
      </w:r>
      <w:hyperlink r:id="rId88">
        <w:r>
          <w:rPr>
            <w:rStyle w:val="ae"/>
          </w:rPr>
          <w:t xml:space="preserve">nolouch</w:t>
        </w:r>
      </w:hyperlink>
    </w:p>
    <w:p>
      <w:pPr>
        <w:numPr>
          <w:ilvl w:val="0"/>
          <w:numId w:val="1000"/>
        </w:numPr>
      </w:pPr>
      <w:r>
        <w:t xml:space="preserve">突发的 SQL 性能问题引发数据库整体性能下降，是数据库稳定性最常见的挑战。造成 SQL 性能问题的原因有很多，例如未经充分测试的新 SQL、数据量剧烈变化、执行计划突变等，这些问题很难从源头上完全规避。TiDB v7.2.0 增加了对资源超出预期的查询的管理能力，在上述问题发生时，能够快速降低影响范围。</w:t>
      </w:r>
    </w:p>
    <w:p>
      <w:pPr>
        <w:numPr>
          <w:ilvl w:val="0"/>
          <w:numId w:val="1000"/>
        </w:numPr>
      </w:pPr>
      <w:r>
        <w:t xml:space="preserve">你可以针对某个资源组 (Resource Group) 设置查询的最长执行时间。当查询的执行时间超过设置值时，自动降低查询的优先级或者取消查询。你还可以设置在一段时间内通过文本或者执行计划立即匹配已经识别出的查询，从而避免问题查询的并发度太高时，在识别阶段就造成大量资源消耗的情况。</w:t>
      </w:r>
    </w:p>
    <w:p>
      <w:pPr>
        <w:numPr>
          <w:ilvl w:val="0"/>
          <w:numId w:val="1000"/>
        </w:numPr>
      </w:pPr>
      <w:r>
        <w:t xml:space="preserve">对资源超出预期查询的自动管理能力，为你提供了有效的手段，快速应对突发的查询性能问题，降低对数据库整体性能的影响，从而提升数据库的稳定性。</w:t>
      </w:r>
    </w:p>
    <w:p>
      <w:pPr>
        <w:numPr>
          <w:ilvl w:val="0"/>
          <w:numId w:val="1000"/>
        </w:numPr>
      </w:pPr>
      <w:r>
        <w:t xml:space="preserve">更多信息，请参考</w:t>
      </w:r>
      <w:hyperlink r:id="rId555">
        <w:r>
          <w:rPr>
            <w:rStyle w:val="ae"/>
          </w:rPr>
          <w:t xml:space="preserve">用户文档</w:t>
        </w:r>
      </w:hyperlink>
      <w:r>
        <w:t xml:space="preserve">。</w:t>
      </w:r>
    </w:p>
    <w:p>
      <w:pPr>
        <w:numPr>
          <w:ilvl w:val="0"/>
          <w:numId w:val="1094"/>
        </w:numPr>
      </w:pPr>
      <w:r>
        <w:t xml:space="preserve">增强根据历史执行计划创建绑定的能力</w:t>
      </w:r>
      <w:r>
        <w:t xml:space="preserve"> </w:t>
      </w:r>
      <w:hyperlink r:id="rId556">
        <w:r>
          <w:rPr>
            <w:rStyle w:val="ae"/>
          </w:rPr>
          <w:t xml:space="preserve">#39199</w:t>
        </w:r>
      </w:hyperlink>
      <w:r>
        <w:t xml:space="preserve"> </w:t>
      </w:r>
      <w:r>
        <w:t xml:space="preserve">@</w:t>
      </w:r>
      <w:hyperlink r:id="rId169">
        <w:r>
          <w:rPr>
            <w:rStyle w:val="ae"/>
          </w:rPr>
          <w:t xml:space="preserve">qw4990</w:t>
        </w:r>
      </w:hyperlink>
    </w:p>
    <w:p>
      <w:pPr>
        <w:numPr>
          <w:ilvl w:val="0"/>
          <w:numId w:val="1000"/>
        </w:numPr>
      </w:pPr>
      <w:r>
        <w:t xml:space="preserve">TiDB v7.2.0 进一步增强</w:t>
      </w:r>
      <w:hyperlink r:id="rId557">
        <w:r>
          <w:rPr>
            <w:rStyle w:val="ae"/>
          </w:rPr>
          <w:t xml:space="preserve">根据历史执行计划创建绑定</w:t>
        </w:r>
      </w:hyperlink>
      <w:r>
        <w:t xml:space="preserve">的能力，加强对复杂语句的解析和绑定，使绑定更稳固，并新增支持对以下 Hint 的绑定：</w:t>
      </w:r>
    </w:p>
    <w:p>
      <w:pPr>
        <w:numPr>
          <w:ilvl w:val="1"/>
          <w:numId w:val="1095"/>
        </w:numPr>
        <w:pStyle w:val="Compact"/>
      </w:pPr>
      <w:hyperlink r:id="rId558">
        <w:r>
          <w:rPr>
            <w:rStyle w:val="VerbatimChar"/>
          </w:rPr>
          <w:t xml:space="preserve">AGG_TO_COP()</w:t>
        </w:r>
      </w:hyperlink>
    </w:p>
    <w:p>
      <w:pPr>
        <w:numPr>
          <w:ilvl w:val="1"/>
          <w:numId w:val="1095"/>
        </w:numPr>
        <w:pStyle w:val="Compact"/>
      </w:pPr>
      <w:hyperlink r:id="rId559">
        <w:r>
          <w:rPr>
            <w:rStyle w:val="VerbatimChar"/>
          </w:rPr>
          <w:t xml:space="preserve">LIMIT_TO_COP()</w:t>
        </w:r>
      </w:hyperlink>
    </w:p>
    <w:p>
      <w:pPr>
        <w:numPr>
          <w:ilvl w:val="1"/>
          <w:numId w:val="1095"/>
        </w:numPr>
        <w:pStyle w:val="Compact"/>
      </w:pPr>
      <w:hyperlink r:id="rId560">
        <w:r>
          <w:rPr>
            <w:rStyle w:val="VerbatimChar"/>
          </w:rPr>
          <w:t xml:space="preserve">ORDER_INDEX</w:t>
        </w:r>
      </w:hyperlink>
    </w:p>
    <w:p>
      <w:pPr>
        <w:numPr>
          <w:ilvl w:val="1"/>
          <w:numId w:val="1095"/>
        </w:numPr>
        <w:pStyle w:val="Compact"/>
      </w:pPr>
      <w:hyperlink r:id="rId561">
        <w:r>
          <w:rPr>
            <w:rStyle w:val="VerbatimChar"/>
          </w:rPr>
          <w:t xml:space="preserve">NO_ORDER_INDEX()</w:t>
        </w:r>
      </w:hyperlink>
    </w:p>
    <w:p>
      <w:pPr>
        <w:numPr>
          <w:ilvl w:val="0"/>
          <w:numId w:val="1000"/>
        </w:numPr>
      </w:pPr>
      <w:r>
        <w:t xml:space="preserve">更多信息，请参考</w:t>
      </w:r>
      <w:hyperlink r:id="rId562">
        <w:r>
          <w:rPr>
            <w:rStyle w:val="ae"/>
          </w:rPr>
          <w:t xml:space="preserve">用户文档</w:t>
        </w:r>
      </w:hyperlink>
      <w:r>
        <w:t xml:space="preserve">。</w:t>
      </w:r>
    </w:p>
    <w:p>
      <w:pPr>
        <w:numPr>
          <w:ilvl w:val="0"/>
          <w:numId w:val="1094"/>
        </w:numPr>
      </w:pPr>
      <w:r>
        <w:t xml:space="preserve">提供 Optimizer Fix Controls 机制对优化器行为进行细粒度控制</w:t>
      </w:r>
      <w:r>
        <w:t xml:space="preserve"> </w:t>
      </w:r>
      <w:hyperlink r:id="rId563">
        <w:r>
          <w:rPr>
            <w:rStyle w:val="ae"/>
          </w:rPr>
          <w:t xml:space="preserve">#43169</w:t>
        </w:r>
      </w:hyperlink>
      <w:r>
        <w:t xml:space="preserve"> </w:t>
      </w:r>
      <w:r>
        <w:t xml:space="preserve">@</w:t>
      </w:r>
      <w:hyperlink r:id="rId191">
        <w:r>
          <w:rPr>
            <w:rStyle w:val="ae"/>
          </w:rPr>
          <w:t xml:space="preserve">time-and-fate</w:t>
        </w:r>
      </w:hyperlink>
    </w:p>
    <w:p>
      <w:pPr>
        <w:numPr>
          <w:ilvl w:val="0"/>
          <w:numId w:val="1000"/>
        </w:numPr>
      </w:pPr>
      <w:r>
        <w:t xml:space="preserve">为了生成更合理的执行计划，TiDB 优化器的行为会随产品迭代而不断演进。但在某些特定场景下，这些变化可能引发性能回退。因此 TiDB 引入了 Optimizer Fix Controls 来控制优化器的一部分细粒度行为，你可以对一些新的变化进行回滚或控制。</w:t>
      </w:r>
    </w:p>
    <w:p>
      <w:pPr>
        <w:numPr>
          <w:ilvl w:val="0"/>
          <w:numId w:val="1000"/>
        </w:numPr>
      </w:pPr>
      <w:r>
        <w:t xml:space="preserve">每一个可控的行为，都有一个与 Fix 号码对应的 GitHub Issue 进行说明。所有可控的行为列举在文档</w:t>
      </w:r>
      <w:r>
        <w:t xml:space="preserve"> </w:t>
      </w:r>
      <w:hyperlink r:id="rId564">
        <w:r>
          <w:rPr>
            <w:rStyle w:val="ae"/>
          </w:rPr>
          <w:t xml:space="preserve">Optimizer Fix Controls</w:t>
        </w:r>
      </w:hyperlink>
      <w:r>
        <w:t xml:space="preserve"> </w:t>
      </w:r>
      <w:r>
        <w:t xml:space="preserve">中。通过设置系统变量</w:t>
      </w:r>
      <w:r>
        <w:t xml:space="preserve"> </w:t>
      </w:r>
      <w:hyperlink r:id="rId565">
        <w:r>
          <w:rPr>
            <w:rStyle w:val="VerbatimChar"/>
          </w:rPr>
          <w:t xml:space="preserve">tidb_opt_fix_control</w:t>
        </w:r>
      </w:hyperlink>
      <w:r>
        <w:t xml:space="preserve"> </w:t>
      </w:r>
      <w:r>
        <w:t xml:space="preserve">可以为一个或多个行为设置目标值，进而达到行为控制的目的。</w:t>
      </w:r>
    </w:p>
    <w:p>
      <w:pPr>
        <w:numPr>
          <w:ilvl w:val="0"/>
          <w:numId w:val="1000"/>
        </w:numPr>
      </w:pPr>
      <w:r>
        <w:t xml:space="preserve">Optimizer Fix Controls 机制加强了你对 TiDB 优化器的细粒度管控能力，为升级过程引发的性能问题提供了新的修复手段，提升 TiDB 的稳定性。</w:t>
      </w:r>
    </w:p>
    <w:p>
      <w:pPr>
        <w:numPr>
          <w:ilvl w:val="0"/>
          <w:numId w:val="1000"/>
        </w:numPr>
      </w:pPr>
      <w:r>
        <w:t xml:space="preserve">更多信息，请参考</w:t>
      </w:r>
      <w:hyperlink r:id="rId564">
        <w:r>
          <w:rPr>
            <w:rStyle w:val="ae"/>
          </w:rPr>
          <w:t xml:space="preserve">用户文档</w:t>
        </w:r>
      </w:hyperlink>
      <w:r>
        <w:t xml:space="preserve">。</w:t>
      </w:r>
    </w:p>
    <w:p>
      <w:pPr>
        <w:numPr>
          <w:ilvl w:val="0"/>
          <w:numId w:val="1094"/>
        </w:numPr>
      </w:pPr>
      <w:r>
        <w:t xml:space="preserve">轻量统计信息初始化 GA</w:t>
      </w:r>
      <w:r>
        <w:t xml:space="preserve"> </w:t>
      </w:r>
      <w:hyperlink r:id="rId566">
        <w:r>
          <w:rPr>
            <w:rStyle w:val="ae"/>
          </w:rPr>
          <w:t xml:space="preserve">#42160</w:t>
        </w:r>
      </w:hyperlink>
      <w:r>
        <w:t xml:space="preserve"> </w:t>
      </w:r>
      <w:r>
        <w:t xml:space="preserve">@</w:t>
      </w:r>
      <w:hyperlink r:id="rId540">
        <w:r>
          <w:rPr>
            <w:rStyle w:val="ae"/>
          </w:rPr>
          <w:t xml:space="preserve">xuyifangreeneyes</w:t>
        </w:r>
      </w:hyperlink>
    </w:p>
    <w:p>
      <w:pPr>
        <w:numPr>
          <w:ilvl w:val="0"/>
          <w:numId w:val="1000"/>
        </w:numPr>
      </w:pPr>
      <w:r>
        <w:t xml:space="preserve">轻量统计信息初始化自 v7.2.0 成为正式功能。轻量级的统计信息初始化可以大幅减少启动时必须加载的统计信息的数量，从而提升启动过程中统计信息的加载速度。该功能提升了 TiDB 在复杂运行环境下的稳定性，并降低了部分 TiDB 节点重启对整体服务的影响。</w:t>
      </w:r>
    </w:p>
    <w:p>
      <w:pPr>
        <w:numPr>
          <w:ilvl w:val="0"/>
          <w:numId w:val="1000"/>
        </w:numPr>
      </w:pPr>
      <w:r>
        <w:t xml:space="preserve">从 v7.2.0 起，新建的集群在启动阶段将默认加载轻量级统计信息，并在加载完成后再对外提供服务。对于从旧版本升级上来的集群，可通过修改 TiDB 配置项</w:t>
      </w:r>
      <w:r>
        <w:t xml:space="preserve"> </w:t>
      </w:r>
      <w:hyperlink r:id="rId567">
        <w:r>
          <w:rPr>
            <w:rStyle w:val="VerbatimChar"/>
          </w:rPr>
          <w:t xml:space="preserve">lite-init-stats</w:t>
        </w:r>
      </w:hyperlink>
      <w:r>
        <w:t xml:space="preserve"> </w:t>
      </w:r>
      <w:r>
        <w:t xml:space="preserve">和</w:t>
      </w:r>
      <w:r>
        <w:t xml:space="preserve"> </w:t>
      </w:r>
      <w:hyperlink r:id="rId568">
        <w:r>
          <w:rPr>
            <w:rStyle w:val="VerbatimChar"/>
          </w:rPr>
          <w:t xml:space="preserve">force-init-stats</w:t>
        </w:r>
      </w:hyperlink>
      <w:r>
        <w:t xml:space="preserve"> </w:t>
      </w:r>
      <w:r>
        <w:t xml:space="preserve">为</w:t>
      </w:r>
      <w:r>
        <w:t xml:space="preserve"> </w:t>
      </w:r>
      <w:r>
        <w:rPr>
          <w:rStyle w:val="VerbatimChar"/>
        </w:rPr>
        <w:t xml:space="preserve">true</w:t>
      </w:r>
      <w:r>
        <w:t xml:space="preserve"> </w:t>
      </w:r>
      <w:r>
        <w:t xml:space="preserve">开启此功能。</w:t>
      </w:r>
    </w:p>
    <w:p>
      <w:pPr>
        <w:numPr>
          <w:ilvl w:val="0"/>
          <w:numId w:val="1000"/>
        </w:numPr>
      </w:pPr>
      <w:r>
        <w:t xml:space="preserve">更多信息，请参考</w:t>
      </w:r>
      <w:hyperlink r:id="rId569">
        <w:r>
          <w:rPr>
            <w:rStyle w:val="ae"/>
          </w:rPr>
          <w:t xml:space="preserve">用户文档</w:t>
        </w:r>
      </w:hyperlink>
      <w:r>
        <w:t xml:space="preserve">。</w:t>
      </w:r>
    </w:p>
    <w:bookmarkEnd w:id="570"/>
    <w:bookmarkStart w:id="575" w:name="sql-功能-2"/>
    <w:p>
      <w:pPr>
        <w:pStyle w:val="3"/>
      </w:pPr>
      <w:r>
        <w:t xml:space="preserve">SQL 功能</w:t>
      </w:r>
    </w:p>
    <w:p>
      <w:pPr>
        <w:numPr>
          <w:ilvl w:val="0"/>
          <w:numId w:val="1096"/>
        </w:numPr>
      </w:pPr>
      <w:r>
        <w:t xml:space="preserve">支持</w:t>
      </w:r>
      <w:r>
        <w:t xml:space="preserve"> </w:t>
      </w:r>
      <w:r>
        <w:rPr>
          <w:rStyle w:val="VerbatimChar"/>
        </w:rPr>
        <w:t xml:space="preserve">CHECK</w:t>
      </w:r>
      <w:r>
        <w:t xml:space="preserve"> </w:t>
      </w:r>
      <w:r>
        <w:t xml:space="preserve">约束</w:t>
      </w:r>
      <w:r>
        <w:t xml:space="preserve"> </w:t>
      </w:r>
      <w:hyperlink r:id="rId571">
        <w:r>
          <w:rPr>
            <w:rStyle w:val="ae"/>
          </w:rPr>
          <w:t xml:space="preserve">#41711</w:t>
        </w:r>
      </w:hyperlink>
      <w:r>
        <w:t xml:space="preserve"> </w:t>
      </w:r>
      <w:r>
        <w:t xml:space="preserve">@</w:t>
      </w:r>
      <w:hyperlink r:id="rId572">
        <w:r>
          <w:rPr>
            <w:rStyle w:val="ae"/>
          </w:rPr>
          <w:t xml:space="preserve">fzzf678</w:t>
        </w:r>
      </w:hyperlink>
    </w:p>
    <w:p>
      <w:pPr>
        <w:numPr>
          <w:ilvl w:val="0"/>
          <w:numId w:val="1000"/>
        </w:numPr>
      </w:pPr>
      <w:r>
        <w:t xml:space="preserve">从 v7.2.0 开始，你可以通过</w:t>
      </w:r>
      <w:r>
        <w:t xml:space="preserve"> </w:t>
      </w:r>
      <w:r>
        <w:rPr>
          <w:rStyle w:val="VerbatimChar"/>
        </w:rPr>
        <w:t xml:space="preserve">CHECK</w:t>
      </w:r>
      <w:r>
        <w:t xml:space="preserve"> </w:t>
      </w:r>
      <w:r>
        <w:t xml:space="preserve">约束限制表中的一个或者多个字段值必须满足特定的条件。当为表添加</w:t>
      </w:r>
      <w:r>
        <w:t xml:space="preserve"> </w:t>
      </w:r>
      <w:r>
        <w:rPr>
          <w:rStyle w:val="VerbatimChar"/>
        </w:rPr>
        <w:t xml:space="preserve">CHECK</w:t>
      </w:r>
      <w:r>
        <w:t xml:space="preserve"> </w:t>
      </w:r>
      <w:r>
        <w:t xml:space="preserve">约束后，在插入或者更新表的数据时，TiDB 会先检查约束条件是否满足，只允许满足约束的数据写入。</w:t>
      </w:r>
    </w:p>
    <w:p>
      <w:pPr>
        <w:numPr>
          <w:ilvl w:val="0"/>
          <w:numId w:val="1000"/>
        </w:numPr>
      </w:pPr>
      <w:r>
        <w:t xml:space="preserve">该功能默认关闭，你可以通过将变量</w:t>
      </w:r>
      <w:r>
        <w:t xml:space="preserve"> </w:t>
      </w:r>
      <w:hyperlink r:id="rId573">
        <w:r>
          <w:rPr>
            <w:rStyle w:val="VerbatimChar"/>
          </w:rPr>
          <w:t xml:space="preserve">tidb_enable_check_constraint</w:t>
        </w:r>
      </w:hyperlink>
      <w:r>
        <w:t xml:space="preserve"> </w:t>
      </w:r>
      <w:r>
        <w:t xml:space="preserve">设置为</w:t>
      </w:r>
      <w:r>
        <w:t xml:space="preserve"> </w:t>
      </w:r>
      <w:r>
        <w:rPr>
          <w:rStyle w:val="VerbatimChar"/>
        </w:rPr>
        <w:t xml:space="preserve">ON</w:t>
      </w:r>
      <w:r>
        <w:t xml:space="preserve"> </w:t>
      </w:r>
      <w:r>
        <w:t xml:space="preserve">开启该功能。</w:t>
      </w:r>
    </w:p>
    <w:p>
      <w:pPr>
        <w:numPr>
          <w:ilvl w:val="0"/>
          <w:numId w:val="1000"/>
        </w:numPr>
      </w:pPr>
      <w:r>
        <w:t xml:space="preserve">更多信息，请参考</w:t>
      </w:r>
      <w:hyperlink r:id="rId574">
        <w:r>
          <w:rPr>
            <w:rStyle w:val="ae"/>
          </w:rPr>
          <w:t xml:space="preserve">用户文档</w:t>
        </w:r>
      </w:hyperlink>
      <w:r>
        <w:t xml:space="preserve">。</w:t>
      </w:r>
    </w:p>
    <w:bookmarkEnd w:id="575"/>
    <w:bookmarkStart w:id="576" w:name="数据库管理-2"/>
    <w:p>
      <w:pPr>
        <w:pStyle w:val="3"/>
      </w:pPr>
      <w:r>
        <w:t xml:space="preserve">数据库管理</w:t>
      </w:r>
    </w:p>
    <w:p>
      <w:pPr>
        <w:numPr>
          <w:ilvl w:val="0"/>
          <w:numId w:val="1097"/>
        </w:numPr>
      </w:pPr>
      <w:r>
        <w:t xml:space="preserve">DDL 任务支持暂停和恢复操作（实验特性）</w:t>
      </w:r>
      <w:hyperlink r:id="rId41">
        <w:r>
          <w:rPr>
            <w:rStyle w:val="ae"/>
          </w:rPr>
          <w:t xml:space="preserve">#18015</w:t>
        </w:r>
      </w:hyperlink>
      <w:r>
        <w:t xml:space="preserve"> </w:t>
      </w:r>
      <w:r>
        <w:t xml:space="preserve">@</w:t>
      </w:r>
      <w:hyperlink r:id="rId42">
        <w:r>
          <w:rPr>
            <w:rStyle w:val="ae"/>
          </w:rPr>
          <w:t xml:space="preserve">godouxm</w:t>
        </w:r>
      </w:hyperlink>
    </w:p>
    <w:p>
      <w:pPr>
        <w:numPr>
          <w:ilvl w:val="0"/>
          <w:numId w:val="1000"/>
        </w:numPr>
      </w:pPr>
      <w:r>
        <w:t xml:space="preserve">TiDB v7.2.0 之前的版本中，当 DDL 任务在执行期间遇到业务高峰时，为了减少对业务的影响，只能手动取消 DDL 任务。TiDB v7.2.0 引入了 DDL 任务的暂停和恢复功能，你可以在高峰时间点暂停 DDL 任务，等到业务高峰时间结束后再恢复 DDL 任务，从而避免了 DDL 操作对业务负载的影响。</w:t>
      </w:r>
    </w:p>
    <w:p>
      <w:pPr>
        <w:numPr>
          <w:ilvl w:val="0"/>
          <w:numId w:val="1000"/>
        </w:numPr>
      </w:pPr>
      <w:r>
        <w:t xml:space="preserve">例如，可以通过如下</w:t>
      </w:r>
      <w:r>
        <w:t xml:space="preserve"> </w:t>
      </w:r>
      <w:r>
        <w:rPr>
          <w:rStyle w:val="VerbatimChar"/>
        </w:rPr>
        <w:t xml:space="preserve">ADMIN PAUSE DDL JOBS</w:t>
      </w:r>
      <w:r>
        <w:t xml:space="preserve"> </w:t>
      </w:r>
      <w:r>
        <w:t xml:space="preserve">或</w:t>
      </w:r>
      <w:r>
        <w:t xml:space="preserve"> </w:t>
      </w:r>
      <w:r>
        <w:rPr>
          <w:rStyle w:val="VerbatimChar"/>
        </w:rPr>
        <w:t xml:space="preserve">ADMIN RESUME DDL JOBS</w:t>
      </w:r>
      <w:r>
        <w:t xml:space="preserve"> </w:t>
      </w:r>
      <w:r>
        <w:t xml:space="preserve">语句暂停或者恢复多个 DDL 任务：</w:t>
      </w:r>
    </w:p>
    <w:p>
      <w:pPr>
        <w:numPr>
          <w:ilvl w:val="0"/>
          <w:numId w:val="1000"/>
        </w:numPr>
        <w:pStyle w:val="SourceCode"/>
      </w:pPr>
      <w:r>
        <w:rPr>
          <w:rStyle w:val="KeywordTok"/>
        </w:rPr>
        <w:t xml:space="preserve">ADMIN</w:t>
      </w:r>
      <w:r>
        <w:rPr>
          <w:rStyle w:val="NormalTok"/>
        </w:rPr>
        <w:t xml:space="preserve"> PAUSE </w:t>
      </w:r>
      <w:r>
        <w:rPr>
          <w:rStyle w:val="KeywordTok"/>
        </w:rPr>
        <w:t xml:space="preserve">DDL</w:t>
      </w:r>
      <w:r>
        <w:rPr>
          <w:rStyle w:val="NormalTok"/>
        </w:rPr>
        <w:t xml:space="preserve"> JOBS </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ADMIN</w:t>
      </w:r>
      <w:r>
        <w:rPr>
          <w:rStyle w:val="NormalTok"/>
        </w:rPr>
        <w:t xml:space="preserve"> </w:t>
      </w:r>
      <w:r>
        <w:rPr>
          <w:rStyle w:val="KeywordTok"/>
        </w:rPr>
        <w:t xml:space="preserve">RESUME</w:t>
      </w:r>
      <w:r>
        <w:rPr>
          <w:rStyle w:val="NormalTok"/>
        </w:rPr>
        <w:t xml:space="preserve"> </w:t>
      </w:r>
      <w:r>
        <w:rPr>
          <w:rStyle w:val="KeywordTok"/>
        </w:rPr>
        <w:t xml:space="preserve">DDL</w:t>
      </w:r>
      <w:r>
        <w:rPr>
          <w:rStyle w:val="NormalTok"/>
        </w:rPr>
        <w:t xml:space="preserve"> JOBS </w:t>
      </w:r>
      <w:r>
        <w:rPr>
          <w:rStyle w:val="DecValTok"/>
        </w:rPr>
        <w:t xml:space="preserve">1</w:t>
      </w:r>
      <w:r>
        <w:rPr>
          <w:rStyle w:val="NormalTok"/>
        </w:rPr>
        <w:t xml:space="preserve">,</w:t>
      </w:r>
      <w:r>
        <w:rPr>
          <w:rStyle w:val="DecValTok"/>
        </w:rPr>
        <w:t xml:space="preserve">2</w:t>
      </w:r>
      <w:r>
        <w:rPr>
          <w:rStyle w:val="NormalTok"/>
        </w:rPr>
        <w:t xml:space="preserve">;</w:t>
      </w:r>
    </w:p>
    <w:p>
      <w:pPr>
        <w:numPr>
          <w:ilvl w:val="0"/>
          <w:numId w:val="1000"/>
        </w:numPr>
      </w:pPr>
      <w:r>
        <w:t xml:space="preserve">更多信息，请参考</w:t>
      </w:r>
      <w:hyperlink r:id="rId43">
        <w:r>
          <w:rPr>
            <w:rStyle w:val="ae"/>
          </w:rPr>
          <w:t xml:space="preserve">用户文档</w:t>
        </w:r>
      </w:hyperlink>
      <w:r>
        <w:t xml:space="preserve">。</w:t>
      </w:r>
    </w:p>
    <w:bookmarkEnd w:id="576"/>
    <w:bookmarkStart w:id="579" w:name="数据迁移-3"/>
    <w:p>
      <w:pPr>
        <w:pStyle w:val="3"/>
      </w:pPr>
      <w:r>
        <w:t xml:space="preserve">数据迁移</w:t>
      </w:r>
    </w:p>
    <w:p>
      <w:pPr>
        <w:numPr>
          <w:ilvl w:val="0"/>
          <w:numId w:val="1098"/>
        </w:numPr>
      </w:pPr>
      <w:r>
        <w:t xml:space="preserve">引入新的 SQL 语句</w:t>
      </w:r>
      <w:r>
        <w:t xml:space="preserve"> </w:t>
      </w:r>
      <w:r>
        <w:rPr>
          <w:rStyle w:val="VerbatimChar"/>
        </w:rPr>
        <w:t xml:space="preserve">IMPORT INTO</w:t>
      </w:r>
      <w:r>
        <w:t xml:space="preserve">，大幅提升数据导入效率（实验特性）</w:t>
      </w:r>
      <w:hyperlink r:id="rId577">
        <w:r>
          <w:rPr>
            <w:rStyle w:val="ae"/>
          </w:rPr>
          <w:t xml:space="preserve">#42930</w:t>
        </w:r>
      </w:hyperlink>
      <w:r>
        <w:t xml:space="preserve"> </w:t>
      </w:r>
      <w:r>
        <w:t xml:space="preserve">@</w:t>
      </w:r>
      <w:hyperlink r:id="rId49">
        <w:r>
          <w:rPr>
            <w:rStyle w:val="ae"/>
          </w:rPr>
          <w:t xml:space="preserve">D3Hunter</w:t>
        </w:r>
      </w:hyperlink>
    </w:p>
    <w:p>
      <w:pPr>
        <w:numPr>
          <w:ilvl w:val="0"/>
          <w:numId w:val="1000"/>
        </w:numPr>
      </w:pPr>
      <w:r>
        <w:rPr>
          <w:rStyle w:val="VerbatimChar"/>
        </w:rPr>
        <w:t xml:space="preserve">IMPORT INTO</w:t>
      </w:r>
      <w:r>
        <w:t xml:space="preserve"> </w:t>
      </w:r>
      <w:r>
        <w:t xml:space="preserve">集成了 TiDB Lightning</w:t>
      </w:r>
      <w:r>
        <w:t xml:space="preserve"> </w:t>
      </w:r>
      <w:hyperlink r:id="rId50">
        <w:r>
          <w:rPr>
            <w:rStyle w:val="ae"/>
          </w:rPr>
          <w:t xml:space="preserve">物理导入模式</w:t>
        </w:r>
      </w:hyperlink>
      <w:r>
        <w:t xml:space="preserve">的能力。通过该语句，你可以将 CSV、SQL 和 PARQUET 等格式的数据快速导入到 TiDB 的一张空表中。这种导入方式无需单独部署和管理 TiDB Lightning，在降低了数据导入难度的同时，大幅提升了数据导入效率。</w:t>
      </w:r>
    </w:p>
    <w:p>
      <w:pPr>
        <w:numPr>
          <w:ilvl w:val="0"/>
          <w:numId w:val="1000"/>
        </w:numPr>
      </w:pPr>
      <w:r>
        <w:t xml:space="preserve">对于存储在 Amazon S3 或 GCS 的数据文件，在开启了</w:t>
      </w:r>
      <w:hyperlink r:id="rId33">
        <w:r>
          <w:rPr>
            <w:rStyle w:val="ae"/>
          </w:rPr>
          <w:t xml:space="preserve">后端任务分布式框架</w:t>
        </w:r>
      </w:hyperlink>
      <w:r>
        <w:t xml:space="preserve">后，</w:t>
      </w:r>
      <w:r>
        <w:rPr>
          <w:rStyle w:val="VerbatimChar"/>
        </w:rPr>
        <w:t xml:space="preserve">IMPORT INTO</w:t>
      </w:r>
      <w:r>
        <w:t xml:space="preserve"> </w:t>
      </w:r>
      <w:r>
        <w:t xml:space="preserve">还支持将数据导入任务拆分成多个子任务，并将子任务调度到多个 TiDB 节点并行导入，进一步提升导入性能。</w:t>
      </w:r>
    </w:p>
    <w:p>
      <w:pPr>
        <w:numPr>
          <w:ilvl w:val="0"/>
          <w:numId w:val="1000"/>
        </w:numPr>
      </w:pPr>
      <w:r>
        <w:t xml:space="preserve">更多信息，请参考</w:t>
      </w:r>
      <w:hyperlink r:id="rId51">
        <w:r>
          <w:rPr>
            <w:rStyle w:val="ae"/>
          </w:rPr>
          <w:t xml:space="preserve">用户文档</w:t>
        </w:r>
      </w:hyperlink>
      <w:r>
        <w:t xml:space="preserve">。</w:t>
      </w:r>
    </w:p>
    <w:p>
      <w:pPr>
        <w:numPr>
          <w:ilvl w:val="0"/>
          <w:numId w:val="1098"/>
        </w:numPr>
      </w:pPr>
      <w:r>
        <w:t xml:space="preserve">TiDB Lightning 支持将字符集为 latin1 的源文件导入到 TiDB 中</w:t>
      </w:r>
      <w:r>
        <w:t xml:space="preserve"> </w:t>
      </w:r>
      <w:hyperlink r:id="rId578">
        <w:r>
          <w:rPr>
            <w:rStyle w:val="ae"/>
          </w:rPr>
          <w:t xml:space="preserve">#44434</w:t>
        </w:r>
      </w:hyperlink>
      <w:r>
        <w:t xml:space="preserve"> </w:t>
      </w:r>
      <w:r>
        <w:t xml:space="preserve">@</w:t>
      </w:r>
      <w:hyperlink r:id="rId294">
        <w:r>
          <w:rPr>
            <w:rStyle w:val="ae"/>
          </w:rPr>
          <w:t xml:space="preserve">lance6716</w:t>
        </w:r>
      </w:hyperlink>
    </w:p>
    <w:p>
      <w:pPr>
        <w:numPr>
          <w:ilvl w:val="0"/>
          <w:numId w:val="1000"/>
        </w:numPr>
      </w:pPr>
      <w:r>
        <w:t xml:space="preserve">通过此功能，你可以使用 TiDB Lightning 将字符集为 latin1 的源文件直接导入到 TiDB 中。在 v7.2.0 之前，导入这样的文件需要额外的预处理或转换。从 v7.2.0 起，你只需在配置 TiDB Lightning 导入任务时指定</w:t>
      </w:r>
      <w:r>
        <w:t xml:space="preserve"> </w:t>
      </w:r>
      <w:r>
        <w:rPr>
          <w:rStyle w:val="VerbatimChar"/>
        </w:rPr>
        <w:t xml:space="preserve">character-set = "latin1"</w:t>
      </w:r>
      <w:r>
        <w:t xml:space="preserve">，TiDB Lightning 就会在导入过程中自动处理字符集的转换，以确保数据的完整性和准确性。</w:t>
      </w:r>
    </w:p>
    <w:p>
      <w:pPr>
        <w:numPr>
          <w:ilvl w:val="0"/>
          <w:numId w:val="1000"/>
        </w:numPr>
      </w:pPr>
      <w:r>
        <w:t xml:space="preserve">更多信息，请参考</w:t>
      </w:r>
      <w:hyperlink r:id="rId439">
        <w:r>
          <w:rPr>
            <w:rStyle w:val="ae"/>
          </w:rPr>
          <w:t xml:space="preserve">用户文档</w:t>
        </w:r>
      </w:hyperlink>
      <w:r>
        <w:t xml:space="preserve">。</w:t>
      </w:r>
    </w:p>
    <w:bookmarkEnd w:id="579"/>
    <w:bookmarkEnd w:id="580"/>
    <w:bookmarkStart w:id="590" w:name="兼容性变更-3"/>
    <w:p>
      <w:pPr>
        <w:pStyle w:val="2"/>
      </w:pPr>
      <w:r>
        <w:t xml:space="preserve">兼容性变更</w:t>
      </w:r>
    </w:p>
    <w:p>
      <w:pPr>
        <w:pStyle w:val="a9"/>
      </w:pPr>
      <w:r>
        <w:rPr>
          <w:bCs/>
          <w:b/>
        </w:rPr>
        <w:t xml:space="preserve">注意：</w:t>
      </w:r>
    </w:p>
    <w:p>
      <w:pPr>
        <w:pStyle w:val="a9"/>
      </w:pPr>
      <w:r>
        <w:t xml:space="preserve">以下为从 v7.1.0 升级至当前版本 (v7.2.0) 所需兼容性变更信息。如果从 v7.0.0 或之前版本升级到当前版本，可能也需要考虑和查看中间版本 release notes 中提到的兼容性变更信息。</w:t>
      </w:r>
    </w:p>
    <w:bookmarkStart w:id="585" w:name="系统变量-3"/>
    <w:p>
      <w:pPr>
        <w:pStyle w:val="3"/>
      </w:pPr>
      <w:r>
        <w:t xml:space="preserve">系统变量</w:t>
      </w:r>
    </w:p>
    <w:tbl>
      <w:tblPr>
        <w:tblStyle w:val="Table"/>
        <w:tblW w:type="pct" w:w="5000"/>
        <w:tblLook w:firstRow="1" w:lastRow="0" w:firstColumn="0" w:lastColumn="0" w:noHBand="0" w:noVBand="0" w:val="0020"/>
        <w:jc w:val="start"/>
        <w:tblLayout w:type="fixed"/>
      </w:tblPr>
      <w:tblGrid>
        <w:gridCol w:w="1440"/>
        <w:gridCol w:w="5400"/>
        <w:gridCol w:w="1080"/>
      </w:tblGrid>
      <w:tr>
        <w:trPr>
          <w:tblHeader w:val="true"/>
        </w:trPr>
        <w:tc>
          <w:tcPr/>
          <w:p>
            <w:pPr>
              <w:pStyle w:val="Compact"/>
              <w:jc w:val="left"/>
            </w:pPr>
            <w:r>
              <w:t xml:space="preserve">变量名</w:t>
            </w:r>
          </w:p>
        </w:tc>
        <w:tc>
          <w:tcPr/>
          <w:p>
            <w:pPr>
              <w:pStyle w:val="Compact"/>
              <w:jc w:val="left"/>
            </w:pPr>
            <w:r>
              <w:t xml:space="preserve">修改类型</w:t>
            </w:r>
          </w:p>
        </w:tc>
        <w:tc>
          <w:tcPr/>
          <w:p>
            <w:pPr>
              <w:pStyle w:val="Compact"/>
              <w:jc w:val="left"/>
            </w:pPr>
            <w:r>
              <w:t xml:space="preserve">描述</w:t>
            </w:r>
          </w:p>
        </w:tc>
      </w:tr>
      <w:tr>
        <w:tc>
          <w:tcPr/>
          <w:p>
            <w:pPr>
              <w:pStyle w:val="Compact"/>
              <w:jc w:val="left"/>
            </w:pPr>
            <w:hyperlink r:id="rId581">
              <w:r>
                <w:rPr>
                  <w:rStyle w:val="VerbatimChar"/>
                </w:rPr>
                <w:t xml:space="preserve">last_insert_id</w:t>
              </w:r>
            </w:hyperlink>
          </w:p>
        </w:tc>
        <w:tc>
          <w:tcPr/>
          <w:p>
            <w:pPr>
              <w:pStyle w:val="Compact"/>
              <w:jc w:val="left"/>
            </w:pPr>
            <w:r>
              <w:t xml:space="preserve">修改</w:t>
            </w:r>
          </w:p>
        </w:tc>
        <w:tc>
          <w:tcPr/>
          <w:p>
            <w:pPr>
              <w:pStyle w:val="Compact"/>
              <w:jc w:val="left"/>
            </w:pPr>
            <w:r>
              <w:t xml:space="preserve">该变量的最大值从</w:t>
            </w:r>
            <w:r>
              <w:t xml:space="preserve"> </w:t>
            </w:r>
            <w:r>
              <w:rPr>
                <w:rStyle w:val="VerbatimChar"/>
              </w:rPr>
              <w:t xml:space="preserve">9223372036854775807</w:t>
            </w:r>
            <w:r>
              <w:t xml:space="preserve"> </w:t>
            </w:r>
            <w:r>
              <w:t xml:space="preserve">修改为</w:t>
            </w:r>
            <w:r>
              <w:t xml:space="preserve"> </w:t>
            </w:r>
            <w:r>
              <w:rPr>
                <w:rStyle w:val="VerbatimChar"/>
              </w:rPr>
              <w:t xml:space="preserve">18446744073709551615</w:t>
            </w:r>
            <w:r>
              <w:t xml:space="preserve">，和 MySQL 保持一致。</w:t>
            </w:r>
          </w:p>
        </w:tc>
      </w:tr>
      <w:tr>
        <w:tc>
          <w:tcPr/>
          <w:p>
            <w:pPr>
              <w:pStyle w:val="Compact"/>
              <w:jc w:val="left"/>
            </w:pPr>
            <w:hyperlink r:id="rId170">
              <w:r>
                <w:rPr>
                  <w:rStyle w:val="VerbatimChar"/>
                </w:rPr>
                <w:t xml:space="preserve">tidb_enable_non_prepared_plan_cache</w:t>
              </w:r>
            </w:hyperlink>
          </w:p>
        </w:tc>
        <w:tc>
          <w:tcPr/>
          <w:p>
            <w:pPr>
              <w:pStyle w:val="Compact"/>
              <w:jc w:val="left"/>
            </w:pPr>
            <w:r>
              <w:t xml:space="preserve">修改</w:t>
            </w:r>
          </w:p>
        </w:tc>
        <w:tc>
          <w:tcPr/>
          <w:p>
            <w:pPr>
              <w:pStyle w:val="Compact"/>
              <w:jc w:val="left"/>
            </w:pPr>
            <w:r>
              <w:t xml:space="preserve">经进一步的测试后，该变量默认值从</w:t>
            </w:r>
            <w:r>
              <w:t xml:space="preserve"> </w:t>
            </w:r>
            <w:r>
              <w:rPr>
                <w:rStyle w:val="VerbatimChar"/>
              </w:rPr>
              <w:t xml:space="preserve">OFF</w:t>
            </w:r>
            <w:r>
              <w:t xml:space="preserve"> </w:t>
            </w:r>
            <w:r>
              <w:t xml:space="preserve">修改为</w:t>
            </w:r>
            <w:r>
              <w:t xml:space="preserve"> </w:t>
            </w:r>
            <w:r>
              <w:rPr>
                <w:rStyle w:val="VerbatimChar"/>
              </w:rPr>
              <w:t xml:space="preserve">ON</w:t>
            </w:r>
            <w:r>
              <w:t xml:space="preserve">，即默认开启非 Prepare 语句执行计划缓存。</w:t>
            </w:r>
          </w:p>
        </w:tc>
      </w:tr>
      <w:tr>
        <w:tc>
          <w:tcPr/>
          <w:p>
            <w:pPr>
              <w:pStyle w:val="Compact"/>
              <w:jc w:val="left"/>
            </w:pPr>
            <w:hyperlink r:id="rId582">
              <w:r>
                <w:rPr>
                  <w:rStyle w:val="VerbatimChar"/>
                </w:rPr>
                <w:t xml:space="preserve">tidb_remove_orderby_in_subquery</w:t>
              </w:r>
            </w:hyperlink>
          </w:p>
        </w:tc>
        <w:tc>
          <w:tcPr/>
          <w:p>
            <w:pPr>
              <w:pStyle w:val="Compact"/>
              <w:jc w:val="left"/>
            </w:pPr>
            <w:r>
              <w:t xml:space="preserve">修改</w:t>
            </w:r>
          </w:p>
        </w:tc>
        <w:tc>
          <w:tcPr/>
          <w:p>
            <w:pPr>
              <w:pStyle w:val="Compact"/>
              <w:jc w:val="left"/>
            </w:pPr>
            <w:r>
              <w:t xml:space="preserve">经进一步的测试后，该变量默认值从</w:t>
            </w:r>
            <w:r>
              <w:t xml:space="preserve"> </w:t>
            </w:r>
            <w:r>
              <w:rPr>
                <w:rStyle w:val="VerbatimChar"/>
              </w:rPr>
              <w:t xml:space="preserve">OFF</w:t>
            </w:r>
            <w:r>
              <w:t xml:space="preserve"> </w:t>
            </w:r>
            <w:r>
              <w:t xml:space="preserve">修改为</w:t>
            </w:r>
            <w:r>
              <w:t xml:space="preserve"> </w:t>
            </w:r>
            <w:r>
              <w:rPr>
                <w:rStyle w:val="VerbatimChar"/>
              </w:rPr>
              <w:t xml:space="preserve">ON</w:t>
            </w:r>
            <w:r>
              <w:t xml:space="preserve">，即优化器改写会移除子查询中的</w:t>
            </w:r>
            <w:r>
              <w:t xml:space="preserve"> </w:t>
            </w:r>
            <w:r>
              <w:rPr>
                <w:rStyle w:val="VerbatimChar"/>
              </w:rPr>
              <w:t xml:space="preserve">ORDER BY</w:t>
            </w:r>
            <w:r>
              <w:t xml:space="preserve"> </w:t>
            </w:r>
            <w:r>
              <w:t xml:space="preserve">子句。</w:t>
            </w:r>
          </w:p>
        </w:tc>
      </w:tr>
      <w:tr>
        <w:tc>
          <w:tcPr/>
          <w:p>
            <w:pPr>
              <w:pStyle w:val="Compact"/>
              <w:jc w:val="left"/>
            </w:pPr>
            <w:hyperlink r:id="rId550">
              <w:r>
                <w:rPr>
                  <w:rStyle w:val="VerbatimChar"/>
                </w:rPr>
                <w:t xml:space="preserve">tidb_analyze_skip_column_types</w:t>
              </w:r>
            </w:hyperlink>
          </w:p>
        </w:tc>
        <w:tc>
          <w:tcPr/>
          <w:p>
            <w:pPr>
              <w:pStyle w:val="Compact"/>
              <w:jc w:val="left"/>
            </w:pPr>
            <w:r>
              <w:t xml:space="preserve">新增</w:t>
            </w:r>
          </w:p>
        </w:tc>
        <w:tc>
          <w:tcPr/>
          <w:p>
            <w:pPr>
              <w:pStyle w:val="Compact"/>
              <w:jc w:val="left"/>
            </w:pPr>
            <w:r>
              <w:t xml:space="preserve">这个变量表示在执行</w:t>
            </w:r>
            <w:r>
              <w:t xml:space="preserve"> </w:t>
            </w:r>
            <w:r>
              <w:rPr>
                <w:rStyle w:val="VerbatimChar"/>
              </w:rPr>
              <w:t xml:space="preserve">ANALYZE</w:t>
            </w:r>
            <w:r>
              <w:t xml:space="preserve"> </w:t>
            </w:r>
            <w:r>
              <w:t xml:space="preserve">命令收集统计信息时，跳过哪些类型的列的统计信息收集。该变量仅适用于</w:t>
            </w:r>
            <w:r>
              <w:t xml:space="preserve"> </w:t>
            </w:r>
            <w:hyperlink r:id="rId583">
              <w:r>
                <w:rPr>
                  <w:rStyle w:val="VerbatimChar"/>
                </w:rPr>
                <w:t xml:space="preserve">tidb_analyze_version = 2</w:t>
              </w:r>
            </w:hyperlink>
            <w:r>
              <w:t xml:space="preserve"> </w:t>
            </w:r>
            <w:r>
              <w:t xml:space="preserve">的情况。使用</w:t>
            </w:r>
            <w:r>
              <w:t xml:space="preserve"> </w:t>
            </w:r>
            <w:r>
              <w:rPr>
                <w:rStyle w:val="VerbatimChar"/>
              </w:rPr>
              <w:t xml:space="preserve">ANALYZE TABLE t COLUMNS c1, ..., cn</w:t>
            </w:r>
            <w:r>
              <w:t xml:space="preserve"> </w:t>
            </w:r>
            <w:r>
              <w:t xml:space="preserve">语法时，如果指定的列的类型在</w:t>
            </w:r>
            <w:r>
              <w:t xml:space="preserve"> </w:t>
            </w:r>
            <w:r>
              <w:rPr>
                <w:rStyle w:val="VerbatimChar"/>
              </w:rPr>
              <w:t xml:space="preserve">tidb_analyze_skip_column_types</w:t>
            </w:r>
            <w:r>
              <w:t xml:space="preserve"> </w:t>
            </w:r>
            <w:r>
              <w:t xml:space="preserve">中，则不会收集该列的统计信息。</w:t>
            </w:r>
          </w:p>
        </w:tc>
      </w:tr>
      <w:tr>
        <w:tc>
          <w:tcPr/>
          <w:p>
            <w:pPr>
              <w:pStyle w:val="Compact"/>
              <w:jc w:val="left"/>
            </w:pPr>
            <w:hyperlink r:id="rId573">
              <w:r>
                <w:rPr>
                  <w:rStyle w:val="VerbatimChar"/>
                </w:rPr>
                <w:t xml:space="preserve">tidb_enable_check_constraint</w:t>
              </w:r>
            </w:hyperlink>
          </w:p>
        </w:tc>
        <w:tc>
          <w:tcPr/>
          <w:p>
            <w:pPr>
              <w:pStyle w:val="Compact"/>
              <w:jc w:val="left"/>
            </w:pPr>
            <w:r>
              <w:t xml:space="preserve">新增</w:t>
            </w:r>
          </w:p>
        </w:tc>
        <w:tc>
          <w:tcPr/>
          <w:p>
            <w:pPr>
              <w:pStyle w:val="Compact"/>
              <w:jc w:val="left"/>
            </w:pPr>
            <w:r>
              <w:t xml:space="preserve">这个变量用于控制</w:t>
            </w:r>
            <w:r>
              <w:t xml:space="preserve"> </w:t>
            </w:r>
            <w:r>
              <w:rPr>
                <w:rStyle w:val="VerbatimChar"/>
              </w:rPr>
              <w:t xml:space="preserve">CHECK</w:t>
            </w:r>
            <w:r>
              <w:t xml:space="preserve"> </w:t>
            </w:r>
            <w:r>
              <w:t xml:space="preserve">约束功能是否开启。默认值</w:t>
            </w:r>
            <w:r>
              <w:t xml:space="preserve"> </w:t>
            </w:r>
            <w:r>
              <w:rPr>
                <w:rStyle w:val="VerbatimChar"/>
              </w:rPr>
              <w:t xml:space="preserve">OFF</w:t>
            </w:r>
            <w:r>
              <w:t xml:space="preserve"> </w:t>
            </w:r>
            <w:r>
              <w:t xml:space="preserve">表示该功能默认关闭。</w:t>
            </w:r>
          </w:p>
        </w:tc>
      </w:tr>
      <w:tr>
        <w:tc>
          <w:tcPr/>
          <w:p>
            <w:pPr>
              <w:pStyle w:val="Compact"/>
              <w:jc w:val="left"/>
            </w:pPr>
            <w:hyperlink r:id="rId553">
              <w:r>
                <w:rPr>
                  <w:rStyle w:val="VerbatimChar"/>
                </w:rPr>
                <w:t xml:space="preserve">tidb_enable_fast_table_check</w:t>
              </w:r>
            </w:hyperlink>
          </w:p>
        </w:tc>
        <w:tc>
          <w:tcPr/>
          <w:p>
            <w:pPr>
              <w:pStyle w:val="Compact"/>
              <w:jc w:val="left"/>
            </w:pPr>
            <w:r>
              <w:t xml:space="preserve">新增</w:t>
            </w:r>
          </w:p>
        </w:tc>
        <w:tc>
          <w:tcPr/>
          <w:p>
            <w:pPr>
              <w:pStyle w:val="Compact"/>
              <w:jc w:val="left"/>
            </w:pPr>
            <w:r>
              <w:t xml:space="preserve">这个变量用于控制是否使用基于校验和的方式来快速检查表中数据和索引的一致性。默认值</w:t>
            </w:r>
            <w:r>
              <w:t xml:space="preserve"> </w:t>
            </w:r>
            <w:r>
              <w:rPr>
                <w:rStyle w:val="VerbatimChar"/>
              </w:rPr>
              <w:t xml:space="preserve">ON</w:t>
            </w:r>
            <w:r>
              <w:t xml:space="preserve"> </w:t>
            </w:r>
            <w:r>
              <w:t xml:space="preserve">表示该功能默认开启。</w:t>
            </w:r>
          </w:p>
        </w:tc>
      </w:tr>
      <w:tr>
        <w:tc>
          <w:tcPr/>
          <w:p>
            <w:pPr>
              <w:pStyle w:val="Compact"/>
              <w:jc w:val="left"/>
            </w:pPr>
            <w:hyperlink r:id="rId547">
              <w:r>
                <w:rPr>
                  <w:rStyle w:val="VerbatimChar"/>
                </w:rPr>
                <w:t xml:space="preserve">tidb_enable_tiflash_pipeline_model</w:t>
              </w:r>
            </w:hyperlink>
          </w:p>
        </w:tc>
        <w:tc>
          <w:tcPr/>
          <w:p>
            <w:pPr>
              <w:pStyle w:val="Compact"/>
              <w:jc w:val="left"/>
            </w:pPr>
            <w:r>
              <w:t xml:space="preserve">新增</w:t>
            </w:r>
          </w:p>
        </w:tc>
        <w:tc>
          <w:tcPr/>
          <w:p>
            <w:pPr>
              <w:pStyle w:val="Compact"/>
              <w:jc w:val="left"/>
            </w:pPr>
            <w:r>
              <w:t xml:space="preserve">这个变量用来控制是否启用 TiFlash 新的执行模型</w:t>
            </w:r>
            <w:r>
              <w:t xml:space="preserve"> </w:t>
            </w:r>
            <w:hyperlink r:id="rId189">
              <w:r>
                <w:rPr>
                  <w:rStyle w:val="ae"/>
                </w:rPr>
                <w:t xml:space="preserve">Pipeline Model</w:t>
              </w:r>
            </w:hyperlink>
            <w:r>
              <w:t xml:space="preserve">，默认值为</w:t>
            </w:r>
            <w:r>
              <w:t xml:space="preserve"> </w:t>
            </w:r>
            <w:r>
              <w:rPr>
                <w:rStyle w:val="VerbatimChar"/>
              </w:rPr>
              <w:t xml:space="preserve">OFF</w:t>
            </w:r>
            <w:r>
              <w:t xml:space="preserve">，即关闭 Pipeline Model。</w:t>
            </w:r>
          </w:p>
        </w:tc>
      </w:tr>
      <w:tr>
        <w:tc>
          <w:tcPr/>
          <w:p>
            <w:pPr>
              <w:pStyle w:val="Compact"/>
              <w:jc w:val="left"/>
            </w:pPr>
            <w:hyperlink r:id="rId584">
              <w:r>
                <w:rPr>
                  <w:rStyle w:val="VerbatimChar"/>
                </w:rPr>
                <w:t xml:space="preserve">tidb_expensive_txn_time_threshold</w:t>
              </w:r>
            </w:hyperlink>
          </w:p>
        </w:tc>
        <w:tc>
          <w:tcPr/>
          <w:p>
            <w:pPr>
              <w:pStyle w:val="Compact"/>
              <w:jc w:val="left"/>
            </w:pPr>
            <w:r>
              <w:t xml:space="preserve">新增</w:t>
            </w:r>
          </w:p>
        </w:tc>
        <w:tc>
          <w:tcPr/>
          <w:p>
            <w:pPr>
              <w:pStyle w:val="Compact"/>
              <w:jc w:val="left"/>
            </w:pPr>
            <w:r>
              <w:t xml:space="preserve">控制打印 expensive transaction 日志的阈值时间，默认值是 600 秒。expensive transaction 日志会将尚未 COMMIT 或 ROLLBACK 且持续时间超过该阈值的事务的相关信息打印出来。</w:t>
            </w:r>
          </w:p>
        </w:tc>
      </w:tr>
    </w:tbl>
    <w:bookmarkEnd w:id="585"/>
    <w:bookmarkStart w:id="589" w:name="配置文件参数-3"/>
    <w:p>
      <w:pPr>
        <w:pStyle w:val="3"/>
      </w:pPr>
      <w:r>
        <w:t xml:space="preserve">配置文件参数</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配置文件</w:t>
            </w:r>
          </w:p>
        </w:tc>
        <w:tc>
          <w:tcPr/>
          <w:p>
            <w:pPr>
              <w:pStyle w:val="Compact"/>
              <w:jc w:val="left"/>
            </w:pPr>
            <w:r>
              <w:t xml:space="preserve">配置项</w:t>
            </w:r>
          </w:p>
        </w:tc>
        <w:tc>
          <w:tcPr/>
          <w:p>
            <w:pPr>
              <w:pStyle w:val="Compact"/>
              <w:jc w:val="left"/>
            </w:pPr>
            <w:r>
              <w:t xml:space="preserve">修改类型</w:t>
            </w:r>
          </w:p>
        </w:tc>
        <w:tc>
          <w:tcPr/>
          <w:p>
            <w:pPr>
              <w:pStyle w:val="Compact"/>
              <w:jc w:val="left"/>
            </w:pPr>
            <w:r>
              <w:t xml:space="preserve">描述</w:t>
            </w:r>
          </w:p>
        </w:tc>
      </w:tr>
      <w:tr>
        <w:tc>
          <w:tcPr/>
          <w:p>
            <w:pPr>
              <w:pStyle w:val="Compact"/>
              <w:jc w:val="left"/>
            </w:pPr>
            <w:r>
              <w:t xml:space="preserve">TiDB</w:t>
            </w:r>
          </w:p>
        </w:tc>
        <w:tc>
          <w:tcPr/>
          <w:p>
            <w:pPr>
              <w:pStyle w:val="Compact"/>
              <w:jc w:val="left"/>
            </w:pPr>
            <w:hyperlink r:id="rId567">
              <w:r>
                <w:rPr>
                  <w:rStyle w:val="VerbatimChar"/>
                </w:rPr>
                <w:t xml:space="preserve">lite-init-stats</w:t>
              </w:r>
            </w:hyperlink>
          </w:p>
        </w:tc>
        <w:tc>
          <w:tcPr/>
          <w:p>
            <w:pPr>
              <w:pStyle w:val="Compact"/>
              <w:jc w:val="left"/>
            </w:pPr>
            <w:r>
              <w:t xml:space="preserve">修改</w:t>
            </w:r>
          </w:p>
        </w:tc>
        <w:tc>
          <w:tcPr/>
          <w:p>
            <w:pPr>
              <w:pStyle w:val="Compact"/>
              <w:jc w:val="left"/>
            </w:pPr>
            <w:r>
              <w:t xml:space="preserve">经进一步的测试后，默认值从</w:t>
            </w:r>
            <w:r>
              <w:t xml:space="preserve"> </w:t>
            </w:r>
            <w:r>
              <w:rPr>
                <w:rStyle w:val="VerbatimChar"/>
              </w:rPr>
              <w:t xml:space="preserve">false</w:t>
            </w:r>
            <w:r>
              <w:t xml:space="preserve"> </w:t>
            </w:r>
            <w:r>
              <w:t xml:space="preserve">修改为</w:t>
            </w:r>
            <w:r>
              <w:t xml:space="preserve"> </w:t>
            </w:r>
            <w:r>
              <w:rPr>
                <w:rStyle w:val="VerbatimChar"/>
              </w:rPr>
              <w:t xml:space="preserve">true</w:t>
            </w:r>
            <w:r>
              <w:t xml:space="preserve">，表示 TiDB 启动时默认采用轻量级的统计信息初始化，以提高启动时统计信息初始化的效率。</w:t>
            </w:r>
          </w:p>
        </w:tc>
      </w:tr>
      <w:tr>
        <w:tc>
          <w:tcPr/>
          <w:p>
            <w:pPr>
              <w:pStyle w:val="Compact"/>
              <w:jc w:val="left"/>
            </w:pPr>
            <w:r>
              <w:t xml:space="preserve">TiDB</w:t>
            </w:r>
          </w:p>
        </w:tc>
        <w:tc>
          <w:tcPr/>
          <w:p>
            <w:pPr>
              <w:pStyle w:val="Compact"/>
              <w:jc w:val="left"/>
            </w:pPr>
            <w:hyperlink r:id="rId568">
              <w:r>
                <w:rPr>
                  <w:rStyle w:val="VerbatimChar"/>
                </w:rPr>
                <w:t xml:space="preserve">force-init-stats</w:t>
              </w:r>
            </w:hyperlink>
          </w:p>
        </w:tc>
        <w:tc>
          <w:tcPr/>
          <w:p>
            <w:pPr>
              <w:pStyle w:val="Compact"/>
              <w:jc w:val="left"/>
            </w:pPr>
            <w:r>
              <w:t xml:space="preserve">修改</w:t>
            </w:r>
          </w:p>
        </w:tc>
        <w:tc>
          <w:tcPr/>
          <w:p>
            <w:pPr>
              <w:pStyle w:val="Compact"/>
              <w:jc w:val="left"/>
            </w:pPr>
            <w:r>
              <w:t xml:space="preserve">配合</w:t>
            </w:r>
            <w:r>
              <w:t xml:space="preserve"> </w:t>
            </w:r>
            <w:r>
              <w:rPr>
                <w:rStyle w:val="VerbatimChar"/>
              </w:rPr>
              <w:t xml:space="preserve">lite-init-stats</w:t>
            </w:r>
            <w:r>
              <w:t xml:space="preserve">，默认值从</w:t>
            </w:r>
            <w:r>
              <w:t xml:space="preserve"> </w:t>
            </w:r>
            <w:r>
              <w:rPr>
                <w:rStyle w:val="VerbatimChar"/>
              </w:rPr>
              <w:t xml:space="preserve">false</w:t>
            </w:r>
            <w:r>
              <w:t xml:space="preserve"> </w:t>
            </w:r>
            <w:r>
              <w:t xml:space="preserve">修改为</w:t>
            </w:r>
            <w:r>
              <w:t xml:space="preserve"> </w:t>
            </w:r>
            <w:r>
              <w:rPr>
                <w:rStyle w:val="VerbatimChar"/>
              </w:rPr>
              <w:t xml:space="preserve">true</w:t>
            </w:r>
            <w:r>
              <w:t xml:space="preserve">，表示 TiDB 启动时会等到统计信息初始化完成后再对外提供服务。</w:t>
            </w:r>
          </w:p>
        </w:tc>
      </w:tr>
      <w:tr>
        <w:tc>
          <w:tcPr/>
          <w:p>
            <w:pPr>
              <w:pStyle w:val="Compact"/>
              <w:jc w:val="left"/>
            </w:pPr>
            <w:r>
              <w:t xml:space="preserve">TiKV</w:t>
            </w:r>
          </w:p>
        </w:tc>
        <w:tc>
          <w:tcPr/>
          <w:p>
            <w:pPr>
              <w:pStyle w:val="Compact"/>
              <w:jc w:val="left"/>
            </w:pPr>
            <w:hyperlink r:id="rId451">
              <w:r>
                <w:rPr>
                  <w:rStyle w:val="ae"/>
                </w:rPr>
                <w:t xml:space="preserve">rocksdb.[defaultcf|writecf|lockcf].compaction-guard-min-output-file-size</w:t>
              </w:r>
            </w:hyperlink>
          </w:p>
        </w:tc>
        <w:tc>
          <w:tcPr/>
          <w:p>
            <w:pPr>
              <w:pStyle w:val="Compact"/>
              <w:jc w:val="left"/>
            </w:pPr>
            <w:r>
              <w:t xml:space="preserve">修改</w:t>
            </w:r>
          </w:p>
        </w:tc>
        <w:tc>
          <w:tcPr/>
          <w:p>
            <w:pPr>
              <w:pStyle w:val="Compact"/>
              <w:jc w:val="left"/>
            </w:pPr>
            <w:r>
              <w:t xml:space="preserve">为减小 RocksDB 中 compaction 任务的数据量，该变量默认值从</w:t>
            </w:r>
            <w:r>
              <w:t xml:space="preserve"> </w:t>
            </w:r>
            <w:r>
              <w:rPr>
                <w:rStyle w:val="VerbatimChar"/>
              </w:rPr>
              <w:t xml:space="preserve">"8MB"</w:t>
            </w:r>
            <w:r>
              <w:t xml:space="preserve"> </w:t>
            </w:r>
            <w:r>
              <w:t xml:space="preserve">修改为</w:t>
            </w:r>
            <w:r>
              <w:t xml:space="preserve"> </w:t>
            </w:r>
            <w:r>
              <w:rPr>
                <w:rStyle w:val="VerbatimChar"/>
              </w:rPr>
              <w:t xml:space="preserve">"1MB"</w:t>
            </w:r>
            <w:r>
              <w:t xml:space="preserve">。</w:t>
            </w:r>
          </w:p>
        </w:tc>
      </w:tr>
      <w:tr>
        <w:tc>
          <w:tcPr/>
          <w:p>
            <w:pPr>
              <w:pStyle w:val="Compact"/>
              <w:jc w:val="left"/>
            </w:pPr>
            <w:r>
              <w:t xml:space="preserve">TiKV</w:t>
            </w:r>
          </w:p>
        </w:tc>
        <w:tc>
          <w:tcPr/>
          <w:p>
            <w:pPr>
              <w:pStyle w:val="Compact"/>
              <w:jc w:val="left"/>
            </w:pPr>
            <w:hyperlink r:id="rId586">
              <w:r>
                <w:rPr>
                  <w:rStyle w:val="ae"/>
                </w:rPr>
                <w:t xml:space="preserve">rocksdb.[defaultcf|writecf|lockcf].optimize-filters-for-memory</w:t>
              </w:r>
            </w:hyperlink>
          </w:p>
        </w:tc>
        <w:tc>
          <w:tcPr/>
          <w:p>
            <w:pPr>
              <w:pStyle w:val="Compact"/>
              <w:jc w:val="left"/>
            </w:pPr>
            <w:r>
              <w:t xml:space="preserve">新增</w:t>
            </w:r>
          </w:p>
        </w:tc>
        <w:tc>
          <w:tcPr/>
          <w:p>
            <w:pPr>
              <w:pStyle w:val="Compact"/>
              <w:jc w:val="left"/>
            </w:pPr>
            <w:r>
              <w:t xml:space="preserve">控制是否生成能够最小化内存碎片的 Bloom/Ribbon filter。</w:t>
            </w:r>
          </w:p>
        </w:tc>
      </w:tr>
      <w:tr>
        <w:tc>
          <w:tcPr/>
          <w:p>
            <w:pPr>
              <w:pStyle w:val="Compact"/>
              <w:jc w:val="left"/>
            </w:pPr>
            <w:r>
              <w:t xml:space="preserve">TiKV</w:t>
            </w:r>
          </w:p>
        </w:tc>
        <w:tc>
          <w:tcPr/>
          <w:p>
            <w:pPr>
              <w:pStyle w:val="Compact"/>
              <w:jc w:val="left"/>
            </w:pPr>
            <w:hyperlink r:id="rId248">
              <w:r>
                <w:rPr>
                  <w:rStyle w:val="ae"/>
                </w:rPr>
                <w:t xml:space="preserve">rocksdb.[defaultcf|writecf|lockcf].periodic-compaction-seconds</w:t>
              </w:r>
            </w:hyperlink>
          </w:p>
        </w:tc>
        <w:tc>
          <w:tcPr/>
          <w:p>
            <w:pPr>
              <w:pStyle w:val="Compact"/>
              <w:jc w:val="left"/>
            </w:pPr>
            <w:r>
              <w:t xml:space="preserve">新增</w:t>
            </w:r>
          </w:p>
        </w:tc>
        <w:tc>
          <w:tcPr/>
          <w:p>
            <w:pPr>
              <w:pStyle w:val="Compact"/>
              <w:jc w:val="left"/>
            </w:pPr>
            <w:r>
              <w:t xml:space="preserve">控制周期性 compaction 的时间，修改时间超过此值的 SST 文件将被选中进行 compaction，并被重新写入这些 SST 文件所在的层级。</w:t>
            </w:r>
          </w:p>
        </w:tc>
      </w:tr>
      <w:tr>
        <w:tc>
          <w:tcPr/>
          <w:p>
            <w:pPr>
              <w:pStyle w:val="Compact"/>
              <w:jc w:val="left"/>
            </w:pPr>
            <w:r>
              <w:t xml:space="preserve">TiKV</w:t>
            </w:r>
          </w:p>
        </w:tc>
        <w:tc>
          <w:tcPr/>
          <w:p>
            <w:pPr>
              <w:pStyle w:val="Compact"/>
              <w:jc w:val="left"/>
            </w:pPr>
            <w:hyperlink r:id="rId587">
              <w:r>
                <w:rPr>
                  <w:rStyle w:val="ae"/>
                </w:rPr>
                <w:t xml:space="preserve">rocksdb.[defaultcf|writecf|lockcf].ribbon-filter-above-level</w:t>
              </w:r>
            </w:hyperlink>
          </w:p>
        </w:tc>
        <w:tc>
          <w:tcPr/>
          <w:p>
            <w:pPr>
              <w:pStyle w:val="Compact"/>
              <w:jc w:val="left"/>
            </w:pPr>
            <w:r>
              <w:t xml:space="preserve">新增</w:t>
            </w:r>
          </w:p>
        </w:tc>
        <w:tc>
          <w:tcPr/>
          <w:p>
            <w:pPr>
              <w:pStyle w:val="Compact"/>
              <w:jc w:val="left"/>
            </w:pPr>
            <w:r>
              <w:t xml:space="preserve">控制是否对于大于等于该值的 level 使用 Ribbon filter，对于小于该值的 level，使用非 block-based bloom filter。</w:t>
            </w:r>
          </w:p>
        </w:tc>
      </w:tr>
      <w:tr>
        <w:tc>
          <w:tcPr/>
          <w:p>
            <w:pPr>
              <w:pStyle w:val="Compact"/>
              <w:jc w:val="left"/>
            </w:pPr>
            <w:r>
              <w:t xml:space="preserve">TiKV</w:t>
            </w:r>
          </w:p>
        </w:tc>
        <w:tc>
          <w:tcPr/>
          <w:p>
            <w:pPr>
              <w:pStyle w:val="Compact"/>
              <w:jc w:val="left"/>
            </w:pPr>
            <w:hyperlink r:id="rId249">
              <w:r>
                <w:rPr>
                  <w:rStyle w:val="ae"/>
                </w:rPr>
                <w:t xml:space="preserve">rocksdb.[defaultcf|writecf|lockcf].ttl</w:t>
              </w:r>
            </w:hyperlink>
          </w:p>
        </w:tc>
        <w:tc>
          <w:tcPr/>
          <w:p>
            <w:pPr>
              <w:pStyle w:val="Compact"/>
              <w:jc w:val="left"/>
            </w:pPr>
            <w:r>
              <w:t xml:space="preserve">新增</w:t>
            </w:r>
          </w:p>
        </w:tc>
        <w:tc>
          <w:tcPr/>
          <w:p>
            <w:pPr>
              <w:pStyle w:val="Compact"/>
              <w:jc w:val="left"/>
            </w:pPr>
            <w:r>
              <w:t xml:space="preserve">设置 SST 文件被自动选中执行 compaction 的 TTL 时间。更新时间超过 TTL 的 SST 文件将被选中并进行 compaction。</w:t>
            </w:r>
          </w:p>
        </w:tc>
      </w:tr>
      <w:tr>
        <w:tc>
          <w:tcPr/>
          <w:p>
            <w:pPr>
              <w:pStyle w:val="Compact"/>
              <w:jc w:val="left"/>
            </w:pPr>
            <w:r>
              <w:t xml:space="preserve">TiDB Lightning</w:t>
            </w:r>
          </w:p>
        </w:tc>
        <w:tc>
          <w:tcPr/>
          <w:p>
            <w:pPr>
              <w:pStyle w:val="Compact"/>
              <w:jc w:val="left"/>
            </w:pPr>
            <w:r>
              <w:rPr>
                <w:rStyle w:val="VerbatimChar"/>
              </w:rPr>
              <w:t xml:space="preserve">send-kv-pairs</w:t>
            </w:r>
          </w:p>
        </w:tc>
        <w:tc>
          <w:tcPr/>
          <w:p>
            <w:pPr>
              <w:pStyle w:val="Compact"/>
              <w:jc w:val="left"/>
            </w:pPr>
            <w:r>
              <w:t xml:space="preserve">废弃</w:t>
            </w:r>
          </w:p>
        </w:tc>
        <w:tc>
          <w:tcPr/>
          <w:p>
            <w:pPr>
              <w:pStyle w:val="Compact"/>
              <w:jc w:val="left"/>
            </w:pPr>
            <w:r>
              <w:t xml:space="preserve">从 v7.2.0 版本开始，</w:t>
            </w:r>
            <w:r>
              <w:rPr>
                <w:rStyle w:val="VerbatimChar"/>
              </w:rPr>
              <w:t xml:space="preserve">send-kv-pairs</w:t>
            </w:r>
            <w:r>
              <w:t xml:space="preserve"> </w:t>
            </w:r>
            <w:r>
              <w:t xml:space="preserve">不再生效。你可以使用新参数</w:t>
            </w:r>
            <w:r>
              <w:t xml:space="preserve"> </w:t>
            </w:r>
            <w:hyperlink r:id="rId458">
              <w:r>
                <w:rPr>
                  <w:rStyle w:val="VerbatimChar"/>
                </w:rPr>
                <w:t xml:space="preserve">send-kv-size</w:t>
              </w:r>
            </w:hyperlink>
            <w:r>
              <w:t xml:space="preserve"> </w:t>
            </w:r>
            <w:r>
              <w:t xml:space="preserve">来指定物理导入模式下向 TiKV 发送数据时一次请求的最大大小。</w:t>
            </w:r>
          </w:p>
        </w:tc>
      </w:tr>
      <w:tr>
        <w:tc>
          <w:tcPr/>
          <w:p>
            <w:pPr>
              <w:pStyle w:val="Compact"/>
              <w:jc w:val="left"/>
            </w:pPr>
            <w:r>
              <w:t xml:space="preserve">TiDB Lightning</w:t>
            </w:r>
          </w:p>
        </w:tc>
        <w:tc>
          <w:tcPr/>
          <w:p>
            <w:pPr>
              <w:pStyle w:val="Compact"/>
              <w:jc w:val="left"/>
            </w:pPr>
            <w:hyperlink r:id="rId439">
              <w:r>
                <w:rPr>
                  <w:rStyle w:val="VerbatimChar"/>
                </w:rPr>
                <w:t xml:space="preserve">character-set</w:t>
              </w:r>
            </w:hyperlink>
          </w:p>
        </w:tc>
        <w:tc>
          <w:tcPr/>
          <w:p>
            <w:pPr>
              <w:pStyle w:val="Compact"/>
              <w:jc w:val="left"/>
            </w:pPr>
            <w:r>
              <w:t xml:space="preserve">修改</w:t>
            </w:r>
          </w:p>
        </w:tc>
        <w:tc>
          <w:tcPr/>
          <w:p>
            <w:pPr>
              <w:pStyle w:val="Compact"/>
              <w:jc w:val="left"/>
            </w:pPr>
            <w:r>
              <w:t xml:space="preserve">扩展支持导入的字符集，新增</w:t>
            </w:r>
            <w:r>
              <w:t xml:space="preserve"> </w:t>
            </w:r>
            <w:r>
              <w:rPr>
                <w:rStyle w:val="VerbatimChar"/>
              </w:rPr>
              <w:t xml:space="preserve">latin1</w:t>
            </w:r>
            <w:r>
              <w:t xml:space="preserve"> </w:t>
            </w:r>
            <w:r>
              <w:t xml:space="preserve">选项，用于导入字符集为 latin1 的源文件。</w:t>
            </w:r>
          </w:p>
        </w:tc>
      </w:tr>
      <w:tr>
        <w:tc>
          <w:tcPr/>
          <w:p>
            <w:pPr>
              <w:pStyle w:val="Compact"/>
              <w:jc w:val="left"/>
            </w:pPr>
            <w:r>
              <w:t xml:space="preserve">TiDB Lightning</w:t>
            </w:r>
          </w:p>
        </w:tc>
        <w:tc>
          <w:tcPr/>
          <w:p>
            <w:pPr>
              <w:pStyle w:val="Compact"/>
              <w:jc w:val="left"/>
            </w:pPr>
            <w:hyperlink r:id="rId458">
              <w:r>
                <w:rPr>
                  <w:rStyle w:val="VerbatimChar"/>
                </w:rPr>
                <w:t xml:space="preserve">send-kv-size</w:t>
              </w:r>
            </w:hyperlink>
          </w:p>
        </w:tc>
        <w:tc>
          <w:tcPr/>
          <w:p>
            <w:pPr>
              <w:pStyle w:val="Compact"/>
              <w:jc w:val="left"/>
            </w:pPr>
            <w:r>
              <w:t xml:space="preserve">新增</w:t>
            </w:r>
          </w:p>
        </w:tc>
        <w:tc>
          <w:tcPr/>
          <w:p>
            <w:pPr>
              <w:pStyle w:val="Compact"/>
              <w:jc w:val="left"/>
            </w:pPr>
            <w:r>
              <w:t xml:space="preserve">用于设置单次发送到 TiKV 的键值对的大小。当键值对的大小达到设定的阈值时，它们将被 TiDB Lightning 立即发送到 TiKV，避免在导入大宽表的时候由于 TiDB Lightning 节点内存积累键值对过多导致 OOM 的问题。通过调整该参数，你可以在内存使用和导入速度之间找到平衡，提高导入过程的稳定性和效率。</w:t>
            </w:r>
          </w:p>
        </w:tc>
      </w:tr>
      <w:tr>
        <w:tc>
          <w:tcPr/>
          <w:p>
            <w:pPr>
              <w:pStyle w:val="Compact"/>
              <w:jc w:val="left"/>
            </w:pPr>
            <w:r>
              <w:t xml:space="preserve">Data Migration</w:t>
            </w:r>
          </w:p>
        </w:tc>
        <w:tc>
          <w:tcPr/>
          <w:p>
            <w:pPr>
              <w:pStyle w:val="Compact"/>
              <w:jc w:val="left"/>
            </w:pPr>
            <w:hyperlink r:id="rId588">
              <w:r>
                <w:rPr>
                  <w:rStyle w:val="VerbatimChar"/>
                </w:rPr>
                <w:t xml:space="preserve">strict-optimistic-shard-mode</w:t>
              </w:r>
            </w:hyperlink>
          </w:p>
        </w:tc>
        <w:tc>
          <w:tcPr/>
          <w:p>
            <w:pPr>
              <w:pStyle w:val="Compact"/>
              <w:jc w:val="left"/>
            </w:pPr>
            <w:r>
              <w:t xml:space="preserve">新增</w:t>
            </w:r>
          </w:p>
        </w:tc>
        <w:tc>
          <w:tcPr/>
          <w:p>
            <w:pPr>
              <w:pStyle w:val="Compact"/>
              <w:jc w:val="left"/>
            </w:pPr>
            <w:r>
              <w:t xml:space="preserve">用于兼容历史版本 TiDB Data Migration v2.0 的分库分表同步 DDL 的行为。当用户选择乐观模式时，可以启用该参数，开启后，乐观模式下，同步任务遇到二类 DDL 时，整个任务会中断。在多个表的 DDL 变更有依赖关系的场景，可以及时中断同步，在用户手动处理完各表的 DDL 后，再继续同步数据，保障上下游数据的一致性。</w:t>
            </w:r>
          </w:p>
        </w:tc>
      </w:tr>
      <w:tr>
        <w:tc>
          <w:tcPr/>
          <w:p>
            <w:pPr>
              <w:pStyle w:val="Compact"/>
              <w:jc w:val="left"/>
            </w:pPr>
            <w:r>
              <w:t xml:space="preserve">TiCDC</w:t>
            </w:r>
          </w:p>
        </w:tc>
        <w:tc>
          <w:tcPr/>
          <w:p>
            <w:pPr>
              <w:pStyle w:val="Compact"/>
              <w:jc w:val="left"/>
            </w:pPr>
            <w:hyperlink r:id="rId70">
              <w:r>
                <w:rPr>
                  <w:rStyle w:val="VerbatimChar"/>
                </w:rPr>
                <w:t xml:space="preserve">sink.protocol</w:t>
              </w:r>
            </w:hyperlink>
          </w:p>
        </w:tc>
        <w:tc>
          <w:tcPr/>
          <w:p>
            <w:pPr>
              <w:pStyle w:val="Compact"/>
              <w:jc w:val="left"/>
            </w:pPr>
            <w:r>
              <w:t xml:space="preserve">修改</w:t>
            </w:r>
          </w:p>
        </w:tc>
        <w:tc>
          <w:tcPr/>
          <w:p>
            <w:pPr>
              <w:pStyle w:val="Compact"/>
              <w:jc w:val="left"/>
            </w:pPr>
            <w:r>
              <w:t xml:space="preserve">扩展下游类型是 Kafka 时的可选值范围：增加</w:t>
            </w:r>
            <w:r>
              <w:t xml:space="preserve"> </w:t>
            </w:r>
            <w:r>
              <w:rPr>
                <w:rStyle w:val="VerbatimChar"/>
              </w:rPr>
              <w:t xml:space="preserve">"open-protocol"</w:t>
            </w:r>
            <w:r>
              <w:t xml:space="preserve">。用于指定编码消息时使用的格式协议。</w:t>
            </w:r>
          </w:p>
        </w:tc>
      </w:tr>
      <w:tr>
        <w:tc>
          <w:tcPr/>
          <w:p>
            <w:pPr>
              <w:pStyle w:val="Compact"/>
              <w:jc w:val="left"/>
            </w:pPr>
            <w:r>
              <w:t xml:space="preserve">TiCDC</w:t>
            </w:r>
          </w:p>
        </w:tc>
        <w:tc>
          <w:tcPr/>
          <w:p>
            <w:pPr>
              <w:pStyle w:val="Compact"/>
              <w:jc w:val="left"/>
            </w:pPr>
            <w:hyperlink r:id="rId70">
              <w:r>
                <w:rPr>
                  <w:rStyle w:val="VerbatimChar"/>
                </w:rPr>
                <w:t xml:space="preserve">sink.delete-only-output-handle-key-columns</w:t>
              </w:r>
            </w:hyperlink>
          </w:p>
        </w:tc>
        <w:tc>
          <w:tcPr/>
          <w:p>
            <w:pPr>
              <w:pStyle w:val="Compact"/>
              <w:jc w:val="left"/>
            </w:pPr>
            <w:r>
              <w:t xml:space="preserve">新增</w:t>
            </w:r>
          </w:p>
        </w:tc>
        <w:tc>
          <w:tcPr/>
          <w:p>
            <w:pPr>
              <w:pStyle w:val="Compact"/>
              <w:jc w:val="left"/>
            </w:pPr>
            <w:r>
              <w:t xml:space="preserve">指定 DELETE 事件的输出内容，只对</w:t>
            </w:r>
            <w:r>
              <w:t xml:space="preserve"> </w:t>
            </w:r>
            <w:r>
              <w:rPr>
                <w:rStyle w:val="VerbatimChar"/>
              </w:rPr>
              <w:t xml:space="preserve">"canal-json"</w:t>
            </w:r>
            <w:r>
              <w:t xml:space="preserve"> </w:t>
            </w:r>
            <w:r>
              <w:t xml:space="preserve">和</w:t>
            </w:r>
            <w:r>
              <w:t xml:space="preserve"> </w:t>
            </w:r>
            <w:r>
              <w:rPr>
                <w:rStyle w:val="VerbatimChar"/>
              </w:rPr>
              <w:t xml:space="preserve">"open-protocol"</w:t>
            </w:r>
            <w:r>
              <w:t xml:space="preserve"> </w:t>
            </w:r>
            <w:r>
              <w:t xml:space="preserve">协议有效。默认值为</w:t>
            </w:r>
            <w:r>
              <w:t xml:space="preserve"> </w:t>
            </w:r>
            <w:r>
              <w:rPr>
                <w:rStyle w:val="VerbatimChar"/>
              </w:rPr>
              <w:t xml:space="preserve">false</w:t>
            </w:r>
            <w:r>
              <w:t xml:space="preserve">，即输出所有列的内容。当设置为</w:t>
            </w:r>
            <w:r>
              <w:t xml:space="preserve"> </w:t>
            </w:r>
            <w:r>
              <w:rPr>
                <w:rStyle w:val="VerbatimChar"/>
              </w:rPr>
              <w:t xml:space="preserve">true</w:t>
            </w:r>
            <w:r>
              <w:t xml:space="preserve"> </w:t>
            </w:r>
            <w:r>
              <w:t xml:space="preserve">时，只输出主键列，或唯一索引列的内容。</w:t>
            </w:r>
          </w:p>
        </w:tc>
      </w:tr>
    </w:tbl>
    <w:bookmarkEnd w:id="589"/>
    <w:bookmarkEnd w:id="590"/>
    <w:bookmarkStart w:id="618" w:name="改进提升-3"/>
    <w:p>
      <w:pPr>
        <w:pStyle w:val="2"/>
      </w:pPr>
      <w:r>
        <w:t xml:space="preserve">改进提升</w:t>
      </w:r>
    </w:p>
    <w:p>
      <w:pPr>
        <w:numPr>
          <w:ilvl w:val="0"/>
          <w:numId w:val="1099"/>
        </w:numPr>
      </w:pPr>
      <w:r>
        <w:t xml:space="preserve">TiDB</w:t>
      </w:r>
    </w:p>
    <w:p>
      <w:pPr>
        <w:numPr>
          <w:ilvl w:val="1"/>
          <w:numId w:val="1100"/>
        </w:numPr>
        <w:pStyle w:val="Compact"/>
      </w:pPr>
      <w:r>
        <w:t xml:space="preserve">优化构造索引扫描范围的逻辑，支持将一些复杂条件转化为索引扫描范围</w:t>
      </w:r>
      <w:r>
        <w:t xml:space="preserve"> </w:t>
      </w:r>
      <w:hyperlink r:id="rId591">
        <w:r>
          <w:rPr>
            <w:rStyle w:val="ae"/>
          </w:rPr>
          <w:t xml:space="preserve">#41572</w:t>
        </w:r>
      </w:hyperlink>
      <w:r>
        <w:t xml:space="preserve"> </w:t>
      </w:r>
      <w:hyperlink r:id="rId592">
        <w:r>
          <w:rPr>
            <w:rStyle w:val="ae"/>
          </w:rPr>
          <w:t xml:space="preserve">#44389</w:t>
        </w:r>
      </w:hyperlink>
      <w:r>
        <w:t xml:space="preserve"> </w:t>
      </w:r>
      <w:r>
        <w:t xml:space="preserve">@</w:t>
      </w:r>
      <w:hyperlink r:id="rId540">
        <w:r>
          <w:rPr>
            <w:rStyle w:val="ae"/>
          </w:rPr>
          <w:t xml:space="preserve">xuyifangreeneyes</w:t>
        </w:r>
      </w:hyperlink>
    </w:p>
    <w:p>
      <w:pPr>
        <w:numPr>
          <w:ilvl w:val="1"/>
          <w:numId w:val="1100"/>
        </w:numPr>
        <w:pStyle w:val="Compact"/>
      </w:pPr>
      <w:r>
        <w:t xml:space="preserve">新增</w:t>
      </w:r>
      <w:r>
        <w:t xml:space="preserve"> </w:t>
      </w:r>
      <w:r>
        <w:rPr>
          <w:rStyle w:val="VerbatimChar"/>
        </w:rPr>
        <w:t xml:space="preserve">Stale Read OPS</w:t>
      </w:r>
      <w:r>
        <w:t xml:space="preserve">、</w:t>
      </w:r>
      <w:r>
        <w:rPr>
          <w:rStyle w:val="VerbatimChar"/>
        </w:rPr>
        <w:t xml:space="preserve">Stale Read Traffic</w:t>
      </w:r>
      <w:r>
        <w:t xml:space="preserve"> </w:t>
      </w:r>
      <w:r>
        <w:t xml:space="preserve">监控指标</w:t>
      </w:r>
      <w:r>
        <w:t xml:space="preserve"> </w:t>
      </w:r>
      <w:hyperlink r:id="rId593">
        <w:r>
          <w:rPr>
            <w:rStyle w:val="ae"/>
          </w:rPr>
          <w:t xml:space="preserve">#43325</w:t>
        </w:r>
      </w:hyperlink>
      <w:r>
        <w:t xml:space="preserve"> </w:t>
      </w:r>
      <w:r>
        <w:t xml:space="preserve">@</w:t>
      </w:r>
      <w:hyperlink r:id="rId594">
        <w:r>
          <w:rPr>
            <w:rStyle w:val="ae"/>
          </w:rPr>
          <w:t xml:space="preserve">you06</w:t>
        </w:r>
      </w:hyperlink>
    </w:p>
    <w:p>
      <w:pPr>
        <w:numPr>
          <w:ilvl w:val="1"/>
          <w:numId w:val="1100"/>
        </w:numPr>
        <w:pStyle w:val="Compact"/>
      </w:pPr>
      <w:r>
        <w:t xml:space="preserve">当 Stale Read 的 retry leader 遇到 lock 时，resolve lock 之后强制重试 leader，避免无谓开销</w:t>
      </w:r>
      <w:r>
        <w:t xml:space="preserve"> </w:t>
      </w:r>
      <w:hyperlink r:id="rId595">
        <w:r>
          <w:rPr>
            <w:rStyle w:val="ae"/>
          </w:rPr>
          <w:t xml:space="preserve">#43659</w:t>
        </w:r>
      </w:hyperlink>
      <w:r>
        <w:t xml:space="preserve"> </w:t>
      </w:r>
      <w:r>
        <w:t xml:space="preserve">@</w:t>
      </w:r>
      <w:hyperlink r:id="rId594">
        <w:r>
          <w:rPr>
            <w:rStyle w:val="ae"/>
          </w:rPr>
          <w:t xml:space="preserve">you06</w:t>
        </w:r>
      </w:hyperlink>
    </w:p>
    <w:p>
      <w:pPr>
        <w:numPr>
          <w:ilvl w:val="1"/>
          <w:numId w:val="1100"/>
        </w:numPr>
        <w:pStyle w:val="Compact"/>
      </w:pPr>
      <w:r>
        <w:t xml:space="preserve">使用估计时间计算 Stale Read ts，减少 Stale Read 的开销</w:t>
      </w:r>
      <w:r>
        <w:t xml:space="preserve"> </w:t>
      </w:r>
      <w:hyperlink r:id="rId596">
        <w:r>
          <w:rPr>
            <w:rStyle w:val="ae"/>
          </w:rPr>
          <w:t xml:space="preserve">#44215</w:t>
        </w:r>
      </w:hyperlink>
      <w:r>
        <w:t xml:space="preserve"> </w:t>
      </w:r>
      <w:r>
        <w:t xml:space="preserve">@</w:t>
      </w:r>
      <w:hyperlink r:id="rId594">
        <w:r>
          <w:rPr>
            <w:rStyle w:val="ae"/>
          </w:rPr>
          <w:t xml:space="preserve">you06</w:t>
        </w:r>
      </w:hyperlink>
    </w:p>
    <w:p>
      <w:pPr>
        <w:numPr>
          <w:ilvl w:val="1"/>
          <w:numId w:val="1100"/>
        </w:numPr>
        <w:pStyle w:val="Compact"/>
      </w:pPr>
      <w:r>
        <w:t xml:space="preserve">添加 long-running 事务日志和系统变量</w:t>
      </w:r>
      <w:r>
        <w:t xml:space="preserve"> </w:t>
      </w:r>
      <w:hyperlink r:id="rId597">
        <w:r>
          <w:rPr>
            <w:rStyle w:val="ae"/>
          </w:rPr>
          <w:t xml:space="preserve">#41471</w:t>
        </w:r>
      </w:hyperlink>
      <w:r>
        <w:t xml:space="preserve"> </w:t>
      </w:r>
      <w:r>
        <w:t xml:space="preserve">@</w:t>
      </w:r>
      <w:hyperlink r:id="rId102">
        <w:r>
          <w:rPr>
            <w:rStyle w:val="ae"/>
          </w:rPr>
          <w:t xml:space="preserve">crazycs520</w:t>
        </w:r>
      </w:hyperlink>
    </w:p>
    <w:p>
      <w:pPr>
        <w:numPr>
          <w:ilvl w:val="1"/>
          <w:numId w:val="1100"/>
        </w:numPr>
        <w:pStyle w:val="Compact"/>
      </w:pPr>
      <w:r>
        <w:t xml:space="preserve">支持通过压缩的 MySQL 协议连接 TiDB，提升数据密集型查询在低网络质量下的性能，并节省带宽成本。该功能支持基于</w:t>
      </w:r>
      <w:r>
        <w:t xml:space="preserve"> </w:t>
      </w:r>
      <w:r>
        <w:rPr>
          <w:rStyle w:val="VerbatimChar"/>
        </w:rPr>
        <w:t xml:space="preserve">zlib</w:t>
      </w:r>
      <w:r>
        <w:t xml:space="preserve"> </w:t>
      </w:r>
      <w:r>
        <w:t xml:space="preserve">和</w:t>
      </w:r>
      <w:r>
        <w:t xml:space="preserve"> </w:t>
      </w:r>
      <w:r>
        <w:rPr>
          <w:rStyle w:val="VerbatimChar"/>
        </w:rPr>
        <w:t xml:space="preserve">zstd</w:t>
      </w:r>
      <w:r>
        <w:t xml:space="preserve"> </w:t>
      </w:r>
      <w:r>
        <w:t xml:space="preserve">的压缩算法</w:t>
      </w:r>
      <w:r>
        <w:t xml:space="preserve"> </w:t>
      </w:r>
      <w:hyperlink r:id="rId598">
        <w:r>
          <w:rPr>
            <w:rStyle w:val="ae"/>
          </w:rPr>
          <w:t xml:space="preserve">#22605</w:t>
        </w:r>
      </w:hyperlink>
      <w:r>
        <w:t xml:space="preserve"> </w:t>
      </w:r>
      <w:r>
        <w:t xml:space="preserve">@</w:t>
      </w:r>
      <w:hyperlink r:id="rId319">
        <w:r>
          <w:rPr>
            <w:rStyle w:val="ae"/>
          </w:rPr>
          <w:t xml:space="preserve">dveeden</w:t>
        </w:r>
      </w:hyperlink>
    </w:p>
    <w:p>
      <w:pPr>
        <w:numPr>
          <w:ilvl w:val="1"/>
          <w:numId w:val="1100"/>
        </w:numPr>
        <w:pStyle w:val="Compact"/>
      </w:pPr>
      <w:r>
        <w:t xml:space="preserve">支持将</w:t>
      </w:r>
      <w:r>
        <w:t xml:space="preserve"> </w:t>
      </w:r>
      <w:r>
        <w:rPr>
          <w:rStyle w:val="VerbatimChar"/>
        </w:rPr>
        <w:t xml:space="preserve">utf8</w:t>
      </w:r>
      <w:r>
        <w:t xml:space="preserve"> </w:t>
      </w:r>
      <w:r>
        <w:t xml:space="preserve">和</w:t>
      </w:r>
      <w:r>
        <w:t xml:space="preserve"> </w:t>
      </w:r>
      <w:r>
        <w:rPr>
          <w:rStyle w:val="VerbatimChar"/>
        </w:rPr>
        <w:t xml:space="preserve">utf8mb3</w:t>
      </w:r>
      <w:r>
        <w:t xml:space="preserve"> </w:t>
      </w:r>
      <w:r>
        <w:t xml:space="preserve">识别为旧的三字节 UTF-8 字符集编码，有助于将具有旧字符集编码的表从 MySQL 8.0 迁移到 TiDB</w:t>
      </w:r>
      <w:r>
        <w:t xml:space="preserve"> </w:t>
      </w:r>
      <w:hyperlink r:id="rId599">
        <w:r>
          <w:rPr>
            <w:rStyle w:val="ae"/>
          </w:rPr>
          <w:t xml:space="preserve">#26226</w:t>
        </w:r>
      </w:hyperlink>
      <w:r>
        <w:t xml:space="preserve"> </w:t>
      </w:r>
      <w:r>
        <w:t xml:space="preserve">@</w:t>
      </w:r>
      <w:hyperlink r:id="rId319">
        <w:r>
          <w:rPr>
            <w:rStyle w:val="ae"/>
          </w:rPr>
          <w:t xml:space="preserve">dveeden</w:t>
        </w:r>
      </w:hyperlink>
    </w:p>
    <w:p>
      <w:pPr>
        <w:numPr>
          <w:ilvl w:val="1"/>
          <w:numId w:val="1100"/>
        </w:numPr>
        <w:pStyle w:val="Compact"/>
      </w:pPr>
      <w:r>
        <w:t xml:space="preserve">支持在</w:t>
      </w:r>
      <w:r>
        <w:t xml:space="preserve"> </w:t>
      </w:r>
      <w:r>
        <w:rPr>
          <w:rStyle w:val="VerbatimChar"/>
        </w:rPr>
        <w:t xml:space="preserve">UPDATE</w:t>
      </w:r>
      <w:r>
        <w:t xml:space="preserve"> </w:t>
      </w:r>
      <w:r>
        <w:t xml:space="preserve">语句中使用</w:t>
      </w:r>
      <w:r>
        <w:t xml:space="preserve"> </w:t>
      </w:r>
      <w:r>
        <w:rPr>
          <w:rStyle w:val="VerbatimChar"/>
        </w:rPr>
        <w:t xml:space="preserve">:=</w:t>
      </w:r>
      <w:r>
        <w:t xml:space="preserve"> </w:t>
      </w:r>
      <w:r>
        <w:t xml:space="preserve">进行赋值操作</w:t>
      </w:r>
      <w:r>
        <w:t xml:space="preserve"> </w:t>
      </w:r>
      <w:hyperlink r:id="rId600">
        <w:r>
          <w:rPr>
            <w:rStyle w:val="ae"/>
          </w:rPr>
          <w:t xml:space="preserve">#44751</w:t>
        </w:r>
      </w:hyperlink>
      <w:r>
        <w:t xml:space="preserve"> </w:t>
      </w:r>
      <w:r>
        <w:t xml:space="preserve">@</w:t>
      </w:r>
      <w:hyperlink r:id="rId601">
        <w:r>
          <w:rPr>
            <w:rStyle w:val="ae"/>
          </w:rPr>
          <w:t xml:space="preserve">CbcWestwolf</w:t>
        </w:r>
      </w:hyperlink>
    </w:p>
    <w:p>
      <w:pPr>
        <w:numPr>
          <w:ilvl w:val="0"/>
          <w:numId w:val="1099"/>
        </w:numPr>
      </w:pPr>
      <w:r>
        <w:t xml:space="preserve">TiKV</w:t>
      </w:r>
    </w:p>
    <w:p>
      <w:pPr>
        <w:numPr>
          <w:ilvl w:val="1"/>
          <w:numId w:val="1101"/>
        </w:numPr>
        <w:pStyle w:val="Compact"/>
      </w:pPr>
      <w:r>
        <w:t xml:space="preserve">支持通过</w:t>
      </w:r>
      <w:r>
        <w:t xml:space="preserve"> </w:t>
      </w:r>
      <w:r>
        <w:rPr>
          <w:rStyle w:val="VerbatimChar"/>
        </w:rPr>
        <w:t xml:space="preserve">pd.retry-interval</w:t>
      </w:r>
      <w:r>
        <w:t xml:space="preserve"> </w:t>
      </w:r>
      <w:r>
        <w:t xml:space="preserve">配置在连接请求失败等场景下 PD 连接的重试间隔</w:t>
      </w:r>
      <w:r>
        <w:t xml:space="preserve"> </w:t>
      </w:r>
      <w:hyperlink r:id="rId602">
        <w:r>
          <w:rPr>
            <w:rStyle w:val="ae"/>
          </w:rPr>
          <w:t xml:space="preserve">#14964</w:t>
        </w:r>
      </w:hyperlink>
      <w:r>
        <w:t xml:space="preserve"> </w:t>
      </w:r>
      <w:r>
        <w:t xml:space="preserve">@</w:t>
      </w:r>
      <w:hyperlink r:id="rId114">
        <w:r>
          <w:rPr>
            <w:rStyle w:val="ae"/>
          </w:rPr>
          <w:t xml:space="preserve">rleungx</w:t>
        </w:r>
      </w:hyperlink>
    </w:p>
    <w:p>
      <w:pPr>
        <w:numPr>
          <w:ilvl w:val="1"/>
          <w:numId w:val="1101"/>
        </w:numPr>
        <w:pStyle w:val="Compact"/>
      </w:pPr>
      <w:r>
        <w:t xml:space="preserve">优化资源管控调度算法，将全局的资源使用量作为调度因素</w:t>
      </w:r>
      <w:r>
        <w:t xml:space="preserve"> </w:t>
      </w:r>
      <w:hyperlink r:id="rId603">
        <w:r>
          <w:rPr>
            <w:rStyle w:val="ae"/>
          </w:rPr>
          <w:t xml:space="preserve">#14604</w:t>
        </w:r>
      </w:hyperlink>
      <w:r>
        <w:t xml:space="preserve"> </w:t>
      </w:r>
      <w:r>
        <w:t xml:space="preserve">@</w:t>
      </w:r>
      <w:hyperlink r:id="rId90">
        <w:r>
          <w:rPr>
            <w:rStyle w:val="ae"/>
          </w:rPr>
          <w:t xml:space="preserve">Connor1996</w:t>
        </w:r>
      </w:hyperlink>
    </w:p>
    <w:p>
      <w:pPr>
        <w:numPr>
          <w:ilvl w:val="1"/>
          <w:numId w:val="1101"/>
        </w:numPr>
        <w:pStyle w:val="Compact"/>
      </w:pPr>
      <w:r>
        <w:t xml:space="preserve">使用 gzip 压缩</w:t>
      </w:r>
      <w:r>
        <w:t xml:space="preserve"> </w:t>
      </w:r>
      <w:r>
        <w:rPr>
          <w:rStyle w:val="VerbatimChar"/>
        </w:rPr>
        <w:t xml:space="preserve">check_leader</w:t>
      </w:r>
      <w:r>
        <w:t xml:space="preserve"> </w:t>
      </w:r>
      <w:r>
        <w:t xml:space="preserve">请求以减少流量</w:t>
      </w:r>
      <w:r>
        <w:t xml:space="preserve"> </w:t>
      </w:r>
      <w:hyperlink r:id="rId604">
        <w:r>
          <w:rPr>
            <w:rStyle w:val="ae"/>
          </w:rPr>
          <w:t xml:space="preserve">#14553</w:t>
        </w:r>
      </w:hyperlink>
      <w:r>
        <w:t xml:space="preserve"> </w:t>
      </w:r>
      <w:r>
        <w:t xml:space="preserve">@</w:t>
      </w:r>
      <w:hyperlink r:id="rId594">
        <w:r>
          <w:rPr>
            <w:rStyle w:val="ae"/>
          </w:rPr>
          <w:t xml:space="preserve">you06</w:t>
        </w:r>
      </w:hyperlink>
    </w:p>
    <w:p>
      <w:pPr>
        <w:numPr>
          <w:ilvl w:val="1"/>
          <w:numId w:val="1101"/>
        </w:numPr>
        <w:pStyle w:val="Compact"/>
      </w:pPr>
      <w:r>
        <w:t xml:space="preserve">为</w:t>
      </w:r>
      <w:r>
        <w:t xml:space="preserve"> </w:t>
      </w:r>
      <w:r>
        <w:rPr>
          <w:rStyle w:val="VerbatimChar"/>
        </w:rPr>
        <w:t xml:space="preserve">check_leader</w:t>
      </w:r>
      <w:r>
        <w:t xml:space="preserve"> </w:t>
      </w:r>
      <w:r>
        <w:t xml:space="preserve">请求增加相关监控项</w:t>
      </w:r>
      <w:r>
        <w:t xml:space="preserve"> </w:t>
      </w:r>
      <w:hyperlink r:id="rId605">
        <w:r>
          <w:rPr>
            <w:rStyle w:val="ae"/>
          </w:rPr>
          <w:t xml:space="preserve">#14658</w:t>
        </w:r>
      </w:hyperlink>
      <w:r>
        <w:t xml:space="preserve"> </w:t>
      </w:r>
      <w:r>
        <w:t xml:space="preserve">@</w:t>
      </w:r>
      <w:hyperlink r:id="rId594">
        <w:r>
          <w:rPr>
            <w:rStyle w:val="ae"/>
          </w:rPr>
          <w:t xml:space="preserve">you06</w:t>
        </w:r>
      </w:hyperlink>
    </w:p>
    <w:p>
      <w:pPr>
        <w:numPr>
          <w:ilvl w:val="1"/>
          <w:numId w:val="1101"/>
        </w:numPr>
        <w:pStyle w:val="Compact"/>
      </w:pPr>
      <w:r>
        <w:t xml:space="preserve">详细记录 TiKV 处理写入命令过程中的时间信息</w:t>
      </w:r>
      <w:r>
        <w:t xml:space="preserve"> </w:t>
      </w:r>
      <w:hyperlink r:id="rId606">
        <w:r>
          <w:rPr>
            <w:rStyle w:val="ae"/>
          </w:rPr>
          <w:t xml:space="preserve">#12362</w:t>
        </w:r>
      </w:hyperlink>
      <w:r>
        <w:t xml:space="preserve"> </w:t>
      </w:r>
      <w:r>
        <w:t xml:space="preserve">@</w:t>
      </w:r>
      <w:hyperlink r:id="rId607">
        <w:r>
          <w:rPr>
            <w:rStyle w:val="ae"/>
          </w:rPr>
          <w:t xml:space="preserve">cfzjywxk</w:t>
        </w:r>
      </w:hyperlink>
    </w:p>
    <w:p>
      <w:pPr>
        <w:numPr>
          <w:ilvl w:val="0"/>
          <w:numId w:val="1099"/>
        </w:numPr>
      </w:pPr>
      <w:r>
        <w:t xml:space="preserve">PD</w:t>
      </w:r>
    </w:p>
    <w:p>
      <w:pPr>
        <w:numPr>
          <w:ilvl w:val="1"/>
          <w:numId w:val="1102"/>
        </w:numPr>
        <w:pStyle w:val="Compact"/>
      </w:pPr>
      <w:r>
        <w:t xml:space="preserve">PD Leader 选举使用单独的 gRPC 连接，防止受到其他请求的影响</w:t>
      </w:r>
      <w:r>
        <w:t xml:space="preserve"> </w:t>
      </w:r>
      <w:hyperlink r:id="rId608">
        <w:r>
          <w:rPr>
            <w:rStyle w:val="ae"/>
          </w:rPr>
          <w:t xml:space="preserve">#6403</w:t>
        </w:r>
      </w:hyperlink>
      <w:r>
        <w:t xml:space="preserve"> </w:t>
      </w:r>
      <w:r>
        <w:t xml:space="preserve">@</w:t>
      </w:r>
      <w:hyperlink r:id="rId114">
        <w:r>
          <w:rPr>
            <w:rStyle w:val="ae"/>
          </w:rPr>
          <w:t xml:space="preserve">rleungx</w:t>
        </w:r>
      </w:hyperlink>
    </w:p>
    <w:p>
      <w:pPr>
        <w:numPr>
          <w:ilvl w:val="1"/>
          <w:numId w:val="1102"/>
        </w:numPr>
        <w:pStyle w:val="Compact"/>
      </w:pPr>
      <w:r>
        <w:t xml:space="preserve">默认开启 bucket split 以改善多 Region 的热点问题</w:t>
      </w:r>
      <w:r>
        <w:t xml:space="preserve"> </w:t>
      </w:r>
      <w:hyperlink r:id="rId609">
        <w:r>
          <w:rPr>
            <w:rStyle w:val="ae"/>
          </w:rPr>
          <w:t xml:space="preserve">#6433</w:t>
        </w:r>
      </w:hyperlink>
      <w:r>
        <w:t xml:space="preserve"> </w:t>
      </w:r>
      <w:r>
        <w:t xml:space="preserve">@</w:t>
      </w:r>
      <w:hyperlink r:id="rId152">
        <w:r>
          <w:rPr>
            <w:rStyle w:val="ae"/>
          </w:rPr>
          <w:t xml:space="preserve">bufferflies</w:t>
        </w:r>
      </w:hyperlink>
    </w:p>
    <w:p>
      <w:pPr>
        <w:numPr>
          <w:ilvl w:val="0"/>
          <w:numId w:val="1099"/>
        </w:numPr>
      </w:pPr>
      <w:r>
        <w:t xml:space="preserve">Tools</w:t>
      </w:r>
    </w:p>
    <w:p>
      <w:pPr>
        <w:numPr>
          <w:ilvl w:val="1"/>
          <w:numId w:val="1103"/>
        </w:numPr>
      </w:pPr>
      <w:r>
        <w:t xml:space="preserve">Backup &amp; Restore (BR)</w:t>
      </w:r>
    </w:p>
    <w:p>
      <w:pPr>
        <w:numPr>
          <w:ilvl w:val="2"/>
          <w:numId w:val="1104"/>
        </w:numPr>
        <w:pStyle w:val="Compact"/>
      </w:pPr>
      <w:r>
        <w:t xml:space="preserve">为外部存储 Azure Blob Storage 提供共享访问签名 (SAS) 的访问方式</w:t>
      </w:r>
      <w:r>
        <w:t xml:space="preserve"> </w:t>
      </w:r>
      <w:hyperlink r:id="rId610">
        <w:r>
          <w:rPr>
            <w:rStyle w:val="ae"/>
          </w:rPr>
          <w:t xml:space="preserve">#44199</w:t>
        </w:r>
      </w:hyperlink>
      <w:r>
        <w:t xml:space="preserve"> </w:t>
      </w:r>
      <w:r>
        <w:t xml:space="preserve">@</w:t>
      </w:r>
      <w:hyperlink r:id="rId45">
        <w:r>
          <w:rPr>
            <w:rStyle w:val="ae"/>
          </w:rPr>
          <w:t xml:space="preserve">Leavrth</w:t>
        </w:r>
      </w:hyperlink>
    </w:p>
    <w:p>
      <w:pPr>
        <w:numPr>
          <w:ilvl w:val="1"/>
          <w:numId w:val="1103"/>
        </w:numPr>
      </w:pPr>
      <w:r>
        <w:t xml:space="preserve">TiCDC</w:t>
      </w:r>
    </w:p>
    <w:p>
      <w:pPr>
        <w:numPr>
          <w:ilvl w:val="2"/>
          <w:numId w:val="1105"/>
        </w:numPr>
        <w:pStyle w:val="Compact"/>
      </w:pPr>
      <w:r>
        <w:t xml:space="preserve">优化同步到对象存储场景下发生 DDL 时存放数据文件目录的结构</w:t>
      </w:r>
      <w:r>
        <w:t xml:space="preserve"> </w:t>
      </w:r>
      <w:hyperlink r:id="rId611">
        <w:r>
          <w:rPr>
            <w:rStyle w:val="ae"/>
          </w:rPr>
          <w:t xml:space="preserve">#8891</w:t>
        </w:r>
      </w:hyperlink>
      <w:r>
        <w:t xml:space="preserve"> </w:t>
      </w:r>
      <w:r>
        <w:t xml:space="preserve">@</w:t>
      </w:r>
      <w:hyperlink r:id="rId368">
        <w:r>
          <w:rPr>
            <w:rStyle w:val="ae"/>
          </w:rPr>
          <w:t xml:space="preserve">CharlesCheung96</w:t>
        </w:r>
      </w:hyperlink>
    </w:p>
    <w:p>
      <w:pPr>
        <w:numPr>
          <w:ilvl w:val="2"/>
          <w:numId w:val="1105"/>
        </w:numPr>
        <w:pStyle w:val="Compact"/>
      </w:pPr>
      <w:r>
        <w:t xml:space="preserve">在同步到 Kafka 场景下，支持 OAUTHBEARER 认证方式</w:t>
      </w:r>
      <w:r>
        <w:t xml:space="preserve"> </w:t>
      </w:r>
      <w:hyperlink r:id="rId612">
        <w:r>
          <w:rPr>
            <w:rStyle w:val="ae"/>
          </w:rPr>
          <w:t xml:space="preserve">#8865</w:t>
        </w:r>
      </w:hyperlink>
      <w:r>
        <w:t xml:space="preserve"> </w:t>
      </w:r>
      <w:r>
        <w:t xml:space="preserve">@</w:t>
      </w:r>
      <w:hyperlink r:id="rId200">
        <w:r>
          <w:rPr>
            <w:rStyle w:val="ae"/>
          </w:rPr>
          <w:t xml:space="preserve">hi-rustin</w:t>
        </w:r>
      </w:hyperlink>
    </w:p>
    <w:p>
      <w:pPr>
        <w:numPr>
          <w:ilvl w:val="2"/>
          <w:numId w:val="1105"/>
        </w:numPr>
        <w:pStyle w:val="Compact"/>
      </w:pPr>
      <w:r>
        <w:t xml:space="preserve">在同步到 Kafka 场景下，对于</w:t>
      </w:r>
      <w:r>
        <w:t xml:space="preserve"> </w:t>
      </w:r>
      <w:r>
        <w:rPr>
          <w:rStyle w:val="VerbatimChar"/>
        </w:rPr>
        <w:t xml:space="preserve">DELETE</w:t>
      </w:r>
      <w:r>
        <w:t xml:space="preserve"> </w:t>
      </w:r>
      <w:r>
        <w:t xml:space="preserve">操作，支持选择只输出 Handle Key</w:t>
      </w:r>
      <w:r>
        <w:t xml:space="preserve"> </w:t>
      </w:r>
      <w:hyperlink r:id="rId613">
        <w:r>
          <w:rPr>
            <w:rStyle w:val="ae"/>
          </w:rPr>
          <w:t xml:space="preserve">#9143</w:t>
        </w:r>
      </w:hyperlink>
      <w:r>
        <w:t xml:space="preserve"> </w:t>
      </w:r>
      <w:r>
        <w:t xml:space="preserve">@</w:t>
      </w:r>
      <w:hyperlink r:id="rId233">
        <w:r>
          <w:rPr>
            <w:rStyle w:val="ae"/>
          </w:rPr>
          <w:t xml:space="preserve">3AceShowHand</w:t>
        </w:r>
      </w:hyperlink>
    </w:p>
    <w:p>
      <w:pPr>
        <w:numPr>
          <w:ilvl w:val="1"/>
          <w:numId w:val="1103"/>
        </w:numPr>
      </w:pPr>
      <w:r>
        <w:t xml:space="preserve">TiDB Data Migration (DM)</w:t>
      </w:r>
    </w:p>
    <w:p>
      <w:pPr>
        <w:numPr>
          <w:ilvl w:val="2"/>
          <w:numId w:val="1106"/>
        </w:numPr>
        <w:pStyle w:val="Compact"/>
      </w:pPr>
      <w:r>
        <w:t xml:space="preserve">支持读取 MySQL 8.0 中的压缩 binlog 作为增量同步的数据源</w:t>
      </w:r>
      <w:r>
        <w:t xml:space="preserve"> </w:t>
      </w:r>
      <w:hyperlink r:id="rId614">
        <w:r>
          <w:rPr>
            <w:rStyle w:val="ae"/>
          </w:rPr>
          <w:t xml:space="preserve">#6381</w:t>
        </w:r>
      </w:hyperlink>
      <w:r>
        <w:t xml:space="preserve"> </w:t>
      </w:r>
      <w:r>
        <w:t xml:space="preserve">@</w:t>
      </w:r>
      <w:hyperlink r:id="rId319">
        <w:r>
          <w:rPr>
            <w:rStyle w:val="ae"/>
          </w:rPr>
          <w:t xml:space="preserve">dveeden</w:t>
        </w:r>
      </w:hyperlink>
    </w:p>
    <w:p>
      <w:pPr>
        <w:numPr>
          <w:ilvl w:val="1"/>
          <w:numId w:val="1103"/>
        </w:numPr>
      </w:pPr>
      <w:r>
        <w:t xml:space="preserve">TiDB Lightning</w:t>
      </w:r>
    </w:p>
    <w:p>
      <w:pPr>
        <w:numPr>
          <w:ilvl w:val="2"/>
          <w:numId w:val="1107"/>
        </w:numPr>
        <w:pStyle w:val="Compact"/>
      </w:pPr>
      <w:r>
        <w:t xml:space="preserve">优化导入数据过程中的重试机制，避免因 leader 切换而导致的错误</w:t>
      </w:r>
      <w:r>
        <w:t xml:space="preserve"> </w:t>
      </w:r>
      <w:hyperlink r:id="rId615">
        <w:r>
          <w:rPr>
            <w:rStyle w:val="ae"/>
          </w:rPr>
          <w:t xml:space="preserve">#44478</w:t>
        </w:r>
      </w:hyperlink>
      <w:r>
        <w:t xml:space="preserve"> </w:t>
      </w:r>
      <w:r>
        <w:t xml:space="preserve">@</w:t>
      </w:r>
      <w:hyperlink r:id="rId294">
        <w:r>
          <w:rPr>
            <w:rStyle w:val="ae"/>
          </w:rPr>
          <w:t xml:space="preserve">lance6716</w:t>
        </w:r>
      </w:hyperlink>
    </w:p>
    <w:p>
      <w:pPr>
        <w:numPr>
          <w:ilvl w:val="2"/>
          <w:numId w:val="1107"/>
        </w:numPr>
        <w:pStyle w:val="Compact"/>
      </w:pPr>
      <w:r>
        <w:t xml:space="preserve">数据导入完成后使用 SQL 方式校验 checksum，提升数据校验的稳定性</w:t>
      </w:r>
      <w:r>
        <w:t xml:space="preserve"> </w:t>
      </w:r>
      <w:hyperlink r:id="rId616">
        <w:r>
          <w:rPr>
            <w:rStyle w:val="ae"/>
          </w:rPr>
          <w:t xml:space="preserve">#41941</w:t>
        </w:r>
      </w:hyperlink>
      <w:r>
        <w:t xml:space="preserve"> </w:t>
      </w:r>
      <w:r>
        <w:t xml:space="preserve">@</w:t>
      </w:r>
      <w:hyperlink r:id="rId53">
        <w:r>
          <w:rPr>
            <w:rStyle w:val="ae"/>
          </w:rPr>
          <w:t xml:space="preserve">GMHDBJD</w:t>
        </w:r>
      </w:hyperlink>
    </w:p>
    <w:p>
      <w:pPr>
        <w:numPr>
          <w:ilvl w:val="2"/>
          <w:numId w:val="1107"/>
        </w:numPr>
        <w:pStyle w:val="Compact"/>
      </w:pPr>
      <w:r>
        <w:t xml:space="preserve">优化导入宽表时 TiDB Lightning 发生 OOM 的问题</w:t>
      </w:r>
      <w:r>
        <w:t xml:space="preserve"> </w:t>
      </w:r>
      <w:hyperlink r:id="rId617">
        <w:r>
          <w:rPr>
            <w:rStyle w:val="ae"/>
          </w:rPr>
          <w:t xml:space="preserve">#43853</w:t>
        </w:r>
      </w:hyperlink>
      <w:r>
        <w:t xml:space="preserve"> </w:t>
      </w:r>
      <w:r>
        <w:t xml:space="preserve">@</w:t>
      </w:r>
      <w:hyperlink r:id="rId49">
        <w:r>
          <w:rPr>
            <w:rStyle w:val="ae"/>
          </w:rPr>
          <w:t xml:space="preserve">D3Hunter</w:t>
        </w:r>
      </w:hyperlink>
    </w:p>
    <w:bookmarkEnd w:id="618"/>
    <w:bookmarkStart w:id="656" w:name="错误修复-3"/>
    <w:p>
      <w:pPr>
        <w:pStyle w:val="2"/>
      </w:pPr>
      <w:r>
        <w:t xml:space="preserve">错误修复</w:t>
      </w:r>
    </w:p>
    <w:p>
      <w:pPr>
        <w:numPr>
          <w:ilvl w:val="0"/>
          <w:numId w:val="1108"/>
        </w:numPr>
      </w:pPr>
      <w:r>
        <w:t xml:space="preserve">TiDB</w:t>
      </w:r>
    </w:p>
    <w:p>
      <w:pPr>
        <w:numPr>
          <w:ilvl w:val="1"/>
          <w:numId w:val="1109"/>
        </w:numPr>
        <w:pStyle w:val="Compact"/>
      </w:pPr>
      <w:r>
        <w:t xml:space="preserve">修复使用 CTE 的查询导致 TiDB 卡住的问题</w:t>
      </w:r>
      <w:r>
        <w:t xml:space="preserve"> </w:t>
      </w:r>
      <w:hyperlink r:id="rId619">
        <w:r>
          <w:rPr>
            <w:rStyle w:val="ae"/>
          </w:rPr>
          <w:t xml:space="preserve">#43749</w:t>
        </w:r>
      </w:hyperlink>
      <w:r>
        <w:t xml:space="preserve"> </w:t>
      </w:r>
      <w:hyperlink r:id="rId620">
        <w:r>
          <w:rPr>
            <w:rStyle w:val="ae"/>
          </w:rPr>
          <w:t xml:space="preserve">#36896</w:t>
        </w:r>
      </w:hyperlink>
      <w:r>
        <w:t xml:space="preserve"> </w:t>
      </w:r>
      <w:r>
        <w:t xml:space="preserve">@</w:t>
      </w:r>
      <w:hyperlink r:id="rId186">
        <w:r>
          <w:rPr>
            <w:rStyle w:val="ae"/>
          </w:rPr>
          <w:t xml:space="preserve">guo-shaoge</w:t>
        </w:r>
      </w:hyperlink>
    </w:p>
    <w:p>
      <w:pPr>
        <w:numPr>
          <w:ilvl w:val="1"/>
          <w:numId w:val="1109"/>
        </w:numPr>
        <w:pStyle w:val="Compact"/>
      </w:pPr>
      <w:r>
        <w:t xml:space="preserve">修复</w:t>
      </w:r>
      <w:r>
        <w:t xml:space="preserve"> </w:t>
      </w:r>
      <w:r>
        <w:rPr>
          <w:rStyle w:val="VerbatimChar"/>
        </w:rPr>
        <w:t xml:space="preserve">min, max</w:t>
      </w:r>
      <w:r>
        <w:t xml:space="preserve"> </w:t>
      </w:r>
      <w:r>
        <w:t xml:space="preserve">查询结果出错的问题</w:t>
      </w:r>
      <w:r>
        <w:t xml:space="preserve"> </w:t>
      </w:r>
      <w:hyperlink r:id="rId621">
        <w:r>
          <w:rPr>
            <w:rStyle w:val="ae"/>
          </w:rPr>
          <w:t xml:space="preserve">#43805</w:t>
        </w:r>
      </w:hyperlink>
      <w:r>
        <w:t xml:space="preserve"> </w:t>
      </w:r>
      <w:r>
        <w:t xml:space="preserve">@</w:t>
      </w:r>
      <w:hyperlink r:id="rId107">
        <w:r>
          <w:rPr>
            <w:rStyle w:val="ae"/>
          </w:rPr>
          <w:t xml:space="preserve">wshwsh12</w:t>
        </w:r>
      </w:hyperlink>
    </w:p>
    <w:p>
      <w:pPr>
        <w:numPr>
          <w:ilvl w:val="1"/>
          <w:numId w:val="1109"/>
        </w:numPr>
        <w:pStyle w:val="Compact"/>
      </w:pPr>
      <w:r>
        <w:t xml:space="preserve">修复</w:t>
      </w:r>
      <w:r>
        <w:t xml:space="preserve"> </w:t>
      </w:r>
      <w:r>
        <w:rPr>
          <w:rStyle w:val="VerbatimChar"/>
        </w:rPr>
        <w:t xml:space="preserve">SHOW PROCESSLIST</w:t>
      </w:r>
      <w:r>
        <w:t xml:space="preserve"> </w:t>
      </w:r>
      <w:r>
        <w:t xml:space="preserve">语句无法显示子查询时间较长语句的事务的 TxnStart 的问题</w:t>
      </w:r>
      <w:r>
        <w:t xml:space="preserve"> </w:t>
      </w:r>
      <w:hyperlink r:id="rId622">
        <w:r>
          <w:rPr>
            <w:rStyle w:val="ae"/>
          </w:rPr>
          <w:t xml:space="preserve">#40851</w:t>
        </w:r>
      </w:hyperlink>
      <w:r>
        <w:t xml:space="preserve"> </w:t>
      </w:r>
      <w:r>
        <w:t xml:space="preserve">@</w:t>
      </w:r>
      <w:hyperlink r:id="rId102">
        <w:r>
          <w:rPr>
            <w:rStyle w:val="ae"/>
          </w:rPr>
          <w:t xml:space="preserve">crazycs520</w:t>
        </w:r>
      </w:hyperlink>
    </w:p>
    <w:p>
      <w:pPr>
        <w:numPr>
          <w:ilvl w:val="1"/>
          <w:numId w:val="1109"/>
        </w:numPr>
        <w:pStyle w:val="Compact"/>
      </w:pPr>
      <w:r>
        <w:t xml:space="preserve">修复由于 Coprocessor task 中</w:t>
      </w:r>
      <w:r>
        <w:t xml:space="preserve"> </w:t>
      </w:r>
      <w:r>
        <w:rPr>
          <w:rStyle w:val="VerbatimChar"/>
        </w:rPr>
        <w:t xml:space="preserve">TxnScope</w:t>
      </w:r>
      <w:r>
        <w:t xml:space="preserve"> </w:t>
      </w:r>
      <w:r>
        <w:t xml:space="preserve">缺失导致 Stale Read 全局优化不生效的问题</w:t>
      </w:r>
      <w:r>
        <w:t xml:space="preserve"> </w:t>
      </w:r>
      <w:hyperlink r:id="rId623">
        <w:r>
          <w:rPr>
            <w:rStyle w:val="ae"/>
          </w:rPr>
          <w:t xml:space="preserve">#43365</w:t>
        </w:r>
      </w:hyperlink>
      <w:r>
        <w:t xml:space="preserve"> </w:t>
      </w:r>
      <w:r>
        <w:t xml:space="preserve">@</w:t>
      </w:r>
      <w:hyperlink r:id="rId594">
        <w:r>
          <w:rPr>
            <w:rStyle w:val="ae"/>
          </w:rPr>
          <w:t xml:space="preserve">you06</w:t>
        </w:r>
      </w:hyperlink>
    </w:p>
    <w:p>
      <w:pPr>
        <w:numPr>
          <w:ilvl w:val="1"/>
          <w:numId w:val="1109"/>
        </w:numPr>
        <w:pStyle w:val="Compact"/>
      </w:pPr>
      <w:r>
        <w:t xml:space="preserve">修复 follower read 未处理 flashback 错误而进行重试，导致查询报错的问题</w:t>
      </w:r>
      <w:r>
        <w:t xml:space="preserve"> </w:t>
      </w:r>
      <w:hyperlink r:id="rId624">
        <w:r>
          <w:rPr>
            <w:rStyle w:val="ae"/>
          </w:rPr>
          <w:t xml:space="preserve">#43673</w:t>
        </w:r>
      </w:hyperlink>
      <w:r>
        <w:t xml:space="preserve"> </w:t>
      </w:r>
      <w:r>
        <w:t xml:space="preserve">@</w:t>
      </w:r>
      <w:hyperlink r:id="rId594">
        <w:r>
          <w:rPr>
            <w:rStyle w:val="ae"/>
          </w:rPr>
          <w:t xml:space="preserve">you06</w:t>
        </w:r>
      </w:hyperlink>
    </w:p>
    <w:p>
      <w:pPr>
        <w:numPr>
          <w:ilvl w:val="1"/>
          <w:numId w:val="1109"/>
        </w:numPr>
        <w:pStyle w:val="Compact"/>
      </w:pPr>
      <w:r>
        <w:t xml:space="preserve">修复</w:t>
      </w:r>
      <w:r>
        <w:t xml:space="preserve"> </w:t>
      </w:r>
      <w:r>
        <w:rPr>
          <w:rStyle w:val="VerbatimChar"/>
        </w:rPr>
        <w:t xml:space="preserve">ON UPDATE</w:t>
      </w:r>
      <w:r>
        <w:t xml:space="preserve"> </w:t>
      </w:r>
      <w:r>
        <w:t xml:space="preserve">语句没有正确更新主键导致数据索引不一致的问题</w:t>
      </w:r>
      <w:r>
        <w:t xml:space="preserve"> </w:t>
      </w:r>
      <w:hyperlink r:id="rId625">
        <w:r>
          <w:rPr>
            <w:rStyle w:val="ae"/>
          </w:rPr>
          <w:t xml:space="preserve">#44565</w:t>
        </w:r>
      </w:hyperlink>
      <w:r>
        <w:t xml:space="preserve"> </w:t>
      </w:r>
      <w:r>
        <w:t xml:space="preserve">@</w:t>
      </w:r>
      <w:hyperlink r:id="rId340">
        <w:r>
          <w:rPr>
            <w:rStyle w:val="ae"/>
          </w:rPr>
          <w:t xml:space="preserve">zyguan</w:t>
        </w:r>
      </w:hyperlink>
    </w:p>
    <w:p>
      <w:pPr>
        <w:numPr>
          <w:ilvl w:val="1"/>
          <w:numId w:val="1109"/>
        </w:numPr>
        <w:pStyle w:val="Compact"/>
      </w:pPr>
      <w:r>
        <w:t xml:space="preserve">修改</w:t>
      </w:r>
      <w:r>
        <w:t xml:space="preserve"> </w:t>
      </w:r>
      <w:r>
        <w:rPr>
          <w:rStyle w:val="VerbatimChar"/>
        </w:rPr>
        <w:t xml:space="preserve">UNIX_TIMESTAMP()</w:t>
      </w:r>
      <w:r>
        <w:t xml:space="preserve"> </w:t>
      </w:r>
      <w:r>
        <w:t xml:space="preserve">函数的上限为</w:t>
      </w:r>
      <w:r>
        <w:t xml:space="preserve"> </w:t>
      </w:r>
      <w:r>
        <w:rPr>
          <w:rStyle w:val="VerbatimChar"/>
        </w:rPr>
        <w:t xml:space="preserve">3001-01-19 03:14:07.999999 UTC</w:t>
      </w:r>
      <w:r>
        <w:t xml:space="preserve">，与 MySQL 8.0.28+ 保持一致</w:t>
      </w:r>
      <w:r>
        <w:t xml:space="preserve"> </w:t>
      </w:r>
      <w:hyperlink r:id="rId626">
        <w:r>
          <w:rPr>
            <w:rStyle w:val="ae"/>
          </w:rPr>
          <w:t xml:space="preserve">#43987</w:t>
        </w:r>
      </w:hyperlink>
      <w:r>
        <w:t xml:space="preserve"> </w:t>
      </w:r>
      <w:r>
        <w:t xml:space="preserve">@</w:t>
      </w:r>
      <w:hyperlink r:id="rId214">
        <w:r>
          <w:rPr>
            <w:rStyle w:val="ae"/>
          </w:rPr>
          <w:t xml:space="preserve">YangKeao</w:t>
        </w:r>
      </w:hyperlink>
    </w:p>
    <w:p>
      <w:pPr>
        <w:numPr>
          <w:ilvl w:val="1"/>
          <w:numId w:val="1109"/>
        </w:numPr>
        <w:pStyle w:val="Compact"/>
      </w:pPr>
      <w:r>
        <w:t xml:space="preserve">修复在 ingest 模式下创建索引失败的问题</w:t>
      </w:r>
      <w:r>
        <w:t xml:space="preserve"> </w:t>
      </w:r>
      <w:hyperlink r:id="rId627">
        <w:r>
          <w:rPr>
            <w:rStyle w:val="ae"/>
          </w:rPr>
          <w:t xml:space="preserve">#44137</w:t>
        </w:r>
      </w:hyperlink>
      <w:r>
        <w:t xml:space="preserve"> </w:t>
      </w:r>
      <w:r>
        <w:t xml:space="preserve">@</w:t>
      </w:r>
      <w:hyperlink r:id="rId39">
        <w:r>
          <w:rPr>
            <w:rStyle w:val="ae"/>
          </w:rPr>
          <w:t xml:space="preserve">tangenta</w:t>
        </w:r>
      </w:hyperlink>
    </w:p>
    <w:p>
      <w:pPr>
        <w:numPr>
          <w:ilvl w:val="1"/>
          <w:numId w:val="1109"/>
        </w:numPr>
        <w:pStyle w:val="Compact"/>
      </w:pPr>
      <w:r>
        <w:t xml:space="preserve">修复取消处于 rollback 状态的 DDL 任务导致相关元数据出错的问题</w:t>
      </w:r>
      <w:r>
        <w:t xml:space="preserve"> </w:t>
      </w:r>
      <w:hyperlink r:id="rId628">
        <w:r>
          <w:rPr>
            <w:rStyle w:val="ae"/>
          </w:rPr>
          <w:t xml:space="preserve">#44143</w:t>
        </w:r>
      </w:hyperlink>
      <w:r>
        <w:t xml:space="preserve"> </w:t>
      </w:r>
      <w:r>
        <w:t xml:space="preserve">@</w:t>
      </w:r>
      <w:hyperlink r:id="rId36">
        <w:r>
          <w:rPr>
            <w:rStyle w:val="ae"/>
          </w:rPr>
          <w:t xml:space="preserve">wjhuang2016</w:t>
        </w:r>
      </w:hyperlink>
    </w:p>
    <w:p>
      <w:pPr>
        <w:numPr>
          <w:ilvl w:val="1"/>
          <w:numId w:val="1109"/>
        </w:numPr>
        <w:pStyle w:val="Compact"/>
      </w:pPr>
      <w:r>
        <w:t xml:space="preserve">修复</w:t>
      </w:r>
      <w:r>
        <w:t xml:space="preserve"> </w:t>
      </w:r>
      <w:r>
        <w:rPr>
          <w:rStyle w:val="VerbatimChar"/>
        </w:rPr>
        <w:t xml:space="preserve">memTracker</w:t>
      </w:r>
      <w:r>
        <w:t xml:space="preserve"> </w:t>
      </w:r>
      <w:r>
        <w:t xml:space="preserve">配合 cursor fetch 使用导致内存泄漏的问题</w:t>
      </w:r>
      <w:r>
        <w:t xml:space="preserve"> </w:t>
      </w:r>
      <w:hyperlink r:id="rId629">
        <w:r>
          <w:rPr>
            <w:rStyle w:val="ae"/>
          </w:rPr>
          <w:t xml:space="preserve">#44254</w:t>
        </w:r>
      </w:hyperlink>
      <w:r>
        <w:t xml:space="preserve"> </w:t>
      </w:r>
      <w:r>
        <w:t xml:space="preserve">@</w:t>
      </w:r>
      <w:hyperlink r:id="rId214">
        <w:r>
          <w:rPr>
            <w:rStyle w:val="ae"/>
          </w:rPr>
          <w:t xml:space="preserve">YangKeao</w:t>
        </w:r>
      </w:hyperlink>
    </w:p>
    <w:p>
      <w:pPr>
        <w:numPr>
          <w:ilvl w:val="1"/>
          <w:numId w:val="1109"/>
        </w:numPr>
        <w:pStyle w:val="Compact"/>
      </w:pPr>
      <w:r>
        <w:t xml:space="preserve">修复删除数据库导致 GC 推进慢的问题</w:t>
      </w:r>
      <w:r>
        <w:t xml:space="preserve"> </w:t>
      </w:r>
      <w:hyperlink r:id="rId630">
        <w:r>
          <w:rPr>
            <w:rStyle w:val="ae"/>
          </w:rPr>
          <w:t xml:space="preserve">#33069</w:t>
        </w:r>
      </w:hyperlink>
      <w:r>
        <w:t xml:space="preserve"> </w:t>
      </w:r>
      <w:r>
        <w:t xml:space="preserve">@</w:t>
      </w:r>
      <w:hyperlink r:id="rId273">
        <w:r>
          <w:rPr>
            <w:rStyle w:val="ae"/>
          </w:rPr>
          <w:t xml:space="preserve">tiancaiamao</w:t>
        </w:r>
      </w:hyperlink>
    </w:p>
    <w:p>
      <w:pPr>
        <w:numPr>
          <w:ilvl w:val="1"/>
          <w:numId w:val="1109"/>
        </w:numPr>
        <w:pStyle w:val="Compact"/>
      </w:pPr>
      <w:r>
        <w:t xml:space="preserve">修复分区表在 Index Join 的 probe 阶段找不到对应行而报错的问题</w:t>
      </w:r>
      <w:r>
        <w:t xml:space="preserve"> </w:t>
      </w:r>
      <w:hyperlink r:id="rId631">
        <w:r>
          <w:rPr>
            <w:rStyle w:val="ae"/>
          </w:rPr>
          <w:t xml:space="preserve">#43686</w:t>
        </w:r>
      </w:hyperlink>
      <w:r>
        <w:t xml:space="preserve"> </w:t>
      </w:r>
      <w:r>
        <w:t xml:space="preserve">@</w:t>
      </w:r>
      <w:hyperlink r:id="rId100">
        <w:r>
          <w:rPr>
            <w:rStyle w:val="ae"/>
          </w:rPr>
          <w:t xml:space="preserve">AilinKid</w:t>
        </w:r>
      </w:hyperlink>
      <w:r>
        <w:t xml:space="preserve"> </w:t>
      </w:r>
      <w:r>
        <w:t xml:space="preserve">@</w:t>
      </w:r>
      <w:hyperlink r:id="rId208">
        <w:r>
          <w:rPr>
            <w:rStyle w:val="ae"/>
          </w:rPr>
          <w:t xml:space="preserve">mjonss</w:t>
        </w:r>
      </w:hyperlink>
    </w:p>
    <w:p>
      <w:pPr>
        <w:numPr>
          <w:ilvl w:val="1"/>
          <w:numId w:val="1109"/>
        </w:numPr>
        <w:pStyle w:val="Compact"/>
      </w:pPr>
      <w:r>
        <w:t xml:space="preserve">修复在创建分区表时使用</w:t>
      </w:r>
      <w:r>
        <w:t xml:space="preserve"> </w:t>
      </w:r>
      <w:r>
        <w:rPr>
          <w:rStyle w:val="VerbatimChar"/>
        </w:rPr>
        <w:t xml:space="preserve">SUBPARTITION</w:t>
      </w:r>
      <w:r>
        <w:t xml:space="preserve"> </w:t>
      </w:r>
      <w:r>
        <w:t xml:space="preserve">没有警告提醒的问题</w:t>
      </w:r>
      <w:r>
        <w:t xml:space="preserve"> </w:t>
      </w:r>
      <w:hyperlink r:id="rId632">
        <w:r>
          <w:rPr>
            <w:rStyle w:val="ae"/>
          </w:rPr>
          <w:t xml:space="preserve">#41198</w:t>
        </w:r>
      </w:hyperlink>
      <w:r>
        <w:t xml:space="preserve"> </w:t>
      </w:r>
      <w:hyperlink r:id="rId633">
        <w:r>
          <w:rPr>
            <w:rStyle w:val="ae"/>
          </w:rPr>
          <w:t xml:space="preserve">#41200</w:t>
        </w:r>
      </w:hyperlink>
      <w:r>
        <w:t xml:space="preserve"> </w:t>
      </w:r>
      <w:r>
        <w:t xml:space="preserve">@</w:t>
      </w:r>
      <w:hyperlink r:id="rId208">
        <w:r>
          <w:rPr>
            <w:rStyle w:val="ae"/>
          </w:rPr>
          <w:t xml:space="preserve">mjonss</w:t>
        </w:r>
      </w:hyperlink>
    </w:p>
    <w:p>
      <w:pPr>
        <w:numPr>
          <w:ilvl w:val="1"/>
          <w:numId w:val="1109"/>
        </w:numPr>
        <w:pStyle w:val="Compact"/>
      </w:pPr>
      <w:r>
        <w:t xml:space="preserve">修复执行时间超过</w:t>
      </w:r>
      <w:r>
        <w:t xml:space="preserve"> </w:t>
      </w:r>
      <w:r>
        <w:rPr>
          <w:rStyle w:val="VerbatimChar"/>
        </w:rPr>
        <w:t xml:space="preserve">MAX_EXECUTION_TIME</w:t>
      </w:r>
      <w:r>
        <w:t xml:space="preserve"> </w:t>
      </w:r>
      <w:r>
        <w:t xml:space="preserve">的 query 被 kill 时的报错信息和 MySQL 不一致的问题</w:t>
      </w:r>
      <w:r>
        <w:t xml:space="preserve"> </w:t>
      </w:r>
      <w:hyperlink r:id="rId634">
        <w:r>
          <w:rPr>
            <w:rStyle w:val="ae"/>
          </w:rPr>
          <w:t xml:space="preserve">#43031</w:t>
        </w:r>
      </w:hyperlink>
      <w:r>
        <w:t xml:space="preserve"> </w:t>
      </w:r>
      <w:r>
        <w:t xml:space="preserve">@</w:t>
      </w:r>
      <w:hyperlink r:id="rId319">
        <w:r>
          <w:rPr>
            <w:rStyle w:val="ae"/>
          </w:rPr>
          <w:t xml:space="preserve">dveeden</w:t>
        </w:r>
      </w:hyperlink>
    </w:p>
    <w:p>
      <w:pPr>
        <w:numPr>
          <w:ilvl w:val="1"/>
          <w:numId w:val="1109"/>
        </w:numPr>
        <w:pStyle w:val="Compact"/>
      </w:pPr>
      <w:r>
        <w:t xml:space="preserve">修复</w:t>
      </w:r>
      <w:r>
        <w:t xml:space="preserve"> </w:t>
      </w:r>
      <w:r>
        <w:rPr>
          <w:rStyle w:val="VerbatimChar"/>
        </w:rPr>
        <w:t xml:space="preserve">LEADING</w:t>
      </w:r>
      <w:r>
        <w:t xml:space="preserve"> </w:t>
      </w:r>
      <w:r>
        <w:t xml:space="preserve">hint 不支持查询块别名 (query block alias) 的问题</w:t>
      </w:r>
      <w:r>
        <w:t xml:space="preserve"> </w:t>
      </w:r>
      <w:hyperlink r:id="rId635">
        <w:r>
          <w:rPr>
            <w:rStyle w:val="ae"/>
          </w:rPr>
          <w:t xml:space="preserve">#44645</w:t>
        </w:r>
      </w:hyperlink>
      <w:r>
        <w:t xml:space="preserve"> </w:t>
      </w:r>
      <w:r>
        <w:t xml:space="preserve">@</w:t>
      </w:r>
      <w:hyperlink r:id="rId169">
        <w:r>
          <w:rPr>
            <w:rStyle w:val="ae"/>
          </w:rPr>
          <w:t xml:space="preserve">qw4990</w:t>
        </w:r>
      </w:hyperlink>
    </w:p>
    <w:p>
      <w:pPr>
        <w:numPr>
          <w:ilvl w:val="1"/>
          <w:numId w:val="1109"/>
        </w:numPr>
        <w:pStyle w:val="Compact"/>
      </w:pPr>
      <w:r>
        <w:t xml:space="preserve">修复</w:t>
      </w:r>
      <w:r>
        <w:t xml:space="preserve"> </w:t>
      </w:r>
      <w:r>
        <w:rPr>
          <w:rStyle w:val="VerbatimChar"/>
        </w:rPr>
        <w:t xml:space="preserve">LAST_INSERT_ID()</w:t>
      </w:r>
      <w:r>
        <w:t xml:space="preserve"> </w:t>
      </w:r>
      <w:r>
        <w:t xml:space="preserve">函数的返回类型，从 VARCHAR 变更为 LONGLONG，与 MySQL 一致</w:t>
      </w:r>
      <w:r>
        <w:t xml:space="preserve"> </w:t>
      </w:r>
      <w:hyperlink r:id="rId636">
        <w:r>
          <w:rPr>
            <w:rStyle w:val="ae"/>
          </w:rPr>
          <w:t xml:space="preserve">#44574</w:t>
        </w:r>
      </w:hyperlink>
      <w:r>
        <w:t xml:space="preserve"> </w:t>
      </w:r>
      <w:r>
        <w:t xml:space="preserve">@</w:t>
      </w:r>
      <w:hyperlink r:id="rId297">
        <w:r>
          <w:rPr>
            <w:rStyle w:val="ae"/>
          </w:rPr>
          <w:t xml:space="preserve">Defined2014</w:t>
        </w:r>
      </w:hyperlink>
    </w:p>
    <w:p>
      <w:pPr>
        <w:numPr>
          <w:ilvl w:val="1"/>
          <w:numId w:val="1109"/>
        </w:numPr>
        <w:pStyle w:val="Compact"/>
      </w:pPr>
      <w:r>
        <w:t xml:space="preserve">修复在带有非关联子查询的语句中使用公共表表达式 (CTE) 可能导致结果错误的问题</w:t>
      </w:r>
      <w:r>
        <w:t xml:space="preserve"> </w:t>
      </w:r>
      <w:hyperlink r:id="rId637">
        <w:r>
          <w:rPr>
            <w:rStyle w:val="ae"/>
          </w:rPr>
          <w:t xml:space="preserve">#44051</w:t>
        </w:r>
      </w:hyperlink>
      <w:r>
        <w:t xml:space="preserve"> </w:t>
      </w:r>
      <w:r>
        <w:t xml:space="preserve">@</w:t>
      </w:r>
      <w:hyperlink r:id="rId182">
        <w:r>
          <w:rPr>
            <w:rStyle w:val="ae"/>
          </w:rPr>
          <w:t xml:space="preserve">winoros</w:t>
        </w:r>
      </w:hyperlink>
    </w:p>
    <w:p>
      <w:pPr>
        <w:numPr>
          <w:ilvl w:val="1"/>
          <w:numId w:val="1109"/>
        </w:numPr>
        <w:pStyle w:val="Compact"/>
      </w:pPr>
      <w:r>
        <w:t xml:space="preserve">修复 Join Reorder 可能会造成 Outer Join 结果错误的问题</w:t>
      </w:r>
      <w:r>
        <w:t xml:space="preserve"> </w:t>
      </w:r>
      <w:hyperlink r:id="rId638">
        <w:r>
          <w:rPr>
            <w:rStyle w:val="ae"/>
          </w:rPr>
          <w:t xml:space="preserve">#44314</w:t>
        </w:r>
      </w:hyperlink>
      <w:r>
        <w:t xml:space="preserve"> </w:t>
      </w:r>
      <w:r>
        <w:t xml:space="preserve">@</w:t>
      </w:r>
      <w:hyperlink r:id="rId100">
        <w:r>
          <w:rPr>
            <w:rStyle w:val="ae"/>
          </w:rPr>
          <w:t xml:space="preserve">AilinKid</w:t>
        </w:r>
      </w:hyperlink>
    </w:p>
    <w:p>
      <w:pPr>
        <w:numPr>
          <w:ilvl w:val="1"/>
          <w:numId w:val="1109"/>
        </w:numPr>
        <w:pStyle w:val="Compact"/>
      </w:pPr>
      <w:r>
        <w:t xml:space="preserve">修复</w:t>
      </w:r>
      <w:r>
        <w:t xml:space="preserve"> </w:t>
      </w:r>
      <w:r>
        <w:rPr>
          <w:rStyle w:val="VerbatimChar"/>
        </w:rPr>
        <w:t xml:space="preserve">PREPARE stmt FROM "ANALYZE TABLE xxx"</w:t>
      </w:r>
      <w:r>
        <w:t xml:space="preserve"> </w:t>
      </w:r>
      <w:r>
        <w:t xml:space="preserve">会被</w:t>
      </w:r>
      <w:r>
        <w:t xml:space="preserve"> </w:t>
      </w:r>
      <w:r>
        <w:rPr>
          <w:rStyle w:val="VerbatimChar"/>
        </w:rPr>
        <w:t xml:space="preserve">tidb_mem_quota_query</w:t>
      </w:r>
      <w:r>
        <w:t xml:space="preserve"> </w:t>
      </w:r>
      <w:r>
        <w:t xml:space="preserve">kill 掉的问题</w:t>
      </w:r>
      <w:r>
        <w:t xml:space="preserve"> </w:t>
      </w:r>
      <w:hyperlink r:id="rId639">
        <w:r>
          <w:rPr>
            <w:rStyle w:val="ae"/>
          </w:rPr>
          <w:t xml:space="preserve">#44320</w:t>
        </w:r>
      </w:hyperlink>
      <w:r>
        <w:t xml:space="preserve"> </w:t>
      </w:r>
      <w:r>
        <w:t xml:space="preserve">@</w:t>
      </w:r>
      <w:hyperlink r:id="rId640">
        <w:r>
          <w:rPr>
            <w:rStyle w:val="ae"/>
          </w:rPr>
          <w:t xml:space="preserve">chrysan</w:t>
        </w:r>
      </w:hyperlink>
    </w:p>
    <w:p>
      <w:pPr>
        <w:numPr>
          <w:ilvl w:val="0"/>
          <w:numId w:val="1108"/>
        </w:numPr>
      </w:pPr>
      <w:r>
        <w:t xml:space="preserve">TiKV</w:t>
      </w:r>
    </w:p>
    <w:p>
      <w:pPr>
        <w:numPr>
          <w:ilvl w:val="1"/>
          <w:numId w:val="1110"/>
        </w:numPr>
        <w:pStyle w:val="Compact"/>
      </w:pPr>
      <w:r>
        <w:t xml:space="preserve">修复处理 stale 悲观锁冲突时事务返回值不正确的问题</w:t>
      </w:r>
      <w:r>
        <w:t xml:space="preserve"> </w:t>
      </w:r>
      <w:hyperlink r:id="rId641">
        <w:r>
          <w:rPr>
            <w:rStyle w:val="ae"/>
          </w:rPr>
          <w:t xml:space="preserve">#13298</w:t>
        </w:r>
      </w:hyperlink>
      <w:r>
        <w:t xml:space="preserve"> </w:t>
      </w:r>
      <w:r>
        <w:t xml:space="preserve">@</w:t>
      </w:r>
      <w:hyperlink r:id="rId607">
        <w:r>
          <w:rPr>
            <w:rStyle w:val="ae"/>
          </w:rPr>
          <w:t xml:space="preserve">cfzjywxk</w:t>
        </w:r>
      </w:hyperlink>
    </w:p>
    <w:p>
      <w:pPr>
        <w:numPr>
          <w:ilvl w:val="1"/>
          <w:numId w:val="1110"/>
        </w:numPr>
        <w:pStyle w:val="Compact"/>
      </w:pPr>
      <w:r>
        <w:t xml:space="preserve">修复内存悲观锁可能导致 Flashback 失败和数据不一致的问题</w:t>
      </w:r>
      <w:r>
        <w:t xml:space="preserve"> </w:t>
      </w:r>
      <w:hyperlink r:id="rId642">
        <w:r>
          <w:rPr>
            <w:rStyle w:val="ae"/>
          </w:rPr>
          <w:t xml:space="preserve">#13303</w:t>
        </w:r>
      </w:hyperlink>
      <w:r>
        <w:t xml:space="preserve"> </w:t>
      </w:r>
      <w:r>
        <w:t xml:space="preserve">@</w:t>
      </w:r>
      <w:hyperlink r:id="rId516">
        <w:r>
          <w:rPr>
            <w:rStyle w:val="ae"/>
          </w:rPr>
          <w:t xml:space="preserve">JmPotato</w:t>
        </w:r>
      </w:hyperlink>
    </w:p>
    <w:p>
      <w:pPr>
        <w:numPr>
          <w:ilvl w:val="1"/>
          <w:numId w:val="1110"/>
        </w:numPr>
        <w:pStyle w:val="Compact"/>
      </w:pPr>
      <w:r>
        <w:t xml:space="preserve">修复处理过期请求时 fair lock 的正确性问题</w:t>
      </w:r>
      <w:r>
        <w:t xml:space="preserve"> </w:t>
      </w:r>
      <w:hyperlink r:id="rId641">
        <w:r>
          <w:rPr>
            <w:rStyle w:val="ae"/>
          </w:rPr>
          <w:t xml:space="preserve">#13298</w:t>
        </w:r>
      </w:hyperlink>
      <w:r>
        <w:t xml:space="preserve"> </w:t>
      </w:r>
      <w:r>
        <w:t xml:space="preserve">@</w:t>
      </w:r>
      <w:hyperlink r:id="rId607">
        <w:r>
          <w:rPr>
            <w:rStyle w:val="ae"/>
          </w:rPr>
          <w:t xml:space="preserve">cfzjywxk</w:t>
        </w:r>
      </w:hyperlink>
    </w:p>
    <w:p>
      <w:pPr>
        <w:numPr>
          <w:ilvl w:val="1"/>
          <w:numId w:val="1110"/>
        </w:numPr>
        <w:pStyle w:val="Compact"/>
      </w:pPr>
      <w:r>
        <w:t xml:space="preserve">修复 autocommit 和 point get replica read 可能破坏线性一致性的问题</w:t>
      </w:r>
      <w:r>
        <w:t xml:space="preserve"> </w:t>
      </w:r>
      <w:hyperlink r:id="rId643">
        <w:r>
          <w:rPr>
            <w:rStyle w:val="ae"/>
          </w:rPr>
          <w:t xml:space="preserve">#14715</w:t>
        </w:r>
      </w:hyperlink>
      <w:r>
        <w:t xml:space="preserve"> </w:t>
      </w:r>
      <w:r>
        <w:t xml:space="preserve">@</w:t>
      </w:r>
      <w:hyperlink r:id="rId607">
        <w:r>
          <w:rPr>
            <w:rStyle w:val="ae"/>
          </w:rPr>
          <w:t xml:space="preserve">cfzjywxk</w:t>
        </w:r>
      </w:hyperlink>
    </w:p>
    <w:p>
      <w:pPr>
        <w:numPr>
          <w:ilvl w:val="0"/>
          <w:numId w:val="1108"/>
        </w:numPr>
      </w:pPr>
      <w:r>
        <w:t xml:space="preserve">PD</w:t>
      </w:r>
    </w:p>
    <w:p>
      <w:pPr>
        <w:numPr>
          <w:ilvl w:val="1"/>
          <w:numId w:val="1111"/>
        </w:numPr>
        <w:pStyle w:val="Compact"/>
      </w:pPr>
      <w:r>
        <w:t xml:space="preserve">修复在特殊情况下冗余副本无法自动修复的问题</w:t>
      </w:r>
      <w:r>
        <w:t xml:space="preserve"> </w:t>
      </w:r>
      <w:hyperlink r:id="rId644">
        <w:r>
          <w:rPr>
            <w:rStyle w:val="ae"/>
          </w:rPr>
          <w:t xml:space="preserve">#6573</w:t>
        </w:r>
      </w:hyperlink>
      <w:r>
        <w:t xml:space="preserve"> </w:t>
      </w:r>
      <w:r>
        <w:t xml:space="preserve">@</w:t>
      </w:r>
      <w:hyperlink r:id="rId88">
        <w:r>
          <w:rPr>
            <w:rStyle w:val="ae"/>
          </w:rPr>
          <w:t xml:space="preserve">nolouch</w:t>
        </w:r>
      </w:hyperlink>
    </w:p>
    <w:p>
      <w:pPr>
        <w:numPr>
          <w:ilvl w:val="0"/>
          <w:numId w:val="1108"/>
        </w:numPr>
      </w:pPr>
      <w:r>
        <w:t xml:space="preserve">TiFlash</w:t>
      </w:r>
    </w:p>
    <w:p>
      <w:pPr>
        <w:numPr>
          <w:ilvl w:val="1"/>
          <w:numId w:val="1112"/>
        </w:numPr>
        <w:pStyle w:val="Compact"/>
      </w:pPr>
      <w:r>
        <w:t xml:space="preserve">修复查询在 Join build 侧数据非常大，且包含许多小型字符串类型列时，消耗的内存可能会超过实际需要的问题</w:t>
      </w:r>
      <w:r>
        <w:t xml:space="preserve"> </w:t>
      </w:r>
      <w:hyperlink r:id="rId645">
        <w:r>
          <w:rPr>
            <w:rStyle w:val="ae"/>
          </w:rPr>
          <w:t xml:space="preserve">#7416</w:t>
        </w:r>
      </w:hyperlink>
      <w:r>
        <w:t xml:space="preserve"> </w:t>
      </w:r>
      <w:r>
        <w:t xml:space="preserve">@</w:t>
      </w:r>
      <w:hyperlink r:id="rId322">
        <w:r>
          <w:rPr>
            <w:rStyle w:val="ae"/>
          </w:rPr>
          <w:t xml:space="preserve">yibin87</w:t>
        </w:r>
      </w:hyperlink>
    </w:p>
    <w:p>
      <w:pPr>
        <w:numPr>
          <w:ilvl w:val="0"/>
          <w:numId w:val="1108"/>
        </w:numPr>
      </w:pPr>
      <w:r>
        <w:t xml:space="preserve">Tools</w:t>
      </w:r>
    </w:p>
    <w:p>
      <w:pPr>
        <w:numPr>
          <w:ilvl w:val="1"/>
          <w:numId w:val="1113"/>
        </w:numPr>
      </w:pPr>
      <w:r>
        <w:t xml:space="preserve">Backup &amp; Restore (BR)</w:t>
      </w:r>
    </w:p>
    <w:p>
      <w:pPr>
        <w:numPr>
          <w:ilvl w:val="2"/>
          <w:numId w:val="1114"/>
        </w:numPr>
        <w:pStyle w:val="Compact"/>
      </w:pPr>
      <w:r>
        <w:t xml:space="preserve">修复某些情况下误报</w:t>
      </w:r>
      <w:r>
        <w:t xml:space="preserve"> </w:t>
      </w:r>
      <w:r>
        <w:rPr>
          <w:rStyle w:val="VerbatimChar"/>
        </w:rPr>
        <w:t xml:space="preserve">checksum mismatch</w:t>
      </w:r>
      <w:r>
        <w:t xml:space="preserve"> </w:t>
      </w:r>
      <w:r>
        <w:t xml:space="preserve">的问题</w:t>
      </w:r>
      <w:r>
        <w:t xml:space="preserve"> </w:t>
      </w:r>
      <w:hyperlink r:id="rId646">
        <w:r>
          <w:rPr>
            <w:rStyle w:val="ae"/>
          </w:rPr>
          <w:t xml:space="preserve">#44472</w:t>
        </w:r>
      </w:hyperlink>
      <w:r>
        <w:t xml:space="preserve"> </w:t>
      </w:r>
      <w:r>
        <w:t xml:space="preserve">@</w:t>
      </w:r>
      <w:hyperlink r:id="rId45">
        <w:r>
          <w:rPr>
            <w:rStyle w:val="ae"/>
          </w:rPr>
          <w:t xml:space="preserve">Leavrth</w:t>
        </w:r>
      </w:hyperlink>
    </w:p>
    <w:p>
      <w:pPr>
        <w:numPr>
          <w:ilvl w:val="2"/>
          <w:numId w:val="1114"/>
        </w:numPr>
        <w:pStyle w:val="Compact"/>
      </w:pPr>
      <w:r>
        <w:t xml:space="preserve">修复某些情况下误报</w:t>
      </w:r>
      <w:r>
        <w:t xml:space="preserve"> </w:t>
      </w:r>
      <w:r>
        <w:rPr>
          <w:rStyle w:val="VerbatimChar"/>
        </w:rPr>
        <w:t xml:space="preserve">resolved lock timeout</w:t>
      </w:r>
      <w:r>
        <w:t xml:space="preserve"> </w:t>
      </w:r>
      <w:r>
        <w:t xml:space="preserve">的问题</w:t>
      </w:r>
      <w:r>
        <w:t xml:space="preserve"> </w:t>
      </w:r>
      <w:hyperlink r:id="rId356">
        <w:r>
          <w:rPr>
            <w:rStyle w:val="ae"/>
          </w:rPr>
          <w:t xml:space="preserve">#43236</w:t>
        </w:r>
      </w:hyperlink>
      <w:r>
        <w:t xml:space="preserve"> </w:t>
      </w:r>
      <w:r>
        <w:t xml:space="preserve">@</w:t>
      </w:r>
      <w:hyperlink r:id="rId282">
        <w:r>
          <w:rPr>
            <w:rStyle w:val="ae"/>
          </w:rPr>
          <w:t xml:space="preserve">YuJuncen</w:t>
        </w:r>
      </w:hyperlink>
    </w:p>
    <w:p>
      <w:pPr>
        <w:numPr>
          <w:ilvl w:val="2"/>
          <w:numId w:val="1114"/>
        </w:numPr>
        <w:pStyle w:val="Compact"/>
      </w:pPr>
      <w:r>
        <w:t xml:space="preserve">修复在恢复统计信息的时候可能会 panic 的问题</w:t>
      </w:r>
      <w:r>
        <w:t xml:space="preserve"> </w:t>
      </w:r>
      <w:hyperlink r:id="rId647">
        <w:r>
          <w:rPr>
            <w:rStyle w:val="ae"/>
          </w:rPr>
          <w:t xml:space="preserve">#44490</w:t>
        </w:r>
      </w:hyperlink>
      <w:r>
        <w:t xml:space="preserve"> </w:t>
      </w:r>
      <w:r>
        <w:t xml:space="preserve">@</w:t>
      </w:r>
      <w:hyperlink r:id="rId39">
        <w:r>
          <w:rPr>
            <w:rStyle w:val="ae"/>
          </w:rPr>
          <w:t xml:space="preserve">tangenta</w:t>
        </w:r>
      </w:hyperlink>
    </w:p>
    <w:p>
      <w:pPr>
        <w:numPr>
          <w:ilvl w:val="1"/>
          <w:numId w:val="1113"/>
        </w:numPr>
      </w:pPr>
      <w:r>
        <w:t xml:space="preserve">TiCDC</w:t>
      </w:r>
    </w:p>
    <w:p>
      <w:pPr>
        <w:numPr>
          <w:ilvl w:val="2"/>
          <w:numId w:val="1115"/>
        </w:numPr>
        <w:pStyle w:val="Compact"/>
      </w:pPr>
      <w:r>
        <w:t xml:space="preserve">修复在某些特殊情况下 Resolved TS 不能正常推进的问题</w:t>
      </w:r>
      <w:r>
        <w:t xml:space="preserve"> </w:t>
      </w:r>
      <w:hyperlink r:id="rId648">
        <w:r>
          <w:rPr>
            <w:rStyle w:val="ae"/>
          </w:rPr>
          <w:t xml:space="preserve">#8963</w:t>
        </w:r>
      </w:hyperlink>
      <w:r>
        <w:t xml:space="preserve"> </w:t>
      </w:r>
      <w:r>
        <w:t xml:space="preserve">@</w:t>
      </w:r>
      <w:hyperlink r:id="rId368">
        <w:r>
          <w:rPr>
            <w:rStyle w:val="ae"/>
          </w:rPr>
          <w:t xml:space="preserve">CharlesCheung96</w:t>
        </w:r>
      </w:hyperlink>
    </w:p>
    <w:p>
      <w:pPr>
        <w:numPr>
          <w:ilvl w:val="2"/>
          <w:numId w:val="1115"/>
        </w:numPr>
        <w:pStyle w:val="Compact"/>
      </w:pPr>
      <w:r>
        <w:t xml:space="preserve">修复使用 Avro 或 CSV 协议场景下</w:t>
      </w:r>
      <w:r>
        <w:t xml:space="preserve"> </w:t>
      </w:r>
      <w:r>
        <w:rPr>
          <w:rStyle w:val="VerbatimChar"/>
        </w:rPr>
        <w:t xml:space="preserve">UPDATE</w:t>
      </w:r>
      <w:r>
        <w:t xml:space="preserve"> </w:t>
      </w:r>
      <w:r>
        <w:t xml:space="preserve">操作不能输出旧值的问题</w:t>
      </w:r>
      <w:r>
        <w:t xml:space="preserve"> </w:t>
      </w:r>
      <w:hyperlink r:id="rId649">
        <w:r>
          <w:rPr>
            <w:rStyle w:val="ae"/>
          </w:rPr>
          <w:t xml:space="preserve">#9086</w:t>
        </w:r>
      </w:hyperlink>
      <w:r>
        <w:t xml:space="preserve"> </w:t>
      </w:r>
      <w:r>
        <w:t xml:space="preserve">@</w:t>
      </w:r>
      <w:hyperlink r:id="rId233">
        <w:r>
          <w:rPr>
            <w:rStyle w:val="ae"/>
          </w:rPr>
          <w:t xml:space="preserve">3AceShowHand</w:t>
        </w:r>
      </w:hyperlink>
    </w:p>
    <w:p>
      <w:pPr>
        <w:numPr>
          <w:ilvl w:val="2"/>
          <w:numId w:val="1115"/>
        </w:numPr>
        <w:pStyle w:val="Compact"/>
      </w:pPr>
      <w:r>
        <w:t xml:space="preserve">修复同步到 Kafka 场景下，读取下游 Metadata 太频繁导致下游压力过大的问题</w:t>
      </w:r>
      <w:r>
        <w:t xml:space="preserve"> </w:t>
      </w:r>
      <w:hyperlink r:id="rId650">
        <w:r>
          <w:rPr>
            <w:rStyle w:val="ae"/>
          </w:rPr>
          <w:t xml:space="preserve">#8959</w:t>
        </w:r>
      </w:hyperlink>
      <w:r>
        <w:t xml:space="preserve"> </w:t>
      </w:r>
      <w:r>
        <w:t xml:space="preserve">@</w:t>
      </w:r>
      <w:hyperlink r:id="rId200">
        <w:r>
          <w:rPr>
            <w:rStyle w:val="ae"/>
          </w:rPr>
          <w:t xml:space="preserve">hi-rustin</w:t>
        </w:r>
      </w:hyperlink>
    </w:p>
    <w:p>
      <w:pPr>
        <w:numPr>
          <w:ilvl w:val="2"/>
          <w:numId w:val="1115"/>
        </w:numPr>
        <w:pStyle w:val="Compact"/>
      </w:pPr>
      <w:r>
        <w:t xml:space="preserve">修复同步到 TiDB 或 MySQL 场景下，频繁设置下游双向复制相关变量导致下游日志过多的问题</w:t>
      </w:r>
      <w:r>
        <w:t xml:space="preserve"> </w:t>
      </w:r>
      <w:hyperlink r:id="rId651">
        <w:r>
          <w:rPr>
            <w:rStyle w:val="ae"/>
          </w:rPr>
          <w:t xml:space="preserve">#9180</w:t>
        </w:r>
      </w:hyperlink>
      <w:r>
        <w:t xml:space="preserve"> </w:t>
      </w:r>
      <w:r>
        <w:t xml:space="preserve">@</w:t>
      </w:r>
      <w:hyperlink r:id="rId230">
        <w:r>
          <w:rPr>
            <w:rStyle w:val="ae"/>
          </w:rPr>
          <w:t xml:space="preserve">asddongmen</w:t>
        </w:r>
      </w:hyperlink>
    </w:p>
    <w:p>
      <w:pPr>
        <w:numPr>
          <w:ilvl w:val="2"/>
          <w:numId w:val="1115"/>
        </w:numPr>
        <w:pStyle w:val="Compact"/>
      </w:pPr>
      <w:r>
        <w:t xml:space="preserve">修复 PD 节点宕机导致 TiCDC 节点重启的问题</w:t>
      </w:r>
      <w:r>
        <w:t xml:space="preserve"> </w:t>
      </w:r>
      <w:hyperlink r:id="rId652">
        <w:r>
          <w:rPr>
            <w:rStyle w:val="ae"/>
          </w:rPr>
          <w:t xml:space="preserve">#8868</w:t>
        </w:r>
      </w:hyperlink>
      <w:r>
        <w:t xml:space="preserve"> </w:t>
      </w:r>
      <w:r>
        <w:t xml:space="preserve">@</w:t>
      </w:r>
      <w:hyperlink r:id="rId230">
        <w:r>
          <w:rPr>
            <w:rStyle w:val="ae"/>
          </w:rPr>
          <w:t xml:space="preserve">asddongmen</w:t>
        </w:r>
      </w:hyperlink>
    </w:p>
    <w:p>
      <w:pPr>
        <w:numPr>
          <w:ilvl w:val="2"/>
          <w:numId w:val="1115"/>
        </w:numPr>
        <w:pStyle w:val="Compact"/>
      </w:pPr>
      <w:r>
        <w:t xml:space="preserve">修复 TiCDC 同步到 Kafka-on-Pulsar 时不能正确建立连接的问题</w:t>
      </w:r>
      <w:r>
        <w:t xml:space="preserve"> </w:t>
      </w:r>
      <w:hyperlink r:id="rId653">
        <w:r>
          <w:rPr>
            <w:rStyle w:val="ae"/>
          </w:rPr>
          <w:t xml:space="preserve">#8892</w:t>
        </w:r>
      </w:hyperlink>
      <w:r>
        <w:t xml:space="preserve"> </w:t>
      </w:r>
      <w:r>
        <w:t xml:space="preserve">@</w:t>
      </w:r>
      <w:hyperlink r:id="rId200">
        <w:r>
          <w:rPr>
            <w:rStyle w:val="ae"/>
          </w:rPr>
          <w:t xml:space="preserve">hi-rustin</w:t>
        </w:r>
      </w:hyperlink>
    </w:p>
    <w:p>
      <w:pPr>
        <w:numPr>
          <w:ilvl w:val="1"/>
          <w:numId w:val="1113"/>
        </w:numPr>
      </w:pPr>
      <w:r>
        <w:t xml:space="preserve">TiDB Lightning</w:t>
      </w:r>
    </w:p>
    <w:p>
      <w:pPr>
        <w:numPr>
          <w:ilvl w:val="2"/>
          <w:numId w:val="1116"/>
        </w:numPr>
        <w:pStyle w:val="Compact"/>
      </w:pPr>
      <w:r>
        <w:t xml:space="preserve">修复开启</w:t>
      </w:r>
      <w:r>
        <w:t xml:space="preserve"> </w:t>
      </w:r>
      <w:r>
        <w:rPr>
          <w:rStyle w:val="VerbatimChar"/>
        </w:rPr>
        <w:t xml:space="preserve">experimental.allow-expression-index</w:t>
      </w:r>
      <w:r>
        <w:t xml:space="preserve"> </w:t>
      </w:r>
      <w:r>
        <w:t xml:space="preserve">且默认值是 UUID 时导致 TiDB Lightning panic 的问题</w:t>
      </w:r>
      <w:r>
        <w:t xml:space="preserve"> </w:t>
      </w:r>
      <w:hyperlink r:id="rId654">
        <w:r>
          <w:rPr>
            <w:rStyle w:val="ae"/>
          </w:rPr>
          <w:t xml:space="preserve">#44497</w:t>
        </w:r>
      </w:hyperlink>
      <w:r>
        <w:t xml:space="preserve"> </w:t>
      </w:r>
      <w:r>
        <w:t xml:space="preserve">@</w:t>
      </w:r>
      <w:hyperlink r:id="rId56">
        <w:r>
          <w:rPr>
            <w:rStyle w:val="ae"/>
          </w:rPr>
          <w:t xml:space="preserve">lichunzhu</w:t>
        </w:r>
      </w:hyperlink>
    </w:p>
    <w:p>
      <w:pPr>
        <w:numPr>
          <w:ilvl w:val="2"/>
          <w:numId w:val="1116"/>
        </w:numPr>
        <w:pStyle w:val="Compact"/>
      </w:pPr>
      <w:r>
        <w:t xml:space="preserve">修复划分数据文件时任务退出导致 TiDB Lightning panic 的问题</w:t>
      </w:r>
      <w:r>
        <w:t xml:space="preserve"> </w:t>
      </w:r>
      <w:hyperlink r:id="rId655">
        <w:r>
          <w:rPr>
            <w:rStyle w:val="ae"/>
          </w:rPr>
          <w:t xml:space="preserve">#43195</w:t>
        </w:r>
      </w:hyperlink>
      <w:r>
        <w:t xml:space="preserve"> </w:t>
      </w:r>
      <w:r>
        <w:t xml:space="preserve">@</w:t>
      </w:r>
      <w:hyperlink r:id="rId294">
        <w:r>
          <w:rPr>
            <w:rStyle w:val="ae"/>
          </w:rPr>
          <w:t xml:space="preserve">lance6716</w:t>
        </w:r>
      </w:hyperlink>
    </w:p>
    <w:bookmarkEnd w:id="656"/>
    <w:bookmarkStart w:id="666" w:name="贡献者-3"/>
    <w:p>
      <w:pPr>
        <w:pStyle w:val="2"/>
      </w:pPr>
      <w:r>
        <w:t xml:space="preserve">贡献者</w:t>
      </w:r>
    </w:p>
    <w:p>
      <w:pPr>
        <w:pStyle w:val="FirstParagraph"/>
      </w:pPr>
      <w:r>
        <w:t xml:space="preserve">感谢来自 TiDB 社区的贡献者们：</w:t>
      </w:r>
    </w:p>
    <w:p>
      <w:pPr>
        <w:numPr>
          <w:ilvl w:val="0"/>
          <w:numId w:val="1117"/>
        </w:numPr>
        <w:pStyle w:val="Compact"/>
      </w:pPr>
      <w:hyperlink r:id="rId657">
        <w:r>
          <w:rPr>
            <w:rStyle w:val="ae"/>
          </w:rPr>
          <w:t xml:space="preserve">asjdf</w:t>
        </w:r>
      </w:hyperlink>
    </w:p>
    <w:p>
      <w:pPr>
        <w:numPr>
          <w:ilvl w:val="0"/>
          <w:numId w:val="1117"/>
        </w:numPr>
        <w:pStyle w:val="Compact"/>
      </w:pPr>
      <w:hyperlink r:id="rId658">
        <w:r>
          <w:rPr>
            <w:rStyle w:val="ae"/>
          </w:rPr>
          <w:t xml:space="preserve">blacktear23</w:t>
        </w:r>
      </w:hyperlink>
    </w:p>
    <w:p>
      <w:pPr>
        <w:numPr>
          <w:ilvl w:val="0"/>
          <w:numId w:val="1117"/>
        </w:numPr>
        <w:pStyle w:val="Compact"/>
      </w:pPr>
      <w:hyperlink r:id="rId659">
        <w:r>
          <w:rPr>
            <w:rStyle w:val="ae"/>
          </w:rPr>
          <w:t xml:space="preserve">Cavan-xu</w:t>
        </w:r>
      </w:hyperlink>
    </w:p>
    <w:p>
      <w:pPr>
        <w:numPr>
          <w:ilvl w:val="0"/>
          <w:numId w:val="1117"/>
        </w:numPr>
        <w:pStyle w:val="Compact"/>
      </w:pPr>
      <w:hyperlink r:id="rId660">
        <w:r>
          <w:rPr>
            <w:rStyle w:val="ae"/>
          </w:rPr>
          <w:t xml:space="preserve">darraes</w:t>
        </w:r>
      </w:hyperlink>
    </w:p>
    <w:p>
      <w:pPr>
        <w:numPr>
          <w:ilvl w:val="0"/>
          <w:numId w:val="1117"/>
        </w:numPr>
        <w:pStyle w:val="Compact"/>
      </w:pPr>
      <w:hyperlink r:id="rId661">
        <w:r>
          <w:rPr>
            <w:rStyle w:val="ae"/>
          </w:rPr>
          <w:t xml:space="preserve">demoManito</w:t>
        </w:r>
      </w:hyperlink>
    </w:p>
    <w:p>
      <w:pPr>
        <w:numPr>
          <w:ilvl w:val="0"/>
          <w:numId w:val="1117"/>
        </w:numPr>
        <w:pStyle w:val="Compact"/>
      </w:pPr>
      <w:hyperlink r:id="rId532">
        <w:r>
          <w:rPr>
            <w:rStyle w:val="ae"/>
          </w:rPr>
          <w:t xml:space="preserve">dhysum</w:t>
        </w:r>
      </w:hyperlink>
    </w:p>
    <w:p>
      <w:pPr>
        <w:numPr>
          <w:ilvl w:val="0"/>
          <w:numId w:val="1117"/>
        </w:numPr>
        <w:pStyle w:val="Compact"/>
      </w:pPr>
      <w:hyperlink r:id="rId662">
        <w:r>
          <w:rPr>
            <w:rStyle w:val="ae"/>
          </w:rPr>
          <w:t xml:space="preserve">HappyUncle</w:t>
        </w:r>
      </w:hyperlink>
    </w:p>
    <w:p>
      <w:pPr>
        <w:numPr>
          <w:ilvl w:val="0"/>
          <w:numId w:val="1117"/>
        </w:numPr>
        <w:pStyle w:val="Compact"/>
      </w:pPr>
      <w:hyperlink r:id="rId299">
        <w:r>
          <w:rPr>
            <w:rStyle w:val="ae"/>
          </w:rPr>
          <w:t xml:space="preserve">jiyfhust</w:t>
        </w:r>
      </w:hyperlink>
    </w:p>
    <w:p>
      <w:pPr>
        <w:numPr>
          <w:ilvl w:val="0"/>
          <w:numId w:val="1117"/>
        </w:numPr>
        <w:pStyle w:val="Compact"/>
      </w:pPr>
      <w:hyperlink r:id="rId393">
        <w:r>
          <w:rPr>
            <w:rStyle w:val="ae"/>
          </w:rPr>
          <w:t xml:space="preserve">L-maple</w:t>
        </w:r>
      </w:hyperlink>
    </w:p>
    <w:p>
      <w:pPr>
        <w:numPr>
          <w:ilvl w:val="0"/>
          <w:numId w:val="1117"/>
        </w:numPr>
        <w:pStyle w:val="Compact"/>
      </w:pPr>
      <w:hyperlink r:id="rId663">
        <w:r>
          <w:rPr>
            <w:rStyle w:val="ae"/>
          </w:rPr>
          <w:t xml:space="preserve">nyurik</w:t>
        </w:r>
      </w:hyperlink>
    </w:p>
    <w:p>
      <w:pPr>
        <w:numPr>
          <w:ilvl w:val="0"/>
          <w:numId w:val="1117"/>
        </w:numPr>
        <w:pStyle w:val="Compact"/>
      </w:pPr>
      <w:hyperlink r:id="rId664">
        <w:r>
          <w:rPr>
            <w:rStyle w:val="ae"/>
          </w:rPr>
          <w:t xml:space="preserve">SeigeC</w:t>
        </w:r>
      </w:hyperlink>
    </w:p>
    <w:p>
      <w:pPr>
        <w:numPr>
          <w:ilvl w:val="0"/>
          <w:numId w:val="1117"/>
        </w:numPr>
        <w:pStyle w:val="Compact"/>
      </w:pPr>
      <w:hyperlink r:id="rId665">
        <w:r>
          <w:rPr>
            <w:rStyle w:val="ae"/>
          </w:rPr>
          <w:t xml:space="preserve">tangjingyu97</w:t>
        </w:r>
      </w:hyperlink>
    </w:p>
    <w:bookmarkEnd w:id="666"/>
    <w:bookmarkEnd w:id="667"/>
    <w:sectPr w:rsidR="009E7F7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Noto Sans">
    <w:panose1 w:val="020B0502040504020204"/>
    <w:charset w:val="00"/>
    <w:family w:val="swiss"/>
    <w:pitch w:val="variable"/>
    <w:sig w:usb0="E00082FF" w:usb1="4000205F" w:usb2="08000029" w:usb3="00000000" w:csb0="0000019F" w:csb1="00000000"/>
  </w:font>
  <w:font w:name="Noto Sans SC">
    <w:panose1 w:val="020B0200000000000000"/>
    <w:charset w:val="80"/>
    <w:family w:val="swiss"/>
    <w:pitch w:val="variable"/>
    <w:sig w:usb0="20000083" w:usb1="2ADF3C10" w:usb2="00000016" w:usb3="00000000" w:csb0="00060107" w:csb1="00000000"/>
  </w:font>
  <w:font w:name="Times New Roman (标题 C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D90D25C"/>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948408B4"/>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D78A82E6"/>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854AE77E"/>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F170F06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A91C1144"/>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C28AA26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E994737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A0926D26"/>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9B0A4710"/>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B01BA4"/>
    <w:multiLevelType w:val="multilevel"/>
    <w:tmpl w:val="CD3C1844"/>
    <w:lvl w:ilvl="0">
      <w:start w:val="1"/>
      <w:numFmt w:val="decimal"/>
      <w:pStyle w:val="1"/>
      <w:suff w:val="space"/>
      <w:lvlText w:val="%1"/>
      <w:lvlJc w:val="left"/>
      <w:pPr>
        <w:ind w:firstLine="0" w:left="0"/>
      </w:pPr>
      <w:rPr>
        <w:rFonts w:hint="eastAsia"/>
      </w:rPr>
    </w:lvl>
    <w:lvl w:ilvl="1">
      <w:start w:val="1"/>
      <w:numFmt w:val="decimal"/>
      <w:pStyle w:val="2"/>
      <w:suff w:val="space"/>
      <w:lvlText w:val="%1.%2"/>
      <w:lvlJc w:val="left"/>
      <w:pPr>
        <w:ind w:firstLine="0" w:left="0"/>
      </w:pPr>
      <w:rPr>
        <w:rFonts w:hint="eastAsia"/>
      </w:rPr>
    </w:lvl>
    <w:lvl w:ilvl="2">
      <w:start w:val="1"/>
      <w:numFmt w:val="decimal"/>
      <w:pStyle w:val="3"/>
      <w:suff w:val="space"/>
      <w:lvlText w:val="%1.%2.%3"/>
      <w:lvlJc w:val="left"/>
      <w:pPr>
        <w:ind w:firstLine="0" w:left="0"/>
      </w:pPr>
      <w:rPr>
        <w:rFonts w:hint="eastAsia"/>
      </w:rPr>
    </w:lvl>
    <w:lvl w:ilvl="3">
      <w:start w:val="1"/>
      <w:numFmt w:val="decimal"/>
      <w:pStyle w:val="4"/>
      <w:suff w:val="space"/>
      <w:lvlText w:val="%1.%2.%3.%4"/>
      <w:lvlJc w:val="left"/>
      <w:pPr>
        <w:ind w:firstLine="0" w:left="0"/>
      </w:pPr>
      <w:rPr>
        <w:rFonts w:hint="eastAsia"/>
      </w:rPr>
    </w:lvl>
    <w:lvl w:ilvl="4">
      <w:start w:val="1"/>
      <w:numFmt w:val="decimal"/>
      <w:pStyle w:val="5"/>
      <w:suff w:val="space"/>
      <w:lvlText w:val="%1.%2.%3.%4.%5"/>
      <w:lvlJc w:val="left"/>
      <w:pPr>
        <w:ind w:firstLine="0" w:left="0"/>
      </w:pPr>
      <w:rPr>
        <w:rFonts w:hint="eastAsia"/>
      </w:rPr>
    </w:lvl>
    <w:lvl w:ilvl="5">
      <w:start w:val="1"/>
      <w:numFmt w:val="decimal"/>
      <w:suff w:val="space"/>
      <w:lvlText w:val="%1.%2.%3.%4.%5.%6"/>
      <w:lvlJc w:val="left"/>
      <w:pPr>
        <w:ind w:firstLine="0" w:left="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1">
    <w:nsid w:val="072E2258"/>
    <w:multiLevelType w:val="multilevel"/>
    <w:tmpl w:val="0AE675CE"/>
    <w:lvl w:ilvl="0">
      <w:start w:val="1"/>
      <w:numFmt w:val="decimal"/>
      <w:lvlText w:val="%1"/>
      <w:lvlJc w:val="left"/>
      <w:pPr>
        <w:ind w:hanging="425" w:left="425"/>
      </w:pPr>
      <w:rPr>
        <w:rFonts w:hint="eastAsia"/>
      </w:rPr>
    </w:lvl>
    <w:lvl w:ilvl="1">
      <w:start w:val="1"/>
      <w:numFmt w:val="decimal"/>
      <w:lvlText w:val="%1.%2"/>
      <w:lvlJc w:val="left"/>
      <w:pPr>
        <w:ind w:hanging="567" w:left="992"/>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2">
    <w:nsid w:val="107873CB"/>
    <w:multiLevelType w:val="multilevel"/>
    <w:tmpl w:val="763A0874"/>
    <w:styleLink w:val="6"/>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3">
    <w:nsid w:val="130671A4"/>
    <w:multiLevelType w:val="multilevel"/>
    <w:tmpl w:val="093CC22E"/>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4">
    <w:nsid w:val="15854600"/>
    <w:multiLevelType w:val="multilevel"/>
    <w:tmpl w:val="0409001D"/>
    <w:styleLink w:val="19"/>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5">
    <w:nsid w:val="170CD2DE"/>
    <w:multiLevelType w:val="multilevel"/>
    <w:tmpl w:val="744E55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18DD7A39"/>
    <w:multiLevelType w:val="multilevel"/>
    <w:tmpl w:val="4AC279F4"/>
    <w:styleLink w:val="8"/>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tabs>
          <w:tab w:pos="0" w:val="num"/>
        </w:tabs>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7">
    <w:nsid w:val="18E4222A"/>
    <w:multiLevelType w:val="multilevel"/>
    <w:tmpl w:val="9E2EE0FC"/>
    <w:styleLink w:val="9"/>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8">
    <w:nsid w:val="21520FF7"/>
    <w:multiLevelType w:val="multilevel"/>
    <w:tmpl w:val="0409001D"/>
    <w:styleLink w:val="10"/>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9">
    <w:nsid w:val="23A5207B"/>
    <w:multiLevelType w:val="multilevel"/>
    <w:tmpl w:val="5B1A6F1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0">
    <w:nsid w:val="25FF6F66"/>
    <w:multiLevelType w:val="multilevel"/>
    <w:tmpl w:val="1DAE00D4"/>
    <w:styleLink w:val="15"/>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1">
    <w:nsid w:val="2FA75C6F"/>
    <w:multiLevelType w:val="multilevel"/>
    <w:tmpl w:val="2F5650CA"/>
    <w:styleLink w:val="20"/>
    <w:lvl w:ilvl="0">
      <w:start w:val="1"/>
      <w:numFmt w:val="decimal"/>
      <w:lvlText w:val="%1"/>
      <w:lvlJc w:val="left"/>
      <w:pPr>
        <w:ind w:hanging="425" w:left="425"/>
      </w:pPr>
      <w:rPr>
        <w:rFonts w:hint="eastAsia"/>
      </w:rPr>
    </w:lvl>
    <w:lvl w:ilvl="1">
      <w:start w:val="1"/>
      <w:numFmt w:val="decimal"/>
      <w:lvlText w:val="%1.%2"/>
      <w:lvlJc w:val="left"/>
      <w:pPr>
        <w:ind w:firstLine="0" w:left="0"/>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2">
    <w:nsid w:val="33550012"/>
    <w:multiLevelType w:val="multilevel"/>
    <w:tmpl w:val="85967156"/>
    <w:styleLink w:val="4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3">
    <w:nsid w:val="39B5162F"/>
    <w:multiLevelType w:val="multilevel"/>
    <w:tmpl w:val="0409001D"/>
    <w:styleLink w:val="200"/>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4">
    <w:nsid w:val="3AA9228E"/>
    <w:multiLevelType w:val="multilevel"/>
    <w:tmpl w:val="0409001D"/>
    <w:styleLink w:val="2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5">
    <w:nsid w:val="47C63B52"/>
    <w:multiLevelType w:val="multilevel"/>
    <w:tmpl w:val="18389C4C"/>
    <w:styleLink w:val="7"/>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6">
    <w:nsid w:val="47D864C0"/>
    <w:multiLevelType w:val="multilevel"/>
    <w:tmpl w:val="0409001D"/>
    <w:styleLink w:val="23"/>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7">
    <w:nsid w:val="489B330A"/>
    <w:multiLevelType w:val="multilevel"/>
    <w:tmpl w:val="3DD221CE"/>
    <w:styleLink w:val="13"/>
    <w:lvl w:ilvl="0">
      <w:start w:val="1"/>
      <w:numFmt w:val="decimal"/>
      <w:suff w:val="space"/>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8">
    <w:nsid w:val="49405520"/>
    <w:multiLevelType w:val="multilevel"/>
    <w:tmpl w:val="C9BA91B0"/>
    <w:styleLink w:val="10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isLg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9">
    <w:nsid w:val="4D2E1A00"/>
    <w:multiLevelType w:val="multilevel"/>
    <w:tmpl w:val="C9403100"/>
    <w:styleLink w:val="30"/>
    <w:lvl w:ilvl="0">
      <w:start w:val="1"/>
      <w:numFmt w:val="decimal"/>
      <w:lvlText w:val="%1"/>
      <w:lvlJc w:val="left"/>
      <w:pPr>
        <w:ind w:hanging="425" w:left="425"/>
      </w:pPr>
      <w:rPr>
        <w:rFonts w:hint="eastAsia"/>
      </w:rPr>
    </w:lvl>
    <w:lvl w:ilvl="1">
      <w:start w:val="1"/>
      <w:numFmt w:val="decimal"/>
      <w:lvlText w:val="%1.%2"/>
      <w:lvlJc w:val="left"/>
      <w:pPr>
        <w:ind w:firstLine="0" w:left="0"/>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0">
    <w:nsid w:val="527103D7"/>
    <w:multiLevelType w:val="multilevel"/>
    <w:tmpl w:val="D006F048"/>
    <w:styleLink w:val="14"/>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1">
    <w:nsid w:val="57103CDE"/>
    <w:multiLevelType w:val="multilevel"/>
    <w:tmpl w:val="691EFB8A"/>
    <w:styleLink w:val="11"/>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2">
    <w:nsid w:val="6221566B"/>
    <w:multiLevelType w:val="multilevel"/>
    <w:tmpl w:val="0409001D"/>
    <w:styleLink w:val="17"/>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3">
    <w:nsid w:val="64CC24D9"/>
    <w:multiLevelType w:val="multilevel"/>
    <w:tmpl w:val="97E476FA"/>
    <w:styleLink w:val="5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4">
    <w:nsid w:val="66807C4C"/>
    <w:multiLevelType w:val="multilevel"/>
    <w:tmpl w:val="9FCAB8F6"/>
    <w:styleLink w:val="1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5">
    <w:nsid w:val="6D6F0B96"/>
    <w:multiLevelType w:val="multilevel"/>
    <w:tmpl w:val="A7B6A3A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6">
    <w:nsid w:val="6F3478A9"/>
    <w:multiLevelType w:val="multilevel"/>
    <w:tmpl w:val="0409001D"/>
    <w:styleLink w:val="18"/>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7">
    <w:nsid w:val="78291DFA"/>
    <w:multiLevelType w:val="multilevel"/>
    <w:tmpl w:val="0409001D"/>
    <w:styleLink w:val="2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8">
    <w:nsid w:val="7BEA2050"/>
    <w:multiLevelType w:val="multilevel"/>
    <w:tmpl w:val="DBA03A5E"/>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9">
    <w:nsid w:val="7D557FE3"/>
    <w:multiLevelType w:val="multilevel"/>
    <w:tmpl w:val="6E925E56"/>
    <w:styleLink w:val="16"/>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83379653" w:numId="1">
    <w:abstractNumId w:val="15"/>
  </w:num>
  <w:num w16cid:durableId="1488666000" w:numId="2">
    <w:abstractNumId w:val="4"/>
  </w:num>
  <w:num w16cid:durableId="1065763839" w:numId="3">
    <w:abstractNumId w:val="5"/>
  </w:num>
  <w:num w16cid:durableId="1340624139" w:numId="4">
    <w:abstractNumId w:val="6"/>
  </w:num>
  <w:num w16cid:durableId="836457300" w:numId="5">
    <w:abstractNumId w:val="7"/>
  </w:num>
  <w:num w16cid:durableId="593981422" w:numId="6">
    <w:abstractNumId w:val="9"/>
  </w:num>
  <w:num w16cid:durableId="307368073" w:numId="7">
    <w:abstractNumId w:val="0"/>
  </w:num>
  <w:num w16cid:durableId="1332877378" w:numId="8">
    <w:abstractNumId w:val="1"/>
  </w:num>
  <w:num w16cid:durableId="1721980402" w:numId="9">
    <w:abstractNumId w:val="2"/>
  </w:num>
  <w:num w16cid:durableId="1477603620" w:numId="10">
    <w:abstractNumId w:val="3"/>
  </w:num>
  <w:num w16cid:durableId="683478345" w:numId="11">
    <w:abstractNumId w:val="8"/>
  </w:num>
  <w:num w16cid:durableId="152380411" w:numId="12">
    <w:abstractNumId w:val="11"/>
  </w:num>
  <w:num w16cid:durableId="1831168873" w:numId="13">
    <w:abstractNumId w:val="35"/>
  </w:num>
  <w:num w16cid:durableId="1716157075" w:numId="14">
    <w:abstractNumId w:val="18"/>
  </w:num>
  <w:num w16cid:durableId="1314413248" w:numId="15">
    <w:abstractNumId w:val="21"/>
  </w:num>
  <w:num w16cid:durableId="791637057" w:numId="16">
    <w:abstractNumId w:val="29"/>
  </w:num>
  <w:num w16cid:durableId="112753441" w:numId="17">
    <w:abstractNumId w:val="38"/>
  </w:num>
  <w:num w16cid:durableId="655576132" w:numId="18">
    <w:abstractNumId w:val="13"/>
  </w:num>
  <w:num w16cid:durableId="1774011069" w:numId="19">
    <w:abstractNumId w:val="22"/>
  </w:num>
  <w:num w16cid:durableId="1378624915" w:numId="20">
    <w:abstractNumId w:val="33"/>
  </w:num>
  <w:num w16cid:durableId="365569244" w:numId="21">
    <w:abstractNumId w:val="12"/>
  </w:num>
  <w:num w16cid:durableId="1127966984" w:numId="22">
    <w:abstractNumId w:val="19"/>
  </w:num>
  <w:num w16cid:durableId="2018997928" w:numId="23">
    <w:abstractNumId w:val="25"/>
  </w:num>
  <w:num w16cid:durableId="797724125" w:numId="24">
    <w:abstractNumId w:val="16"/>
  </w:num>
  <w:num w16cid:durableId="1702784637" w:numId="25">
    <w:abstractNumId w:val="10"/>
  </w:num>
  <w:num w16cid:durableId="1641154643" w:numId="26">
    <w:abstractNumId w:val="17"/>
  </w:num>
  <w:num w16cid:durableId="1758748070" w:numId="27">
    <w:abstractNumId w:val="28"/>
  </w:num>
  <w:num w16cid:durableId="1088620983" w:numId="28">
    <w:abstractNumId w:val="31"/>
  </w:num>
  <w:num w16cid:durableId="1246189565" w:numId="29">
    <w:abstractNumId w:val="34"/>
  </w:num>
  <w:num w16cid:durableId="1390111802" w:numId="30">
    <w:abstractNumId w:val="27"/>
  </w:num>
  <w:num w16cid:durableId="60367534" w:numId="31">
    <w:abstractNumId w:val="30"/>
  </w:num>
  <w:num w16cid:durableId="1690637290" w:numId="32">
    <w:abstractNumId w:val="20"/>
  </w:num>
  <w:num w16cid:durableId="216088107" w:numId="33">
    <w:abstractNumId w:val="39"/>
  </w:num>
  <w:num w16cid:durableId="1964799476" w:numId="34">
    <w:abstractNumId w:val="32"/>
  </w:num>
  <w:num w16cid:durableId="1438139949" w:numId="35">
    <w:abstractNumId w:val="36"/>
  </w:num>
  <w:num w16cid:durableId="239947828" w:numId="36">
    <w:abstractNumId w:val="14"/>
  </w:num>
  <w:num w16cid:durableId="1233270998" w:numId="37">
    <w:abstractNumId w:val="23"/>
  </w:num>
  <w:num w16cid:durableId="1930233533" w:numId="38">
    <w:abstractNumId w:val="24"/>
  </w:num>
  <w:num w16cid:durableId="1260796927" w:numId="39">
    <w:abstractNumId w:val="37"/>
  </w:num>
  <w:num w16cid:durableId="2091612072" w:numId="40">
    <w:abstractNumId w:val="2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BD3991"/>
    <w:rPr>
      <w:rFonts w:ascii="Noto Sans" w:eastAsia="Noto Sans SC" w:hAnsi="Noto Sans"/>
    </w:rPr>
  </w:style>
  <w:style w:styleId="1" w:type="paragraph">
    <w:name w:val="heading 1"/>
    <w:basedOn w:val="a"/>
    <w:next w:val="a0"/>
    <w:uiPriority w:val="9"/>
    <w:qFormat/>
    <w:rsid w:val="00B50B4B"/>
    <w:pPr>
      <w:keepNext/>
      <w:keepLines/>
      <w:numPr>
        <w:numId w:val="25"/>
      </w:numPr>
      <w:spacing w:after="50" w:afterLines="50"/>
      <w:outlineLvl w:val="0"/>
    </w:pPr>
    <w:rPr>
      <w:rFonts w:cstheme="majorBidi"/>
      <w:b/>
      <w:bCs/>
      <w:color w:themeColor="text1" w:val="000000"/>
      <w:sz w:val="32"/>
      <w:szCs w:val="32"/>
    </w:rPr>
  </w:style>
  <w:style w:styleId="2" w:type="paragraph">
    <w:name w:val="heading 2"/>
    <w:basedOn w:val="a"/>
    <w:next w:val="a0"/>
    <w:uiPriority w:val="9"/>
    <w:unhideWhenUsed/>
    <w:qFormat/>
    <w:rsid w:val="00B50B4B"/>
    <w:pPr>
      <w:keepNext/>
      <w:keepLines/>
      <w:numPr>
        <w:ilvl w:val="1"/>
        <w:numId w:val="25"/>
      </w:numPr>
      <w:spacing w:after="50" w:afterLines="50"/>
      <w:outlineLvl w:val="1"/>
    </w:pPr>
    <w:rPr>
      <w:rFonts w:cstheme="majorBidi"/>
      <w:b/>
      <w:bCs/>
      <w:color w:themeColor="text1" w:val="000000"/>
      <w:sz w:val="28"/>
      <w:szCs w:val="28"/>
    </w:rPr>
  </w:style>
  <w:style w:styleId="3" w:type="paragraph">
    <w:name w:val="heading 3"/>
    <w:basedOn w:val="a"/>
    <w:next w:val="a0"/>
    <w:uiPriority w:val="9"/>
    <w:unhideWhenUsed/>
    <w:qFormat/>
    <w:rsid w:val="00B50B4B"/>
    <w:pPr>
      <w:keepNext/>
      <w:keepLines/>
      <w:numPr>
        <w:ilvl w:val="2"/>
        <w:numId w:val="25"/>
      </w:numPr>
      <w:spacing w:after="50" w:afterLines="50"/>
      <w:outlineLvl w:val="2"/>
    </w:pPr>
    <w:rPr>
      <w:rFonts w:cstheme="majorBidi"/>
      <w:b/>
      <w:bCs/>
      <w:color w:themeColor="text1" w:val="000000"/>
    </w:rPr>
  </w:style>
  <w:style w:styleId="4" w:type="paragraph">
    <w:name w:val="heading 4"/>
    <w:basedOn w:val="a"/>
    <w:next w:val="a0"/>
    <w:uiPriority w:val="9"/>
    <w:unhideWhenUsed/>
    <w:qFormat/>
    <w:rsid w:val="00B50B4B"/>
    <w:pPr>
      <w:keepNext/>
      <w:keepLines/>
      <w:numPr>
        <w:ilvl w:val="3"/>
        <w:numId w:val="25"/>
      </w:numPr>
      <w:spacing w:after="50" w:afterLines="50"/>
      <w:outlineLvl w:val="3"/>
    </w:pPr>
    <w:rPr>
      <w:rFonts w:cs="Times New Roman (标题 CS)"/>
      <w:bCs/>
      <w:color w:themeColor="text1" w:val="000000"/>
    </w:rPr>
  </w:style>
  <w:style w:styleId="5" w:type="paragraph">
    <w:name w:val="heading 5"/>
    <w:basedOn w:val="a"/>
    <w:next w:val="a0"/>
    <w:uiPriority w:val="9"/>
    <w:unhideWhenUsed/>
    <w:qFormat/>
    <w:rsid w:val="00B50B4B"/>
    <w:pPr>
      <w:keepNext/>
      <w:keepLines/>
      <w:numPr>
        <w:ilvl w:val="4"/>
        <w:numId w:val="25"/>
      </w:numPr>
      <w:spacing w:after="0" w:before="200"/>
      <w:outlineLvl w:val="4"/>
    </w:pPr>
    <w:rPr>
      <w:rFonts w:cstheme="majorBidi"/>
      <w:iCs/>
      <w:color w:themeColor="text1" w:val="000000"/>
    </w:rPr>
  </w:style>
  <w:style w:styleId="60" w:type="paragraph">
    <w:name w:val="heading 6"/>
    <w:basedOn w:val="a"/>
    <w:next w:val="a0"/>
    <w:uiPriority w:val="9"/>
    <w:unhideWhenUsed/>
    <w:qFormat/>
    <w:rsid w:val="00E97CD0"/>
    <w:pPr>
      <w:keepNext/>
      <w:keepLines/>
      <w:spacing w:after="0" w:before="200"/>
      <w:outlineLvl w:val="5"/>
    </w:pPr>
    <w:rPr>
      <w:rFonts w:cstheme="majorBidi"/>
      <w:color w:themeColor="text1" w:val="000000"/>
    </w:rPr>
  </w:style>
  <w:style w:styleId="70" w:type="paragraph">
    <w:name w:val="heading 7"/>
    <w:basedOn w:val="a"/>
    <w:next w:val="a0"/>
    <w:uiPriority w:val="9"/>
    <w:unhideWhenUsed/>
    <w:qFormat/>
    <w:rsid w:val="00E97CD0"/>
    <w:pPr>
      <w:keepNext/>
      <w:keepLines/>
      <w:spacing w:after="0" w:before="200"/>
      <w:outlineLvl w:val="6"/>
    </w:pPr>
    <w:rPr>
      <w:rFonts w:cstheme="majorBidi"/>
      <w:color w:themeColor="text1" w:val="000000"/>
    </w:rPr>
  </w:style>
  <w:style w:styleId="80" w:type="paragraph">
    <w:name w:val="heading 8"/>
    <w:basedOn w:val="a"/>
    <w:next w:val="a0"/>
    <w:uiPriority w:val="9"/>
    <w:unhideWhenUsed/>
    <w:qFormat/>
    <w:rsid w:val="00E97CD0"/>
    <w:pPr>
      <w:keepNext/>
      <w:keepLines/>
      <w:spacing w:after="0" w:before="200"/>
      <w:outlineLvl w:val="7"/>
    </w:pPr>
    <w:rPr>
      <w:rFonts w:cstheme="majorBidi"/>
      <w:color w:themeColor="text1" w:val="000000"/>
    </w:rPr>
  </w:style>
  <w:style w:styleId="90" w:type="paragraph">
    <w:name w:val="heading 9"/>
    <w:basedOn w:val="a"/>
    <w:next w:val="a0"/>
    <w:uiPriority w:val="9"/>
    <w:unhideWhenUsed/>
    <w:qFormat/>
    <w:rsid w:val="00E97CD0"/>
    <w:pPr>
      <w:keepNext/>
      <w:keepLines/>
      <w:spacing w:after="0" w:before="200"/>
      <w:outlineLvl w:val="8"/>
    </w:pPr>
    <w:rPr>
      <w:rFonts w:cstheme="majorBid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BD3991"/>
    <w:pPr>
      <w:spacing w:after="180" w:before="180"/>
    </w:pPr>
  </w:style>
  <w:style w:customStyle="1" w:styleId="FirstParagraph" w:type="paragraph">
    <w:name w:val="First Paragraph"/>
    <w:basedOn w:val="a0"/>
    <w:next w:val="a0"/>
    <w:qFormat/>
    <w:rsid w:val="00A97AE2"/>
  </w:style>
  <w:style w:customStyle="1" w:styleId="Compact" w:type="paragraph">
    <w:name w:val="Compact"/>
    <w:basedOn w:val="a0"/>
    <w:qFormat/>
    <w:pPr>
      <w:spacing w:after="36" w:before="36"/>
    </w:pPr>
  </w:style>
  <w:style w:styleId="a5" w:type="paragraph">
    <w:name w:val="Title"/>
    <w:basedOn w:val="a"/>
    <w:next w:val="a0"/>
    <w:qFormat/>
    <w:rsid w:val="00E97CD0"/>
    <w:pPr>
      <w:keepNext/>
      <w:keepLines/>
      <w:spacing w:after="240" w:before="480"/>
      <w:jc w:val="center"/>
    </w:pPr>
    <w:rPr>
      <w:rFonts w:cstheme="majorBidi"/>
      <w:b/>
      <w:bCs/>
      <w:color w:themeColor="text1" w:val="000000"/>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rsid w:val="00A97AE2"/>
    <w:pPr>
      <w:keepNext/>
      <w:keepLines/>
      <w:jc w:val="center"/>
    </w:pPr>
    <w:rPr>
      <w:rFonts w:ascii="Noto Sans" w:eastAsia="Noto Sans SC" w:hAnsi="Noto Sans"/>
    </w:rPr>
  </w:style>
  <w:style w:styleId="a7" w:type="paragraph">
    <w:name w:val="Date"/>
    <w:next w:val="a0"/>
    <w:qFormat/>
    <w:rsid w:val="00A97AE2"/>
    <w:pPr>
      <w:keepNext/>
      <w:keepLines/>
      <w:jc w:val="center"/>
    </w:pPr>
    <w:rPr>
      <w:rFonts w:ascii="Noto Sans" w:eastAsia="Noto Sans SC" w:hAnsi="Noto Sans"/>
    </w:rPr>
  </w:style>
  <w:style w:customStyle="1" w:styleId="AbstractTitle" w:type="paragraph">
    <w:name w:val="Abstract Title"/>
    <w:basedOn w:val="a"/>
    <w:next w:val="Abstract"/>
    <w:qFormat/>
    <w:rsid w:val="00BA6C2A"/>
    <w:pPr>
      <w:keepNext/>
      <w:keepLines/>
      <w:spacing w:after="0" w:before="300"/>
      <w:jc w:val="center"/>
    </w:pPr>
    <w:rPr>
      <w:b/>
      <w:color w:themeColor="text1" w:val="000000"/>
      <w:sz w:val="20"/>
      <w:szCs w:val="20"/>
    </w:rPr>
  </w:style>
  <w:style w:customStyle="1" w:styleId="Abstract" w:type="paragraph">
    <w:name w:val="Abstract"/>
    <w:basedOn w:val="a"/>
    <w:next w:val="a0"/>
    <w:qFormat/>
    <w:rsid w:val="00A97AE2"/>
    <w:pPr>
      <w:keepNext/>
      <w:keepLines/>
      <w:spacing w:after="300" w:before="100"/>
    </w:pPr>
    <w:rPr>
      <w:sz w:val="20"/>
      <w:szCs w:val="20"/>
    </w:rPr>
  </w:style>
  <w:style w:styleId="a8" w:type="paragraph">
    <w:name w:val="Bibliography"/>
    <w:basedOn w:val="a"/>
    <w:qFormat/>
  </w:style>
  <w:style w:styleId="a9" w:type="paragraph">
    <w:name w:val="Block Text"/>
    <w:basedOn w:val="a0"/>
    <w:next w:val="a0"/>
    <w:uiPriority w:val="9"/>
    <w:unhideWhenUsed/>
    <w:qFormat/>
    <w:rsid w:val="00A97AE2"/>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rsid w:val="00096F49"/>
    <w:rPr>
      <w:rFonts w:ascii="Noto Sans" w:eastAsia="Noto Sans SC" w:hAnsi="Noto Sans"/>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BD3991"/>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rsid w:val="00BD3991"/>
    <w:rPr>
      <w:rFonts w:ascii="Noto Sans" w:eastAsia="Noto Sans SC" w:hAnsi="Noto Sans"/>
      <w:sz w:val="22"/>
    </w:rPr>
  </w:style>
  <w:style w:customStyle="1" w:styleId="SectionNumber" w:type="character">
    <w:name w:val="Section Number"/>
    <w:basedOn w:val="ac"/>
    <w:rsid w:val="00BD3991"/>
    <w:rPr>
      <w:rFonts w:ascii="Noto Sans" w:eastAsia="Noto Sans SC" w:hAnsi="Noto Sans"/>
    </w:rPr>
  </w:style>
  <w:style w:styleId="ad" w:type="character">
    <w:name w:val="footnote reference"/>
    <w:basedOn w:val="ac"/>
    <w:rsid w:val="00BD3991"/>
    <w:rPr>
      <w:rFonts w:ascii="Noto Sans" w:eastAsia="Noto Sans SC" w:hAnsi="Noto Sans"/>
      <w:vertAlign w:val="superscript"/>
    </w:rPr>
  </w:style>
  <w:style w:styleId="ae" w:type="character">
    <w:name w:val="Hyperlink"/>
    <w:basedOn w:val="ac"/>
    <w:rsid w:val="00BD3991"/>
    <w:rPr>
      <w:rFonts w:ascii="Noto Sans" w:eastAsia="Noto Sans SC" w:hAnsi="Noto Sans"/>
      <w:color w:themeColor="accent1" w:val="4F81BD"/>
    </w:rPr>
  </w:style>
  <w:style w:styleId="TOC" w:type="paragraph">
    <w:name w:val="TOC Heading"/>
    <w:basedOn w:val="1"/>
    <w:next w:val="a0"/>
    <w:uiPriority w:val="39"/>
    <w:unhideWhenUsed/>
    <w:qFormat/>
    <w:rsid w:val="004B199F"/>
    <w:pPr>
      <w:numPr>
        <w:numId w:val="0"/>
      </w:numPr>
      <w:spacing w:before="240" w:line="259" w:lineRule="auto"/>
      <w:outlineLvl w:val="9"/>
    </w:pPr>
    <w:rPr>
      <w:b w:val="0"/>
      <w:bCs w:val="0"/>
    </w:rPr>
  </w:style>
  <w:style w:customStyle="1" w:styleId="a4" w:type="character">
    <w:name w:val="正文文本 字符"/>
    <w:basedOn w:val="a1"/>
    <w:link w:val="a0"/>
    <w:rsid w:val="00BD3991"/>
    <w:rPr>
      <w:rFonts w:ascii="Noto Sans" w:eastAsia="Noto Sans SC" w:hAnsi="Noto Sans"/>
    </w:rPr>
  </w:style>
  <w:style w:customStyle="1" w:styleId="10" w:type="numbering">
    <w:name w:val="当前列表1"/>
    <w:uiPriority w:val="99"/>
    <w:rsid w:val="008E741A"/>
    <w:pPr>
      <w:numPr>
        <w:numId w:val="14"/>
      </w:numPr>
    </w:pPr>
  </w:style>
  <w:style w:customStyle="1" w:styleId="20" w:type="numbering">
    <w:name w:val="当前列表2"/>
    <w:uiPriority w:val="99"/>
    <w:rsid w:val="008E741A"/>
    <w:pPr>
      <w:numPr>
        <w:numId w:val="15"/>
      </w:numPr>
    </w:pPr>
  </w:style>
  <w:style w:customStyle="1" w:styleId="30" w:type="numbering">
    <w:name w:val="当前列表3"/>
    <w:uiPriority w:val="99"/>
    <w:rsid w:val="008E741A"/>
    <w:pPr>
      <w:numPr>
        <w:numId w:val="16"/>
      </w:numPr>
    </w:pPr>
  </w:style>
  <w:style w:customStyle="1" w:styleId="40" w:type="numbering">
    <w:name w:val="当前列表4"/>
    <w:uiPriority w:val="99"/>
    <w:rsid w:val="00AC3FEE"/>
    <w:pPr>
      <w:numPr>
        <w:numId w:val="19"/>
      </w:numPr>
    </w:pPr>
  </w:style>
  <w:style w:customStyle="1" w:styleId="50" w:type="numbering">
    <w:name w:val="当前列表5"/>
    <w:uiPriority w:val="99"/>
    <w:rsid w:val="00AC3FEE"/>
    <w:pPr>
      <w:numPr>
        <w:numId w:val="20"/>
      </w:numPr>
    </w:pPr>
  </w:style>
  <w:style w:customStyle="1" w:styleId="6" w:type="numbering">
    <w:name w:val="当前列表6"/>
    <w:uiPriority w:val="99"/>
    <w:rsid w:val="00AC3FEE"/>
    <w:pPr>
      <w:numPr>
        <w:numId w:val="21"/>
      </w:numPr>
    </w:pPr>
  </w:style>
  <w:style w:customStyle="1" w:styleId="7" w:type="numbering">
    <w:name w:val="当前列表7"/>
    <w:uiPriority w:val="99"/>
    <w:rsid w:val="001A4D7C"/>
    <w:pPr>
      <w:numPr>
        <w:numId w:val="23"/>
      </w:numPr>
    </w:pPr>
  </w:style>
  <w:style w:customStyle="1" w:styleId="8" w:type="numbering">
    <w:name w:val="当前列表8"/>
    <w:uiPriority w:val="99"/>
    <w:rsid w:val="001A4D7C"/>
    <w:pPr>
      <w:numPr>
        <w:numId w:val="24"/>
      </w:numPr>
    </w:pPr>
  </w:style>
  <w:style w:customStyle="1" w:styleId="9" w:type="numbering">
    <w:name w:val="当前列表9"/>
    <w:uiPriority w:val="99"/>
    <w:rsid w:val="001A4D7C"/>
    <w:pPr>
      <w:numPr>
        <w:numId w:val="26"/>
      </w:numPr>
    </w:pPr>
  </w:style>
  <w:style w:customStyle="1" w:styleId="100" w:type="numbering">
    <w:name w:val="当前列表10"/>
    <w:uiPriority w:val="99"/>
    <w:rsid w:val="001A4D7C"/>
    <w:pPr>
      <w:numPr>
        <w:numId w:val="27"/>
      </w:numPr>
    </w:pPr>
  </w:style>
  <w:style w:customStyle="1" w:styleId="11" w:type="numbering">
    <w:name w:val="当前列表11"/>
    <w:uiPriority w:val="99"/>
    <w:rsid w:val="001A4D7C"/>
    <w:pPr>
      <w:numPr>
        <w:numId w:val="28"/>
      </w:numPr>
    </w:pPr>
  </w:style>
  <w:style w:customStyle="1" w:styleId="12" w:type="numbering">
    <w:name w:val="当前列表12"/>
    <w:uiPriority w:val="99"/>
    <w:rsid w:val="001A4D7C"/>
    <w:pPr>
      <w:numPr>
        <w:numId w:val="29"/>
      </w:numPr>
    </w:pPr>
  </w:style>
  <w:style w:customStyle="1" w:styleId="13" w:type="numbering">
    <w:name w:val="当前列表13"/>
    <w:uiPriority w:val="99"/>
    <w:rsid w:val="001A4D7C"/>
    <w:pPr>
      <w:numPr>
        <w:numId w:val="30"/>
      </w:numPr>
    </w:pPr>
  </w:style>
  <w:style w:customStyle="1" w:styleId="14" w:type="numbering">
    <w:name w:val="当前列表14"/>
    <w:uiPriority w:val="99"/>
    <w:rsid w:val="001A4D7C"/>
    <w:pPr>
      <w:numPr>
        <w:numId w:val="31"/>
      </w:numPr>
    </w:pPr>
  </w:style>
  <w:style w:customStyle="1" w:styleId="15" w:type="numbering">
    <w:name w:val="当前列表15"/>
    <w:uiPriority w:val="99"/>
    <w:rsid w:val="001A4D7C"/>
    <w:pPr>
      <w:numPr>
        <w:numId w:val="32"/>
      </w:numPr>
    </w:pPr>
  </w:style>
  <w:style w:customStyle="1" w:styleId="16" w:type="numbering">
    <w:name w:val="当前列表16"/>
    <w:uiPriority w:val="99"/>
    <w:rsid w:val="001A4D7C"/>
    <w:pPr>
      <w:numPr>
        <w:numId w:val="33"/>
      </w:numPr>
    </w:pPr>
  </w:style>
  <w:style w:styleId="af" w:type="paragraph">
    <w:name w:val="footer"/>
    <w:basedOn w:val="a"/>
    <w:link w:val="af0"/>
    <w:rsid w:val="009F72B7"/>
    <w:pPr>
      <w:tabs>
        <w:tab w:pos="4153" w:val="center"/>
        <w:tab w:pos="8306" w:val="right"/>
      </w:tabs>
      <w:snapToGrid w:val="0"/>
    </w:pPr>
    <w:rPr>
      <w:sz w:val="18"/>
      <w:szCs w:val="18"/>
    </w:rPr>
  </w:style>
  <w:style w:customStyle="1" w:styleId="af0" w:type="character">
    <w:name w:val="页脚 字符"/>
    <w:basedOn w:val="a1"/>
    <w:link w:val="af"/>
    <w:rsid w:val="009F72B7"/>
    <w:rPr>
      <w:rFonts w:ascii="Noto Sans" w:eastAsia="Noto Sans SC" w:hAnsi="Noto Sans"/>
      <w:sz w:val="18"/>
      <w:szCs w:val="18"/>
    </w:rPr>
  </w:style>
  <w:style w:styleId="af1" w:type="character">
    <w:name w:val="page number"/>
    <w:basedOn w:val="a1"/>
    <w:rsid w:val="00510AB4"/>
    <w:rPr>
      <w:rFonts w:ascii="Noto Sans" w:eastAsia="Noto Sans SC" w:hAnsi="Noto Sans"/>
    </w:rPr>
  </w:style>
  <w:style w:styleId="af2" w:type="paragraph">
    <w:name w:val="header"/>
    <w:basedOn w:val="a"/>
    <w:link w:val="af3"/>
    <w:rsid w:val="009F72B7"/>
    <w:pPr>
      <w:tabs>
        <w:tab w:pos="4153" w:val="center"/>
        <w:tab w:pos="8306" w:val="right"/>
      </w:tabs>
      <w:snapToGrid w:val="0"/>
      <w:jc w:val="center"/>
    </w:pPr>
    <w:rPr>
      <w:sz w:val="18"/>
      <w:szCs w:val="18"/>
    </w:rPr>
  </w:style>
  <w:style w:customStyle="1" w:styleId="af3" w:type="character">
    <w:name w:val="页眉 字符"/>
    <w:basedOn w:val="a1"/>
    <w:link w:val="af2"/>
    <w:rsid w:val="009F72B7"/>
    <w:rPr>
      <w:rFonts w:ascii="Noto Sans" w:eastAsia="Noto Sans SC" w:hAnsi="Noto Sans"/>
      <w:sz w:val="18"/>
      <w:szCs w:val="18"/>
    </w:rPr>
  </w:style>
  <w:style w:customStyle="1" w:styleId="17" w:type="numbering">
    <w:name w:val="当前列表17"/>
    <w:uiPriority w:val="99"/>
    <w:rsid w:val="004B199F"/>
    <w:pPr>
      <w:numPr>
        <w:numId w:val="34"/>
      </w:numPr>
    </w:pPr>
  </w:style>
  <w:style w:customStyle="1" w:styleId="18" w:type="numbering">
    <w:name w:val="当前列表18"/>
    <w:uiPriority w:val="99"/>
    <w:rsid w:val="00BC71E8"/>
    <w:pPr>
      <w:numPr>
        <w:numId w:val="35"/>
      </w:numPr>
    </w:pPr>
  </w:style>
  <w:style w:customStyle="1" w:styleId="19" w:type="numbering">
    <w:name w:val="当前列表19"/>
    <w:uiPriority w:val="99"/>
    <w:rsid w:val="00BC71E8"/>
    <w:pPr>
      <w:numPr>
        <w:numId w:val="36"/>
      </w:numPr>
    </w:pPr>
  </w:style>
  <w:style w:customStyle="1" w:styleId="200" w:type="numbering">
    <w:name w:val="当前列表20"/>
    <w:uiPriority w:val="99"/>
    <w:rsid w:val="00BC71E8"/>
    <w:pPr>
      <w:numPr>
        <w:numId w:val="37"/>
      </w:numPr>
    </w:pPr>
  </w:style>
  <w:style w:customStyle="1" w:styleId="21" w:type="numbering">
    <w:name w:val="当前列表21"/>
    <w:uiPriority w:val="99"/>
    <w:rsid w:val="00B50B4B"/>
    <w:pPr>
      <w:numPr>
        <w:numId w:val="38"/>
      </w:numPr>
    </w:pPr>
  </w:style>
  <w:style w:customStyle="1" w:styleId="22" w:type="numbering">
    <w:name w:val="当前列表22"/>
    <w:uiPriority w:val="99"/>
    <w:rsid w:val="00B50B4B"/>
    <w:pPr>
      <w:numPr>
        <w:numId w:val="39"/>
      </w:numPr>
    </w:pPr>
  </w:style>
  <w:style w:customStyle="1" w:styleId="23" w:type="numbering">
    <w:name w:val="当前列表23"/>
    <w:uiPriority w:val="99"/>
    <w:rsid w:val="00B50B4B"/>
    <w:pPr>
      <w:numPr>
        <w:numId w:val="4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5" Target="https://cn.pingcap.com/product-community/" TargetMode="External" /><Relationship Type="http://schemas.openxmlformats.org/officeDocument/2006/relationships/hyperlink" Id="rId544" Target="https://cn.pingcap.com/product-community/?version=v7.2.0-DMR#version-list" TargetMode="External" /><Relationship Type="http://schemas.openxmlformats.org/officeDocument/2006/relationships/hyperlink" Id="rId400" Target="https://cn.pingcap.com/product-community/?version=v7.3.0-DMR#version-list" TargetMode="External" /><Relationship Type="http://schemas.openxmlformats.org/officeDocument/2006/relationships/hyperlink" Id="rId26" Target="https://cn.pingcap.com/product-community/?version=v7.5.0#version-list" TargetMode="External" /><Relationship Type="http://schemas.openxmlformats.org/officeDocument/2006/relationships/hyperlink" Id="rId204" Target="https://dev.mysql.com/doc/refman/8.0/en/switchable-optimizations.html#optflag_block-nested-loop" TargetMode="External" /><Relationship Type="http://schemas.openxmlformats.org/officeDocument/2006/relationships/hyperlink" Id="rId23" Target="https://docs.pingcap.com/tidb/stable" TargetMode="External" /><Relationship Type="http://schemas.openxmlformats.org/officeDocument/2006/relationships/hyperlink" Id="rId20" Target="https://docs.pingcap.com/tidb/v7.2" TargetMode="External" /><Relationship Type="http://schemas.openxmlformats.org/officeDocument/2006/relationships/hyperlink" Id="rId21" Target="https://docs.pingcap.com/tidb/v7.3" TargetMode="External" /><Relationship Type="http://schemas.openxmlformats.org/officeDocument/2006/relationships/hyperlink" Id="rId22" Target="https://docs.pingcap.com/tidb/v7.4" TargetMode="External" /><Relationship Type="http://schemas.openxmlformats.org/officeDocument/2006/relationships/hyperlink" Id="rId138" Target="https://docs.pingcap.com/tidbcloud/v7.5.0-performance-benchmarking-with-sysbench" TargetMode="External" /><Relationship Type="http://schemas.openxmlformats.org/officeDocument/2006/relationships/hyperlink" Id="rId137" Target="https://docs.pingcap.com/tidbcloud/v7.5.0-performance-benchmarking-with-tpcc" TargetMode="External" /><Relationship Type="http://schemas.openxmlformats.org/officeDocument/2006/relationships/hyperlink" Id="rId196" Target="https://docs.pingcap.com/zh/tidb/stable/backup-and-restore-overview" TargetMode="External" /><Relationship Type="http://schemas.openxmlformats.org/officeDocument/2006/relationships/hyperlink" Id="rId74" Target="https://docs.pingcap.com/zh/tidb/stable/binary-package" TargetMode="External" /><Relationship Type="http://schemas.openxmlformats.org/officeDocument/2006/relationships/hyperlink" Id="rId80" Target="https://docs.pingcap.com/zh/tidb/stable/br-pitr-guide" TargetMode="External" /><Relationship Type="http://schemas.openxmlformats.org/officeDocument/2006/relationships/hyperlink" Id="rId46" Target="https://docs.pingcap.com/zh/tidb/stable/br-snapshot-manual#&#22791;&#20221;&#32479;&#35745;&#20449;&#24687;" TargetMode="External" /><Relationship Type="http://schemas.openxmlformats.org/officeDocument/2006/relationships/hyperlink" Id="rId217" Target="https://docs.pingcap.com/zh/tidb/stable/character-set-and-collation#&#25903;&#25345;&#30340;&#23383;&#31526;&#38598;&#21644;&#25490;&#24207;&#35268;&#21017;" TargetMode="External" /><Relationship Type="http://schemas.openxmlformats.org/officeDocument/2006/relationships/hyperlink" Id="rId574" Target="https://docs.pingcap.com/zh/tidb/stable/constraints#check-&#32422;&#26463;" TargetMode="External" /><Relationship Type="http://schemas.openxmlformats.org/officeDocument/2006/relationships/hyperlink" Id="rId224" Target="https://docs.pingcap.com/zh/tidb/stable/dashboard-statement-details" TargetMode="External" /><Relationship Type="http://schemas.openxmlformats.org/officeDocument/2006/relationships/hyperlink" Id="rId43" Target="https://docs.pingcap.com/zh/tidb/stable/ddl-introduction#ddl-&#30456;&#20851;&#30340;&#21629;&#20196;&#20171;&#32461;" TargetMode="External" /><Relationship Type="http://schemas.openxmlformats.org/officeDocument/2006/relationships/hyperlink" Id="rId54" Target="https://docs.pingcap.com/zh/tidb/stable/dm-binlog-event-filter#&#21442;&#25968;&#35299;&#37322;" TargetMode="External" /><Relationship Type="http://schemas.openxmlformats.org/officeDocument/2006/relationships/hyperlink" Id="rId57" Target="https://docs.pingcap.com/zh/tidb/stable/dm-continuous-data-validation" TargetMode="External" /><Relationship Type="http://schemas.openxmlformats.org/officeDocument/2006/relationships/hyperlink" Id="rId58" Target="https://docs.pingcap.com/zh/tidb/stable/dm-continuous-data-validation#&#35774;&#32622;&#22686;&#37327;&#26657;&#39564;&#20999;&#25442;&#28857;" TargetMode="External" /><Relationship Type="http://schemas.openxmlformats.org/officeDocument/2006/relationships/hyperlink" Id="rId77" Target="https://docs.pingcap.com/zh/tidb/stable/dumpling-overview" TargetMode="External" /><Relationship Type="http://schemas.openxmlformats.org/officeDocument/2006/relationships/hyperlink" Id="rId227" Target="https://docs.pingcap.com/zh/tidb/stable/dumpling-overview#dumpling-&#20027;&#35201;&#36873;&#39033;&#34920;" TargetMode="External" /><Relationship Type="http://schemas.openxmlformats.org/officeDocument/2006/relationships/hyperlink" Id="rId166" Target="https://docs.pingcap.com/zh/tidb/stable/expressions-pushed-down" TargetMode="External" /><Relationship Type="http://schemas.openxmlformats.org/officeDocument/2006/relationships/hyperlink" Id="rId588" Target="https://docs.pingcap.com/zh/tidb/stable/feature-shard-merge-optimistic" TargetMode="External" /><Relationship Type="http://schemas.openxmlformats.org/officeDocument/2006/relationships/hyperlink" Id="rId211" Target="https://docs.pingcap.com/zh/tidb/stable/group-by-modifier" TargetMode="External" /><Relationship Type="http://schemas.openxmlformats.org/officeDocument/2006/relationships/hyperlink" Id="rId239" Target="https://docs.pingcap.com/zh/tidb/stable/information-schema-check-constraints" TargetMode="External" /><Relationship Type="http://schemas.openxmlformats.org/officeDocument/2006/relationships/hyperlink" Id="rId564" Target="https://docs.pingcap.com/zh/tidb/stable/optimizer-fix-controls" TargetMode="External" /><Relationship Type="http://schemas.openxmlformats.org/officeDocument/2006/relationships/hyperlink" Id="rId184" Target="https://docs.pingcap.com/zh/tidb/stable/optimizer-hints" TargetMode="External" /><Relationship Type="http://schemas.openxmlformats.org/officeDocument/2006/relationships/hyperlink" Id="rId558" Target="https://docs.pingcap.com/zh/tidb/stable/optimizer-hints#agg_to_cop" TargetMode="External" /><Relationship Type="http://schemas.openxmlformats.org/officeDocument/2006/relationships/hyperlink" Id="rId419" Target="https://docs.pingcap.com/zh/tidb/stable/optimizer-hints#inl_hash_join" TargetMode="External" /><Relationship Type="http://schemas.openxmlformats.org/officeDocument/2006/relationships/hyperlink" Id="rId559" Target="https://docs.pingcap.com/zh/tidb/stable/optimizer-hints#limit_to_cop" TargetMode="External" /><Relationship Type="http://schemas.openxmlformats.org/officeDocument/2006/relationships/hyperlink" Id="rId417" Target="https://docs.pingcap.com/zh/tidb/stable/optimizer-hints#no_hash_joint1_name--tl_name-" TargetMode="External" /><Relationship Type="http://schemas.openxmlformats.org/officeDocument/2006/relationships/hyperlink" Id="rId418" Target="https://docs.pingcap.com/zh/tidb/stable/optimizer-hints#no_index_hash_joint1_name--tl_name-" TargetMode="External" /><Relationship Type="http://schemas.openxmlformats.org/officeDocument/2006/relationships/hyperlink" Id="rId415" Target="https://docs.pingcap.com/zh/tidb/stable/optimizer-hints#no_index_joint1_name--tl_name-" TargetMode="External" /><Relationship Type="http://schemas.openxmlformats.org/officeDocument/2006/relationships/hyperlink" Id="rId416" Target="https://docs.pingcap.com/zh/tidb/stable/optimizer-hints#no_index_merge_joint1_name--tl_name-" TargetMode="External" /><Relationship Type="http://schemas.openxmlformats.org/officeDocument/2006/relationships/hyperlink" Id="rId414" Target="https://docs.pingcap.com/zh/tidb/stable/optimizer-hints#no_merge_joint1_name--tl_name-" TargetMode="External" /><Relationship Type="http://schemas.openxmlformats.org/officeDocument/2006/relationships/hyperlink" Id="rId561" Target="https://docs.pingcap.com/zh/tidb/stable/optimizer-hints#no_order_indext1_name-idx1_name--idx2_name-" TargetMode="External" /><Relationship Type="http://schemas.openxmlformats.org/officeDocument/2006/relationships/hyperlink" Id="rId560" Target="https://docs.pingcap.com/zh/tidb/stable/optimizer-hints#order_indext1_name-idx1_name--idx2_name-" TargetMode="External" /><Relationship Type="http://schemas.openxmlformats.org/officeDocument/2006/relationships/hyperlink" Id="rId155" Target="https://docs.pingcap.com/zh/tidb/stable/partitioned-raft-kv" TargetMode="External" /><Relationship Type="http://schemas.openxmlformats.org/officeDocument/2006/relationships/hyperlink" Id="rId425" Target="https://docs.pingcap.com/zh/tidb/stable/partitioned-table#list-&#20998;&#21306;" TargetMode="External" /><Relationship Type="http://schemas.openxmlformats.org/officeDocument/2006/relationships/hyperlink" Id="rId209" Target="https://docs.pingcap.com/zh/tidb/stable/partitioned-table#&#20998;&#21306;&#31649;&#29702;" TargetMode="External" /><Relationship Type="http://schemas.openxmlformats.org/officeDocument/2006/relationships/hyperlink" Id="rId27" Target="https://docs.pingcap.com/zh/tidb/stable/release-7.2.0" TargetMode="External" /><Relationship Type="http://schemas.openxmlformats.org/officeDocument/2006/relationships/hyperlink" Id="rId28" Target="https://docs.pingcap.com/zh/tidb/stable/release-7.3.0" TargetMode="External" /><Relationship Type="http://schemas.openxmlformats.org/officeDocument/2006/relationships/hyperlink" Id="rId29" Target="https://docs.pingcap.com/zh/tidb/stable/release-7.4.0" TargetMode="External" /><Relationship Type="http://schemas.openxmlformats.org/officeDocument/2006/relationships/hyperlink" Id="rId408" Target="https://docs.pingcap.com/zh/tidb/stable/runtime-filter" TargetMode="External" /><Relationship Type="http://schemas.openxmlformats.org/officeDocument/2006/relationships/hyperlink" Id="rId404" Target="https://docs.pingcap.com/zh/tidb/stable/schedule-replicas-by-topology-labels#&#35774;&#32622;-tidb-&#30340;-labels&#21487;&#36873;" TargetMode="External" /><Relationship Type="http://schemas.openxmlformats.org/officeDocument/2006/relationships/hyperlink" Id="rId173" Target="https://docs.pingcap.com/zh/tidb/stable/sql-non-prepared-plan-cache" TargetMode="External" /><Relationship Type="http://schemas.openxmlformats.org/officeDocument/2006/relationships/hyperlink" Id="rId172" Target="https://docs.pingcap.com/zh/tidb/stable/sql-non-prepared-plan-cache#&#38480;&#21046;" TargetMode="External" /><Relationship Type="http://schemas.openxmlformats.org/officeDocument/2006/relationships/hyperlink" Id="rId562" Target="https://docs.pingcap.com/zh/tidb/stable/sql-plan-management" TargetMode="External" /><Relationship Type="http://schemas.openxmlformats.org/officeDocument/2006/relationships/hyperlink" Id="rId557" Target="https://docs.pingcap.com/zh/tidb/stable/sql-plan-management#&#26681;&#25454;&#21382;&#21490;&#25191;&#34892;&#35745;&#21010;&#21019;&#24314;&#32465;&#23450;" TargetMode="External" /><Relationship Type="http://schemas.openxmlformats.org/officeDocument/2006/relationships/hyperlink" Id="rId430" Target="https://docs.pingcap.com/zh/tidb/stable/sql-plan-replayer" TargetMode="External" /><Relationship Type="http://schemas.openxmlformats.org/officeDocument/2006/relationships/hyperlink" Id="rId244" Target="https://docs.pingcap.com/zh/tidb/stable/sql-statement-add-index" TargetMode="External" /><Relationship Type="http://schemas.openxmlformats.org/officeDocument/2006/relationships/hyperlink" Id="rId552" Target="https://docs.pingcap.com/zh/tidb/stable/sql-statement-admin-check-table-index" TargetMode="External" /><Relationship Type="http://schemas.openxmlformats.org/officeDocument/2006/relationships/hyperlink" Id="rId51" Target="https://docs.pingcap.com/zh/tidb/stable/sql-statement-import-into" TargetMode="External" /><Relationship Type="http://schemas.openxmlformats.org/officeDocument/2006/relationships/hyperlink" Id="rId421" Target="https://docs.pingcap.com/zh/tidb/stable/sql-statement-query-watch" TargetMode="External" /><Relationship Type="http://schemas.openxmlformats.org/officeDocument/2006/relationships/hyperlink" Id="rId428" Target="https://docs.pingcap.com/zh/tidb/stable/sql-statement-show-analyze-status" TargetMode="External" /><Relationship Type="http://schemas.openxmlformats.org/officeDocument/2006/relationships/hyperlink" Id="rId569" Target="https://docs.pingcap.com/zh/tidb/stable/statistics#&#32479;&#35745;&#20449;&#24687;&#30340;&#21152;&#36733;" TargetMode="External" /><Relationship Type="http://schemas.openxmlformats.org/officeDocument/2006/relationships/hyperlink" Id="rId197" Target="https://docs.pingcap.com/zh/tidb/stable/statistics#&#32479;&#35745;&#20449;&#24687;&#30340;&#25910;&#38598;" TargetMode="External" /><Relationship Type="http://schemas.openxmlformats.org/officeDocument/2006/relationships/hyperlink" Id="rId201" Target="https://docs.pingcap.com/zh/tidb/stable/statistics#&#38145;&#23450;&#32479;&#35745;&#20449;&#24687;" TargetMode="External" /><Relationship Type="http://schemas.openxmlformats.org/officeDocument/2006/relationships/hyperlink" Id="rId183" Target="https://docs.pingcap.com/zh/tidb/stable/system-variables" TargetMode="External" /><Relationship Type="http://schemas.openxmlformats.org/officeDocument/2006/relationships/hyperlink" Id="rId241" Target="https://docs.pingcap.com/zh/tidb/stable/system-variables#default_collation_for_utf8mb4-&#20174;-v740-&#29256;&#26412;&#24320;&#22987;&#24341;&#20837;" TargetMode="External" /><Relationship Type="http://schemas.openxmlformats.org/officeDocument/2006/relationships/hyperlink" Id="rId581" Target="https://docs.pingcap.com/zh/tidb/stable/system-variables#last_insert_id-&#20174;-v530-&#29256;&#26412;&#24320;&#22987;&#24341;&#20837;" TargetMode="External" /><Relationship Type="http://schemas.openxmlformats.org/officeDocument/2006/relationships/hyperlink" Id="rId62" Target="https://docs.pingcap.com/zh/tidb/stable/system-variables#tidb_analyze_partition_concurrency" TargetMode="External" /><Relationship Type="http://schemas.openxmlformats.org/officeDocument/2006/relationships/hyperlink" Id="rId550" Target="https://docs.pingcap.com/zh/tidb/stable/system-variables#tidb_analyze_skip_column_types-&#20174;-v720-&#29256;&#26412;&#24320;&#22987;&#24341;&#20837;" TargetMode="External" /><Relationship Type="http://schemas.openxmlformats.org/officeDocument/2006/relationships/hyperlink" Id="rId583" Target="https://docs.pingcap.com/zh/tidb/stable/system-variables#tidb_analyze_version-&#20174;-v510-&#29256;&#26412;&#24320;&#22987;&#24341;&#20837;" TargetMode="External" /><Relationship Type="http://schemas.openxmlformats.org/officeDocument/2006/relationships/hyperlink" Id="rId65" Target="https://docs.pingcap.com/zh/tidb/stable/system-variables#tidb_build_sampling_stats_concurrency-&#20174;-v750-&#29256;&#26412;&#24320;&#22987;&#24341;&#20837;" TargetMode="External" /><Relationship Type="http://schemas.openxmlformats.org/officeDocument/2006/relationships/hyperlink" Id="rId63" Target="https://docs.pingcap.com/zh/tidb/stable/system-variables#tidb_build_stats_concurrency" TargetMode="External" /><Relationship Type="http://schemas.openxmlformats.org/officeDocument/2006/relationships/hyperlink" Id="rId242" Target="https://docs.pingcap.com/zh/tidb/stable/system-variables#tidb_cloud_storage_uri-&#20174;-v740-&#29256;&#26412;&#24320;&#22987;&#24341;&#20837;" TargetMode="External" /><Relationship Type="http://schemas.openxmlformats.org/officeDocument/2006/relationships/hyperlink" Id="rId66" Target="https://docs.pingcap.com/zh/tidb/stable/system-variables#tidb_enable_async_merge_global_stats-&#20174;-v750-&#29256;&#26412;&#24320;&#22987;&#24341;&#20837;" TargetMode="External" /><Relationship Type="http://schemas.openxmlformats.org/officeDocument/2006/relationships/hyperlink" Id="rId573" Target="https://docs.pingcap.com/zh/tidb/stable/system-variables#tidb_enable_check_constraint-&#20174;-v720-&#29256;&#26412;&#24320;&#22987;&#24341;&#20837;" TargetMode="External" /><Relationship Type="http://schemas.openxmlformats.org/officeDocument/2006/relationships/hyperlink" Id="rId61" Target="https://docs.pingcap.com/zh/tidb/stable/system-variables#tidb_enable_fast_analyze" TargetMode="External" /><Relationship Type="http://schemas.openxmlformats.org/officeDocument/2006/relationships/hyperlink" Id="rId553" Target="https://docs.pingcap.com/zh/tidb/stable/system-variables#tidb_enable_fast_table_check-&#20174;-v720-&#29256;&#26412;&#24320;&#22987;&#24341;&#20837;" TargetMode="External" /><Relationship Type="http://schemas.openxmlformats.org/officeDocument/2006/relationships/hyperlink" Id="rId170" Target="https://docs.pingcap.com/zh/tidb/stable/system-variables#tidb_enable_non_prepared_plan_cache" TargetMode="External" /><Relationship Type="http://schemas.openxmlformats.org/officeDocument/2006/relationships/hyperlink" Id="rId584" Target="https://docs.pingcap.com/zh/tidb/stable/system-variables#tidb_expensive_txn_time_threshold-&#20174;-v720-&#29256;&#26412;&#24320;&#22987;&#24341;&#20837;" TargetMode="External" /><Relationship Type="http://schemas.openxmlformats.org/officeDocument/2006/relationships/hyperlink" Id="rId67" Target="https://docs.pingcap.com/zh/tidb/stable/system-variables#tidb_gogc_tuner_max_value-&#20174;-v750-&#29256;&#26412;&#24320;&#22987;&#24341;&#20837;" TargetMode="External" /><Relationship Type="http://schemas.openxmlformats.org/officeDocument/2006/relationships/hyperlink" Id="rId68" Target="https://docs.pingcap.com/zh/tidb/stable/system-variables#tidb_gogc_tuner_min_value-&#20174;-v750-&#29256;&#26412;&#24320;&#22987;&#24341;&#20837;" TargetMode="External" /><Relationship Type="http://schemas.openxmlformats.org/officeDocument/2006/relationships/hyperlink" Id="rId441" Target="https://docs.pingcap.com/zh/tidb/stable/system-variables#tidb_lock_unchanged_keys-&#20174;-v711-&#21644;-v730-&#29256;&#26412;&#24320;&#22987;&#24341;&#20837;" TargetMode="External" /><Relationship Type="http://schemas.openxmlformats.org/officeDocument/2006/relationships/hyperlink" Id="rId64" Target="https://docs.pingcap.com/zh/tidb/stable/system-variables#tidb_merge_partition_stats_concurrency" TargetMode="External" /><Relationship Type="http://schemas.openxmlformats.org/officeDocument/2006/relationships/hyperlink" Id="rId205" Target="https://docs.pingcap.com/zh/tidb/stable/system-variables#tidb_opt_enable_hash_join-&#20174;-v740-&#29256;&#26412;&#24320;&#22987;&#24341;&#20837;" TargetMode="External" /><Relationship Type="http://schemas.openxmlformats.org/officeDocument/2006/relationships/hyperlink" Id="rId411" Target="https://docs.pingcap.com/zh/tidb/stable/system-variables#tidb_opt_enable_mpp_shared_cte_execution-&#20174;-v720-&#29256;&#26412;&#24320;&#22987;&#24341;&#20837;" TargetMode="External" /><Relationship Type="http://schemas.openxmlformats.org/officeDocument/2006/relationships/hyperlink" Id="rId442" Target="https://docs.pingcap.com/zh/tidb/stable/system-variables#tidb_opt_enable_non_eval_scalar_subquery-&#20174;-v730-&#29256;&#26412;&#24320;&#22987;&#24341;&#20837;" TargetMode="External" /><Relationship Type="http://schemas.openxmlformats.org/officeDocument/2006/relationships/hyperlink" Id="rId565" Target="https://docs.pingcap.com/zh/tidb/stable/system-variables#tidb_opt_fix_control-&#20174;-v710-&#29256;&#26412;&#24320;&#22987;&#24341;&#20837;" TargetMode="External" /><Relationship Type="http://schemas.openxmlformats.org/officeDocument/2006/relationships/hyperlink" Id="rId410" Target="https://docs.pingcap.com/zh/tidb/stable/system-variables#tidb_opt_force_inline_cte-&#20174;-v630-&#29256;&#26412;&#24320;&#22987;&#24341;&#20837;" TargetMode="External" /><Relationship Type="http://schemas.openxmlformats.org/officeDocument/2006/relationships/hyperlink" Id="rId192" Target="https://docs.pingcap.com/zh/tidb/stable/system-variables#tidb_opt_objective-&#20174;-v740-&#29256;&#26412;&#24320;&#22987;&#24341;&#20837;" TargetMode="External" /><Relationship Type="http://schemas.openxmlformats.org/officeDocument/2006/relationships/hyperlink" Id="rId582" Target="https://docs.pingcap.com/zh/tidb/stable/system-variables#tidb_remove_orderby_in_subquery-&#20174;-v610-&#29256;&#26412;&#24320;&#22987;&#24341;&#20837;" TargetMode="External" /><Relationship Type="http://schemas.openxmlformats.org/officeDocument/2006/relationships/hyperlink" Id="rId407" Target="https://docs.pingcap.com/zh/tidb/stable/system-variables#tidb_runtime_filter_mode-&#20174;-v720-&#29256;&#26412;&#24320;&#22987;&#24341;&#20837;" TargetMode="External" /><Relationship Type="http://schemas.openxmlformats.org/officeDocument/2006/relationships/hyperlink" Id="rId243" Target="https://docs.pingcap.com/zh/tidb/stable/system-variables#tidb_schema_version_cache_limit-&#20174;-v740-&#29256;&#26412;&#24320;&#22987;&#24341;&#20837;" TargetMode="External" /><Relationship Type="http://schemas.openxmlformats.org/officeDocument/2006/relationships/hyperlink" Id="rId32" Target="https://docs.pingcap.com/zh/tidb/stable/system-variables#tidb_service_scope-&#20174;-v740-&#29256;&#26412;&#24320;&#22987;&#24341;&#20837;" TargetMode="External" /><Relationship Type="http://schemas.openxmlformats.org/officeDocument/2006/relationships/hyperlink" Id="rId221" Target="https://docs.pingcap.com/zh/tidb/stable/system-variables#tidb_session_alias-&#20174;-v740-&#29256;&#26412;&#24320;&#22987;&#24341;&#20837;" TargetMode="External" /><Relationship Type="http://schemas.openxmlformats.org/officeDocument/2006/relationships/hyperlink" Id="rId171" Target="https://docs.pingcap.com/zh/tidb/stable/system-variables#tidb_session_plan_cache_size-&#20174;-v710-&#29256;&#26412;&#24320;&#22987;&#24341;&#20837;" TargetMode="External" /><Relationship Type="http://schemas.openxmlformats.org/officeDocument/2006/relationships/hyperlink" Id="rId443" Target="https://docs.pingcap.com/zh/tidb/stable/system-variables#tidb_skip_missing_partition_stats-&#20174;-v730-&#29256;&#26412;&#24320;&#22987;&#24341;&#20837;" TargetMode="External" /><Relationship Type="http://schemas.openxmlformats.org/officeDocument/2006/relationships/hyperlink" Id="rId176" Target="https://docs.pingcap.com/zh/tidb/stable/system-variables#tiflash_mem_quota_query_per_node-&#20174;-v740-&#29256;&#26412;&#24320;&#22987;&#24341;&#20837;" TargetMode="External" /><Relationship Type="http://schemas.openxmlformats.org/officeDocument/2006/relationships/hyperlink" Id="rId177" Target="https://docs.pingcap.com/zh/tidb/stable/system-variables#tiflash_query_spill_ratio-&#20174;-v740-&#29256;&#26412;&#24320;&#22987;&#24341;&#20837;" TargetMode="External" /><Relationship Type="http://schemas.openxmlformats.org/officeDocument/2006/relationships/hyperlink" Id="rId403" Target="https://docs.pingcap.com/zh/tidb/stable/system-variables#tiflash_replica_read-&#20174;-v730-&#29256;&#26412;&#24320;&#22987;&#24341;&#20837;" TargetMode="External" /><Relationship Type="http://schemas.openxmlformats.org/officeDocument/2006/relationships/hyperlink" Id="rId180" Target="https://docs.pingcap.com/zh/tidb/stable/system-variables#tikv_client_read_timeout-&#20174;-v740-&#29256;&#26412;&#24320;&#22987;&#24341;&#20837;" TargetMode="External" /><Relationship Type="http://schemas.openxmlformats.org/officeDocument/2006/relationships/hyperlink" Id="rId70" Target="https://docs.pingcap.com/zh/tidb/stable/ticdc-changefeed-config" TargetMode="External" /><Relationship Type="http://schemas.openxmlformats.org/officeDocument/2006/relationships/hyperlink" Id="rId460" Target="https://docs.pingcap.com/zh/tidb/stable/ticdc-changefeed-config#ticdc-changefeed-&#37197;&#32622;&#25991;&#20214;&#35828;&#26126;" TargetMode="External" /><Relationship Type="http://schemas.openxmlformats.org/officeDocument/2006/relationships/hyperlink" Id="rId79" Target="https://docs.pingcap.com/zh/tidb/stable/ticdc-overview" TargetMode="External" /><Relationship Type="http://schemas.openxmlformats.org/officeDocument/2006/relationships/hyperlink" Id="rId251" Target="https://docs.pingcap.com/zh/tidb/stable/ticdc-sink-to-kafka#ticdc-&#23618;&#25968;&#25454;&#21387;&#32553;&#21151;&#33021;" TargetMode="External" /><Relationship Type="http://schemas.openxmlformats.org/officeDocument/2006/relationships/hyperlink" Id="rId234" Target="https://docs.pingcap.com/zh/tidb/stable/ticdc-sink-to-kafka#&#21457;&#36865;&#22823;&#28040;&#24687;&#21040;&#22806;&#37096;&#23384;&#20648;" TargetMode="External" /><Relationship Type="http://schemas.openxmlformats.org/officeDocument/2006/relationships/hyperlink" Id="rId459" Target="https://docs.pingcap.com/zh/tidb/stable/ticdc-sink-to-kafka#&#22788;&#29702;&#36229;&#36807;-kafka-topic-&#38480;&#21046;&#30340;&#28040;&#24687;" TargetMode="External" /><Relationship Type="http://schemas.openxmlformats.org/officeDocument/2006/relationships/hyperlink" Id="rId231" Target="https://docs.pingcap.com/zh/tidb/stable/ticdc-sink-to-pulsar" TargetMode="External" /><Relationship Type="http://schemas.openxmlformats.org/officeDocument/2006/relationships/hyperlink" Id="rId78" Target="https://docs.pingcap.com/zh/tidb/stable/tidb-binlog-overview" TargetMode="External" /><Relationship Type="http://schemas.openxmlformats.org/officeDocument/2006/relationships/hyperlink" Id="rId445" Target="https://docs.pingcap.com/zh/tidb/stable/tidb-configuration-file#enable-32bits-connection-id-&#20174;-v730-&#29256;&#26412;&#24320;&#22987;&#24341;&#20837;" TargetMode="External" /><Relationship Type="http://schemas.openxmlformats.org/officeDocument/2006/relationships/hyperlink" Id="rId467" Target="https://docs.pingcap.com/zh/tidb/stable/tidb-configuration-file#enable-global-kill-&#20174;-v610-&#29256;&#26412;&#24320;&#22987;&#24341;&#20837;" TargetMode="External" /><Relationship Type="http://schemas.openxmlformats.org/officeDocument/2006/relationships/hyperlink" Id="rId247" Target="https://docs.pingcap.com/zh/tidb/stable/tidb-configuration-file#enable-stats-cache-mem-quota-&#20174;-v610-&#29256;&#26412;&#24320;&#22987;&#24341;&#20837;" TargetMode="External" /><Relationship Type="http://schemas.openxmlformats.org/officeDocument/2006/relationships/hyperlink" Id="rId568" Target="https://docs.pingcap.com/zh/tidb/stable/tidb-configuration-file#force-init-stats-&#20174;-v710-&#29256;&#26412;&#24320;&#22987;&#24341;&#20837;" TargetMode="External" /><Relationship Type="http://schemas.openxmlformats.org/officeDocument/2006/relationships/hyperlink" Id="rId446" Target="https://docs.pingcap.com/zh/tidb/stable/tidb-configuration-file#in-mem-slow-query-recent-num-&#20174;-v730-&#29256;&#26412;&#24320;&#22987;&#24341;&#20837;" TargetMode="External" /><Relationship Type="http://schemas.openxmlformats.org/officeDocument/2006/relationships/hyperlink" Id="rId447" Target="https://docs.pingcap.com/zh/tidb/stable/tidb-configuration-file#in-mem-slow-query-topn-num-&#20174;-v730-&#29256;&#26412;&#24320;&#22987;&#24341;&#20837;" TargetMode="External" /><Relationship Type="http://schemas.openxmlformats.org/officeDocument/2006/relationships/hyperlink" Id="rId567" Target="https://docs.pingcap.com/zh/tidb/stable/tidb-configuration-file#lite-init-stats-&#20174;-v710-&#29256;&#26412;&#24320;&#22987;&#24341;&#20837;" TargetMode="External" /><Relationship Type="http://schemas.openxmlformats.org/officeDocument/2006/relationships/hyperlink" Id="rId33" Target="https://docs.pingcap.com/zh/tidb/stable/tidb-distributed-execution-framework" TargetMode="External" /><Relationship Type="http://schemas.openxmlformats.org/officeDocument/2006/relationships/hyperlink" Id="rId238" Target="https://docs.pingcap.com/zh/tidb/stable/tidb-functions#tidb-&#29305;&#26377;&#30340;&#20989;&#25968;" TargetMode="External" /><Relationship Type="http://schemas.openxmlformats.org/officeDocument/2006/relationships/hyperlink" Id="rId37" Target="https://docs.pingcap.com/zh/tidb/stable/tidb-global-sort" TargetMode="External" /><Relationship Type="http://schemas.openxmlformats.org/officeDocument/2006/relationships/hyperlink" Id="rId458" Target="https://docs.pingcap.com/zh/tidb/stable/tidb-lightning-configuration" TargetMode="External" /><Relationship Type="http://schemas.openxmlformats.org/officeDocument/2006/relationships/hyperlink" Id="rId439" Target="https://docs.pingcap.com/zh/tidb/stable/tidb-lightning-configuration#tidb-lightning-&#20219;&#21153;&#37197;&#32622;" TargetMode="External" /><Relationship Type="http://schemas.openxmlformats.org/officeDocument/2006/relationships/hyperlink" Id="rId436" Target="https://docs.pingcap.com/zh/tidb/stable/tidb-lightning-configuration#tidb-lightning-&#20840;&#23616;&#37197;&#32622;" TargetMode="External" /><Relationship Type="http://schemas.openxmlformats.org/officeDocument/2006/relationships/hyperlink" Id="rId195" Target="https://docs.pingcap.com/zh/tidb/stable/tidb-lightning-overview" TargetMode="External" /><Relationship Type="http://schemas.openxmlformats.org/officeDocument/2006/relationships/hyperlink" Id="rId50" Target="https://docs.pingcap.com/zh/tidb/stable/tidb-lightning-physical-import-mode" TargetMode="External" /><Relationship Type="http://schemas.openxmlformats.org/officeDocument/2006/relationships/hyperlink" Id="rId433" Target="https://docs.pingcap.com/zh/tidb/stable/tidb-lightning-physical-import-mode-usage#&#20914;&#31361;&#25968;&#25454;&#26816;&#27979;" TargetMode="External" /><Relationship Type="http://schemas.openxmlformats.org/officeDocument/2006/relationships/hyperlink" Id="rId187" Target="https://docs.pingcap.com/zh/tidb/stable/tidb-resource-control" TargetMode="External" /><Relationship Type="http://schemas.openxmlformats.org/officeDocument/2006/relationships/hyperlink" Id="rId422" Target="https://docs.pingcap.com/zh/tidb/stable/tidb-resource-control#query-watch-&#35821;&#21477;&#35828;&#26126;" TargetMode="External" /><Relationship Type="http://schemas.openxmlformats.org/officeDocument/2006/relationships/hyperlink" Id="rId198" Target="https://docs.pingcap.com/zh/tidb/stable/tidb-resource-control#&#31649;&#29702;&#21518;&#21488;&#20219;&#21153;" TargetMode="External" /><Relationship Type="http://schemas.openxmlformats.org/officeDocument/2006/relationships/hyperlink" Id="rId555" Target="https://docs.pingcap.com/zh/tidb/stable/tidb-resource-control#&#31649;&#29702;&#36164;&#28304;&#28040;&#32791;&#36229;&#20986;&#39044;&#26399;&#30340;&#26597;&#35810;-runaway-queries" TargetMode="External" /><Relationship Type="http://schemas.openxmlformats.org/officeDocument/2006/relationships/hyperlink" Id="rId250" Target="https://docs.pingcap.com/zh/tidb/stable/tiflash-configuration" TargetMode="External" /><Relationship Type="http://schemas.openxmlformats.org/officeDocument/2006/relationships/hyperlink" Id="rId163" Target="https://docs.pingcap.com/zh/tidb/stable/tiflash-disaggregated-and-s3" TargetMode="External" /><Relationship Type="http://schemas.openxmlformats.org/officeDocument/2006/relationships/hyperlink" Id="rId189" Target="https://docs.pingcap.com/zh/tidb/stable/tiflash-pipeline-model" TargetMode="External" /><Relationship Type="http://schemas.openxmlformats.org/officeDocument/2006/relationships/hyperlink" Id="rId178" Target="https://docs.pingcap.com/zh/tidb/stable/tiflash-spill-disk" TargetMode="External" /><Relationship Type="http://schemas.openxmlformats.org/officeDocument/2006/relationships/hyperlink" Id="rId245" Target="https://docs.pingcap.com/zh/tidb/stable/tiflash-spill-disk#&#26597;&#35810;&#32423;&#21035;&#30340;&#33853;&#30424;" TargetMode="External" /><Relationship Type="http://schemas.openxmlformats.org/officeDocument/2006/relationships/hyperlink" Id="rId545" Target="https://docs.pingcap.com/zh/tidb/stable/tiflash-supported-pushdown-calculations" TargetMode="External" /><Relationship Type="http://schemas.openxmlformats.org/officeDocument/2006/relationships/hyperlink" Id="rId237" Target="https://docs.pingcap.com/zh/tidb/stable/tiflash-upgrade-guide#&#20174;-v6x-&#25110;-v7x-&#21319;&#32423;&#33267;-v74-&#25110;&#20197;&#19978;&#29256;&#26412;" TargetMode="External" /><Relationship Type="http://schemas.openxmlformats.org/officeDocument/2006/relationships/hyperlink" Id="rId457" Target="https://docs.pingcap.com/zh/tidb/stable/tikv-configuration-file#capacity" TargetMode="External" /><Relationship Type="http://schemas.openxmlformats.org/officeDocument/2006/relationships/hyperlink" Id="rId451" Target="https://docs.pingcap.com/zh/tidb/stable/tikv-configuration-file#compaction-guard-min-output-file-size" TargetMode="External" /><Relationship Type="http://schemas.openxmlformats.org/officeDocument/2006/relationships/hyperlink" Id="rId452" Target="https://docs.pingcap.com/zh/tidb/stable/tikv-configuration-file#format-version-&#20174;-v620-&#29256;&#26412;&#24320;&#22987;&#24341;&#20837;" TargetMode="External" /><Relationship Type="http://schemas.openxmlformats.org/officeDocument/2006/relationships/hyperlink" Id="rId449" Target="https://docs.pingcap.com/zh/tidb/stable/tikv-configuration-file#format-version-&#20174;-v630-&#29256;&#26412;&#24320;&#22987;&#24341;&#20837;" TargetMode="External" /><Relationship Type="http://schemas.openxmlformats.org/officeDocument/2006/relationships/hyperlink" Id="rId454" Target="https://docs.pingcap.com/zh/tidb/stable/tikv-configuration-file#max-total-wal-size" TargetMode="External" /><Relationship Type="http://schemas.openxmlformats.org/officeDocument/2006/relationships/hyperlink" Id="rId450" Target="https://docs.pingcap.com/zh/tidb/stable/tikv-configuration-file#max-total-wal-size-1" TargetMode="External" /><Relationship Type="http://schemas.openxmlformats.org/officeDocument/2006/relationships/hyperlink" Id="rId586" Target="https://docs.pingcap.com/zh/tidb/stable/tikv-configuration-file#optimize-filters-for-memory-&#20174;-v720-&#29256;&#26412;&#24320;&#22987;&#24341;&#20837;" TargetMode="External" /><Relationship Type="http://schemas.openxmlformats.org/officeDocument/2006/relationships/hyperlink" Id="rId248" Target="https://docs.pingcap.com/zh/tidb/stable/tikv-configuration-file#periodic-compaction-seconds-&#20174;-v720-&#29256;&#26412;&#24320;&#22987;&#24341;&#20837;" TargetMode="External" /><Relationship Type="http://schemas.openxmlformats.org/officeDocument/2006/relationships/hyperlink" Id="rId448" Target="https://docs.pingcap.com/zh/tidb/stable/tikv-configuration-file#region-bucket-size-&#20174;-v610-&#29256;&#26412;&#24320;&#22987;&#24341;&#20837;" TargetMode="External" /><Relationship Type="http://schemas.openxmlformats.org/officeDocument/2006/relationships/hyperlink" Id="rId587" Target="https://docs.pingcap.com/zh/tidb/stable/tikv-configuration-file#ribbon-filter-above-level-&#20174;-v720-&#29256;&#26412;&#24320;&#22987;&#24341;&#20837;" TargetMode="External" /><Relationship Type="http://schemas.openxmlformats.org/officeDocument/2006/relationships/hyperlink" Id="rId455" Target="https://docs.pingcap.com/zh/tidb/stable/tikv-configuration-file#stats-dump-period" TargetMode="External" /><Relationship Type="http://schemas.openxmlformats.org/officeDocument/2006/relationships/hyperlink" Id="rId249" Target="https://docs.pingcap.com/zh/tidb/stable/tikv-configuration-file#ttl-&#20174;-v720-&#29256;&#26412;&#24320;&#22987;&#24341;&#20837;" TargetMode="External" /><Relationship Type="http://schemas.openxmlformats.org/officeDocument/2006/relationships/hyperlink" Id="rId456" Target="https://docs.pingcap.com/zh/tidb/stable/tikv-configuration-file#write-buffer-limit-&#20174;-v660-&#29256;&#26412;&#24320;&#22987;&#24341;&#20837;" TargetMode="External" /><Relationship Type="http://schemas.openxmlformats.org/officeDocument/2006/relationships/hyperlink" Id="rId453" Target="https://docs.pingcap.com/zh/tidb/stable/tikv-configuration-file#write-buffer-size" TargetMode="External" /><Relationship Type="http://schemas.openxmlformats.org/officeDocument/2006/relationships/hyperlink" Id="rId76" Target="https://docs.pingcap.com/zh/tidb/v4.0/mydumper-overview" TargetMode="External" /><Relationship Type="http://schemas.openxmlformats.org/officeDocument/2006/relationships/hyperlink" Id="rId543" Target="https://docs.pingcap.com/zh/tidb/v7.2/quick-start-with-tidb" TargetMode="External" /><Relationship Type="http://schemas.openxmlformats.org/officeDocument/2006/relationships/hyperlink" Id="rId547" Target="https://docs.pingcap.com/zh/tidb/v7.2/system-variables#tidb_enable_tiflash_pipeline_model-&#20174;-v720-&#29256;&#26412;&#24320;&#22987;&#24341;&#20837;" TargetMode="External" /><Relationship Type="http://schemas.openxmlformats.org/officeDocument/2006/relationships/hyperlink" Id="rId399" Target="https://docs.pingcap.com/zh/tidb/v7.3/quick-start-with-tidb" TargetMode="External" /><Relationship Type="http://schemas.openxmlformats.org/officeDocument/2006/relationships/hyperlink" Id="rId464" Target="https://docs.pingcap.com/zh/tidb/v7.3/statistics#&#22686;&#37327;&#25910;&#38598;" TargetMode="External" /><Relationship Type="http://schemas.openxmlformats.org/officeDocument/2006/relationships/hyperlink" Id="rId144" Target="https://docs.pingcap.com/zh/tidb/v7.4/quick-start-with-tidb" TargetMode="External" /><Relationship Type="http://schemas.openxmlformats.org/officeDocument/2006/relationships/hyperlink" Id="rId82" Target="https://docs.pingcap.com/zh/tidb/v7.4/statistics#&#22686;&#37327;&#25910;&#38598;" TargetMode="External" /><Relationship Type="http://schemas.openxmlformats.org/officeDocument/2006/relationships/hyperlink" Id="rId81" Target="https://docs.pingcap.com/zh/tidb/v7.4/system-variables#tidb_enable_fast_analyze" TargetMode="External" /><Relationship Type="http://schemas.openxmlformats.org/officeDocument/2006/relationships/hyperlink" Id="rId25" Target="https://docs.pingcap.com/zh/tidb/v7.5/production-deployment-using-tiup" TargetMode="External" /><Relationship Type="http://schemas.openxmlformats.org/officeDocument/2006/relationships/hyperlink" Id="rId24" Target="https://docs.pingcap.com/zh/tidb/v7.5/quick-start-with-tidb" TargetMode="External" /><Relationship Type="http://schemas.openxmlformats.org/officeDocument/2006/relationships/hyperlink" Id="rId233" Target="https://github.com/3AceShowHand" TargetMode="External" /><Relationship Type="http://schemas.openxmlformats.org/officeDocument/2006/relationships/hyperlink" Id="rId287" Target="https://github.com/3pointer" TargetMode="External" /><Relationship Type="http://schemas.openxmlformats.org/officeDocument/2006/relationships/hyperlink" Id="rId153" Target="https://github.com/5kbpers" TargetMode="External" /><Relationship Type="http://schemas.openxmlformats.org/officeDocument/2006/relationships/hyperlink" Id="rId100" Target="https://github.com/AilinKid" TargetMode="External" /><Relationship Type="http://schemas.openxmlformats.org/officeDocument/2006/relationships/hyperlink" Id="rId350" Target="https://github.com/CabinfeverB" TargetMode="External" /><Relationship Type="http://schemas.openxmlformats.org/officeDocument/2006/relationships/hyperlink" Id="rId161" Target="https://github.com/CalvinNeo" TargetMode="External" /><Relationship Type="http://schemas.openxmlformats.org/officeDocument/2006/relationships/hyperlink" Id="rId659" Target="https://github.com/Cavan-xu" TargetMode="External" /><Relationship Type="http://schemas.openxmlformats.org/officeDocument/2006/relationships/hyperlink" Id="rId601" Target="https://github.com/CbcWestwolf" TargetMode="External" /><Relationship Type="http://schemas.openxmlformats.org/officeDocument/2006/relationships/hyperlink" Id="rId368" Target="https://github.com/CharlesCheung96" TargetMode="External" /><Relationship Type="http://schemas.openxmlformats.org/officeDocument/2006/relationships/hyperlink" Id="rId90" Target="https://github.com/Connor1996" TargetMode="External" /><Relationship Type="http://schemas.openxmlformats.org/officeDocument/2006/relationships/hyperlink" Id="rId49" Target="https://github.com/D3Hunter" TargetMode="External" /><Relationship Type="http://schemas.openxmlformats.org/officeDocument/2006/relationships/hyperlink" Id="rId297" Target="https://github.com/Defined2014" TargetMode="External" /><Relationship Type="http://schemas.openxmlformats.org/officeDocument/2006/relationships/hyperlink" Id="rId53" Target="https://github.com/GMHDBJD" TargetMode="External" /><Relationship Type="http://schemas.openxmlformats.org/officeDocument/2006/relationships/hyperlink" Id="rId662" Target="https://github.com/HappyUncle" TargetMode="External" /><Relationship Type="http://schemas.openxmlformats.org/officeDocument/2006/relationships/hyperlink" Id="rId112" Target="https://github.com/HuSharp" TargetMode="External" /><Relationship Type="http://schemas.openxmlformats.org/officeDocument/2006/relationships/hyperlink" Id="rId391" Target="https://github.com/JK1Zhang" TargetMode="External" /><Relationship Type="http://schemas.openxmlformats.org/officeDocument/2006/relationships/hyperlink" Id="rId157" Target="https://github.com/JaySon-Huang" TargetMode="External" /><Relationship Type="http://schemas.openxmlformats.org/officeDocument/2006/relationships/hyperlink" Id="rId534" Target="https://github.com/Jiang-Hua" TargetMode="External" /><Relationship Type="http://schemas.openxmlformats.org/officeDocument/2006/relationships/hyperlink" Id="rId535" Target="https://github.com/Jille" TargetMode="External" /><Relationship Type="http://schemas.openxmlformats.org/officeDocument/2006/relationships/hyperlink" Id="rId158" Target="https://github.com/JinheLin" TargetMode="External" /><Relationship Type="http://schemas.openxmlformats.org/officeDocument/2006/relationships/hyperlink" Id="rId516" Target="https://github.com/JmPotato" TargetMode="External" /><Relationship Type="http://schemas.openxmlformats.org/officeDocument/2006/relationships/hyperlink" Id="rId393" Target="https://github.com/L-maple" TargetMode="External" /><Relationship Type="http://schemas.openxmlformats.org/officeDocument/2006/relationships/hyperlink" Id="rId45" Target="https://github.com/Leavrth" TargetMode="External" /><Relationship Type="http://schemas.openxmlformats.org/officeDocument/2006/relationships/hyperlink" Id="rId162" Target="https://github.com/Lloyd-Pottiger" TargetMode="External" /><Relationship Type="http://schemas.openxmlformats.org/officeDocument/2006/relationships/hyperlink" Id="rId93" Target="https://github.com/LykxSassinator" TargetMode="External" /><Relationship Type="http://schemas.openxmlformats.org/officeDocument/2006/relationships/hyperlink" Id="rId491" Target="https://github.com/MyonKeminta" TargetMode="External" /><Relationship Type="http://schemas.openxmlformats.org/officeDocument/2006/relationships/hyperlink" Id="rId503" Target="https://github.com/River2000i" TargetMode="External" /><Relationship Type="http://schemas.openxmlformats.org/officeDocument/2006/relationships/hyperlink" Id="rId104" Target="https://github.com/SeaRise" TargetMode="External" /><Relationship Type="http://schemas.openxmlformats.org/officeDocument/2006/relationships/hyperlink" Id="rId664" Target="https://github.com/SeigeC" TargetMode="External" /><Relationship Type="http://schemas.openxmlformats.org/officeDocument/2006/relationships/hyperlink" Id="rId154" Target="https://github.com/SpadeA-Tang" TargetMode="External" /><Relationship Type="http://schemas.openxmlformats.org/officeDocument/2006/relationships/hyperlink" Id="rId402" Target="https://github.com/XuHuaiyu" TargetMode="External" /><Relationship Type="http://schemas.openxmlformats.org/officeDocument/2006/relationships/hyperlink" Id="rId214" Target="https://github.com/YangKeao" TargetMode="External" /><Relationship Type="http://schemas.openxmlformats.org/officeDocument/2006/relationships/hyperlink" Id="rId282" Target="https://github.com/YuJuncen" TargetMode="External" /><Relationship Type="http://schemas.openxmlformats.org/officeDocument/2006/relationships/hyperlink" Id="rId396" Target="https://github.com/ZhuohaoHe" TargetMode="External" /><Relationship Type="http://schemas.openxmlformats.org/officeDocument/2006/relationships/hyperlink" Id="rId387" Target="https://github.com/aidendou" TargetMode="External" /><Relationship Type="http://schemas.openxmlformats.org/officeDocument/2006/relationships/hyperlink" Id="rId230" Target="https://github.com/asddongmen" TargetMode="External" /><Relationship Type="http://schemas.openxmlformats.org/officeDocument/2006/relationships/hyperlink" Id="rId657" Target="https://github.com/asjdf" TargetMode="External" /><Relationship Type="http://schemas.openxmlformats.org/officeDocument/2006/relationships/hyperlink" Id="rId223" Target="https://github.com/baurine" TargetMode="External" /><Relationship Type="http://schemas.openxmlformats.org/officeDocument/2006/relationships/hyperlink" Id="rId216" Target="https://github.com/bb7133" TargetMode="External" /><Relationship Type="http://schemas.openxmlformats.org/officeDocument/2006/relationships/hyperlink" Id="rId658" Target="https://github.com/blacktear23" TargetMode="External" /><Relationship Type="http://schemas.openxmlformats.org/officeDocument/2006/relationships/hyperlink" Id="rId159" Target="https://github.com/breezewish" TargetMode="External" /><Relationship Type="http://schemas.openxmlformats.org/officeDocument/2006/relationships/hyperlink" Id="rId152" Target="https://github.com/bufferflies" TargetMode="External" /><Relationship Type="http://schemas.openxmlformats.org/officeDocument/2006/relationships/hyperlink" Id="rId149" Target="https://github.com/busyjay" TargetMode="External" /><Relationship Type="http://schemas.openxmlformats.org/officeDocument/2006/relationships/hyperlink" Id="rId607" Target="https://github.com/cfzjywxk" TargetMode="External" /><Relationship Type="http://schemas.openxmlformats.org/officeDocument/2006/relationships/hyperlink" Id="rId531" Target="https://github.com/charleszheng44" TargetMode="External" /><Relationship Type="http://schemas.openxmlformats.org/officeDocument/2006/relationships/hyperlink" Id="rId640" Target="https://github.com/chrysan" TargetMode="External" /><Relationship Type="http://schemas.openxmlformats.org/officeDocument/2006/relationships/hyperlink" Id="rId203" Target="https://github.com/coderplay" TargetMode="External" /><Relationship Type="http://schemas.openxmlformats.org/officeDocument/2006/relationships/hyperlink" Id="rId102" Target="https://github.com/crazycs520" TargetMode="External" /><Relationship Type="http://schemas.openxmlformats.org/officeDocument/2006/relationships/hyperlink" Id="rId660" Target="https://github.com/darraes" TargetMode="External" /><Relationship Type="http://schemas.openxmlformats.org/officeDocument/2006/relationships/hyperlink" Id="rId661" Target="https://github.com/demoManito" TargetMode="External" /><Relationship Type="http://schemas.openxmlformats.org/officeDocument/2006/relationships/hyperlink" Id="rId532" Target="https://github.com/dhysum" TargetMode="External" /><Relationship Type="http://schemas.openxmlformats.org/officeDocument/2006/relationships/hyperlink" Id="rId116" Target="https://github.com/disksing" TargetMode="External" /><Relationship Type="http://schemas.openxmlformats.org/officeDocument/2006/relationships/hyperlink" Id="rId303" Target="https://github.com/djshow832" TargetMode="External" /><Relationship Type="http://schemas.openxmlformats.org/officeDocument/2006/relationships/hyperlink" Id="rId529" Target="https://github.com/dsdashun" TargetMode="External" /><Relationship Type="http://schemas.openxmlformats.org/officeDocument/2006/relationships/hyperlink" Id="rId319" Target="https://github.com/dveeden" TargetMode="External" /><Relationship Type="http://schemas.openxmlformats.org/officeDocument/2006/relationships/hyperlink" Id="rId474" Target="https://github.com/ekexium" TargetMode="External" /><Relationship Type="http://schemas.openxmlformats.org/officeDocument/2006/relationships/hyperlink" Id="rId406" Target="https://github.com/elsa0520" TargetMode="External" /><Relationship Type="http://schemas.openxmlformats.org/officeDocument/2006/relationships/hyperlink" Id="rId388" Target="https://github.com/fatelei" TargetMode="External" /><Relationship Type="http://schemas.openxmlformats.org/officeDocument/2006/relationships/hyperlink" Id="rId262" Target="https://github.com/fixdb" TargetMode="External" /><Relationship Type="http://schemas.openxmlformats.org/officeDocument/2006/relationships/hyperlink" Id="rId362" Target="https://github.com/fubinzh" TargetMode="External" /><Relationship Type="http://schemas.openxmlformats.org/officeDocument/2006/relationships/hyperlink" Id="rId572" Target="https://github.com/fzzf678" TargetMode="External" /><Relationship Type="http://schemas.openxmlformats.org/officeDocument/2006/relationships/hyperlink" Id="rId486" Target="https://github.com/gengliqi" TargetMode="External" /><Relationship Type="http://schemas.openxmlformats.org/officeDocument/2006/relationships/hyperlink" Id="rId194" Target="https://github.com/glorv" TargetMode="External" /><Relationship Type="http://schemas.openxmlformats.org/officeDocument/2006/relationships/hyperlink" Id="rId42" Target="https://github.com/godouxm" TargetMode="External" /><Relationship Type="http://schemas.openxmlformats.org/officeDocument/2006/relationships/hyperlink" Id="rId186" Target="https://github.com/guo-shaoge" TargetMode="External" /><Relationship Type="http://schemas.openxmlformats.org/officeDocument/2006/relationships/hyperlink" Id="rId533" Target="https://github.com/haiyux" TargetMode="External" /><Relationship Type="http://schemas.openxmlformats.org/officeDocument/2006/relationships/hyperlink" Id="rId85" Target="https://github.com/hawkingrei" TargetMode="External" /><Relationship Type="http://schemas.openxmlformats.org/officeDocument/2006/relationships/hyperlink" Id="rId200" Target="https://github.com/hi-rustin" TargetMode="External" /><Relationship Type="http://schemas.openxmlformats.org/officeDocument/2006/relationships/hyperlink" Id="rId367" Target="https://github.com/hicqu" TargetMode="External" /><Relationship Type="http://schemas.openxmlformats.org/officeDocument/2006/relationships/hyperlink" Id="rId389" Target="https://github.com/highpon" TargetMode="External" /><Relationship Type="http://schemas.openxmlformats.org/officeDocument/2006/relationships/hyperlink" Id="rId307" Target="https://github.com/hihihuhu" TargetMode="External" /><Relationship Type="http://schemas.openxmlformats.org/officeDocument/2006/relationships/hyperlink" Id="rId280" Target="https://github.com/hongyunyan" TargetMode="External" /><Relationship Type="http://schemas.openxmlformats.org/officeDocument/2006/relationships/hyperlink" Id="rId390" Target="https://github.com/isabella0428" TargetMode="External" /><Relationship Type="http://schemas.openxmlformats.org/officeDocument/2006/relationships/hyperlink" Id="rId140" Target="https://github.com/jgrande" TargetMode="External" /><Relationship Type="http://schemas.openxmlformats.org/officeDocument/2006/relationships/hyperlink" Id="rId299" Target="https://github.com/jiyfhust" TargetMode="External" /><Relationship Type="http://schemas.openxmlformats.org/officeDocument/2006/relationships/hyperlink" Id="rId392" Target="https://github.com/joker53-1" TargetMode="External" /><Relationship Type="http://schemas.openxmlformats.org/officeDocument/2006/relationships/hyperlink" Id="rId536" Target="https://github.com/krishnaduttPanchagnula" TargetMode="External" /><Relationship Type="http://schemas.openxmlformats.org/officeDocument/2006/relationships/hyperlink" Id="rId294" Target="https://github.com/lance6716" TargetMode="External" /><Relationship Type="http://schemas.openxmlformats.org/officeDocument/2006/relationships/hyperlink" Id="rId220" Target="https://github.com/lcwangchao" TargetMode="External" /><Relationship Type="http://schemas.openxmlformats.org/officeDocument/2006/relationships/hyperlink" Id="rId120" Target="https://github.com/lhy1024" TargetMode="External" /><Relationship Type="http://schemas.openxmlformats.org/officeDocument/2006/relationships/hyperlink" Id="rId56" Target="https://github.com/lichunzhu" TargetMode="External" /><Relationship Type="http://schemas.openxmlformats.org/officeDocument/2006/relationships/hyperlink" Id="rId160" Target="https://github.com/lidezhu" TargetMode="External" /><Relationship Type="http://schemas.openxmlformats.org/officeDocument/2006/relationships/hyperlink" Id="rId500" Target="https://github.com/lilinghai" TargetMode="External" /><Relationship Type="http://schemas.openxmlformats.org/officeDocument/2006/relationships/hyperlink" Id="rId384" Target="https://github.com/lyzx2001" TargetMode="External" /><Relationship Type="http://schemas.openxmlformats.org/officeDocument/2006/relationships/hyperlink" Id="rId292" Target="https://github.com/mittalrishabh" TargetMode="External" /><Relationship Type="http://schemas.openxmlformats.org/officeDocument/2006/relationships/hyperlink" Id="rId208" Target="https://github.com/mjonss" TargetMode="External" /><Relationship Type="http://schemas.openxmlformats.org/officeDocument/2006/relationships/hyperlink" Id="rId88" Target="https://github.com/nolouch" TargetMode="External" /><Relationship Type="http://schemas.openxmlformats.org/officeDocument/2006/relationships/hyperlink" Id="rId663" Target="https://github.com/nyurik" TargetMode="External" /><Relationship Type="http://schemas.openxmlformats.org/officeDocument/2006/relationships/hyperlink" Id="rId265" Target="https://github.com/overvenus" TargetMode="External" /><Relationship Type="http://schemas.openxmlformats.org/officeDocument/2006/relationships/hyperlink" Id="rId394" Target="https://github.com/paveyry" TargetMode="External" /><Relationship Type="http://schemas.openxmlformats.org/officeDocument/2006/relationships/hyperlink" Id="rId537" Target="https://github.com/pingandb" TargetMode="External" /><Relationship Type="http://schemas.openxmlformats.org/officeDocument/2006/relationships/hyperlink" Id="rId222" Target="https://github.com/pingcap/tidb-dashboard/issues/1589" TargetMode="External" /><Relationship Type="http://schemas.openxmlformats.org/officeDocument/2006/relationships/hyperlink" Id="rId41" Target="https://github.com/pingcap/tidb/issues/18015" TargetMode="External" /><Relationship Type="http://schemas.openxmlformats.org/officeDocument/2006/relationships/hyperlink" Id="rId424" Target="https://github.com/pingcap/tidb/issues/20679" TargetMode="External" /><Relationship Type="http://schemas.openxmlformats.org/officeDocument/2006/relationships/hyperlink" Id="rId466" Target="https://github.com/pingcap/tidb/issues/22076" TargetMode="External" /><Relationship Type="http://schemas.openxmlformats.org/officeDocument/2006/relationships/hyperlink" Id="rId598" Target="https://github.com/pingcap/tidb/issues/22605" TargetMode="External" /><Relationship Type="http://schemas.openxmlformats.org/officeDocument/2006/relationships/hyperlink" Id="rId599" Target="https://github.com/pingcap/tidb/issues/26226" TargetMode="External" /><Relationship Type="http://schemas.openxmlformats.org/officeDocument/2006/relationships/hyperlink" Id="rId317" Target="https://github.com/pingcap/tidb/issues/26806" TargetMode="External" /><Relationship Type="http://schemas.openxmlformats.org/officeDocument/2006/relationships/hyperlink" Id="rId258" Target="https://github.com/pingcap/tidb/issues/31778" TargetMode="External" /><Relationship Type="http://schemas.openxmlformats.org/officeDocument/2006/relationships/hyperlink" Id="rId630" Target="https://github.com/pingcap/tidb/issues/33069" TargetMode="External" /><Relationship Type="http://schemas.openxmlformats.org/officeDocument/2006/relationships/hyperlink" Id="rId105" Target="https://github.com/pingcap/tidb/issues/35418" TargetMode="External" /><Relationship Type="http://schemas.openxmlformats.org/officeDocument/2006/relationships/hyperlink" Id="rId168" Target="https://github.com/pingcap/tidb/issues/36598" TargetMode="External" /><Relationship Type="http://schemas.openxmlformats.org/officeDocument/2006/relationships/hyperlink" Id="rId620" Target="https://github.com/pingcap/tidb/issues/36896" TargetMode="External" /><Relationship Type="http://schemas.openxmlformats.org/officeDocument/2006/relationships/hyperlink" Id="rId213" Target="https://github.com/pingcap/tidb/issues/37566" TargetMode="External" /><Relationship Type="http://schemas.openxmlformats.org/officeDocument/2006/relationships/hyperlink" Id="rId321" Target="https://github.com/pingcap/tidb/issues/38361" TargetMode="External" /><Relationship Type="http://schemas.openxmlformats.org/officeDocument/2006/relationships/hyperlink" Id="rId556" Target="https://github.com/pingcap/tidb/issues/39199" TargetMode="External" /><Relationship Type="http://schemas.openxmlformats.org/officeDocument/2006/relationships/hyperlink" Id="rId324" Target="https://github.com/pingcap/tidb/issues/40146" TargetMode="External" /><Relationship Type="http://schemas.openxmlformats.org/officeDocument/2006/relationships/hyperlink" Id="rId405" Target="https://github.com/pingcap/tidb/issues/40220" TargetMode="External" /><Relationship Type="http://schemas.openxmlformats.org/officeDocument/2006/relationships/hyperlink" Id="rId288" Target="https://github.com/pingcap/tidb/issues/40759" TargetMode="External" /><Relationship Type="http://schemas.openxmlformats.org/officeDocument/2006/relationships/hyperlink" Id="rId622" Target="https://github.com/pingcap/tidb/issues/40851" TargetMode="External" /><Relationship Type="http://schemas.openxmlformats.org/officeDocument/2006/relationships/hyperlink" Id="rId632" Target="https://github.com/pingcap/tidb/issues/41198" TargetMode="External" /><Relationship Type="http://schemas.openxmlformats.org/officeDocument/2006/relationships/hyperlink" Id="rId633" Target="https://github.com/pingcap/tidb/issues/41200" TargetMode="External" /><Relationship Type="http://schemas.openxmlformats.org/officeDocument/2006/relationships/hyperlink" Id="rId597" Target="https://github.com/pingcap/tidb/issues/41471" TargetMode="External" /><Relationship Type="http://schemas.openxmlformats.org/officeDocument/2006/relationships/hyperlink" Id="rId591" Target="https://github.com/pingcap/tidb/issues/41572" TargetMode="External" /><Relationship Type="http://schemas.openxmlformats.org/officeDocument/2006/relationships/hyperlink" Id="rId38" Target="https://github.com/pingcap/tidb/issues/41602" TargetMode="External" /><Relationship Type="http://schemas.openxmlformats.org/officeDocument/2006/relationships/hyperlink" Id="rId432" Target="https://github.com/pingcap/tidb/issues/41629" TargetMode="External" /><Relationship Type="http://schemas.openxmlformats.org/officeDocument/2006/relationships/hyperlink" Id="rId571" Target="https://github.com/pingcap/tidb/issues/41711" TargetMode="External" /><Relationship Type="http://schemas.openxmlformats.org/officeDocument/2006/relationships/hyperlink" Id="rId616" Target="https://github.com/pingcap/tidb/issues/41941" TargetMode="External" /><Relationship Type="http://schemas.openxmlformats.org/officeDocument/2006/relationships/hyperlink" Id="rId99" Target="https://github.com/pingcap/tidb/issues/41957" TargetMode="External" /><Relationship Type="http://schemas.openxmlformats.org/officeDocument/2006/relationships/hyperlink" Id="rId325" Target="https://github.com/pingcap/tidb/issues/41986" TargetMode="External" /><Relationship Type="http://schemas.openxmlformats.org/officeDocument/2006/relationships/hyperlink" Id="rId566" Target="https://github.com/pingcap/tidb/issues/42160" TargetMode="External" /><Relationship Type="http://schemas.openxmlformats.org/officeDocument/2006/relationships/hyperlink" Id="rId495" Target="https://github.com/pingcap/tidb/issues/42273" TargetMode="External" /><Relationship Type="http://schemas.openxmlformats.org/officeDocument/2006/relationships/hyperlink" Id="rId496" Target="https://github.com/pingcap/tidb/issues/42435" TargetMode="External" /><Relationship Type="http://schemas.openxmlformats.org/officeDocument/2006/relationships/hyperlink" Id="rId207" Target="https://github.com/pingcap/tidb/issues/42728" TargetMode="External" /><Relationship Type="http://schemas.openxmlformats.org/officeDocument/2006/relationships/hyperlink" Id="rId326" Target="https://github.com/pingcap/tidb/issues/42788" TargetMode="External" /><Relationship Type="http://schemas.openxmlformats.org/officeDocument/2006/relationships/hyperlink" Id="rId284" Target="https://github.com/pingcap/tidb/issues/42909" TargetMode="External" /><Relationship Type="http://schemas.openxmlformats.org/officeDocument/2006/relationships/hyperlink" Id="rId577" Target="https://github.com/pingcap/tidb/issues/42930" TargetMode="External" /><Relationship Type="http://schemas.openxmlformats.org/officeDocument/2006/relationships/hyperlink" Id="rId634" Target="https://github.com/pingcap/tidb/issues/43031" TargetMode="External" /><Relationship Type="http://schemas.openxmlformats.org/officeDocument/2006/relationships/hyperlink" Id="rId563" Target="https://github.com/pingcap/tidb/issues/43169" TargetMode="External" /><Relationship Type="http://schemas.openxmlformats.org/officeDocument/2006/relationships/hyperlink" Id="rId655" Target="https://github.com/pingcap/tidb/issues/43195" TargetMode="External" /><Relationship Type="http://schemas.openxmlformats.org/officeDocument/2006/relationships/hyperlink" Id="rId484" Target="https://github.com/pingcap/tidb/issues/43233" TargetMode="External" /><Relationship Type="http://schemas.openxmlformats.org/officeDocument/2006/relationships/hyperlink" Id="rId356" Target="https://github.com/pingcap/tidb/issues/43236" TargetMode="External" /><Relationship Type="http://schemas.openxmlformats.org/officeDocument/2006/relationships/hyperlink" Id="rId593" Target="https://github.com/pingcap/tidb/issues/43325" TargetMode="External" /><Relationship Type="http://schemas.openxmlformats.org/officeDocument/2006/relationships/hyperlink" Id="rId409" Target="https://github.com/pingcap/tidb/issues/43333" TargetMode="External" /><Relationship Type="http://schemas.openxmlformats.org/officeDocument/2006/relationships/hyperlink" Id="rId623" Target="https://github.com/pingcap/tidb/issues/43365" TargetMode="External" /><Relationship Type="http://schemas.openxmlformats.org/officeDocument/2006/relationships/hyperlink" Id="rId385" Target="https://github.com/pingcap/tidb/issues/43436" TargetMode="External" /><Relationship Type="http://schemas.openxmlformats.org/officeDocument/2006/relationships/hyperlink" Id="rId595" Target="https://github.com/pingcap/tidb/issues/43659" TargetMode="External" /><Relationship Type="http://schemas.openxmlformats.org/officeDocument/2006/relationships/hyperlink" Id="rId624" Target="https://github.com/pingcap/tidb/issues/43673" TargetMode="External" /><Relationship Type="http://schemas.openxmlformats.org/officeDocument/2006/relationships/hyperlink" Id="rId631" Target="https://github.com/pingcap/tidb/issues/43686" TargetMode="External" /><Relationship Type="http://schemas.openxmlformats.org/officeDocument/2006/relationships/hyperlink" Id="rId420" Target="https://github.com/pingcap/tidb/issues/43691" TargetMode="External" /><Relationship Type="http://schemas.openxmlformats.org/officeDocument/2006/relationships/hyperlink" Id="rId551" Target="https://github.com/pingcap/tidb/issues/43693" TargetMode="External" /><Relationship Type="http://schemas.openxmlformats.org/officeDocument/2006/relationships/hyperlink" Id="rId619" Target="https://github.com/pingcap/tidb/issues/43749" TargetMode="External" /><Relationship Type="http://schemas.openxmlformats.org/officeDocument/2006/relationships/hyperlink" Id="rId621" Target="https://github.com/pingcap/tidb/issues/43805" TargetMode="External" /><Relationship Type="http://schemas.openxmlformats.org/officeDocument/2006/relationships/hyperlink" Id="rId285" Target="https://github.com/pingcap/tidb/issues/43828" TargetMode="External" /><Relationship Type="http://schemas.openxmlformats.org/officeDocument/2006/relationships/hyperlink" Id="rId617" Target="https://github.com/pingcap/tidb/issues/43853" TargetMode="External" /><Relationship Type="http://schemas.openxmlformats.org/officeDocument/2006/relationships/hyperlink" Id="rId626" Target="https://github.com/pingcap/tidb/issues/43987" TargetMode="External" /><Relationship Type="http://schemas.openxmlformats.org/officeDocument/2006/relationships/hyperlink" Id="rId427" Target="https://github.com/pingcap/tidb/issues/44033" TargetMode="External" /><Relationship Type="http://schemas.openxmlformats.org/officeDocument/2006/relationships/hyperlink" Id="rId637" Target="https://github.com/pingcap/tidb/issues/44051" TargetMode="External" /><Relationship Type="http://schemas.openxmlformats.org/officeDocument/2006/relationships/hyperlink" Id="rId401" Target="https://github.com/pingcap/tidb/issues/44106" TargetMode="External" /><Relationship Type="http://schemas.openxmlformats.org/officeDocument/2006/relationships/hyperlink" Id="rId627" Target="https://github.com/pingcap/tidb/issues/44137" TargetMode="External" /><Relationship Type="http://schemas.openxmlformats.org/officeDocument/2006/relationships/hyperlink" Id="rId628" Target="https://github.com/pingcap/tidb/issues/44143" TargetMode="External" /><Relationship Type="http://schemas.openxmlformats.org/officeDocument/2006/relationships/hyperlink" Id="rId610" Target="https://github.com/pingcap/tidb/issues/44199" TargetMode="External" /><Relationship Type="http://schemas.openxmlformats.org/officeDocument/2006/relationships/hyperlink" Id="rId596" Target="https://github.com/pingcap/tidb/issues/44215" TargetMode="External" /><Relationship Type="http://schemas.openxmlformats.org/officeDocument/2006/relationships/hyperlink" Id="rId629" Target="https://github.com/pingcap/tidb/issues/44254" TargetMode="External" /><Relationship Type="http://schemas.openxmlformats.org/officeDocument/2006/relationships/hyperlink" Id="rId615" Target="https://github.com/pingcap/tidb/issues/44263" TargetMode="External" /><Relationship Type="http://schemas.openxmlformats.org/officeDocument/2006/relationships/hyperlink" Id="rId329" Target="https://github.com/pingcap/tidb/issues/44298" TargetMode="External" /><Relationship Type="http://schemas.openxmlformats.org/officeDocument/2006/relationships/hyperlink" Id="rId638" Target="https://github.com/pingcap/tidb/issues/44314" TargetMode="External" /><Relationship Type="http://schemas.openxmlformats.org/officeDocument/2006/relationships/hyperlink" Id="rId639" Target="https://github.com/pingcap/tidb/issues/44320" TargetMode="External" /><Relationship Type="http://schemas.openxmlformats.org/officeDocument/2006/relationships/hyperlink" Id="rId592" Target="https://github.com/pingcap/tidb/issues/44389" TargetMode="External" /><Relationship Type="http://schemas.openxmlformats.org/officeDocument/2006/relationships/hyperlink" Id="rId578" Target="https://github.com/pingcap/tidb/issues/44434" TargetMode="External" /><Relationship Type="http://schemas.openxmlformats.org/officeDocument/2006/relationships/hyperlink" Id="rId504" Target="https://github.com/pingcap/tidb/issues/44440" TargetMode="External" /><Relationship Type="http://schemas.openxmlformats.org/officeDocument/2006/relationships/hyperlink" Id="rId646" Target="https://github.com/pingcap/tidb/issues/44472" TargetMode="External" /><Relationship Type="http://schemas.openxmlformats.org/officeDocument/2006/relationships/hyperlink" Id="rId210" Target="https://github.com/pingcap/tidb/issues/44487" TargetMode="External" /><Relationship Type="http://schemas.openxmlformats.org/officeDocument/2006/relationships/hyperlink" Id="rId647" Target="https://github.com/pingcap/tidb/issues/44490" TargetMode="External" /><Relationship Type="http://schemas.openxmlformats.org/officeDocument/2006/relationships/hyperlink" Id="rId470" Target="https://github.com/pingcap/tidb/issues/44493" TargetMode="External" /><Relationship Type="http://schemas.openxmlformats.org/officeDocument/2006/relationships/hyperlink" Id="rId654" Target="https://github.com/pingcap/tidb/issues/44497" TargetMode="External" /><Relationship Type="http://schemas.openxmlformats.org/officeDocument/2006/relationships/hyperlink" Id="rId193" Target="https://github.com/pingcap/tidb/issues/44517" TargetMode="External" /><Relationship Type="http://schemas.openxmlformats.org/officeDocument/2006/relationships/hyperlink" Id="rId625" Target="https://github.com/pingcap/tidb/issues/44565" TargetMode="External" /><Relationship Type="http://schemas.openxmlformats.org/officeDocument/2006/relationships/hyperlink" Id="rId636" Target="https://github.com/pingcap/tidb/issues/44574" TargetMode="External" /><Relationship Type="http://schemas.openxmlformats.org/officeDocument/2006/relationships/hyperlink" Id="rId528" Target="https://github.com/pingcap/tidb/issues/44614" TargetMode="External" /><Relationship Type="http://schemas.openxmlformats.org/officeDocument/2006/relationships/hyperlink" Id="rId635" Target="https://github.com/pingcap/tidb/issues/44645" TargetMode="External" /><Relationship Type="http://schemas.openxmlformats.org/officeDocument/2006/relationships/hyperlink" Id="rId505" Target="https://github.com/pingcap/tidb/issues/44716" TargetMode="External" /><Relationship Type="http://schemas.openxmlformats.org/officeDocument/2006/relationships/hyperlink" Id="rId549" Target="https://github.com/pingcap/tidb/issues/44725" TargetMode="External" /><Relationship Type="http://schemas.openxmlformats.org/officeDocument/2006/relationships/hyperlink" Id="rId600" Target="https://github.com/pingcap/tidb/issues/44751" TargetMode="External" /><Relationship Type="http://schemas.openxmlformats.org/officeDocument/2006/relationships/hyperlink" Id="rId506" Target="https://github.com/pingcap/tidb/issues/44785" TargetMode="External" /><Relationship Type="http://schemas.openxmlformats.org/officeDocument/2006/relationships/hyperlink" Id="rId508" Target="https://github.com/pingcap/tidb/issues/44786" TargetMode="External" /><Relationship Type="http://schemas.openxmlformats.org/officeDocument/2006/relationships/hyperlink" Id="rId510" Target="https://github.com/pingcap/tidb/issues/44795" TargetMode="External" /><Relationship Type="http://schemas.openxmlformats.org/officeDocument/2006/relationships/hyperlink" Id="rId489" Target="https://github.com/pingcap/tidb/issues/44822" TargetMode="External" /><Relationship Type="http://schemas.openxmlformats.org/officeDocument/2006/relationships/hyperlink" Id="rId472" Target="https://github.com/pingcap/tidb/issues/44855" TargetMode="External" /><Relationship Type="http://schemas.openxmlformats.org/officeDocument/2006/relationships/hyperlink" Id="rId499" Target="https://github.com/pingcap/tidb/issues/44966" TargetMode="External" /><Relationship Type="http://schemas.openxmlformats.org/officeDocument/2006/relationships/hyperlink" Id="rId502" Target="https://github.com/pingcap/tidb/issues/44967" TargetMode="External" /><Relationship Type="http://schemas.openxmlformats.org/officeDocument/2006/relationships/hyperlink" Id="rId492" Target="https://github.com/pingcap/tidb/issues/45007" TargetMode="External" /><Relationship Type="http://schemas.openxmlformats.org/officeDocument/2006/relationships/hyperlink" Id="rId497" Target="https://github.com/pingcap/tidb/issues/45022" TargetMode="External" /><Relationship Type="http://schemas.openxmlformats.org/officeDocument/2006/relationships/hyperlink" Id="rId479" Target="https://github.com/pingcap/tidb/issues/45025" TargetMode="External" /><Relationship Type="http://schemas.openxmlformats.org/officeDocument/2006/relationships/hyperlink" Id="rId429" Target="https://github.com/pingcap/tidb/issues/45038" TargetMode="External" /><Relationship Type="http://schemas.openxmlformats.org/officeDocument/2006/relationships/hyperlink" Id="rId511" Target="https://github.com/pingcap/tidb/issues/45086" TargetMode="External" /><Relationship Type="http://schemas.openxmlformats.org/officeDocument/2006/relationships/hyperlink" Id="rId471" Target="https://github.com/pingcap/tidb/issues/45125" TargetMode="External" /><Relationship Type="http://schemas.openxmlformats.org/officeDocument/2006/relationships/hyperlink" Id="rId260" Target="https://github.com/pingcap/tidb/issues/45132" TargetMode="External" /><Relationship Type="http://schemas.openxmlformats.org/officeDocument/2006/relationships/hyperlink" Id="rId490" Target="https://github.com/pingcap/tidb/issues/45134" TargetMode="External" /><Relationship Type="http://schemas.openxmlformats.org/officeDocument/2006/relationships/hyperlink" Id="rId493" Target="https://github.com/pingcap/tidb/issues/45136" TargetMode="External" /><Relationship Type="http://schemas.openxmlformats.org/officeDocument/2006/relationships/hyperlink" Id="rId316" Target="https://github.com/pingcap/tidb/issues/45161" TargetMode="External" /><Relationship Type="http://schemas.openxmlformats.org/officeDocument/2006/relationships/hyperlink" Id="rId507" Target="https://github.com/pingcap/tidb/issues/45176" TargetMode="External" /><Relationship Type="http://schemas.openxmlformats.org/officeDocument/2006/relationships/hyperlink" Id="rId327" Target="https://github.com/pingcap/tidb/issues/45199" TargetMode="External" /><Relationship Type="http://schemas.openxmlformats.org/officeDocument/2006/relationships/hyperlink" Id="rId487" Target="https://github.com/pingcap/tidb/issues/45279" TargetMode="External" /><Relationship Type="http://schemas.openxmlformats.org/officeDocument/2006/relationships/hyperlink" Id="rId488" Target="https://github.com/pingcap/tidb/issues/45299" TargetMode="External" /><Relationship Type="http://schemas.openxmlformats.org/officeDocument/2006/relationships/hyperlink" Id="rId179" Target="https://github.com/pingcap/tidb/issues/45380" TargetMode="External" /><Relationship Type="http://schemas.openxmlformats.org/officeDocument/2006/relationships/hyperlink" Id="rId383" Target="https://github.com/pingcap/tidb/issues/45382" TargetMode="External" /><Relationship Type="http://schemas.openxmlformats.org/officeDocument/2006/relationships/hyperlink" Id="rId87" Target="https://github.com/pingcap/tidb/issues/45384" TargetMode="External" /><Relationship Type="http://schemas.openxmlformats.org/officeDocument/2006/relationships/hyperlink" Id="rId323" Target="https://github.com/pingcap/tidb/issues/45410" TargetMode="External" /><Relationship Type="http://schemas.openxmlformats.org/officeDocument/2006/relationships/hyperlink" Id="rId527" Target="https://github.com/pingcap/tidb/issues/45462" TargetMode="External" /><Relationship Type="http://schemas.openxmlformats.org/officeDocument/2006/relationships/hyperlink" Id="rId435" Target="https://github.com/pingcap/tidb/issues/45497" TargetMode="External" /><Relationship Type="http://schemas.openxmlformats.org/officeDocument/2006/relationships/hyperlink" Id="rId498" Target="https://github.com/pingcap/tidb/issues/45510" TargetMode="External" /><Relationship Type="http://schemas.openxmlformats.org/officeDocument/2006/relationships/hyperlink" Id="rId413" Target="https://github.com/pingcap/tidb/issues/45520" TargetMode="External" /><Relationship Type="http://schemas.openxmlformats.org/officeDocument/2006/relationships/hyperlink" Id="rId494" Target="https://github.com/pingcap/tidb/issues/45531" TargetMode="External" /><Relationship Type="http://schemas.openxmlformats.org/officeDocument/2006/relationships/hyperlink" Id="rId485" Target="https://github.com/pingcap/tidb/issues/45561" TargetMode="External" /><Relationship Type="http://schemas.openxmlformats.org/officeDocument/2006/relationships/hyperlink" Id="rId314" Target="https://github.com/pingcap/tidb/issues/45694" TargetMode="External" /><Relationship Type="http://schemas.openxmlformats.org/officeDocument/2006/relationships/hyperlink" Id="rId320" Target="https://github.com/pingcap/tidb/issues/45716" TargetMode="External" /><Relationship Type="http://schemas.openxmlformats.org/officeDocument/2006/relationships/hyperlink" Id="rId35" Target="https://github.com/pingcap/tidb/issues/45719" TargetMode="External" /><Relationship Type="http://schemas.openxmlformats.org/officeDocument/2006/relationships/hyperlink" Id="rId318" Target="https://github.com/pingcap/tidb/issues/45725" TargetMode="External" /><Relationship Type="http://schemas.openxmlformats.org/officeDocument/2006/relationships/hyperlink" Id="rId313" Target="https://github.com/pingcap/tidb/issues/45791" TargetMode="External" /><Relationship Type="http://schemas.openxmlformats.org/officeDocument/2006/relationships/hyperlink" Id="rId311" Target="https://github.com/pingcap/tidb/issues/45838" TargetMode="External" /><Relationship Type="http://schemas.openxmlformats.org/officeDocument/2006/relationships/hyperlink" Id="rId328" Target="https://github.com/pingcap/tidb/issues/45850" TargetMode="External" /><Relationship Type="http://schemas.openxmlformats.org/officeDocument/2006/relationships/hyperlink" Id="rId296" Target="https://github.com/pingcap/tidb/issues/45889" TargetMode="External" /><Relationship Type="http://schemas.openxmlformats.org/officeDocument/2006/relationships/hyperlink" Id="rId181" Target="https://github.com/pingcap/tidb/issues/45892" TargetMode="External" /><Relationship Type="http://schemas.openxmlformats.org/officeDocument/2006/relationships/hyperlink" Id="rId300" Target="https://github.com/pingcap/tidb/issues/45898" TargetMode="External" /><Relationship Type="http://schemas.openxmlformats.org/officeDocument/2006/relationships/hyperlink" Id="rId312" Target="https://github.com/pingcap/tidb/issues/45920" TargetMode="External" /><Relationship Type="http://schemas.openxmlformats.org/officeDocument/2006/relationships/hyperlink" Id="rId301" Target="https://github.com/pingcap/tidb/issues/45922" TargetMode="External" /><Relationship Type="http://schemas.openxmlformats.org/officeDocument/2006/relationships/hyperlink" Id="rId283" Target="https://github.com/pingcap/tidb/issues/46011" TargetMode="External" /><Relationship Type="http://schemas.openxmlformats.org/officeDocument/2006/relationships/hyperlink" Id="rId96" Target="https://github.com/pingcap/tidb/issues/46033" TargetMode="External" /><Relationship Type="http://schemas.openxmlformats.org/officeDocument/2006/relationships/hyperlink" Id="rId219" Target="https://github.com/pingcap/tidb/issues/46071" TargetMode="External" /><Relationship Type="http://schemas.openxmlformats.org/officeDocument/2006/relationships/hyperlink" Id="rId190" Target="https://github.com/pingcap/tidb/issues/46080" TargetMode="External" /><Relationship Type="http://schemas.openxmlformats.org/officeDocument/2006/relationships/hyperlink" Id="rId333" Target="https://github.com/pingcap/tidb/issues/46083" TargetMode="External" /><Relationship Type="http://schemas.openxmlformats.org/officeDocument/2006/relationships/hyperlink" Id="rId382" Target="https://github.com/pingcap/tidb/issues/46100" TargetMode="External" /><Relationship Type="http://schemas.openxmlformats.org/officeDocument/2006/relationships/hyperlink" Id="rId331" Target="https://github.com/pingcap/tidb/issues/46159" TargetMode="External" /><Relationship Type="http://schemas.openxmlformats.org/officeDocument/2006/relationships/hyperlink" Id="rId334" Target="https://github.com/pingcap/tidb/issues/46160" TargetMode="External" /><Relationship Type="http://schemas.openxmlformats.org/officeDocument/2006/relationships/hyperlink" Id="rId332" Target="https://github.com/pingcap/tidb/issues/46197" TargetMode="External" /><Relationship Type="http://schemas.openxmlformats.org/officeDocument/2006/relationships/hyperlink" Id="rId291" Target="https://github.com/pingcap/tidb/issues/46203" TargetMode="External" /><Relationship Type="http://schemas.openxmlformats.org/officeDocument/2006/relationships/hyperlink" Id="rId302" Target="https://github.com/pingcap/tidb/issues/46214" TargetMode="External" /><Relationship Type="http://schemas.openxmlformats.org/officeDocument/2006/relationships/hyperlink" Id="rId261" Target="https://github.com/pingcap/tidb/issues/46248" TargetMode="External" /><Relationship Type="http://schemas.openxmlformats.org/officeDocument/2006/relationships/hyperlink" Id="rId293" Target="https://github.com/pingcap/tidb/issues/46253" TargetMode="External" /><Relationship Type="http://schemas.openxmlformats.org/officeDocument/2006/relationships/hyperlink" Id="rId30" Target="https://github.com/pingcap/tidb/issues/46258" TargetMode="External" /><Relationship Type="http://schemas.openxmlformats.org/officeDocument/2006/relationships/hyperlink" Id="rId304" Target="https://github.com/pingcap/tidb/issues/46287" TargetMode="External" /><Relationship Type="http://schemas.openxmlformats.org/officeDocument/2006/relationships/hyperlink" Id="rId286" Target="https://github.com/pingcap/tidb/issues/46302" TargetMode="External" /><Relationship Type="http://schemas.openxmlformats.org/officeDocument/2006/relationships/hyperlink" Id="rId165" Target="https://github.com/pingcap/tidb/issues/46307" TargetMode="External" /><Relationship Type="http://schemas.openxmlformats.org/officeDocument/2006/relationships/hyperlink" Id="rId306" Target="https://github.com/pingcap/tidb/issues/46325" TargetMode="External" /><Relationship Type="http://schemas.openxmlformats.org/officeDocument/2006/relationships/hyperlink" Id="rId199" Target="https://github.com/pingcap/tidb/issues/46351" TargetMode="External" /><Relationship Type="http://schemas.openxmlformats.org/officeDocument/2006/relationships/hyperlink" Id="rId308" Target="https://github.com/pingcap/tidb/issues/46444" TargetMode="External" /><Relationship Type="http://schemas.openxmlformats.org/officeDocument/2006/relationships/hyperlink" Id="rId309" Target="https://github.com/pingcap/tidb/issues/46454" TargetMode="External" /><Relationship Type="http://schemas.openxmlformats.org/officeDocument/2006/relationships/hyperlink" Id="rId108" Target="https://github.com/pingcap/tidb/issues/46475" TargetMode="External" /><Relationship Type="http://schemas.openxmlformats.org/officeDocument/2006/relationships/hyperlink" Id="rId315" Target="https://github.com/pingcap/tidb/issues/46492" TargetMode="External" /><Relationship Type="http://schemas.openxmlformats.org/officeDocument/2006/relationships/hyperlink" Id="rId357" Target="https://github.com/pingcap/tidb/issues/46520" TargetMode="External" /><Relationship Type="http://schemas.openxmlformats.org/officeDocument/2006/relationships/hyperlink" Id="rId310" Target="https://github.com/pingcap/tidb/issues/46545" TargetMode="External" /><Relationship Type="http://schemas.openxmlformats.org/officeDocument/2006/relationships/hyperlink" Id="rId359" Target="https://github.com/pingcap/tidb/issues/46561" TargetMode="External" /><Relationship Type="http://schemas.openxmlformats.org/officeDocument/2006/relationships/hyperlink" Id="rId358" Target="https://github.com/pingcap/tidb/issues/46578" TargetMode="External" /><Relationship Type="http://schemas.openxmlformats.org/officeDocument/2006/relationships/hyperlink" Id="rId335" Target="https://github.com/pingcap/tidb/issues/46580" TargetMode="External" /><Relationship Type="http://schemas.openxmlformats.org/officeDocument/2006/relationships/hyperlink" Id="rId305" Target="https://github.com/pingcap/tidb/issues/46618" TargetMode="External" /><Relationship Type="http://schemas.openxmlformats.org/officeDocument/2006/relationships/hyperlink" Id="rId352" Target="https://github.com/pingcap/tidb/issues/46664" TargetMode="External" /><Relationship Type="http://schemas.openxmlformats.org/officeDocument/2006/relationships/hyperlink" Id="rId202" Target="https://github.com/pingcap/tidb/issues/46695" TargetMode="External" /><Relationship Type="http://schemas.openxmlformats.org/officeDocument/2006/relationships/hyperlink" Id="rId48" Target="https://github.com/pingcap/tidb/issues/46704" TargetMode="External" /><Relationship Type="http://schemas.openxmlformats.org/officeDocument/2006/relationships/hyperlink" Id="rId263" Target="https://github.com/pingcap/tidb/issues/46717" TargetMode="External" /><Relationship Type="http://schemas.openxmlformats.org/officeDocument/2006/relationships/hyperlink" Id="rId298" Target="https://github.com/pingcap/tidb/issues/46779" TargetMode="External" /><Relationship Type="http://schemas.openxmlformats.org/officeDocument/2006/relationships/hyperlink" Id="rId257" Target="https://github.com/pingcap/tidb/issues/46804" TargetMode="External" /><Relationship Type="http://schemas.openxmlformats.org/officeDocument/2006/relationships/hyperlink" Id="rId259" Target="https://github.com/pingcap/tidb/issues/46863" TargetMode="External" /><Relationship Type="http://schemas.openxmlformats.org/officeDocument/2006/relationships/hyperlink" Id="rId226" Target="https://github.com/pingcap/tidb/issues/46982" TargetMode="External" /><Relationship Type="http://schemas.openxmlformats.org/officeDocument/2006/relationships/hyperlink" Id="rId330" Target="https://github.com/pingcap/tidb/issues/47008" TargetMode="External" /><Relationship Type="http://schemas.openxmlformats.org/officeDocument/2006/relationships/hyperlink" Id="rId255" Target="https://github.com/pingcap/tidb/issues/47071" TargetMode="External" /><Relationship Type="http://schemas.openxmlformats.org/officeDocument/2006/relationships/hyperlink" Id="rId256" Target="https://github.com/pingcap/tidb/issues/47104" TargetMode="External" /><Relationship Type="http://schemas.openxmlformats.org/officeDocument/2006/relationships/hyperlink" Id="rId84" Target="https://github.com/pingcap/tidb/issues/47219" TargetMode="External" /><Relationship Type="http://schemas.openxmlformats.org/officeDocument/2006/relationships/hyperlink" Id="rId86" Target="https://github.com/pingcap/tidb/issues/47275" TargetMode="External" /><Relationship Type="http://schemas.openxmlformats.org/officeDocument/2006/relationships/hyperlink" Id="rId95" Target="https://github.com/pingcap/tidb/issues/47350" TargetMode="External" /><Relationship Type="http://schemas.openxmlformats.org/officeDocument/2006/relationships/hyperlink" Id="rId125" Target="https://github.com/pingcap/tidb/issues/47482" TargetMode="External" /><Relationship Type="http://schemas.openxmlformats.org/officeDocument/2006/relationships/hyperlink" Id="rId97" Target="https://github.com/pingcap/tidb/issues/47538" TargetMode="External" /><Relationship Type="http://schemas.openxmlformats.org/officeDocument/2006/relationships/hyperlink" Id="rId101" Target="https://github.com/pingcap/tidb/issues/47691" TargetMode="External" /><Relationship Type="http://schemas.openxmlformats.org/officeDocument/2006/relationships/hyperlink" Id="rId103" Target="https://github.com/pingcap/tidb/issues/47788" TargetMode="External" /><Relationship Type="http://schemas.openxmlformats.org/officeDocument/2006/relationships/hyperlink" Id="rId44" Target="https://github.com/pingcap/tidb/issues/48008" TargetMode="External" /><Relationship Type="http://schemas.openxmlformats.org/officeDocument/2006/relationships/hyperlink" Id="rId106" Target="https://github.com/pingcap/tidb/issues/48082" TargetMode="External" /><Relationship Type="http://schemas.openxmlformats.org/officeDocument/2006/relationships/hyperlink" Id="rId468" Target="https://github.com/pingcap/tidb/issues/8854" TargetMode="External" /><Relationship Type="http://schemas.openxmlformats.org/officeDocument/2006/relationships/hyperlink" Id="rId146" Target="https://github.com/pingcap/tidb/pull/46453" TargetMode="External" /><Relationship Type="http://schemas.openxmlformats.org/officeDocument/2006/relationships/hyperlink" Id="rId188" Target="https://github.com/pingcap/tiflash/issues/6518" TargetMode="External" /><Relationship Type="http://schemas.openxmlformats.org/officeDocument/2006/relationships/hyperlink" Id="rId156" Target="https://github.com/pingcap/tiflash/issues/6882" TargetMode="External" /><Relationship Type="http://schemas.openxmlformats.org/officeDocument/2006/relationships/hyperlink" Id="rId355" Target="https://github.com/pingcap/tiflash/issues/7177" TargetMode="External" /><Relationship Type="http://schemas.openxmlformats.org/officeDocument/2006/relationships/hyperlink" Id="rId167" Target="https://github.com/pingcap/tiflash/issues/7376" TargetMode="External" /><Relationship Type="http://schemas.openxmlformats.org/officeDocument/2006/relationships/hyperlink" Id="rId645" Target="https://github.com/pingcap/tiflash/issues/7416" TargetMode="External" /><Relationship Type="http://schemas.openxmlformats.org/officeDocument/2006/relationships/hyperlink" Id="rId546" Target="https://github.com/pingcap/tiflash/issues/7427" TargetMode="External" /><Relationship Type="http://schemas.openxmlformats.org/officeDocument/2006/relationships/hyperlink" Id="rId277" Target="https://github.com/pingcap/tiflash/issues/7564" TargetMode="External" /><Relationship Type="http://schemas.openxmlformats.org/officeDocument/2006/relationships/hyperlink" Id="rId279" Target="https://github.com/pingcap/tiflash/issues/7595" TargetMode="External" /><Relationship Type="http://schemas.openxmlformats.org/officeDocument/2006/relationships/hyperlink" Id="rId548" Target="https://github.com/pingcap/tiflash/issues/7630" TargetMode="External" /><Relationship Type="http://schemas.openxmlformats.org/officeDocument/2006/relationships/hyperlink" Id="rId185" Target="https://github.com/pingcap/tiflash/issues/7660" TargetMode="External" /><Relationship Type="http://schemas.openxmlformats.org/officeDocument/2006/relationships/hyperlink" Id="rId124" Target="https://github.com/pingcap/tiflash/issues/7695" TargetMode="External" /><Relationship Type="http://schemas.openxmlformats.org/officeDocument/2006/relationships/hyperlink" Id="rId353" Target="https://github.com/pingcap/tiflash/issues/7713" TargetMode="External" /><Relationship Type="http://schemas.openxmlformats.org/officeDocument/2006/relationships/hyperlink" Id="rId175" Target="https://github.com/pingcap/tiflash/issues/7738" TargetMode="External" /><Relationship Type="http://schemas.openxmlformats.org/officeDocument/2006/relationships/hyperlink" Id="rId521" Target="https://github.com/pingcap/tiflash/issues/7758" TargetMode="External" /><Relationship Type="http://schemas.openxmlformats.org/officeDocument/2006/relationships/hyperlink" Id="rId501" Target="https://github.com/pingcap/tiflash/issues/7795" TargetMode="External" /><Relationship Type="http://schemas.openxmlformats.org/officeDocument/2006/relationships/hyperlink" Id="rId522" Target="https://github.com/pingcap/tiflash/issues/7810" TargetMode="External" /><Relationship Type="http://schemas.openxmlformats.org/officeDocument/2006/relationships/hyperlink" Id="rId278" Target="https://github.com/pingcap/tiflash/issues/8068" TargetMode="External" /><Relationship Type="http://schemas.openxmlformats.org/officeDocument/2006/relationships/hyperlink" Id="rId354" Target="https://github.com/pingcap/tiflash/issues/8076" TargetMode="External" /><Relationship Type="http://schemas.openxmlformats.org/officeDocument/2006/relationships/hyperlink" Id="rId127" Target="https://github.com/pingcap/tiflow/issues/10036" TargetMode="External" /><Relationship Type="http://schemas.openxmlformats.org/officeDocument/2006/relationships/hyperlink" Id="rId126" Target="https://github.com/pingcap/tiflow/issues/10041" TargetMode="External" /><Relationship Type="http://schemas.openxmlformats.org/officeDocument/2006/relationships/hyperlink" Id="rId128" Target="https://github.com/pingcap/tiflow/issues/10042" TargetMode="External" /><Relationship Type="http://schemas.openxmlformats.org/officeDocument/2006/relationships/hyperlink" Id="rId129" Target="https://github.com/pingcap/tiflow/issues/10047" TargetMode="External" /><Relationship Type="http://schemas.openxmlformats.org/officeDocument/2006/relationships/hyperlink" Id="rId614" Target="https://github.com/pingcap/tiflow/issues/6381" TargetMode="External" /><Relationship Type="http://schemas.openxmlformats.org/officeDocument/2006/relationships/hyperlink" Id="rId55" Target="https://github.com/pingcap/tiflow/issues/8463" TargetMode="External" /><Relationship Type="http://schemas.openxmlformats.org/officeDocument/2006/relationships/hyperlink" Id="rId612" Target="https://github.com/pingcap/tiflow/issues/8865" TargetMode="External" /><Relationship Type="http://schemas.openxmlformats.org/officeDocument/2006/relationships/hyperlink" Id="rId652" Target="https://github.com/pingcap/tiflow/issues/8868" TargetMode="External" /><Relationship Type="http://schemas.openxmlformats.org/officeDocument/2006/relationships/hyperlink" Id="rId611" Target="https://github.com/pingcap/tiflow/issues/8891" TargetMode="External" /><Relationship Type="http://schemas.openxmlformats.org/officeDocument/2006/relationships/hyperlink" Id="rId653" Target="https://github.com/pingcap/tiflow/issues/8892" TargetMode="External" /><Relationship Type="http://schemas.openxmlformats.org/officeDocument/2006/relationships/hyperlink" Id="rId650" Target="https://github.com/pingcap/tiflow/issues/8959" TargetMode="External" /><Relationship Type="http://schemas.openxmlformats.org/officeDocument/2006/relationships/hyperlink" Id="rId648" Target="https://github.com/pingcap/tiflow/issues/8963" TargetMode="External" /><Relationship Type="http://schemas.openxmlformats.org/officeDocument/2006/relationships/hyperlink" Id="rId649" Target="https://github.com/pingcap/tiflow/issues/9086" TargetMode="External" /><Relationship Type="http://schemas.openxmlformats.org/officeDocument/2006/relationships/hyperlink" Id="rId613" Target="https://github.com/pingcap/tiflow/issues/9143" TargetMode="External" /><Relationship Type="http://schemas.openxmlformats.org/officeDocument/2006/relationships/hyperlink" Id="rId232" Target="https://github.com/pingcap/tiflow/issues/9153" TargetMode="External" /><Relationship Type="http://schemas.openxmlformats.org/officeDocument/2006/relationships/hyperlink" Id="rId651" Target="https://github.com/pingcap/tiflow/issues/9180" TargetMode="External" /><Relationship Type="http://schemas.openxmlformats.org/officeDocument/2006/relationships/hyperlink" Id="rId377" Target="https://github.com/pingcap/tiflow/issues/9257" TargetMode="External" /><Relationship Type="http://schemas.openxmlformats.org/officeDocument/2006/relationships/hyperlink" Id="rId526" Target="https://github.com/pingcap/tiflow/issues/9259" TargetMode="External" /><Relationship Type="http://schemas.openxmlformats.org/officeDocument/2006/relationships/hyperlink" Id="rId523" Target="https://github.com/pingcap/tiflow/issues/9294" TargetMode="External" /><Relationship Type="http://schemas.openxmlformats.org/officeDocument/2006/relationships/hyperlink" Id="rId363" Target="https://github.com/pingcap/tiflow/issues/9309" TargetMode="External" /><Relationship Type="http://schemas.openxmlformats.org/officeDocument/2006/relationships/hyperlink" Id="rId480" Target="https://github.com/pingcap/tiflow/issues/9336" TargetMode="External" /><Relationship Type="http://schemas.openxmlformats.org/officeDocument/2006/relationships/hyperlink" Id="rId524" Target="https://github.com/pingcap/tiflow/issues/9344" TargetMode="External" /><Relationship Type="http://schemas.openxmlformats.org/officeDocument/2006/relationships/hyperlink" Id="rId525" Target="https://github.com/pingcap/tiflow/issues/9354" TargetMode="External" /><Relationship Type="http://schemas.openxmlformats.org/officeDocument/2006/relationships/hyperlink" Id="rId481" Target="https://github.com/pingcap/tiflow/issues/9373" TargetMode="External" /><Relationship Type="http://schemas.openxmlformats.org/officeDocument/2006/relationships/hyperlink" Id="rId482" Target="https://github.com/pingcap/tiflow/issues/9382" TargetMode="External" /><Relationship Type="http://schemas.openxmlformats.org/officeDocument/2006/relationships/hyperlink" Id="rId228" Target="https://github.com/pingcap/tiflow/issues/9413" TargetMode="External" /><Relationship Type="http://schemas.openxmlformats.org/officeDocument/2006/relationships/hyperlink" Id="rId369" Target="https://github.com/pingcap/tiflow/issues/9430" TargetMode="External" /><Relationship Type="http://schemas.openxmlformats.org/officeDocument/2006/relationships/hyperlink" Id="rId364" Target="https://github.com/pingcap/tiflow/issues/9450" TargetMode="External" /><Relationship Type="http://schemas.openxmlformats.org/officeDocument/2006/relationships/hyperlink" Id="rId370" Target="https://github.com/pingcap/tiflow/issues/9476" TargetMode="External" /><Relationship Type="http://schemas.openxmlformats.org/officeDocument/2006/relationships/hyperlink" Id="rId371" Target="https://github.com/pingcap/tiflow/issues/9488" TargetMode="External" /><Relationship Type="http://schemas.openxmlformats.org/officeDocument/2006/relationships/hyperlink" Id="rId376" Target="https://github.com/pingcap/tiflow/issues/9489" TargetMode="External" /><Relationship Type="http://schemas.openxmlformats.org/officeDocument/2006/relationships/hyperlink" Id="rId365" Target="https://github.com/pingcap/tiflow/issues/9542" TargetMode="External" /><Relationship Type="http://schemas.openxmlformats.org/officeDocument/2006/relationships/hyperlink" Id="rId361" Target="https://github.com/pingcap/tiflow/issues/9584" TargetMode="External" /><Relationship Type="http://schemas.openxmlformats.org/officeDocument/2006/relationships/hyperlink" Id="rId379" Target="https://github.com/pingcap/tiflow/issues/9587" TargetMode="External" /><Relationship Type="http://schemas.openxmlformats.org/officeDocument/2006/relationships/hyperlink" Id="rId380" Target="https://github.com/pingcap/tiflow/issues/9588" TargetMode="External" /><Relationship Type="http://schemas.openxmlformats.org/officeDocument/2006/relationships/hyperlink" Id="rId378" Target="https://github.com/pingcap/tiflow/issues/9605" TargetMode="External" /><Relationship Type="http://schemas.openxmlformats.org/officeDocument/2006/relationships/hyperlink" Id="rId372" Target="https://github.com/pingcap/tiflow/issues/9609" TargetMode="External" /><Relationship Type="http://schemas.openxmlformats.org/officeDocument/2006/relationships/hyperlink" Id="rId373" Target="https://github.com/pingcap/tiflow/issues/9633" TargetMode="External" /><Relationship Type="http://schemas.openxmlformats.org/officeDocument/2006/relationships/hyperlink" Id="rId289" Target="https://github.com/pingcap/tiflow/issues/9644" TargetMode="External" /><Relationship Type="http://schemas.openxmlformats.org/officeDocument/2006/relationships/hyperlink" Id="rId374" Target="https://github.com/pingcap/tiflow/issues/9665" TargetMode="External" /><Relationship Type="http://schemas.openxmlformats.org/officeDocument/2006/relationships/hyperlink" Id="rId134" Target="https://github.com/pingcap/tiflow/issues/9673" TargetMode="External" /><Relationship Type="http://schemas.openxmlformats.org/officeDocument/2006/relationships/hyperlink" Id="rId366" Target="https://github.com/pingcap/tiflow/issues/9685" TargetMode="External" /><Relationship Type="http://schemas.openxmlformats.org/officeDocument/2006/relationships/hyperlink" Id="rId375" Target="https://github.com/pingcap/tiflow/issues/9690" TargetMode="External" /><Relationship Type="http://schemas.openxmlformats.org/officeDocument/2006/relationships/hyperlink" Id="rId52" Target="https://github.com/pingcap/tiflow/issues/9692" TargetMode="External" /><Relationship Type="http://schemas.openxmlformats.org/officeDocument/2006/relationships/hyperlink" Id="rId381" Target="https://github.com/pingcap/tiflow/issues/9788" TargetMode="External" /><Relationship Type="http://schemas.openxmlformats.org/officeDocument/2006/relationships/hyperlink" Id="rId130" Target="https://github.com/pingcap/tiflow/issues/9845" TargetMode="External" /><Relationship Type="http://schemas.openxmlformats.org/officeDocument/2006/relationships/hyperlink" Id="rId132" Target="https://github.com/pingcap/tiflow/issues/9849" TargetMode="External" /><Relationship Type="http://schemas.openxmlformats.org/officeDocument/2006/relationships/hyperlink" Id="rId131" Target="https://github.com/pingcap/tiflow/issues/9855" TargetMode="External" /><Relationship Type="http://schemas.openxmlformats.org/officeDocument/2006/relationships/hyperlink" Id="rId135" Target="https://github.com/pingcap/tiflow/issues/9886" TargetMode="External" /><Relationship Type="http://schemas.openxmlformats.org/officeDocument/2006/relationships/hyperlink" Id="rId133" Target="https://github.com/pingcap/tiflow/issues/9917" TargetMode="External" /><Relationship Type="http://schemas.openxmlformats.org/officeDocument/2006/relationships/hyperlink" Id="rId469" Target="https://github.com/pingyu" TargetMode="External" /><Relationship Type="http://schemas.openxmlformats.org/officeDocument/2006/relationships/hyperlink" Id="rId360" Target="https://github.com/purelind" TargetMode="External" /><Relationship Type="http://schemas.openxmlformats.org/officeDocument/2006/relationships/hyperlink" Id="rId169" Target="https://github.com/qw4990" TargetMode="External" /><Relationship Type="http://schemas.openxmlformats.org/officeDocument/2006/relationships/hyperlink" Id="rId114" Target="https://github.com/rleungx" TargetMode="External" /><Relationship Type="http://schemas.openxmlformats.org/officeDocument/2006/relationships/hyperlink" Id="rId290" Target="https://github.com/sdojjy" TargetMode="External" /><Relationship Type="http://schemas.openxmlformats.org/officeDocument/2006/relationships/hyperlink" Id="rId141" Target="https://github.com/shawn0915" TargetMode="External" /><Relationship Type="http://schemas.openxmlformats.org/officeDocument/2006/relationships/hyperlink" Id="rId151" Target="https://github.com/tabokie" TargetMode="External" /><Relationship Type="http://schemas.openxmlformats.org/officeDocument/2006/relationships/hyperlink" Id="rId39" Target="https://github.com/tangenta" TargetMode="External" /><Relationship Type="http://schemas.openxmlformats.org/officeDocument/2006/relationships/hyperlink" Id="rId665" Target="https://github.com/tangjingyu97" TargetMode="External" /><Relationship Type="http://schemas.openxmlformats.org/officeDocument/2006/relationships/hyperlink" Id="rId395" Target="https://github.com/tedyu" TargetMode="External" /><Relationship Type="http://schemas.openxmlformats.org/officeDocument/2006/relationships/hyperlink" Id="rId538" Target="https://github.com/testwill" TargetMode="External" /><Relationship Type="http://schemas.openxmlformats.org/officeDocument/2006/relationships/hyperlink" Id="rId273" Target="https://github.com/tiancaiamao" TargetMode="External" /><Relationship Type="http://schemas.openxmlformats.org/officeDocument/2006/relationships/hyperlink" Id="rId608" Target="https://github.com/tikv/pd/issues/6403" TargetMode="External" /><Relationship Type="http://schemas.openxmlformats.org/officeDocument/2006/relationships/hyperlink" Id="rId609" Target="https://github.com/tikv/pd/issues/6433" TargetMode="External" /><Relationship Type="http://schemas.openxmlformats.org/officeDocument/2006/relationships/hyperlink" Id="rId477" Target="https://github.com/tikv/pd/issues/6442" TargetMode="External" /><Relationship Type="http://schemas.openxmlformats.org/officeDocument/2006/relationships/hyperlink" Id="rId476" Target="https://github.com/tikv/pd/issues/6554" TargetMode="External" /><Relationship Type="http://schemas.openxmlformats.org/officeDocument/2006/relationships/hyperlink" Id="rId520" Target="https://github.com/tikv/pd/issues/6559" TargetMode="External" /><Relationship Type="http://schemas.openxmlformats.org/officeDocument/2006/relationships/hyperlink" Id="rId515" Target="https://github.com/tikv/pd/issues/6560" TargetMode="External" /><Relationship Type="http://schemas.openxmlformats.org/officeDocument/2006/relationships/hyperlink" Id="rId644" Target="https://github.com/tikv/pd/issues/6573" TargetMode="External" /><Relationship Type="http://schemas.openxmlformats.org/officeDocument/2006/relationships/hyperlink" Id="rId519" Target="https://github.com/tikv/pd/issues/6662" TargetMode="External" /><Relationship Type="http://schemas.openxmlformats.org/officeDocument/2006/relationships/hyperlink" Id="rId517" Target="https://github.com/tikv/pd/issues/6690" TargetMode="External" /><Relationship Type="http://schemas.openxmlformats.org/officeDocument/2006/relationships/hyperlink" Id="rId475" Target="https://github.com/tikv/pd/issues/6786" TargetMode="External" /><Relationship Type="http://schemas.openxmlformats.org/officeDocument/2006/relationships/hyperlink" Id="rId513" Target="https://github.com/tikv/pd/issues/6787" TargetMode="External" /><Relationship Type="http://schemas.openxmlformats.org/officeDocument/2006/relationships/hyperlink" Id="rId478" Target="https://github.com/tikv/pd/issues/6835" TargetMode="External" /><Relationship Type="http://schemas.openxmlformats.org/officeDocument/2006/relationships/hyperlink" Id="rId514" Target="https://github.com/tikv/pd/issues/6860" TargetMode="External" /><Relationship Type="http://schemas.openxmlformats.org/officeDocument/2006/relationships/hyperlink" Id="rId275" Target="https://github.com/tikv/pd/issues/6883" TargetMode="External" /><Relationship Type="http://schemas.openxmlformats.org/officeDocument/2006/relationships/hyperlink" Id="rId111" Target="https://github.com/tikv/pd/issues/6897" TargetMode="External" /><Relationship Type="http://schemas.openxmlformats.org/officeDocument/2006/relationships/hyperlink" Id="rId346" Target="https://github.com/tikv/pd/issues/6912" TargetMode="External" /><Relationship Type="http://schemas.openxmlformats.org/officeDocument/2006/relationships/hyperlink" Id="rId274" Target="https://github.com/tikv/pd/issues/6913" TargetMode="External" /><Relationship Type="http://schemas.openxmlformats.org/officeDocument/2006/relationships/hyperlink" Id="rId347" Target="https://github.com/tikv/pd/issues/6918" TargetMode="External" /><Relationship Type="http://schemas.openxmlformats.org/officeDocument/2006/relationships/hyperlink" Id="rId348" Target="https://github.com/tikv/pd/issues/6962" TargetMode="External" /><Relationship Type="http://schemas.openxmlformats.org/officeDocument/2006/relationships/hyperlink" Id="rId349" Target="https://github.com/tikv/pd/issues/6973" TargetMode="External" /><Relationship Type="http://schemas.openxmlformats.org/officeDocument/2006/relationships/hyperlink" Id="rId276" Target="https://github.com/tikv/pd/issues/7043" TargetMode="External" /><Relationship Type="http://schemas.openxmlformats.org/officeDocument/2006/relationships/hyperlink" Id="rId351" Target="https://github.com/tikv/pd/issues/7121" TargetMode="External" /><Relationship Type="http://schemas.openxmlformats.org/officeDocument/2006/relationships/hyperlink" Id="rId92" Target="https://github.com/tikv/pd/issues/7156" TargetMode="External" /><Relationship Type="http://schemas.openxmlformats.org/officeDocument/2006/relationships/hyperlink" Id="rId113" Target="https://github.com/tikv/pd/issues/7180" TargetMode="External" /><Relationship Type="http://schemas.openxmlformats.org/officeDocument/2006/relationships/hyperlink" Id="rId117" Target="https://github.com/tikv/pd/issues/7185" TargetMode="External" /><Relationship Type="http://schemas.openxmlformats.org/officeDocument/2006/relationships/hyperlink" Id="rId115" Target="https://github.com/tikv/pd/issues/7201" TargetMode="External" /><Relationship Type="http://schemas.openxmlformats.org/officeDocument/2006/relationships/hyperlink" Id="rId121" Target="https://github.com/tikv/pd/issues/7221" TargetMode="External" /><Relationship Type="http://schemas.openxmlformats.org/officeDocument/2006/relationships/hyperlink" Id="rId123" Target="https://github.com/tikv/pd/issues/7248" TargetMode="External" /><Relationship Type="http://schemas.openxmlformats.org/officeDocument/2006/relationships/hyperlink" Id="rId122" Target="https://github.com/tikv/pd/issues/7249" TargetMode="External" /><Relationship Type="http://schemas.openxmlformats.org/officeDocument/2006/relationships/hyperlink" Id="rId118" Target="https://github.com/tikv/pd/issues/7253" TargetMode="External" /><Relationship Type="http://schemas.openxmlformats.org/officeDocument/2006/relationships/hyperlink" Id="rId119" Target="https://github.com/tikv/pd/issues/7261" TargetMode="External" /><Relationship Type="http://schemas.openxmlformats.org/officeDocument/2006/relationships/hyperlink" Id="rId272" Target="https://github.com/tikv/pd/pull/6856" TargetMode="External" /><Relationship Type="http://schemas.openxmlformats.org/officeDocument/2006/relationships/hyperlink" Id="rId110" Target="https://github.com/tikv/tikv/issues/11187" TargetMode="External" /><Relationship Type="http://schemas.openxmlformats.org/officeDocument/2006/relationships/hyperlink" Id="rId147" Target="https://github.com/tikv/tikv/issues/11515" TargetMode="External" /><Relationship Type="http://schemas.openxmlformats.org/officeDocument/2006/relationships/hyperlink" Id="rId345" Target="https://github.com/tikv/tikv/issues/12320" TargetMode="External" /><Relationship Type="http://schemas.openxmlformats.org/officeDocument/2006/relationships/hyperlink" Id="rId606" Target="https://github.com/tikv/tikv/issues/12362" TargetMode="External" /><Relationship Type="http://schemas.openxmlformats.org/officeDocument/2006/relationships/hyperlink" Id="rId148" Target="https://github.com/tikv/tikv/issues/12842" TargetMode="External" /><Relationship Type="http://schemas.openxmlformats.org/officeDocument/2006/relationships/hyperlink" Id="rId344" Target="https://github.com/tikv/tikv/issues/12914" TargetMode="External" /><Relationship Type="http://schemas.openxmlformats.org/officeDocument/2006/relationships/hyperlink" Id="rId641" Target="https://github.com/tikv/tikv/issues/13298" TargetMode="External" /><Relationship Type="http://schemas.openxmlformats.org/officeDocument/2006/relationships/hyperlink" Id="rId642" Target="https://github.com/tikv/tikv/issues/13303" TargetMode="External" /><Relationship Type="http://schemas.openxmlformats.org/officeDocument/2006/relationships/hyperlink" Id="rId339" Target="https://github.com/tikv/tikv/issues/13311" TargetMode="External" /><Relationship Type="http://schemas.openxmlformats.org/officeDocument/2006/relationships/hyperlink" Id="rId281" Target="https://github.com/tikv/tikv/issues/13638" TargetMode="External" /><Relationship Type="http://schemas.openxmlformats.org/officeDocument/2006/relationships/hyperlink" Id="rId604" Target="https://github.com/tikv/tikv/issues/14553" TargetMode="External" /><Relationship Type="http://schemas.openxmlformats.org/officeDocument/2006/relationships/hyperlink" Id="rId603" Target="https://github.com/tikv/tikv/issues/14604" TargetMode="External" /><Relationship Type="http://schemas.openxmlformats.org/officeDocument/2006/relationships/hyperlink" Id="rId605" Target="https://github.com/tikv/tikv/issues/14658" TargetMode="External" /><Relationship Type="http://schemas.openxmlformats.org/officeDocument/2006/relationships/hyperlink" Id="rId643" Target="https://github.com/tikv/tikv/issues/14715" TargetMode="External" /><Relationship Type="http://schemas.openxmlformats.org/officeDocument/2006/relationships/hyperlink" Id="rId434" Target="https://github.com/tikv/tikv/issues/14916" TargetMode="External" /><Relationship Type="http://schemas.openxmlformats.org/officeDocument/2006/relationships/hyperlink" Id="rId602" Target="https://github.com/tikv/tikv/issues/14964" TargetMode="External" /><Relationship Type="http://schemas.openxmlformats.org/officeDocument/2006/relationships/hyperlink" Id="rId473" Target="https://github.com/tikv/tikv/issues/15082" TargetMode="External" /><Relationship Type="http://schemas.openxmlformats.org/officeDocument/2006/relationships/hyperlink" Id="rId512" Target="https://github.com/tikv/tikv/issues/15109" TargetMode="External" /><Relationship Type="http://schemas.openxmlformats.org/officeDocument/2006/relationships/hyperlink" Id="rId269" Target="https://github.com/tikv/tikv/issues/15269" TargetMode="External" /><Relationship Type="http://schemas.openxmlformats.org/officeDocument/2006/relationships/hyperlink" Id="rId343" Target="https://github.com/tikv/tikv/issues/15304" TargetMode="External" /><Relationship Type="http://schemas.openxmlformats.org/officeDocument/2006/relationships/hyperlink" Id="rId268" Target="https://github.com/tikv/tikv/issues/15324" TargetMode="External" /><Relationship Type="http://schemas.openxmlformats.org/officeDocument/2006/relationships/hyperlink" Id="rId342" Target="https://github.com/tikv/tikv/issues/15346" TargetMode="External" /><Relationship Type="http://schemas.openxmlformats.org/officeDocument/2006/relationships/hyperlink" Id="rId89" Target="https://github.com/tikv/tikv/issues/15351" TargetMode="External" /><Relationship Type="http://schemas.openxmlformats.org/officeDocument/2006/relationships/hyperlink" Id="rId341" Target="https://github.com/tikv/tikv/issues/15366" TargetMode="External" /><Relationship Type="http://schemas.openxmlformats.org/officeDocument/2006/relationships/hyperlink" Id="rId338" Target="https://github.com/tikv/tikv/issues/15371" TargetMode="External" /><Relationship Type="http://schemas.openxmlformats.org/officeDocument/2006/relationships/hyperlink" Id="rId267" Target="https://github.com/tikv/tikv/issues/15412" TargetMode="External" /><Relationship Type="http://schemas.openxmlformats.org/officeDocument/2006/relationships/hyperlink" Id="rId337" Target="https://github.com/tikv/tikv/issues/15413" TargetMode="External" /><Relationship Type="http://schemas.openxmlformats.org/officeDocument/2006/relationships/hyperlink" Id="rId271" Target="https://github.com/tikv/tikv/issues/15424" TargetMode="External" /><Relationship Type="http://schemas.openxmlformats.org/officeDocument/2006/relationships/hyperlink" Id="rId270" Target="https://github.com/tikv/tikv/issues/15428" TargetMode="External" /><Relationship Type="http://schemas.openxmlformats.org/officeDocument/2006/relationships/hyperlink" Id="rId266" Target="https://github.com/tikv/tikv/issues/15430" TargetMode="External" /><Relationship Type="http://schemas.openxmlformats.org/officeDocument/2006/relationships/hyperlink" Id="rId336" Target="https://github.com/tikv/tikv/issues/15454" TargetMode="External" /><Relationship Type="http://schemas.openxmlformats.org/officeDocument/2006/relationships/hyperlink" Id="rId264" Target="https://github.com/tikv/tikv/issues/15458" TargetMode="External" /><Relationship Type="http://schemas.openxmlformats.org/officeDocument/2006/relationships/hyperlink" Id="rId191" Target="https://github.com/time-and-fate" TargetMode="External" /><Relationship Type="http://schemas.openxmlformats.org/officeDocument/2006/relationships/hyperlink" Id="rId539" Target="https://github.com/tisonkun" TargetMode="External" /><Relationship Type="http://schemas.openxmlformats.org/officeDocument/2006/relationships/hyperlink" Id="rId150" Target="https://github.com/tonyxuqqi" TargetMode="External" /><Relationship Type="http://schemas.openxmlformats.org/officeDocument/2006/relationships/hyperlink" Id="rId518" Target="https://github.com/v01dstar" TargetMode="External" /><Relationship Type="http://schemas.openxmlformats.org/officeDocument/2006/relationships/hyperlink" Id="rId98" Target="https://github.com/windtalker" TargetMode="External" /><Relationship Type="http://schemas.openxmlformats.org/officeDocument/2006/relationships/hyperlink" Id="rId182" Target="https://github.com/winoros" TargetMode="External" /><Relationship Type="http://schemas.openxmlformats.org/officeDocument/2006/relationships/hyperlink" Id="rId36" Target="https://github.com/wjhuang2016" TargetMode="External" /><Relationship Type="http://schemas.openxmlformats.org/officeDocument/2006/relationships/hyperlink" Id="rId107" Target="https://github.com/wshwsh12" TargetMode="External" /><Relationship Type="http://schemas.openxmlformats.org/officeDocument/2006/relationships/hyperlink" Id="rId509" Target="https://github.com/xhebox" TargetMode="External" /><Relationship Type="http://schemas.openxmlformats.org/officeDocument/2006/relationships/hyperlink" Id="rId540" Target="https://github.com/xuyifangreeneyes" TargetMode="External" /><Relationship Type="http://schemas.openxmlformats.org/officeDocument/2006/relationships/hyperlink" Id="rId109" Target="https://github.com/xzhangxian1008" TargetMode="External" /><Relationship Type="http://schemas.openxmlformats.org/officeDocument/2006/relationships/hyperlink" Id="rId322" Target="https://github.com/yibin87" TargetMode="External" /><Relationship Type="http://schemas.openxmlformats.org/officeDocument/2006/relationships/hyperlink" Id="rId594" Target="https://github.com/you06" TargetMode="External" /><Relationship Type="http://schemas.openxmlformats.org/officeDocument/2006/relationships/hyperlink" Id="rId229" Target="https://github.com/yumchina" TargetMode="External" /><Relationship Type="http://schemas.openxmlformats.org/officeDocument/2006/relationships/hyperlink" Id="rId31" Target="https://github.com/ywqzzy" TargetMode="External" /><Relationship Type="http://schemas.openxmlformats.org/officeDocument/2006/relationships/hyperlink" Id="rId215" Target="https://github.com/zimulala" TargetMode="External" /><Relationship Type="http://schemas.openxmlformats.org/officeDocument/2006/relationships/hyperlink" Id="rId340" Target="https://github.com/zyguan" TargetMode="External" /><Relationship Type="http://schemas.openxmlformats.org/officeDocument/2006/relationships/hyperlink" Id="rId91" Target="&#38142;&#25509;" TargetMode="External" /></Relationships>
</file>

<file path=word/_rels/footnotes.xml.rels><?xml version="1.0" encoding="UTF-8"?><Relationships xmlns="http://schemas.openxmlformats.org/package/2006/relationships"><Relationship Type="http://schemas.openxmlformats.org/officeDocument/2006/relationships/hyperlink" Id="rId145" Target="https://cn.pingcap.com/product-community/" TargetMode="External" /><Relationship Type="http://schemas.openxmlformats.org/officeDocument/2006/relationships/hyperlink" Id="rId544" Target="https://cn.pingcap.com/product-community/?version=v7.2.0-DMR#version-list" TargetMode="External" /><Relationship Type="http://schemas.openxmlformats.org/officeDocument/2006/relationships/hyperlink" Id="rId400" Target="https://cn.pingcap.com/product-community/?version=v7.3.0-DMR#version-list" TargetMode="External" /><Relationship Type="http://schemas.openxmlformats.org/officeDocument/2006/relationships/hyperlink" Id="rId26" Target="https://cn.pingcap.com/product-community/?version=v7.5.0#version-list" TargetMode="External" /><Relationship Type="http://schemas.openxmlformats.org/officeDocument/2006/relationships/hyperlink" Id="rId204" Target="https://dev.mysql.com/doc/refman/8.0/en/switchable-optimizations.html#optflag_block-nested-loop" TargetMode="External" /><Relationship Type="http://schemas.openxmlformats.org/officeDocument/2006/relationships/hyperlink" Id="rId23" Target="https://docs.pingcap.com/tidb/stable" TargetMode="External" /><Relationship Type="http://schemas.openxmlformats.org/officeDocument/2006/relationships/hyperlink" Id="rId20" Target="https://docs.pingcap.com/tidb/v7.2" TargetMode="External" /><Relationship Type="http://schemas.openxmlformats.org/officeDocument/2006/relationships/hyperlink" Id="rId21" Target="https://docs.pingcap.com/tidb/v7.3" TargetMode="External" /><Relationship Type="http://schemas.openxmlformats.org/officeDocument/2006/relationships/hyperlink" Id="rId22" Target="https://docs.pingcap.com/tidb/v7.4" TargetMode="External" /><Relationship Type="http://schemas.openxmlformats.org/officeDocument/2006/relationships/hyperlink" Id="rId138" Target="https://docs.pingcap.com/tidbcloud/v7.5.0-performance-benchmarking-with-sysbench" TargetMode="External" /><Relationship Type="http://schemas.openxmlformats.org/officeDocument/2006/relationships/hyperlink" Id="rId137" Target="https://docs.pingcap.com/tidbcloud/v7.5.0-performance-benchmarking-with-tpcc" TargetMode="External" /><Relationship Type="http://schemas.openxmlformats.org/officeDocument/2006/relationships/hyperlink" Id="rId196" Target="https://docs.pingcap.com/zh/tidb/stable/backup-and-restore-overview" TargetMode="External" /><Relationship Type="http://schemas.openxmlformats.org/officeDocument/2006/relationships/hyperlink" Id="rId74" Target="https://docs.pingcap.com/zh/tidb/stable/binary-package" TargetMode="External" /><Relationship Type="http://schemas.openxmlformats.org/officeDocument/2006/relationships/hyperlink" Id="rId80" Target="https://docs.pingcap.com/zh/tidb/stable/br-pitr-guide" TargetMode="External" /><Relationship Type="http://schemas.openxmlformats.org/officeDocument/2006/relationships/hyperlink" Id="rId46" Target="https://docs.pingcap.com/zh/tidb/stable/br-snapshot-manual#&#22791;&#20221;&#32479;&#35745;&#20449;&#24687;" TargetMode="External" /><Relationship Type="http://schemas.openxmlformats.org/officeDocument/2006/relationships/hyperlink" Id="rId217" Target="https://docs.pingcap.com/zh/tidb/stable/character-set-and-collation#&#25903;&#25345;&#30340;&#23383;&#31526;&#38598;&#21644;&#25490;&#24207;&#35268;&#21017;" TargetMode="External" /><Relationship Type="http://schemas.openxmlformats.org/officeDocument/2006/relationships/hyperlink" Id="rId574" Target="https://docs.pingcap.com/zh/tidb/stable/constraints#check-&#32422;&#26463;" TargetMode="External" /><Relationship Type="http://schemas.openxmlformats.org/officeDocument/2006/relationships/hyperlink" Id="rId224" Target="https://docs.pingcap.com/zh/tidb/stable/dashboard-statement-details" TargetMode="External" /><Relationship Type="http://schemas.openxmlformats.org/officeDocument/2006/relationships/hyperlink" Id="rId43" Target="https://docs.pingcap.com/zh/tidb/stable/ddl-introduction#ddl-&#30456;&#20851;&#30340;&#21629;&#20196;&#20171;&#32461;" TargetMode="External" /><Relationship Type="http://schemas.openxmlformats.org/officeDocument/2006/relationships/hyperlink" Id="rId54" Target="https://docs.pingcap.com/zh/tidb/stable/dm-binlog-event-filter#&#21442;&#25968;&#35299;&#37322;" TargetMode="External" /><Relationship Type="http://schemas.openxmlformats.org/officeDocument/2006/relationships/hyperlink" Id="rId57" Target="https://docs.pingcap.com/zh/tidb/stable/dm-continuous-data-validation" TargetMode="External" /><Relationship Type="http://schemas.openxmlformats.org/officeDocument/2006/relationships/hyperlink" Id="rId58" Target="https://docs.pingcap.com/zh/tidb/stable/dm-continuous-data-validation#&#35774;&#32622;&#22686;&#37327;&#26657;&#39564;&#20999;&#25442;&#28857;" TargetMode="External" /><Relationship Type="http://schemas.openxmlformats.org/officeDocument/2006/relationships/hyperlink" Id="rId77" Target="https://docs.pingcap.com/zh/tidb/stable/dumpling-overview" TargetMode="External" /><Relationship Type="http://schemas.openxmlformats.org/officeDocument/2006/relationships/hyperlink" Id="rId227" Target="https://docs.pingcap.com/zh/tidb/stable/dumpling-overview#dumpling-&#20027;&#35201;&#36873;&#39033;&#34920;" TargetMode="External" /><Relationship Type="http://schemas.openxmlformats.org/officeDocument/2006/relationships/hyperlink" Id="rId166" Target="https://docs.pingcap.com/zh/tidb/stable/expressions-pushed-down" TargetMode="External" /><Relationship Type="http://schemas.openxmlformats.org/officeDocument/2006/relationships/hyperlink" Id="rId588" Target="https://docs.pingcap.com/zh/tidb/stable/feature-shard-merge-optimistic" TargetMode="External" /><Relationship Type="http://schemas.openxmlformats.org/officeDocument/2006/relationships/hyperlink" Id="rId211" Target="https://docs.pingcap.com/zh/tidb/stable/group-by-modifier" TargetMode="External" /><Relationship Type="http://schemas.openxmlformats.org/officeDocument/2006/relationships/hyperlink" Id="rId239" Target="https://docs.pingcap.com/zh/tidb/stable/information-schema-check-constraints" TargetMode="External" /><Relationship Type="http://schemas.openxmlformats.org/officeDocument/2006/relationships/hyperlink" Id="rId564" Target="https://docs.pingcap.com/zh/tidb/stable/optimizer-fix-controls" TargetMode="External" /><Relationship Type="http://schemas.openxmlformats.org/officeDocument/2006/relationships/hyperlink" Id="rId184" Target="https://docs.pingcap.com/zh/tidb/stable/optimizer-hints" TargetMode="External" /><Relationship Type="http://schemas.openxmlformats.org/officeDocument/2006/relationships/hyperlink" Id="rId558" Target="https://docs.pingcap.com/zh/tidb/stable/optimizer-hints#agg_to_cop" TargetMode="External" /><Relationship Type="http://schemas.openxmlformats.org/officeDocument/2006/relationships/hyperlink" Id="rId419" Target="https://docs.pingcap.com/zh/tidb/stable/optimizer-hints#inl_hash_join" TargetMode="External" /><Relationship Type="http://schemas.openxmlformats.org/officeDocument/2006/relationships/hyperlink" Id="rId559" Target="https://docs.pingcap.com/zh/tidb/stable/optimizer-hints#limit_to_cop" TargetMode="External" /><Relationship Type="http://schemas.openxmlformats.org/officeDocument/2006/relationships/hyperlink" Id="rId417" Target="https://docs.pingcap.com/zh/tidb/stable/optimizer-hints#no_hash_joint1_name--tl_name-" TargetMode="External" /><Relationship Type="http://schemas.openxmlformats.org/officeDocument/2006/relationships/hyperlink" Id="rId418" Target="https://docs.pingcap.com/zh/tidb/stable/optimizer-hints#no_index_hash_joint1_name--tl_name-" TargetMode="External" /><Relationship Type="http://schemas.openxmlformats.org/officeDocument/2006/relationships/hyperlink" Id="rId415" Target="https://docs.pingcap.com/zh/tidb/stable/optimizer-hints#no_index_joint1_name--tl_name-" TargetMode="External" /><Relationship Type="http://schemas.openxmlformats.org/officeDocument/2006/relationships/hyperlink" Id="rId416" Target="https://docs.pingcap.com/zh/tidb/stable/optimizer-hints#no_index_merge_joint1_name--tl_name-" TargetMode="External" /><Relationship Type="http://schemas.openxmlformats.org/officeDocument/2006/relationships/hyperlink" Id="rId414" Target="https://docs.pingcap.com/zh/tidb/stable/optimizer-hints#no_merge_joint1_name--tl_name-" TargetMode="External" /><Relationship Type="http://schemas.openxmlformats.org/officeDocument/2006/relationships/hyperlink" Id="rId561" Target="https://docs.pingcap.com/zh/tidb/stable/optimizer-hints#no_order_indext1_name-idx1_name--idx2_name-" TargetMode="External" /><Relationship Type="http://schemas.openxmlformats.org/officeDocument/2006/relationships/hyperlink" Id="rId560" Target="https://docs.pingcap.com/zh/tidb/stable/optimizer-hints#order_indext1_name-idx1_name--idx2_name-" TargetMode="External" /><Relationship Type="http://schemas.openxmlformats.org/officeDocument/2006/relationships/hyperlink" Id="rId155" Target="https://docs.pingcap.com/zh/tidb/stable/partitioned-raft-kv" TargetMode="External" /><Relationship Type="http://schemas.openxmlformats.org/officeDocument/2006/relationships/hyperlink" Id="rId425" Target="https://docs.pingcap.com/zh/tidb/stable/partitioned-table#list-&#20998;&#21306;" TargetMode="External" /><Relationship Type="http://schemas.openxmlformats.org/officeDocument/2006/relationships/hyperlink" Id="rId209" Target="https://docs.pingcap.com/zh/tidb/stable/partitioned-table#&#20998;&#21306;&#31649;&#29702;" TargetMode="External" /><Relationship Type="http://schemas.openxmlformats.org/officeDocument/2006/relationships/hyperlink" Id="rId27" Target="https://docs.pingcap.com/zh/tidb/stable/release-7.2.0" TargetMode="External" /><Relationship Type="http://schemas.openxmlformats.org/officeDocument/2006/relationships/hyperlink" Id="rId28" Target="https://docs.pingcap.com/zh/tidb/stable/release-7.3.0" TargetMode="External" /><Relationship Type="http://schemas.openxmlformats.org/officeDocument/2006/relationships/hyperlink" Id="rId29" Target="https://docs.pingcap.com/zh/tidb/stable/release-7.4.0" TargetMode="External" /><Relationship Type="http://schemas.openxmlformats.org/officeDocument/2006/relationships/hyperlink" Id="rId408" Target="https://docs.pingcap.com/zh/tidb/stable/runtime-filter" TargetMode="External" /><Relationship Type="http://schemas.openxmlformats.org/officeDocument/2006/relationships/hyperlink" Id="rId404" Target="https://docs.pingcap.com/zh/tidb/stable/schedule-replicas-by-topology-labels#&#35774;&#32622;-tidb-&#30340;-labels&#21487;&#36873;" TargetMode="External" /><Relationship Type="http://schemas.openxmlformats.org/officeDocument/2006/relationships/hyperlink" Id="rId173" Target="https://docs.pingcap.com/zh/tidb/stable/sql-non-prepared-plan-cache" TargetMode="External" /><Relationship Type="http://schemas.openxmlformats.org/officeDocument/2006/relationships/hyperlink" Id="rId172" Target="https://docs.pingcap.com/zh/tidb/stable/sql-non-prepared-plan-cache#&#38480;&#21046;" TargetMode="External" /><Relationship Type="http://schemas.openxmlformats.org/officeDocument/2006/relationships/hyperlink" Id="rId562" Target="https://docs.pingcap.com/zh/tidb/stable/sql-plan-management" TargetMode="External" /><Relationship Type="http://schemas.openxmlformats.org/officeDocument/2006/relationships/hyperlink" Id="rId557" Target="https://docs.pingcap.com/zh/tidb/stable/sql-plan-management#&#26681;&#25454;&#21382;&#21490;&#25191;&#34892;&#35745;&#21010;&#21019;&#24314;&#32465;&#23450;" TargetMode="External" /><Relationship Type="http://schemas.openxmlformats.org/officeDocument/2006/relationships/hyperlink" Id="rId430" Target="https://docs.pingcap.com/zh/tidb/stable/sql-plan-replayer" TargetMode="External" /><Relationship Type="http://schemas.openxmlformats.org/officeDocument/2006/relationships/hyperlink" Id="rId244" Target="https://docs.pingcap.com/zh/tidb/stable/sql-statement-add-index" TargetMode="External" /><Relationship Type="http://schemas.openxmlformats.org/officeDocument/2006/relationships/hyperlink" Id="rId552" Target="https://docs.pingcap.com/zh/tidb/stable/sql-statement-admin-check-table-index" TargetMode="External" /><Relationship Type="http://schemas.openxmlformats.org/officeDocument/2006/relationships/hyperlink" Id="rId51" Target="https://docs.pingcap.com/zh/tidb/stable/sql-statement-import-into" TargetMode="External" /><Relationship Type="http://schemas.openxmlformats.org/officeDocument/2006/relationships/hyperlink" Id="rId421" Target="https://docs.pingcap.com/zh/tidb/stable/sql-statement-query-watch" TargetMode="External" /><Relationship Type="http://schemas.openxmlformats.org/officeDocument/2006/relationships/hyperlink" Id="rId428" Target="https://docs.pingcap.com/zh/tidb/stable/sql-statement-show-analyze-status" TargetMode="External" /><Relationship Type="http://schemas.openxmlformats.org/officeDocument/2006/relationships/hyperlink" Id="rId569" Target="https://docs.pingcap.com/zh/tidb/stable/statistics#&#32479;&#35745;&#20449;&#24687;&#30340;&#21152;&#36733;" TargetMode="External" /><Relationship Type="http://schemas.openxmlformats.org/officeDocument/2006/relationships/hyperlink" Id="rId197" Target="https://docs.pingcap.com/zh/tidb/stable/statistics#&#32479;&#35745;&#20449;&#24687;&#30340;&#25910;&#38598;" TargetMode="External" /><Relationship Type="http://schemas.openxmlformats.org/officeDocument/2006/relationships/hyperlink" Id="rId201" Target="https://docs.pingcap.com/zh/tidb/stable/statistics#&#38145;&#23450;&#32479;&#35745;&#20449;&#24687;" TargetMode="External" /><Relationship Type="http://schemas.openxmlformats.org/officeDocument/2006/relationships/hyperlink" Id="rId183" Target="https://docs.pingcap.com/zh/tidb/stable/system-variables" TargetMode="External" /><Relationship Type="http://schemas.openxmlformats.org/officeDocument/2006/relationships/hyperlink" Id="rId241" Target="https://docs.pingcap.com/zh/tidb/stable/system-variables#default_collation_for_utf8mb4-&#20174;-v740-&#29256;&#26412;&#24320;&#22987;&#24341;&#20837;" TargetMode="External" /><Relationship Type="http://schemas.openxmlformats.org/officeDocument/2006/relationships/hyperlink" Id="rId581" Target="https://docs.pingcap.com/zh/tidb/stable/system-variables#last_insert_id-&#20174;-v530-&#29256;&#26412;&#24320;&#22987;&#24341;&#20837;" TargetMode="External" /><Relationship Type="http://schemas.openxmlformats.org/officeDocument/2006/relationships/hyperlink" Id="rId62" Target="https://docs.pingcap.com/zh/tidb/stable/system-variables#tidb_analyze_partition_concurrency" TargetMode="External" /><Relationship Type="http://schemas.openxmlformats.org/officeDocument/2006/relationships/hyperlink" Id="rId550" Target="https://docs.pingcap.com/zh/tidb/stable/system-variables#tidb_analyze_skip_column_types-&#20174;-v720-&#29256;&#26412;&#24320;&#22987;&#24341;&#20837;" TargetMode="External" /><Relationship Type="http://schemas.openxmlformats.org/officeDocument/2006/relationships/hyperlink" Id="rId583" Target="https://docs.pingcap.com/zh/tidb/stable/system-variables#tidb_analyze_version-&#20174;-v510-&#29256;&#26412;&#24320;&#22987;&#24341;&#20837;" TargetMode="External" /><Relationship Type="http://schemas.openxmlformats.org/officeDocument/2006/relationships/hyperlink" Id="rId65" Target="https://docs.pingcap.com/zh/tidb/stable/system-variables#tidb_build_sampling_stats_concurrency-&#20174;-v750-&#29256;&#26412;&#24320;&#22987;&#24341;&#20837;" TargetMode="External" /><Relationship Type="http://schemas.openxmlformats.org/officeDocument/2006/relationships/hyperlink" Id="rId63" Target="https://docs.pingcap.com/zh/tidb/stable/system-variables#tidb_build_stats_concurrency" TargetMode="External" /><Relationship Type="http://schemas.openxmlformats.org/officeDocument/2006/relationships/hyperlink" Id="rId242" Target="https://docs.pingcap.com/zh/tidb/stable/system-variables#tidb_cloud_storage_uri-&#20174;-v740-&#29256;&#26412;&#24320;&#22987;&#24341;&#20837;" TargetMode="External" /><Relationship Type="http://schemas.openxmlformats.org/officeDocument/2006/relationships/hyperlink" Id="rId66" Target="https://docs.pingcap.com/zh/tidb/stable/system-variables#tidb_enable_async_merge_global_stats-&#20174;-v750-&#29256;&#26412;&#24320;&#22987;&#24341;&#20837;" TargetMode="External" /><Relationship Type="http://schemas.openxmlformats.org/officeDocument/2006/relationships/hyperlink" Id="rId573" Target="https://docs.pingcap.com/zh/tidb/stable/system-variables#tidb_enable_check_constraint-&#20174;-v720-&#29256;&#26412;&#24320;&#22987;&#24341;&#20837;" TargetMode="External" /><Relationship Type="http://schemas.openxmlformats.org/officeDocument/2006/relationships/hyperlink" Id="rId61" Target="https://docs.pingcap.com/zh/tidb/stable/system-variables#tidb_enable_fast_analyze" TargetMode="External" /><Relationship Type="http://schemas.openxmlformats.org/officeDocument/2006/relationships/hyperlink" Id="rId553" Target="https://docs.pingcap.com/zh/tidb/stable/system-variables#tidb_enable_fast_table_check-&#20174;-v720-&#29256;&#26412;&#24320;&#22987;&#24341;&#20837;" TargetMode="External" /><Relationship Type="http://schemas.openxmlformats.org/officeDocument/2006/relationships/hyperlink" Id="rId170" Target="https://docs.pingcap.com/zh/tidb/stable/system-variables#tidb_enable_non_prepared_plan_cache" TargetMode="External" /><Relationship Type="http://schemas.openxmlformats.org/officeDocument/2006/relationships/hyperlink" Id="rId584" Target="https://docs.pingcap.com/zh/tidb/stable/system-variables#tidb_expensive_txn_time_threshold-&#20174;-v720-&#29256;&#26412;&#24320;&#22987;&#24341;&#20837;" TargetMode="External" /><Relationship Type="http://schemas.openxmlformats.org/officeDocument/2006/relationships/hyperlink" Id="rId67" Target="https://docs.pingcap.com/zh/tidb/stable/system-variables#tidb_gogc_tuner_max_value-&#20174;-v750-&#29256;&#26412;&#24320;&#22987;&#24341;&#20837;" TargetMode="External" /><Relationship Type="http://schemas.openxmlformats.org/officeDocument/2006/relationships/hyperlink" Id="rId68" Target="https://docs.pingcap.com/zh/tidb/stable/system-variables#tidb_gogc_tuner_min_value-&#20174;-v750-&#29256;&#26412;&#24320;&#22987;&#24341;&#20837;" TargetMode="External" /><Relationship Type="http://schemas.openxmlformats.org/officeDocument/2006/relationships/hyperlink" Id="rId441" Target="https://docs.pingcap.com/zh/tidb/stable/system-variables#tidb_lock_unchanged_keys-&#20174;-v711-&#21644;-v730-&#29256;&#26412;&#24320;&#22987;&#24341;&#20837;" TargetMode="External" /><Relationship Type="http://schemas.openxmlformats.org/officeDocument/2006/relationships/hyperlink" Id="rId64" Target="https://docs.pingcap.com/zh/tidb/stable/system-variables#tidb_merge_partition_stats_concurrency" TargetMode="External" /><Relationship Type="http://schemas.openxmlformats.org/officeDocument/2006/relationships/hyperlink" Id="rId205" Target="https://docs.pingcap.com/zh/tidb/stable/system-variables#tidb_opt_enable_hash_join-&#20174;-v740-&#29256;&#26412;&#24320;&#22987;&#24341;&#20837;" TargetMode="External" /><Relationship Type="http://schemas.openxmlformats.org/officeDocument/2006/relationships/hyperlink" Id="rId411" Target="https://docs.pingcap.com/zh/tidb/stable/system-variables#tidb_opt_enable_mpp_shared_cte_execution-&#20174;-v720-&#29256;&#26412;&#24320;&#22987;&#24341;&#20837;" TargetMode="External" /><Relationship Type="http://schemas.openxmlformats.org/officeDocument/2006/relationships/hyperlink" Id="rId442" Target="https://docs.pingcap.com/zh/tidb/stable/system-variables#tidb_opt_enable_non_eval_scalar_subquery-&#20174;-v730-&#29256;&#26412;&#24320;&#22987;&#24341;&#20837;" TargetMode="External" /><Relationship Type="http://schemas.openxmlformats.org/officeDocument/2006/relationships/hyperlink" Id="rId565" Target="https://docs.pingcap.com/zh/tidb/stable/system-variables#tidb_opt_fix_control-&#20174;-v710-&#29256;&#26412;&#24320;&#22987;&#24341;&#20837;" TargetMode="External" /><Relationship Type="http://schemas.openxmlformats.org/officeDocument/2006/relationships/hyperlink" Id="rId410" Target="https://docs.pingcap.com/zh/tidb/stable/system-variables#tidb_opt_force_inline_cte-&#20174;-v630-&#29256;&#26412;&#24320;&#22987;&#24341;&#20837;" TargetMode="External" /><Relationship Type="http://schemas.openxmlformats.org/officeDocument/2006/relationships/hyperlink" Id="rId192" Target="https://docs.pingcap.com/zh/tidb/stable/system-variables#tidb_opt_objective-&#20174;-v740-&#29256;&#26412;&#24320;&#22987;&#24341;&#20837;" TargetMode="External" /><Relationship Type="http://schemas.openxmlformats.org/officeDocument/2006/relationships/hyperlink" Id="rId582" Target="https://docs.pingcap.com/zh/tidb/stable/system-variables#tidb_remove_orderby_in_subquery-&#20174;-v610-&#29256;&#26412;&#24320;&#22987;&#24341;&#20837;" TargetMode="External" /><Relationship Type="http://schemas.openxmlformats.org/officeDocument/2006/relationships/hyperlink" Id="rId407" Target="https://docs.pingcap.com/zh/tidb/stable/system-variables#tidb_runtime_filter_mode-&#20174;-v720-&#29256;&#26412;&#24320;&#22987;&#24341;&#20837;" TargetMode="External" /><Relationship Type="http://schemas.openxmlformats.org/officeDocument/2006/relationships/hyperlink" Id="rId243" Target="https://docs.pingcap.com/zh/tidb/stable/system-variables#tidb_schema_version_cache_limit-&#20174;-v740-&#29256;&#26412;&#24320;&#22987;&#24341;&#20837;" TargetMode="External" /><Relationship Type="http://schemas.openxmlformats.org/officeDocument/2006/relationships/hyperlink" Id="rId32" Target="https://docs.pingcap.com/zh/tidb/stable/system-variables#tidb_service_scope-&#20174;-v740-&#29256;&#26412;&#24320;&#22987;&#24341;&#20837;" TargetMode="External" /><Relationship Type="http://schemas.openxmlformats.org/officeDocument/2006/relationships/hyperlink" Id="rId221" Target="https://docs.pingcap.com/zh/tidb/stable/system-variables#tidb_session_alias-&#20174;-v740-&#29256;&#26412;&#24320;&#22987;&#24341;&#20837;" TargetMode="External" /><Relationship Type="http://schemas.openxmlformats.org/officeDocument/2006/relationships/hyperlink" Id="rId171" Target="https://docs.pingcap.com/zh/tidb/stable/system-variables#tidb_session_plan_cache_size-&#20174;-v710-&#29256;&#26412;&#24320;&#22987;&#24341;&#20837;" TargetMode="External" /><Relationship Type="http://schemas.openxmlformats.org/officeDocument/2006/relationships/hyperlink" Id="rId443" Target="https://docs.pingcap.com/zh/tidb/stable/system-variables#tidb_skip_missing_partition_stats-&#20174;-v730-&#29256;&#26412;&#24320;&#22987;&#24341;&#20837;" TargetMode="External" /><Relationship Type="http://schemas.openxmlformats.org/officeDocument/2006/relationships/hyperlink" Id="rId176" Target="https://docs.pingcap.com/zh/tidb/stable/system-variables#tiflash_mem_quota_query_per_node-&#20174;-v740-&#29256;&#26412;&#24320;&#22987;&#24341;&#20837;" TargetMode="External" /><Relationship Type="http://schemas.openxmlformats.org/officeDocument/2006/relationships/hyperlink" Id="rId177" Target="https://docs.pingcap.com/zh/tidb/stable/system-variables#tiflash_query_spill_ratio-&#20174;-v740-&#29256;&#26412;&#24320;&#22987;&#24341;&#20837;" TargetMode="External" /><Relationship Type="http://schemas.openxmlformats.org/officeDocument/2006/relationships/hyperlink" Id="rId403" Target="https://docs.pingcap.com/zh/tidb/stable/system-variables#tiflash_replica_read-&#20174;-v730-&#29256;&#26412;&#24320;&#22987;&#24341;&#20837;" TargetMode="External" /><Relationship Type="http://schemas.openxmlformats.org/officeDocument/2006/relationships/hyperlink" Id="rId180" Target="https://docs.pingcap.com/zh/tidb/stable/system-variables#tikv_client_read_timeout-&#20174;-v740-&#29256;&#26412;&#24320;&#22987;&#24341;&#20837;" TargetMode="External" /><Relationship Type="http://schemas.openxmlformats.org/officeDocument/2006/relationships/hyperlink" Id="rId70" Target="https://docs.pingcap.com/zh/tidb/stable/ticdc-changefeed-config" TargetMode="External" /><Relationship Type="http://schemas.openxmlformats.org/officeDocument/2006/relationships/hyperlink" Id="rId460" Target="https://docs.pingcap.com/zh/tidb/stable/ticdc-changefeed-config#ticdc-changefeed-&#37197;&#32622;&#25991;&#20214;&#35828;&#26126;" TargetMode="External" /><Relationship Type="http://schemas.openxmlformats.org/officeDocument/2006/relationships/hyperlink" Id="rId79" Target="https://docs.pingcap.com/zh/tidb/stable/ticdc-overview" TargetMode="External" /><Relationship Type="http://schemas.openxmlformats.org/officeDocument/2006/relationships/hyperlink" Id="rId251" Target="https://docs.pingcap.com/zh/tidb/stable/ticdc-sink-to-kafka#ticdc-&#23618;&#25968;&#25454;&#21387;&#32553;&#21151;&#33021;" TargetMode="External" /><Relationship Type="http://schemas.openxmlformats.org/officeDocument/2006/relationships/hyperlink" Id="rId234" Target="https://docs.pingcap.com/zh/tidb/stable/ticdc-sink-to-kafka#&#21457;&#36865;&#22823;&#28040;&#24687;&#21040;&#22806;&#37096;&#23384;&#20648;" TargetMode="External" /><Relationship Type="http://schemas.openxmlformats.org/officeDocument/2006/relationships/hyperlink" Id="rId459" Target="https://docs.pingcap.com/zh/tidb/stable/ticdc-sink-to-kafka#&#22788;&#29702;&#36229;&#36807;-kafka-topic-&#38480;&#21046;&#30340;&#28040;&#24687;" TargetMode="External" /><Relationship Type="http://schemas.openxmlformats.org/officeDocument/2006/relationships/hyperlink" Id="rId231" Target="https://docs.pingcap.com/zh/tidb/stable/ticdc-sink-to-pulsar" TargetMode="External" /><Relationship Type="http://schemas.openxmlformats.org/officeDocument/2006/relationships/hyperlink" Id="rId78" Target="https://docs.pingcap.com/zh/tidb/stable/tidb-binlog-overview" TargetMode="External" /><Relationship Type="http://schemas.openxmlformats.org/officeDocument/2006/relationships/hyperlink" Id="rId445" Target="https://docs.pingcap.com/zh/tidb/stable/tidb-configuration-file#enable-32bits-connection-id-&#20174;-v730-&#29256;&#26412;&#24320;&#22987;&#24341;&#20837;" TargetMode="External" /><Relationship Type="http://schemas.openxmlformats.org/officeDocument/2006/relationships/hyperlink" Id="rId467" Target="https://docs.pingcap.com/zh/tidb/stable/tidb-configuration-file#enable-global-kill-&#20174;-v610-&#29256;&#26412;&#24320;&#22987;&#24341;&#20837;" TargetMode="External" /><Relationship Type="http://schemas.openxmlformats.org/officeDocument/2006/relationships/hyperlink" Id="rId247" Target="https://docs.pingcap.com/zh/tidb/stable/tidb-configuration-file#enable-stats-cache-mem-quota-&#20174;-v610-&#29256;&#26412;&#24320;&#22987;&#24341;&#20837;" TargetMode="External" /><Relationship Type="http://schemas.openxmlformats.org/officeDocument/2006/relationships/hyperlink" Id="rId568" Target="https://docs.pingcap.com/zh/tidb/stable/tidb-configuration-file#force-init-stats-&#20174;-v710-&#29256;&#26412;&#24320;&#22987;&#24341;&#20837;" TargetMode="External" /><Relationship Type="http://schemas.openxmlformats.org/officeDocument/2006/relationships/hyperlink" Id="rId446" Target="https://docs.pingcap.com/zh/tidb/stable/tidb-configuration-file#in-mem-slow-query-recent-num-&#20174;-v730-&#29256;&#26412;&#24320;&#22987;&#24341;&#20837;" TargetMode="External" /><Relationship Type="http://schemas.openxmlformats.org/officeDocument/2006/relationships/hyperlink" Id="rId447" Target="https://docs.pingcap.com/zh/tidb/stable/tidb-configuration-file#in-mem-slow-query-topn-num-&#20174;-v730-&#29256;&#26412;&#24320;&#22987;&#24341;&#20837;" TargetMode="External" /><Relationship Type="http://schemas.openxmlformats.org/officeDocument/2006/relationships/hyperlink" Id="rId567" Target="https://docs.pingcap.com/zh/tidb/stable/tidb-configuration-file#lite-init-stats-&#20174;-v710-&#29256;&#26412;&#24320;&#22987;&#24341;&#20837;" TargetMode="External" /><Relationship Type="http://schemas.openxmlformats.org/officeDocument/2006/relationships/hyperlink" Id="rId33" Target="https://docs.pingcap.com/zh/tidb/stable/tidb-distributed-execution-framework" TargetMode="External" /><Relationship Type="http://schemas.openxmlformats.org/officeDocument/2006/relationships/hyperlink" Id="rId238" Target="https://docs.pingcap.com/zh/tidb/stable/tidb-functions#tidb-&#29305;&#26377;&#30340;&#20989;&#25968;" TargetMode="External" /><Relationship Type="http://schemas.openxmlformats.org/officeDocument/2006/relationships/hyperlink" Id="rId37" Target="https://docs.pingcap.com/zh/tidb/stable/tidb-global-sort" TargetMode="External" /><Relationship Type="http://schemas.openxmlformats.org/officeDocument/2006/relationships/hyperlink" Id="rId458" Target="https://docs.pingcap.com/zh/tidb/stable/tidb-lightning-configuration" TargetMode="External" /><Relationship Type="http://schemas.openxmlformats.org/officeDocument/2006/relationships/hyperlink" Id="rId439" Target="https://docs.pingcap.com/zh/tidb/stable/tidb-lightning-configuration#tidb-lightning-&#20219;&#21153;&#37197;&#32622;" TargetMode="External" /><Relationship Type="http://schemas.openxmlformats.org/officeDocument/2006/relationships/hyperlink" Id="rId436" Target="https://docs.pingcap.com/zh/tidb/stable/tidb-lightning-configuration#tidb-lightning-&#20840;&#23616;&#37197;&#32622;" TargetMode="External" /><Relationship Type="http://schemas.openxmlformats.org/officeDocument/2006/relationships/hyperlink" Id="rId195" Target="https://docs.pingcap.com/zh/tidb/stable/tidb-lightning-overview" TargetMode="External" /><Relationship Type="http://schemas.openxmlformats.org/officeDocument/2006/relationships/hyperlink" Id="rId50" Target="https://docs.pingcap.com/zh/tidb/stable/tidb-lightning-physical-import-mode" TargetMode="External" /><Relationship Type="http://schemas.openxmlformats.org/officeDocument/2006/relationships/hyperlink" Id="rId433" Target="https://docs.pingcap.com/zh/tidb/stable/tidb-lightning-physical-import-mode-usage#&#20914;&#31361;&#25968;&#25454;&#26816;&#27979;" TargetMode="External" /><Relationship Type="http://schemas.openxmlformats.org/officeDocument/2006/relationships/hyperlink" Id="rId187" Target="https://docs.pingcap.com/zh/tidb/stable/tidb-resource-control" TargetMode="External" /><Relationship Type="http://schemas.openxmlformats.org/officeDocument/2006/relationships/hyperlink" Id="rId422" Target="https://docs.pingcap.com/zh/tidb/stable/tidb-resource-control#query-watch-&#35821;&#21477;&#35828;&#26126;" TargetMode="External" /><Relationship Type="http://schemas.openxmlformats.org/officeDocument/2006/relationships/hyperlink" Id="rId198" Target="https://docs.pingcap.com/zh/tidb/stable/tidb-resource-control#&#31649;&#29702;&#21518;&#21488;&#20219;&#21153;" TargetMode="External" /><Relationship Type="http://schemas.openxmlformats.org/officeDocument/2006/relationships/hyperlink" Id="rId555" Target="https://docs.pingcap.com/zh/tidb/stable/tidb-resource-control#&#31649;&#29702;&#36164;&#28304;&#28040;&#32791;&#36229;&#20986;&#39044;&#26399;&#30340;&#26597;&#35810;-runaway-queries" TargetMode="External" /><Relationship Type="http://schemas.openxmlformats.org/officeDocument/2006/relationships/hyperlink" Id="rId250" Target="https://docs.pingcap.com/zh/tidb/stable/tiflash-configuration" TargetMode="External" /><Relationship Type="http://schemas.openxmlformats.org/officeDocument/2006/relationships/hyperlink" Id="rId163" Target="https://docs.pingcap.com/zh/tidb/stable/tiflash-disaggregated-and-s3" TargetMode="External" /><Relationship Type="http://schemas.openxmlformats.org/officeDocument/2006/relationships/hyperlink" Id="rId189" Target="https://docs.pingcap.com/zh/tidb/stable/tiflash-pipeline-model" TargetMode="External" /><Relationship Type="http://schemas.openxmlformats.org/officeDocument/2006/relationships/hyperlink" Id="rId178" Target="https://docs.pingcap.com/zh/tidb/stable/tiflash-spill-disk" TargetMode="External" /><Relationship Type="http://schemas.openxmlformats.org/officeDocument/2006/relationships/hyperlink" Id="rId245" Target="https://docs.pingcap.com/zh/tidb/stable/tiflash-spill-disk#&#26597;&#35810;&#32423;&#21035;&#30340;&#33853;&#30424;" TargetMode="External" /><Relationship Type="http://schemas.openxmlformats.org/officeDocument/2006/relationships/hyperlink" Id="rId545" Target="https://docs.pingcap.com/zh/tidb/stable/tiflash-supported-pushdown-calculations" TargetMode="External" /><Relationship Type="http://schemas.openxmlformats.org/officeDocument/2006/relationships/hyperlink" Id="rId237" Target="https://docs.pingcap.com/zh/tidb/stable/tiflash-upgrade-guide#&#20174;-v6x-&#25110;-v7x-&#21319;&#32423;&#33267;-v74-&#25110;&#20197;&#19978;&#29256;&#26412;" TargetMode="External" /><Relationship Type="http://schemas.openxmlformats.org/officeDocument/2006/relationships/hyperlink" Id="rId457" Target="https://docs.pingcap.com/zh/tidb/stable/tikv-configuration-file#capacity" TargetMode="External" /><Relationship Type="http://schemas.openxmlformats.org/officeDocument/2006/relationships/hyperlink" Id="rId451" Target="https://docs.pingcap.com/zh/tidb/stable/tikv-configuration-file#compaction-guard-min-output-file-size" TargetMode="External" /><Relationship Type="http://schemas.openxmlformats.org/officeDocument/2006/relationships/hyperlink" Id="rId452" Target="https://docs.pingcap.com/zh/tidb/stable/tikv-configuration-file#format-version-&#20174;-v620-&#29256;&#26412;&#24320;&#22987;&#24341;&#20837;" TargetMode="External" /><Relationship Type="http://schemas.openxmlformats.org/officeDocument/2006/relationships/hyperlink" Id="rId449" Target="https://docs.pingcap.com/zh/tidb/stable/tikv-configuration-file#format-version-&#20174;-v630-&#29256;&#26412;&#24320;&#22987;&#24341;&#20837;" TargetMode="External" /><Relationship Type="http://schemas.openxmlformats.org/officeDocument/2006/relationships/hyperlink" Id="rId454" Target="https://docs.pingcap.com/zh/tidb/stable/tikv-configuration-file#max-total-wal-size" TargetMode="External" /><Relationship Type="http://schemas.openxmlformats.org/officeDocument/2006/relationships/hyperlink" Id="rId450" Target="https://docs.pingcap.com/zh/tidb/stable/tikv-configuration-file#max-total-wal-size-1" TargetMode="External" /><Relationship Type="http://schemas.openxmlformats.org/officeDocument/2006/relationships/hyperlink" Id="rId586" Target="https://docs.pingcap.com/zh/tidb/stable/tikv-configuration-file#optimize-filters-for-memory-&#20174;-v720-&#29256;&#26412;&#24320;&#22987;&#24341;&#20837;" TargetMode="External" /><Relationship Type="http://schemas.openxmlformats.org/officeDocument/2006/relationships/hyperlink" Id="rId248" Target="https://docs.pingcap.com/zh/tidb/stable/tikv-configuration-file#periodic-compaction-seconds-&#20174;-v720-&#29256;&#26412;&#24320;&#22987;&#24341;&#20837;" TargetMode="External" /><Relationship Type="http://schemas.openxmlformats.org/officeDocument/2006/relationships/hyperlink" Id="rId448" Target="https://docs.pingcap.com/zh/tidb/stable/tikv-configuration-file#region-bucket-size-&#20174;-v610-&#29256;&#26412;&#24320;&#22987;&#24341;&#20837;" TargetMode="External" /><Relationship Type="http://schemas.openxmlformats.org/officeDocument/2006/relationships/hyperlink" Id="rId587" Target="https://docs.pingcap.com/zh/tidb/stable/tikv-configuration-file#ribbon-filter-above-level-&#20174;-v720-&#29256;&#26412;&#24320;&#22987;&#24341;&#20837;" TargetMode="External" /><Relationship Type="http://schemas.openxmlformats.org/officeDocument/2006/relationships/hyperlink" Id="rId455" Target="https://docs.pingcap.com/zh/tidb/stable/tikv-configuration-file#stats-dump-period" TargetMode="External" /><Relationship Type="http://schemas.openxmlformats.org/officeDocument/2006/relationships/hyperlink" Id="rId249" Target="https://docs.pingcap.com/zh/tidb/stable/tikv-configuration-file#ttl-&#20174;-v720-&#29256;&#26412;&#24320;&#22987;&#24341;&#20837;" TargetMode="External" /><Relationship Type="http://schemas.openxmlformats.org/officeDocument/2006/relationships/hyperlink" Id="rId456" Target="https://docs.pingcap.com/zh/tidb/stable/tikv-configuration-file#write-buffer-limit-&#20174;-v660-&#29256;&#26412;&#24320;&#22987;&#24341;&#20837;" TargetMode="External" /><Relationship Type="http://schemas.openxmlformats.org/officeDocument/2006/relationships/hyperlink" Id="rId453" Target="https://docs.pingcap.com/zh/tidb/stable/tikv-configuration-file#write-buffer-size" TargetMode="External" /><Relationship Type="http://schemas.openxmlformats.org/officeDocument/2006/relationships/hyperlink" Id="rId76" Target="https://docs.pingcap.com/zh/tidb/v4.0/mydumper-overview" TargetMode="External" /><Relationship Type="http://schemas.openxmlformats.org/officeDocument/2006/relationships/hyperlink" Id="rId543" Target="https://docs.pingcap.com/zh/tidb/v7.2/quick-start-with-tidb" TargetMode="External" /><Relationship Type="http://schemas.openxmlformats.org/officeDocument/2006/relationships/hyperlink" Id="rId547" Target="https://docs.pingcap.com/zh/tidb/v7.2/system-variables#tidb_enable_tiflash_pipeline_model-&#20174;-v720-&#29256;&#26412;&#24320;&#22987;&#24341;&#20837;" TargetMode="External" /><Relationship Type="http://schemas.openxmlformats.org/officeDocument/2006/relationships/hyperlink" Id="rId399" Target="https://docs.pingcap.com/zh/tidb/v7.3/quick-start-with-tidb" TargetMode="External" /><Relationship Type="http://schemas.openxmlformats.org/officeDocument/2006/relationships/hyperlink" Id="rId464" Target="https://docs.pingcap.com/zh/tidb/v7.3/statistics#&#22686;&#37327;&#25910;&#38598;" TargetMode="External" /><Relationship Type="http://schemas.openxmlformats.org/officeDocument/2006/relationships/hyperlink" Id="rId144" Target="https://docs.pingcap.com/zh/tidb/v7.4/quick-start-with-tidb" TargetMode="External" /><Relationship Type="http://schemas.openxmlformats.org/officeDocument/2006/relationships/hyperlink" Id="rId82" Target="https://docs.pingcap.com/zh/tidb/v7.4/statistics#&#22686;&#37327;&#25910;&#38598;" TargetMode="External" /><Relationship Type="http://schemas.openxmlformats.org/officeDocument/2006/relationships/hyperlink" Id="rId81" Target="https://docs.pingcap.com/zh/tidb/v7.4/system-variables#tidb_enable_fast_analyze" TargetMode="External" /><Relationship Type="http://schemas.openxmlformats.org/officeDocument/2006/relationships/hyperlink" Id="rId25" Target="https://docs.pingcap.com/zh/tidb/v7.5/production-deployment-using-tiup" TargetMode="External" /><Relationship Type="http://schemas.openxmlformats.org/officeDocument/2006/relationships/hyperlink" Id="rId24" Target="https://docs.pingcap.com/zh/tidb/v7.5/quick-start-with-tidb" TargetMode="External" /><Relationship Type="http://schemas.openxmlformats.org/officeDocument/2006/relationships/hyperlink" Id="rId233" Target="https://github.com/3AceShowHand" TargetMode="External" /><Relationship Type="http://schemas.openxmlformats.org/officeDocument/2006/relationships/hyperlink" Id="rId287" Target="https://github.com/3pointer" TargetMode="External" /><Relationship Type="http://schemas.openxmlformats.org/officeDocument/2006/relationships/hyperlink" Id="rId153" Target="https://github.com/5kbpers" TargetMode="External" /><Relationship Type="http://schemas.openxmlformats.org/officeDocument/2006/relationships/hyperlink" Id="rId100" Target="https://github.com/AilinKid" TargetMode="External" /><Relationship Type="http://schemas.openxmlformats.org/officeDocument/2006/relationships/hyperlink" Id="rId350" Target="https://github.com/CabinfeverB" TargetMode="External" /><Relationship Type="http://schemas.openxmlformats.org/officeDocument/2006/relationships/hyperlink" Id="rId161" Target="https://github.com/CalvinNeo" TargetMode="External" /><Relationship Type="http://schemas.openxmlformats.org/officeDocument/2006/relationships/hyperlink" Id="rId659" Target="https://github.com/Cavan-xu" TargetMode="External" /><Relationship Type="http://schemas.openxmlformats.org/officeDocument/2006/relationships/hyperlink" Id="rId601" Target="https://github.com/CbcWestwolf" TargetMode="External" /><Relationship Type="http://schemas.openxmlformats.org/officeDocument/2006/relationships/hyperlink" Id="rId368" Target="https://github.com/CharlesCheung96" TargetMode="External" /><Relationship Type="http://schemas.openxmlformats.org/officeDocument/2006/relationships/hyperlink" Id="rId90" Target="https://github.com/Connor1996" TargetMode="External" /><Relationship Type="http://schemas.openxmlformats.org/officeDocument/2006/relationships/hyperlink" Id="rId49" Target="https://github.com/D3Hunter" TargetMode="External" /><Relationship Type="http://schemas.openxmlformats.org/officeDocument/2006/relationships/hyperlink" Id="rId297" Target="https://github.com/Defined2014" TargetMode="External" /><Relationship Type="http://schemas.openxmlformats.org/officeDocument/2006/relationships/hyperlink" Id="rId53" Target="https://github.com/GMHDBJD" TargetMode="External" /><Relationship Type="http://schemas.openxmlformats.org/officeDocument/2006/relationships/hyperlink" Id="rId662" Target="https://github.com/HappyUncle" TargetMode="External" /><Relationship Type="http://schemas.openxmlformats.org/officeDocument/2006/relationships/hyperlink" Id="rId112" Target="https://github.com/HuSharp" TargetMode="External" /><Relationship Type="http://schemas.openxmlformats.org/officeDocument/2006/relationships/hyperlink" Id="rId391" Target="https://github.com/JK1Zhang" TargetMode="External" /><Relationship Type="http://schemas.openxmlformats.org/officeDocument/2006/relationships/hyperlink" Id="rId157" Target="https://github.com/JaySon-Huang" TargetMode="External" /><Relationship Type="http://schemas.openxmlformats.org/officeDocument/2006/relationships/hyperlink" Id="rId534" Target="https://github.com/Jiang-Hua" TargetMode="External" /><Relationship Type="http://schemas.openxmlformats.org/officeDocument/2006/relationships/hyperlink" Id="rId535" Target="https://github.com/Jille" TargetMode="External" /><Relationship Type="http://schemas.openxmlformats.org/officeDocument/2006/relationships/hyperlink" Id="rId158" Target="https://github.com/JinheLin" TargetMode="External" /><Relationship Type="http://schemas.openxmlformats.org/officeDocument/2006/relationships/hyperlink" Id="rId516" Target="https://github.com/JmPotato" TargetMode="External" /><Relationship Type="http://schemas.openxmlformats.org/officeDocument/2006/relationships/hyperlink" Id="rId393" Target="https://github.com/L-maple" TargetMode="External" /><Relationship Type="http://schemas.openxmlformats.org/officeDocument/2006/relationships/hyperlink" Id="rId45" Target="https://github.com/Leavrth" TargetMode="External" /><Relationship Type="http://schemas.openxmlformats.org/officeDocument/2006/relationships/hyperlink" Id="rId162" Target="https://github.com/Lloyd-Pottiger" TargetMode="External" /><Relationship Type="http://schemas.openxmlformats.org/officeDocument/2006/relationships/hyperlink" Id="rId93" Target="https://github.com/LykxSassinator" TargetMode="External" /><Relationship Type="http://schemas.openxmlformats.org/officeDocument/2006/relationships/hyperlink" Id="rId491" Target="https://github.com/MyonKeminta" TargetMode="External" /><Relationship Type="http://schemas.openxmlformats.org/officeDocument/2006/relationships/hyperlink" Id="rId503" Target="https://github.com/River2000i" TargetMode="External" /><Relationship Type="http://schemas.openxmlformats.org/officeDocument/2006/relationships/hyperlink" Id="rId104" Target="https://github.com/SeaRise" TargetMode="External" /><Relationship Type="http://schemas.openxmlformats.org/officeDocument/2006/relationships/hyperlink" Id="rId664" Target="https://github.com/SeigeC" TargetMode="External" /><Relationship Type="http://schemas.openxmlformats.org/officeDocument/2006/relationships/hyperlink" Id="rId154" Target="https://github.com/SpadeA-Tang" TargetMode="External" /><Relationship Type="http://schemas.openxmlformats.org/officeDocument/2006/relationships/hyperlink" Id="rId402" Target="https://github.com/XuHuaiyu" TargetMode="External" /><Relationship Type="http://schemas.openxmlformats.org/officeDocument/2006/relationships/hyperlink" Id="rId214" Target="https://github.com/YangKeao" TargetMode="External" /><Relationship Type="http://schemas.openxmlformats.org/officeDocument/2006/relationships/hyperlink" Id="rId282" Target="https://github.com/YuJuncen" TargetMode="External" /><Relationship Type="http://schemas.openxmlformats.org/officeDocument/2006/relationships/hyperlink" Id="rId396" Target="https://github.com/ZhuohaoHe" TargetMode="External" /><Relationship Type="http://schemas.openxmlformats.org/officeDocument/2006/relationships/hyperlink" Id="rId387" Target="https://github.com/aidendou" TargetMode="External" /><Relationship Type="http://schemas.openxmlformats.org/officeDocument/2006/relationships/hyperlink" Id="rId230" Target="https://github.com/asddongmen" TargetMode="External" /><Relationship Type="http://schemas.openxmlformats.org/officeDocument/2006/relationships/hyperlink" Id="rId657" Target="https://github.com/asjdf" TargetMode="External" /><Relationship Type="http://schemas.openxmlformats.org/officeDocument/2006/relationships/hyperlink" Id="rId223" Target="https://github.com/baurine" TargetMode="External" /><Relationship Type="http://schemas.openxmlformats.org/officeDocument/2006/relationships/hyperlink" Id="rId216" Target="https://github.com/bb7133" TargetMode="External" /><Relationship Type="http://schemas.openxmlformats.org/officeDocument/2006/relationships/hyperlink" Id="rId658" Target="https://github.com/blacktear23" TargetMode="External" /><Relationship Type="http://schemas.openxmlformats.org/officeDocument/2006/relationships/hyperlink" Id="rId159" Target="https://github.com/breezewish" TargetMode="External" /><Relationship Type="http://schemas.openxmlformats.org/officeDocument/2006/relationships/hyperlink" Id="rId152" Target="https://github.com/bufferflies" TargetMode="External" /><Relationship Type="http://schemas.openxmlformats.org/officeDocument/2006/relationships/hyperlink" Id="rId149" Target="https://github.com/busyjay" TargetMode="External" /><Relationship Type="http://schemas.openxmlformats.org/officeDocument/2006/relationships/hyperlink" Id="rId607" Target="https://github.com/cfzjywxk" TargetMode="External" /><Relationship Type="http://schemas.openxmlformats.org/officeDocument/2006/relationships/hyperlink" Id="rId531" Target="https://github.com/charleszheng44" TargetMode="External" /><Relationship Type="http://schemas.openxmlformats.org/officeDocument/2006/relationships/hyperlink" Id="rId640" Target="https://github.com/chrysan" TargetMode="External" /><Relationship Type="http://schemas.openxmlformats.org/officeDocument/2006/relationships/hyperlink" Id="rId203" Target="https://github.com/coderplay" TargetMode="External" /><Relationship Type="http://schemas.openxmlformats.org/officeDocument/2006/relationships/hyperlink" Id="rId102" Target="https://github.com/crazycs520" TargetMode="External" /><Relationship Type="http://schemas.openxmlformats.org/officeDocument/2006/relationships/hyperlink" Id="rId660" Target="https://github.com/darraes" TargetMode="External" /><Relationship Type="http://schemas.openxmlformats.org/officeDocument/2006/relationships/hyperlink" Id="rId661" Target="https://github.com/demoManito" TargetMode="External" /><Relationship Type="http://schemas.openxmlformats.org/officeDocument/2006/relationships/hyperlink" Id="rId532" Target="https://github.com/dhysum" TargetMode="External" /><Relationship Type="http://schemas.openxmlformats.org/officeDocument/2006/relationships/hyperlink" Id="rId116" Target="https://github.com/disksing" TargetMode="External" /><Relationship Type="http://schemas.openxmlformats.org/officeDocument/2006/relationships/hyperlink" Id="rId303" Target="https://github.com/djshow832" TargetMode="External" /><Relationship Type="http://schemas.openxmlformats.org/officeDocument/2006/relationships/hyperlink" Id="rId529" Target="https://github.com/dsdashun" TargetMode="External" /><Relationship Type="http://schemas.openxmlformats.org/officeDocument/2006/relationships/hyperlink" Id="rId319" Target="https://github.com/dveeden" TargetMode="External" /><Relationship Type="http://schemas.openxmlformats.org/officeDocument/2006/relationships/hyperlink" Id="rId474" Target="https://github.com/ekexium" TargetMode="External" /><Relationship Type="http://schemas.openxmlformats.org/officeDocument/2006/relationships/hyperlink" Id="rId406" Target="https://github.com/elsa0520" TargetMode="External" /><Relationship Type="http://schemas.openxmlformats.org/officeDocument/2006/relationships/hyperlink" Id="rId388" Target="https://github.com/fatelei" TargetMode="External" /><Relationship Type="http://schemas.openxmlformats.org/officeDocument/2006/relationships/hyperlink" Id="rId262" Target="https://github.com/fixdb" TargetMode="External" /><Relationship Type="http://schemas.openxmlformats.org/officeDocument/2006/relationships/hyperlink" Id="rId362" Target="https://github.com/fubinzh" TargetMode="External" /><Relationship Type="http://schemas.openxmlformats.org/officeDocument/2006/relationships/hyperlink" Id="rId572" Target="https://github.com/fzzf678" TargetMode="External" /><Relationship Type="http://schemas.openxmlformats.org/officeDocument/2006/relationships/hyperlink" Id="rId486" Target="https://github.com/gengliqi" TargetMode="External" /><Relationship Type="http://schemas.openxmlformats.org/officeDocument/2006/relationships/hyperlink" Id="rId194" Target="https://github.com/glorv" TargetMode="External" /><Relationship Type="http://schemas.openxmlformats.org/officeDocument/2006/relationships/hyperlink" Id="rId42" Target="https://github.com/godouxm" TargetMode="External" /><Relationship Type="http://schemas.openxmlformats.org/officeDocument/2006/relationships/hyperlink" Id="rId186" Target="https://github.com/guo-shaoge" TargetMode="External" /><Relationship Type="http://schemas.openxmlformats.org/officeDocument/2006/relationships/hyperlink" Id="rId533" Target="https://github.com/haiyux" TargetMode="External" /><Relationship Type="http://schemas.openxmlformats.org/officeDocument/2006/relationships/hyperlink" Id="rId85" Target="https://github.com/hawkingrei" TargetMode="External" /><Relationship Type="http://schemas.openxmlformats.org/officeDocument/2006/relationships/hyperlink" Id="rId200" Target="https://github.com/hi-rustin" TargetMode="External" /><Relationship Type="http://schemas.openxmlformats.org/officeDocument/2006/relationships/hyperlink" Id="rId367" Target="https://github.com/hicqu" TargetMode="External" /><Relationship Type="http://schemas.openxmlformats.org/officeDocument/2006/relationships/hyperlink" Id="rId389" Target="https://github.com/highpon" TargetMode="External" /><Relationship Type="http://schemas.openxmlformats.org/officeDocument/2006/relationships/hyperlink" Id="rId307" Target="https://github.com/hihihuhu" TargetMode="External" /><Relationship Type="http://schemas.openxmlformats.org/officeDocument/2006/relationships/hyperlink" Id="rId280" Target="https://github.com/hongyunyan" TargetMode="External" /><Relationship Type="http://schemas.openxmlformats.org/officeDocument/2006/relationships/hyperlink" Id="rId390" Target="https://github.com/isabella0428" TargetMode="External" /><Relationship Type="http://schemas.openxmlformats.org/officeDocument/2006/relationships/hyperlink" Id="rId140" Target="https://github.com/jgrande" TargetMode="External" /><Relationship Type="http://schemas.openxmlformats.org/officeDocument/2006/relationships/hyperlink" Id="rId299" Target="https://github.com/jiyfhust" TargetMode="External" /><Relationship Type="http://schemas.openxmlformats.org/officeDocument/2006/relationships/hyperlink" Id="rId392" Target="https://github.com/joker53-1" TargetMode="External" /><Relationship Type="http://schemas.openxmlformats.org/officeDocument/2006/relationships/hyperlink" Id="rId536" Target="https://github.com/krishnaduttPanchagnula" TargetMode="External" /><Relationship Type="http://schemas.openxmlformats.org/officeDocument/2006/relationships/hyperlink" Id="rId294" Target="https://github.com/lance6716" TargetMode="External" /><Relationship Type="http://schemas.openxmlformats.org/officeDocument/2006/relationships/hyperlink" Id="rId220" Target="https://github.com/lcwangchao" TargetMode="External" /><Relationship Type="http://schemas.openxmlformats.org/officeDocument/2006/relationships/hyperlink" Id="rId120" Target="https://github.com/lhy1024" TargetMode="External" /><Relationship Type="http://schemas.openxmlformats.org/officeDocument/2006/relationships/hyperlink" Id="rId56" Target="https://github.com/lichunzhu" TargetMode="External" /><Relationship Type="http://schemas.openxmlformats.org/officeDocument/2006/relationships/hyperlink" Id="rId160" Target="https://github.com/lidezhu" TargetMode="External" /><Relationship Type="http://schemas.openxmlformats.org/officeDocument/2006/relationships/hyperlink" Id="rId500" Target="https://github.com/lilinghai" TargetMode="External" /><Relationship Type="http://schemas.openxmlformats.org/officeDocument/2006/relationships/hyperlink" Id="rId384" Target="https://github.com/lyzx2001" TargetMode="External" /><Relationship Type="http://schemas.openxmlformats.org/officeDocument/2006/relationships/hyperlink" Id="rId292" Target="https://github.com/mittalrishabh" TargetMode="External" /><Relationship Type="http://schemas.openxmlformats.org/officeDocument/2006/relationships/hyperlink" Id="rId208" Target="https://github.com/mjonss" TargetMode="External" /><Relationship Type="http://schemas.openxmlformats.org/officeDocument/2006/relationships/hyperlink" Id="rId88" Target="https://github.com/nolouch" TargetMode="External" /><Relationship Type="http://schemas.openxmlformats.org/officeDocument/2006/relationships/hyperlink" Id="rId663" Target="https://github.com/nyurik" TargetMode="External" /><Relationship Type="http://schemas.openxmlformats.org/officeDocument/2006/relationships/hyperlink" Id="rId265" Target="https://github.com/overvenus" TargetMode="External" /><Relationship Type="http://schemas.openxmlformats.org/officeDocument/2006/relationships/hyperlink" Id="rId394" Target="https://github.com/paveyry" TargetMode="External" /><Relationship Type="http://schemas.openxmlformats.org/officeDocument/2006/relationships/hyperlink" Id="rId537" Target="https://github.com/pingandb" TargetMode="External" /><Relationship Type="http://schemas.openxmlformats.org/officeDocument/2006/relationships/hyperlink" Id="rId222" Target="https://github.com/pingcap/tidb-dashboard/issues/1589" TargetMode="External" /><Relationship Type="http://schemas.openxmlformats.org/officeDocument/2006/relationships/hyperlink" Id="rId41" Target="https://github.com/pingcap/tidb/issues/18015" TargetMode="External" /><Relationship Type="http://schemas.openxmlformats.org/officeDocument/2006/relationships/hyperlink" Id="rId424" Target="https://github.com/pingcap/tidb/issues/20679" TargetMode="External" /><Relationship Type="http://schemas.openxmlformats.org/officeDocument/2006/relationships/hyperlink" Id="rId466" Target="https://github.com/pingcap/tidb/issues/22076" TargetMode="External" /><Relationship Type="http://schemas.openxmlformats.org/officeDocument/2006/relationships/hyperlink" Id="rId598" Target="https://github.com/pingcap/tidb/issues/22605" TargetMode="External" /><Relationship Type="http://schemas.openxmlformats.org/officeDocument/2006/relationships/hyperlink" Id="rId599" Target="https://github.com/pingcap/tidb/issues/26226" TargetMode="External" /><Relationship Type="http://schemas.openxmlformats.org/officeDocument/2006/relationships/hyperlink" Id="rId317" Target="https://github.com/pingcap/tidb/issues/26806" TargetMode="External" /><Relationship Type="http://schemas.openxmlformats.org/officeDocument/2006/relationships/hyperlink" Id="rId258" Target="https://github.com/pingcap/tidb/issues/31778" TargetMode="External" /><Relationship Type="http://schemas.openxmlformats.org/officeDocument/2006/relationships/hyperlink" Id="rId630" Target="https://github.com/pingcap/tidb/issues/33069" TargetMode="External" /><Relationship Type="http://schemas.openxmlformats.org/officeDocument/2006/relationships/hyperlink" Id="rId105" Target="https://github.com/pingcap/tidb/issues/35418" TargetMode="External" /><Relationship Type="http://schemas.openxmlformats.org/officeDocument/2006/relationships/hyperlink" Id="rId168" Target="https://github.com/pingcap/tidb/issues/36598" TargetMode="External" /><Relationship Type="http://schemas.openxmlformats.org/officeDocument/2006/relationships/hyperlink" Id="rId620" Target="https://github.com/pingcap/tidb/issues/36896" TargetMode="External" /><Relationship Type="http://schemas.openxmlformats.org/officeDocument/2006/relationships/hyperlink" Id="rId213" Target="https://github.com/pingcap/tidb/issues/37566" TargetMode="External" /><Relationship Type="http://schemas.openxmlformats.org/officeDocument/2006/relationships/hyperlink" Id="rId321" Target="https://github.com/pingcap/tidb/issues/38361" TargetMode="External" /><Relationship Type="http://schemas.openxmlformats.org/officeDocument/2006/relationships/hyperlink" Id="rId556" Target="https://github.com/pingcap/tidb/issues/39199" TargetMode="External" /><Relationship Type="http://schemas.openxmlformats.org/officeDocument/2006/relationships/hyperlink" Id="rId324" Target="https://github.com/pingcap/tidb/issues/40146" TargetMode="External" /><Relationship Type="http://schemas.openxmlformats.org/officeDocument/2006/relationships/hyperlink" Id="rId405" Target="https://github.com/pingcap/tidb/issues/40220" TargetMode="External" /><Relationship Type="http://schemas.openxmlformats.org/officeDocument/2006/relationships/hyperlink" Id="rId288" Target="https://github.com/pingcap/tidb/issues/40759" TargetMode="External" /><Relationship Type="http://schemas.openxmlformats.org/officeDocument/2006/relationships/hyperlink" Id="rId622" Target="https://github.com/pingcap/tidb/issues/40851" TargetMode="External" /><Relationship Type="http://schemas.openxmlformats.org/officeDocument/2006/relationships/hyperlink" Id="rId632" Target="https://github.com/pingcap/tidb/issues/41198" TargetMode="External" /><Relationship Type="http://schemas.openxmlformats.org/officeDocument/2006/relationships/hyperlink" Id="rId633" Target="https://github.com/pingcap/tidb/issues/41200" TargetMode="External" /><Relationship Type="http://schemas.openxmlformats.org/officeDocument/2006/relationships/hyperlink" Id="rId597" Target="https://github.com/pingcap/tidb/issues/41471" TargetMode="External" /><Relationship Type="http://schemas.openxmlformats.org/officeDocument/2006/relationships/hyperlink" Id="rId591" Target="https://github.com/pingcap/tidb/issues/41572" TargetMode="External" /><Relationship Type="http://schemas.openxmlformats.org/officeDocument/2006/relationships/hyperlink" Id="rId38" Target="https://github.com/pingcap/tidb/issues/41602" TargetMode="External" /><Relationship Type="http://schemas.openxmlformats.org/officeDocument/2006/relationships/hyperlink" Id="rId432" Target="https://github.com/pingcap/tidb/issues/41629" TargetMode="External" /><Relationship Type="http://schemas.openxmlformats.org/officeDocument/2006/relationships/hyperlink" Id="rId571" Target="https://github.com/pingcap/tidb/issues/41711" TargetMode="External" /><Relationship Type="http://schemas.openxmlformats.org/officeDocument/2006/relationships/hyperlink" Id="rId616" Target="https://github.com/pingcap/tidb/issues/41941" TargetMode="External" /><Relationship Type="http://schemas.openxmlformats.org/officeDocument/2006/relationships/hyperlink" Id="rId99" Target="https://github.com/pingcap/tidb/issues/41957" TargetMode="External" /><Relationship Type="http://schemas.openxmlformats.org/officeDocument/2006/relationships/hyperlink" Id="rId325" Target="https://github.com/pingcap/tidb/issues/41986" TargetMode="External" /><Relationship Type="http://schemas.openxmlformats.org/officeDocument/2006/relationships/hyperlink" Id="rId566" Target="https://github.com/pingcap/tidb/issues/42160" TargetMode="External" /><Relationship Type="http://schemas.openxmlformats.org/officeDocument/2006/relationships/hyperlink" Id="rId495" Target="https://github.com/pingcap/tidb/issues/42273" TargetMode="External" /><Relationship Type="http://schemas.openxmlformats.org/officeDocument/2006/relationships/hyperlink" Id="rId496" Target="https://github.com/pingcap/tidb/issues/42435" TargetMode="External" /><Relationship Type="http://schemas.openxmlformats.org/officeDocument/2006/relationships/hyperlink" Id="rId207" Target="https://github.com/pingcap/tidb/issues/42728" TargetMode="External" /><Relationship Type="http://schemas.openxmlformats.org/officeDocument/2006/relationships/hyperlink" Id="rId326" Target="https://github.com/pingcap/tidb/issues/42788" TargetMode="External" /><Relationship Type="http://schemas.openxmlformats.org/officeDocument/2006/relationships/hyperlink" Id="rId284" Target="https://github.com/pingcap/tidb/issues/42909" TargetMode="External" /><Relationship Type="http://schemas.openxmlformats.org/officeDocument/2006/relationships/hyperlink" Id="rId577" Target="https://github.com/pingcap/tidb/issues/42930" TargetMode="External" /><Relationship Type="http://schemas.openxmlformats.org/officeDocument/2006/relationships/hyperlink" Id="rId634" Target="https://github.com/pingcap/tidb/issues/43031" TargetMode="External" /><Relationship Type="http://schemas.openxmlformats.org/officeDocument/2006/relationships/hyperlink" Id="rId563" Target="https://github.com/pingcap/tidb/issues/43169" TargetMode="External" /><Relationship Type="http://schemas.openxmlformats.org/officeDocument/2006/relationships/hyperlink" Id="rId655" Target="https://github.com/pingcap/tidb/issues/43195" TargetMode="External" /><Relationship Type="http://schemas.openxmlformats.org/officeDocument/2006/relationships/hyperlink" Id="rId484" Target="https://github.com/pingcap/tidb/issues/43233" TargetMode="External" /><Relationship Type="http://schemas.openxmlformats.org/officeDocument/2006/relationships/hyperlink" Id="rId356" Target="https://github.com/pingcap/tidb/issues/43236" TargetMode="External" /><Relationship Type="http://schemas.openxmlformats.org/officeDocument/2006/relationships/hyperlink" Id="rId593" Target="https://github.com/pingcap/tidb/issues/43325" TargetMode="External" /><Relationship Type="http://schemas.openxmlformats.org/officeDocument/2006/relationships/hyperlink" Id="rId409" Target="https://github.com/pingcap/tidb/issues/43333" TargetMode="External" /><Relationship Type="http://schemas.openxmlformats.org/officeDocument/2006/relationships/hyperlink" Id="rId623" Target="https://github.com/pingcap/tidb/issues/43365" TargetMode="External" /><Relationship Type="http://schemas.openxmlformats.org/officeDocument/2006/relationships/hyperlink" Id="rId385" Target="https://github.com/pingcap/tidb/issues/43436" TargetMode="External" /><Relationship Type="http://schemas.openxmlformats.org/officeDocument/2006/relationships/hyperlink" Id="rId595" Target="https://github.com/pingcap/tidb/issues/43659" TargetMode="External" /><Relationship Type="http://schemas.openxmlformats.org/officeDocument/2006/relationships/hyperlink" Id="rId624" Target="https://github.com/pingcap/tidb/issues/43673" TargetMode="External" /><Relationship Type="http://schemas.openxmlformats.org/officeDocument/2006/relationships/hyperlink" Id="rId631" Target="https://github.com/pingcap/tidb/issues/43686" TargetMode="External" /><Relationship Type="http://schemas.openxmlformats.org/officeDocument/2006/relationships/hyperlink" Id="rId420" Target="https://github.com/pingcap/tidb/issues/43691" TargetMode="External" /><Relationship Type="http://schemas.openxmlformats.org/officeDocument/2006/relationships/hyperlink" Id="rId551" Target="https://github.com/pingcap/tidb/issues/43693" TargetMode="External" /><Relationship Type="http://schemas.openxmlformats.org/officeDocument/2006/relationships/hyperlink" Id="rId619" Target="https://github.com/pingcap/tidb/issues/43749" TargetMode="External" /><Relationship Type="http://schemas.openxmlformats.org/officeDocument/2006/relationships/hyperlink" Id="rId621" Target="https://github.com/pingcap/tidb/issues/43805" TargetMode="External" /><Relationship Type="http://schemas.openxmlformats.org/officeDocument/2006/relationships/hyperlink" Id="rId285" Target="https://github.com/pingcap/tidb/issues/43828" TargetMode="External" /><Relationship Type="http://schemas.openxmlformats.org/officeDocument/2006/relationships/hyperlink" Id="rId617" Target="https://github.com/pingcap/tidb/issues/43853" TargetMode="External" /><Relationship Type="http://schemas.openxmlformats.org/officeDocument/2006/relationships/hyperlink" Id="rId626" Target="https://github.com/pingcap/tidb/issues/43987" TargetMode="External" /><Relationship Type="http://schemas.openxmlformats.org/officeDocument/2006/relationships/hyperlink" Id="rId427" Target="https://github.com/pingcap/tidb/issues/44033" TargetMode="External" /><Relationship Type="http://schemas.openxmlformats.org/officeDocument/2006/relationships/hyperlink" Id="rId637" Target="https://github.com/pingcap/tidb/issues/44051" TargetMode="External" /><Relationship Type="http://schemas.openxmlformats.org/officeDocument/2006/relationships/hyperlink" Id="rId401" Target="https://github.com/pingcap/tidb/issues/44106" TargetMode="External" /><Relationship Type="http://schemas.openxmlformats.org/officeDocument/2006/relationships/hyperlink" Id="rId627" Target="https://github.com/pingcap/tidb/issues/44137" TargetMode="External" /><Relationship Type="http://schemas.openxmlformats.org/officeDocument/2006/relationships/hyperlink" Id="rId628" Target="https://github.com/pingcap/tidb/issues/44143" TargetMode="External" /><Relationship Type="http://schemas.openxmlformats.org/officeDocument/2006/relationships/hyperlink" Id="rId610" Target="https://github.com/pingcap/tidb/issues/44199" TargetMode="External" /><Relationship Type="http://schemas.openxmlformats.org/officeDocument/2006/relationships/hyperlink" Id="rId596" Target="https://github.com/pingcap/tidb/issues/44215" TargetMode="External" /><Relationship Type="http://schemas.openxmlformats.org/officeDocument/2006/relationships/hyperlink" Id="rId629" Target="https://github.com/pingcap/tidb/issues/44254" TargetMode="External" /><Relationship Type="http://schemas.openxmlformats.org/officeDocument/2006/relationships/hyperlink" Id="rId615" Target="https://github.com/pingcap/tidb/issues/44263" TargetMode="External" /><Relationship Type="http://schemas.openxmlformats.org/officeDocument/2006/relationships/hyperlink" Id="rId329" Target="https://github.com/pingcap/tidb/issues/44298" TargetMode="External" /><Relationship Type="http://schemas.openxmlformats.org/officeDocument/2006/relationships/hyperlink" Id="rId638" Target="https://github.com/pingcap/tidb/issues/44314" TargetMode="External" /><Relationship Type="http://schemas.openxmlformats.org/officeDocument/2006/relationships/hyperlink" Id="rId639" Target="https://github.com/pingcap/tidb/issues/44320" TargetMode="External" /><Relationship Type="http://schemas.openxmlformats.org/officeDocument/2006/relationships/hyperlink" Id="rId592" Target="https://github.com/pingcap/tidb/issues/44389" TargetMode="External" /><Relationship Type="http://schemas.openxmlformats.org/officeDocument/2006/relationships/hyperlink" Id="rId578" Target="https://github.com/pingcap/tidb/issues/44434" TargetMode="External" /><Relationship Type="http://schemas.openxmlformats.org/officeDocument/2006/relationships/hyperlink" Id="rId504" Target="https://github.com/pingcap/tidb/issues/44440" TargetMode="External" /><Relationship Type="http://schemas.openxmlformats.org/officeDocument/2006/relationships/hyperlink" Id="rId646" Target="https://github.com/pingcap/tidb/issues/44472" TargetMode="External" /><Relationship Type="http://schemas.openxmlformats.org/officeDocument/2006/relationships/hyperlink" Id="rId210" Target="https://github.com/pingcap/tidb/issues/44487" TargetMode="External" /><Relationship Type="http://schemas.openxmlformats.org/officeDocument/2006/relationships/hyperlink" Id="rId647" Target="https://github.com/pingcap/tidb/issues/44490" TargetMode="External" /><Relationship Type="http://schemas.openxmlformats.org/officeDocument/2006/relationships/hyperlink" Id="rId470" Target="https://github.com/pingcap/tidb/issues/44493" TargetMode="External" /><Relationship Type="http://schemas.openxmlformats.org/officeDocument/2006/relationships/hyperlink" Id="rId654" Target="https://github.com/pingcap/tidb/issues/44497" TargetMode="External" /><Relationship Type="http://schemas.openxmlformats.org/officeDocument/2006/relationships/hyperlink" Id="rId193" Target="https://github.com/pingcap/tidb/issues/44517" TargetMode="External" /><Relationship Type="http://schemas.openxmlformats.org/officeDocument/2006/relationships/hyperlink" Id="rId625" Target="https://github.com/pingcap/tidb/issues/44565" TargetMode="External" /><Relationship Type="http://schemas.openxmlformats.org/officeDocument/2006/relationships/hyperlink" Id="rId636" Target="https://github.com/pingcap/tidb/issues/44574" TargetMode="External" /><Relationship Type="http://schemas.openxmlformats.org/officeDocument/2006/relationships/hyperlink" Id="rId528" Target="https://github.com/pingcap/tidb/issues/44614" TargetMode="External" /><Relationship Type="http://schemas.openxmlformats.org/officeDocument/2006/relationships/hyperlink" Id="rId635" Target="https://github.com/pingcap/tidb/issues/44645" TargetMode="External" /><Relationship Type="http://schemas.openxmlformats.org/officeDocument/2006/relationships/hyperlink" Id="rId505" Target="https://github.com/pingcap/tidb/issues/44716" TargetMode="External" /><Relationship Type="http://schemas.openxmlformats.org/officeDocument/2006/relationships/hyperlink" Id="rId549" Target="https://github.com/pingcap/tidb/issues/44725" TargetMode="External" /><Relationship Type="http://schemas.openxmlformats.org/officeDocument/2006/relationships/hyperlink" Id="rId600" Target="https://github.com/pingcap/tidb/issues/44751" TargetMode="External" /><Relationship Type="http://schemas.openxmlformats.org/officeDocument/2006/relationships/hyperlink" Id="rId506" Target="https://github.com/pingcap/tidb/issues/44785" TargetMode="External" /><Relationship Type="http://schemas.openxmlformats.org/officeDocument/2006/relationships/hyperlink" Id="rId508" Target="https://github.com/pingcap/tidb/issues/44786" TargetMode="External" /><Relationship Type="http://schemas.openxmlformats.org/officeDocument/2006/relationships/hyperlink" Id="rId510" Target="https://github.com/pingcap/tidb/issues/44795" TargetMode="External" /><Relationship Type="http://schemas.openxmlformats.org/officeDocument/2006/relationships/hyperlink" Id="rId489" Target="https://github.com/pingcap/tidb/issues/44822" TargetMode="External" /><Relationship Type="http://schemas.openxmlformats.org/officeDocument/2006/relationships/hyperlink" Id="rId472" Target="https://github.com/pingcap/tidb/issues/44855" TargetMode="External" /><Relationship Type="http://schemas.openxmlformats.org/officeDocument/2006/relationships/hyperlink" Id="rId499" Target="https://github.com/pingcap/tidb/issues/44966" TargetMode="External" /><Relationship Type="http://schemas.openxmlformats.org/officeDocument/2006/relationships/hyperlink" Id="rId502" Target="https://github.com/pingcap/tidb/issues/44967" TargetMode="External" /><Relationship Type="http://schemas.openxmlformats.org/officeDocument/2006/relationships/hyperlink" Id="rId492" Target="https://github.com/pingcap/tidb/issues/45007" TargetMode="External" /><Relationship Type="http://schemas.openxmlformats.org/officeDocument/2006/relationships/hyperlink" Id="rId497" Target="https://github.com/pingcap/tidb/issues/45022" TargetMode="External" /><Relationship Type="http://schemas.openxmlformats.org/officeDocument/2006/relationships/hyperlink" Id="rId479" Target="https://github.com/pingcap/tidb/issues/45025" TargetMode="External" /><Relationship Type="http://schemas.openxmlformats.org/officeDocument/2006/relationships/hyperlink" Id="rId429" Target="https://github.com/pingcap/tidb/issues/45038" TargetMode="External" /><Relationship Type="http://schemas.openxmlformats.org/officeDocument/2006/relationships/hyperlink" Id="rId511" Target="https://github.com/pingcap/tidb/issues/45086" TargetMode="External" /><Relationship Type="http://schemas.openxmlformats.org/officeDocument/2006/relationships/hyperlink" Id="rId471" Target="https://github.com/pingcap/tidb/issues/45125" TargetMode="External" /><Relationship Type="http://schemas.openxmlformats.org/officeDocument/2006/relationships/hyperlink" Id="rId260" Target="https://github.com/pingcap/tidb/issues/45132" TargetMode="External" /><Relationship Type="http://schemas.openxmlformats.org/officeDocument/2006/relationships/hyperlink" Id="rId490" Target="https://github.com/pingcap/tidb/issues/45134" TargetMode="External" /><Relationship Type="http://schemas.openxmlformats.org/officeDocument/2006/relationships/hyperlink" Id="rId493" Target="https://github.com/pingcap/tidb/issues/45136" TargetMode="External" /><Relationship Type="http://schemas.openxmlformats.org/officeDocument/2006/relationships/hyperlink" Id="rId316" Target="https://github.com/pingcap/tidb/issues/45161" TargetMode="External" /><Relationship Type="http://schemas.openxmlformats.org/officeDocument/2006/relationships/hyperlink" Id="rId507" Target="https://github.com/pingcap/tidb/issues/45176" TargetMode="External" /><Relationship Type="http://schemas.openxmlformats.org/officeDocument/2006/relationships/hyperlink" Id="rId327" Target="https://github.com/pingcap/tidb/issues/45199" TargetMode="External" /><Relationship Type="http://schemas.openxmlformats.org/officeDocument/2006/relationships/hyperlink" Id="rId487" Target="https://github.com/pingcap/tidb/issues/45279" TargetMode="External" /><Relationship Type="http://schemas.openxmlformats.org/officeDocument/2006/relationships/hyperlink" Id="rId488" Target="https://github.com/pingcap/tidb/issues/45299" TargetMode="External" /><Relationship Type="http://schemas.openxmlformats.org/officeDocument/2006/relationships/hyperlink" Id="rId179" Target="https://github.com/pingcap/tidb/issues/45380" TargetMode="External" /><Relationship Type="http://schemas.openxmlformats.org/officeDocument/2006/relationships/hyperlink" Id="rId383" Target="https://github.com/pingcap/tidb/issues/45382" TargetMode="External" /><Relationship Type="http://schemas.openxmlformats.org/officeDocument/2006/relationships/hyperlink" Id="rId87" Target="https://github.com/pingcap/tidb/issues/45384" TargetMode="External" /><Relationship Type="http://schemas.openxmlformats.org/officeDocument/2006/relationships/hyperlink" Id="rId323" Target="https://github.com/pingcap/tidb/issues/45410" TargetMode="External" /><Relationship Type="http://schemas.openxmlformats.org/officeDocument/2006/relationships/hyperlink" Id="rId527" Target="https://github.com/pingcap/tidb/issues/45462" TargetMode="External" /><Relationship Type="http://schemas.openxmlformats.org/officeDocument/2006/relationships/hyperlink" Id="rId435" Target="https://github.com/pingcap/tidb/issues/45497" TargetMode="External" /><Relationship Type="http://schemas.openxmlformats.org/officeDocument/2006/relationships/hyperlink" Id="rId498" Target="https://github.com/pingcap/tidb/issues/45510" TargetMode="External" /><Relationship Type="http://schemas.openxmlformats.org/officeDocument/2006/relationships/hyperlink" Id="rId413" Target="https://github.com/pingcap/tidb/issues/45520" TargetMode="External" /><Relationship Type="http://schemas.openxmlformats.org/officeDocument/2006/relationships/hyperlink" Id="rId494" Target="https://github.com/pingcap/tidb/issues/45531" TargetMode="External" /><Relationship Type="http://schemas.openxmlformats.org/officeDocument/2006/relationships/hyperlink" Id="rId485" Target="https://github.com/pingcap/tidb/issues/45561" TargetMode="External" /><Relationship Type="http://schemas.openxmlformats.org/officeDocument/2006/relationships/hyperlink" Id="rId314" Target="https://github.com/pingcap/tidb/issues/45694" TargetMode="External" /><Relationship Type="http://schemas.openxmlformats.org/officeDocument/2006/relationships/hyperlink" Id="rId320" Target="https://github.com/pingcap/tidb/issues/45716" TargetMode="External" /><Relationship Type="http://schemas.openxmlformats.org/officeDocument/2006/relationships/hyperlink" Id="rId35" Target="https://github.com/pingcap/tidb/issues/45719" TargetMode="External" /><Relationship Type="http://schemas.openxmlformats.org/officeDocument/2006/relationships/hyperlink" Id="rId318" Target="https://github.com/pingcap/tidb/issues/45725" TargetMode="External" /><Relationship Type="http://schemas.openxmlformats.org/officeDocument/2006/relationships/hyperlink" Id="rId313" Target="https://github.com/pingcap/tidb/issues/45791" TargetMode="External" /><Relationship Type="http://schemas.openxmlformats.org/officeDocument/2006/relationships/hyperlink" Id="rId311" Target="https://github.com/pingcap/tidb/issues/45838" TargetMode="External" /><Relationship Type="http://schemas.openxmlformats.org/officeDocument/2006/relationships/hyperlink" Id="rId328" Target="https://github.com/pingcap/tidb/issues/45850" TargetMode="External" /><Relationship Type="http://schemas.openxmlformats.org/officeDocument/2006/relationships/hyperlink" Id="rId296" Target="https://github.com/pingcap/tidb/issues/45889" TargetMode="External" /><Relationship Type="http://schemas.openxmlformats.org/officeDocument/2006/relationships/hyperlink" Id="rId181" Target="https://github.com/pingcap/tidb/issues/45892" TargetMode="External" /><Relationship Type="http://schemas.openxmlformats.org/officeDocument/2006/relationships/hyperlink" Id="rId300" Target="https://github.com/pingcap/tidb/issues/45898" TargetMode="External" /><Relationship Type="http://schemas.openxmlformats.org/officeDocument/2006/relationships/hyperlink" Id="rId312" Target="https://github.com/pingcap/tidb/issues/45920" TargetMode="External" /><Relationship Type="http://schemas.openxmlformats.org/officeDocument/2006/relationships/hyperlink" Id="rId301" Target="https://github.com/pingcap/tidb/issues/45922" TargetMode="External" /><Relationship Type="http://schemas.openxmlformats.org/officeDocument/2006/relationships/hyperlink" Id="rId283" Target="https://github.com/pingcap/tidb/issues/46011" TargetMode="External" /><Relationship Type="http://schemas.openxmlformats.org/officeDocument/2006/relationships/hyperlink" Id="rId96" Target="https://github.com/pingcap/tidb/issues/46033" TargetMode="External" /><Relationship Type="http://schemas.openxmlformats.org/officeDocument/2006/relationships/hyperlink" Id="rId219" Target="https://github.com/pingcap/tidb/issues/46071" TargetMode="External" /><Relationship Type="http://schemas.openxmlformats.org/officeDocument/2006/relationships/hyperlink" Id="rId190" Target="https://github.com/pingcap/tidb/issues/46080" TargetMode="External" /><Relationship Type="http://schemas.openxmlformats.org/officeDocument/2006/relationships/hyperlink" Id="rId333" Target="https://github.com/pingcap/tidb/issues/46083" TargetMode="External" /><Relationship Type="http://schemas.openxmlformats.org/officeDocument/2006/relationships/hyperlink" Id="rId382" Target="https://github.com/pingcap/tidb/issues/46100" TargetMode="External" /><Relationship Type="http://schemas.openxmlformats.org/officeDocument/2006/relationships/hyperlink" Id="rId331" Target="https://github.com/pingcap/tidb/issues/46159" TargetMode="External" /><Relationship Type="http://schemas.openxmlformats.org/officeDocument/2006/relationships/hyperlink" Id="rId334" Target="https://github.com/pingcap/tidb/issues/46160" TargetMode="External" /><Relationship Type="http://schemas.openxmlformats.org/officeDocument/2006/relationships/hyperlink" Id="rId332" Target="https://github.com/pingcap/tidb/issues/46197" TargetMode="External" /><Relationship Type="http://schemas.openxmlformats.org/officeDocument/2006/relationships/hyperlink" Id="rId291" Target="https://github.com/pingcap/tidb/issues/46203" TargetMode="External" /><Relationship Type="http://schemas.openxmlformats.org/officeDocument/2006/relationships/hyperlink" Id="rId302" Target="https://github.com/pingcap/tidb/issues/46214" TargetMode="External" /><Relationship Type="http://schemas.openxmlformats.org/officeDocument/2006/relationships/hyperlink" Id="rId261" Target="https://github.com/pingcap/tidb/issues/46248" TargetMode="External" /><Relationship Type="http://schemas.openxmlformats.org/officeDocument/2006/relationships/hyperlink" Id="rId293" Target="https://github.com/pingcap/tidb/issues/46253" TargetMode="External" /><Relationship Type="http://schemas.openxmlformats.org/officeDocument/2006/relationships/hyperlink" Id="rId30" Target="https://github.com/pingcap/tidb/issues/46258" TargetMode="External" /><Relationship Type="http://schemas.openxmlformats.org/officeDocument/2006/relationships/hyperlink" Id="rId304" Target="https://github.com/pingcap/tidb/issues/46287" TargetMode="External" /><Relationship Type="http://schemas.openxmlformats.org/officeDocument/2006/relationships/hyperlink" Id="rId286" Target="https://github.com/pingcap/tidb/issues/46302" TargetMode="External" /><Relationship Type="http://schemas.openxmlformats.org/officeDocument/2006/relationships/hyperlink" Id="rId165" Target="https://github.com/pingcap/tidb/issues/46307" TargetMode="External" /><Relationship Type="http://schemas.openxmlformats.org/officeDocument/2006/relationships/hyperlink" Id="rId306" Target="https://github.com/pingcap/tidb/issues/46325" TargetMode="External" /><Relationship Type="http://schemas.openxmlformats.org/officeDocument/2006/relationships/hyperlink" Id="rId199" Target="https://github.com/pingcap/tidb/issues/46351" TargetMode="External" /><Relationship Type="http://schemas.openxmlformats.org/officeDocument/2006/relationships/hyperlink" Id="rId308" Target="https://github.com/pingcap/tidb/issues/46444" TargetMode="External" /><Relationship Type="http://schemas.openxmlformats.org/officeDocument/2006/relationships/hyperlink" Id="rId309" Target="https://github.com/pingcap/tidb/issues/46454" TargetMode="External" /><Relationship Type="http://schemas.openxmlformats.org/officeDocument/2006/relationships/hyperlink" Id="rId108" Target="https://github.com/pingcap/tidb/issues/46475" TargetMode="External" /><Relationship Type="http://schemas.openxmlformats.org/officeDocument/2006/relationships/hyperlink" Id="rId315" Target="https://github.com/pingcap/tidb/issues/46492" TargetMode="External" /><Relationship Type="http://schemas.openxmlformats.org/officeDocument/2006/relationships/hyperlink" Id="rId357" Target="https://github.com/pingcap/tidb/issues/46520" TargetMode="External" /><Relationship Type="http://schemas.openxmlformats.org/officeDocument/2006/relationships/hyperlink" Id="rId310" Target="https://github.com/pingcap/tidb/issues/46545" TargetMode="External" /><Relationship Type="http://schemas.openxmlformats.org/officeDocument/2006/relationships/hyperlink" Id="rId359" Target="https://github.com/pingcap/tidb/issues/46561" TargetMode="External" /><Relationship Type="http://schemas.openxmlformats.org/officeDocument/2006/relationships/hyperlink" Id="rId358" Target="https://github.com/pingcap/tidb/issues/46578" TargetMode="External" /><Relationship Type="http://schemas.openxmlformats.org/officeDocument/2006/relationships/hyperlink" Id="rId335" Target="https://github.com/pingcap/tidb/issues/46580" TargetMode="External" /><Relationship Type="http://schemas.openxmlformats.org/officeDocument/2006/relationships/hyperlink" Id="rId305" Target="https://github.com/pingcap/tidb/issues/46618" TargetMode="External" /><Relationship Type="http://schemas.openxmlformats.org/officeDocument/2006/relationships/hyperlink" Id="rId352" Target="https://github.com/pingcap/tidb/issues/46664" TargetMode="External" /><Relationship Type="http://schemas.openxmlformats.org/officeDocument/2006/relationships/hyperlink" Id="rId202" Target="https://github.com/pingcap/tidb/issues/46695" TargetMode="External" /><Relationship Type="http://schemas.openxmlformats.org/officeDocument/2006/relationships/hyperlink" Id="rId48" Target="https://github.com/pingcap/tidb/issues/46704" TargetMode="External" /><Relationship Type="http://schemas.openxmlformats.org/officeDocument/2006/relationships/hyperlink" Id="rId263" Target="https://github.com/pingcap/tidb/issues/46717" TargetMode="External" /><Relationship Type="http://schemas.openxmlformats.org/officeDocument/2006/relationships/hyperlink" Id="rId298" Target="https://github.com/pingcap/tidb/issues/46779" TargetMode="External" /><Relationship Type="http://schemas.openxmlformats.org/officeDocument/2006/relationships/hyperlink" Id="rId257" Target="https://github.com/pingcap/tidb/issues/46804" TargetMode="External" /><Relationship Type="http://schemas.openxmlformats.org/officeDocument/2006/relationships/hyperlink" Id="rId259" Target="https://github.com/pingcap/tidb/issues/46863" TargetMode="External" /><Relationship Type="http://schemas.openxmlformats.org/officeDocument/2006/relationships/hyperlink" Id="rId226" Target="https://github.com/pingcap/tidb/issues/46982" TargetMode="External" /><Relationship Type="http://schemas.openxmlformats.org/officeDocument/2006/relationships/hyperlink" Id="rId330" Target="https://github.com/pingcap/tidb/issues/47008" TargetMode="External" /><Relationship Type="http://schemas.openxmlformats.org/officeDocument/2006/relationships/hyperlink" Id="rId255" Target="https://github.com/pingcap/tidb/issues/47071" TargetMode="External" /><Relationship Type="http://schemas.openxmlformats.org/officeDocument/2006/relationships/hyperlink" Id="rId256" Target="https://github.com/pingcap/tidb/issues/47104" TargetMode="External" /><Relationship Type="http://schemas.openxmlformats.org/officeDocument/2006/relationships/hyperlink" Id="rId84" Target="https://github.com/pingcap/tidb/issues/47219" TargetMode="External" /><Relationship Type="http://schemas.openxmlformats.org/officeDocument/2006/relationships/hyperlink" Id="rId86" Target="https://github.com/pingcap/tidb/issues/47275" TargetMode="External" /><Relationship Type="http://schemas.openxmlformats.org/officeDocument/2006/relationships/hyperlink" Id="rId95" Target="https://github.com/pingcap/tidb/issues/47350" TargetMode="External" /><Relationship Type="http://schemas.openxmlformats.org/officeDocument/2006/relationships/hyperlink" Id="rId125" Target="https://github.com/pingcap/tidb/issues/47482" TargetMode="External" /><Relationship Type="http://schemas.openxmlformats.org/officeDocument/2006/relationships/hyperlink" Id="rId97" Target="https://github.com/pingcap/tidb/issues/47538" TargetMode="External" /><Relationship Type="http://schemas.openxmlformats.org/officeDocument/2006/relationships/hyperlink" Id="rId101" Target="https://github.com/pingcap/tidb/issues/47691" TargetMode="External" /><Relationship Type="http://schemas.openxmlformats.org/officeDocument/2006/relationships/hyperlink" Id="rId103" Target="https://github.com/pingcap/tidb/issues/47788" TargetMode="External" /><Relationship Type="http://schemas.openxmlformats.org/officeDocument/2006/relationships/hyperlink" Id="rId44" Target="https://github.com/pingcap/tidb/issues/48008" TargetMode="External" /><Relationship Type="http://schemas.openxmlformats.org/officeDocument/2006/relationships/hyperlink" Id="rId106" Target="https://github.com/pingcap/tidb/issues/48082" TargetMode="External" /><Relationship Type="http://schemas.openxmlformats.org/officeDocument/2006/relationships/hyperlink" Id="rId468" Target="https://github.com/pingcap/tidb/issues/8854" TargetMode="External" /><Relationship Type="http://schemas.openxmlformats.org/officeDocument/2006/relationships/hyperlink" Id="rId146" Target="https://github.com/pingcap/tidb/pull/46453" TargetMode="External" /><Relationship Type="http://schemas.openxmlformats.org/officeDocument/2006/relationships/hyperlink" Id="rId188" Target="https://github.com/pingcap/tiflash/issues/6518" TargetMode="External" /><Relationship Type="http://schemas.openxmlformats.org/officeDocument/2006/relationships/hyperlink" Id="rId156" Target="https://github.com/pingcap/tiflash/issues/6882" TargetMode="External" /><Relationship Type="http://schemas.openxmlformats.org/officeDocument/2006/relationships/hyperlink" Id="rId355" Target="https://github.com/pingcap/tiflash/issues/7177" TargetMode="External" /><Relationship Type="http://schemas.openxmlformats.org/officeDocument/2006/relationships/hyperlink" Id="rId167" Target="https://github.com/pingcap/tiflash/issues/7376" TargetMode="External" /><Relationship Type="http://schemas.openxmlformats.org/officeDocument/2006/relationships/hyperlink" Id="rId645" Target="https://github.com/pingcap/tiflash/issues/7416" TargetMode="External" /><Relationship Type="http://schemas.openxmlformats.org/officeDocument/2006/relationships/hyperlink" Id="rId546" Target="https://github.com/pingcap/tiflash/issues/7427" TargetMode="External" /><Relationship Type="http://schemas.openxmlformats.org/officeDocument/2006/relationships/hyperlink" Id="rId277" Target="https://github.com/pingcap/tiflash/issues/7564" TargetMode="External" /><Relationship Type="http://schemas.openxmlformats.org/officeDocument/2006/relationships/hyperlink" Id="rId279" Target="https://github.com/pingcap/tiflash/issues/7595" TargetMode="External" /><Relationship Type="http://schemas.openxmlformats.org/officeDocument/2006/relationships/hyperlink" Id="rId548" Target="https://github.com/pingcap/tiflash/issues/7630" TargetMode="External" /><Relationship Type="http://schemas.openxmlformats.org/officeDocument/2006/relationships/hyperlink" Id="rId185" Target="https://github.com/pingcap/tiflash/issues/7660" TargetMode="External" /><Relationship Type="http://schemas.openxmlformats.org/officeDocument/2006/relationships/hyperlink" Id="rId124" Target="https://github.com/pingcap/tiflash/issues/7695" TargetMode="External" /><Relationship Type="http://schemas.openxmlformats.org/officeDocument/2006/relationships/hyperlink" Id="rId353" Target="https://github.com/pingcap/tiflash/issues/7713" TargetMode="External" /><Relationship Type="http://schemas.openxmlformats.org/officeDocument/2006/relationships/hyperlink" Id="rId175" Target="https://github.com/pingcap/tiflash/issues/7738" TargetMode="External" /><Relationship Type="http://schemas.openxmlformats.org/officeDocument/2006/relationships/hyperlink" Id="rId521" Target="https://github.com/pingcap/tiflash/issues/7758" TargetMode="External" /><Relationship Type="http://schemas.openxmlformats.org/officeDocument/2006/relationships/hyperlink" Id="rId501" Target="https://github.com/pingcap/tiflash/issues/7795" TargetMode="External" /><Relationship Type="http://schemas.openxmlformats.org/officeDocument/2006/relationships/hyperlink" Id="rId522" Target="https://github.com/pingcap/tiflash/issues/7810" TargetMode="External" /><Relationship Type="http://schemas.openxmlformats.org/officeDocument/2006/relationships/hyperlink" Id="rId278" Target="https://github.com/pingcap/tiflash/issues/8068" TargetMode="External" /><Relationship Type="http://schemas.openxmlformats.org/officeDocument/2006/relationships/hyperlink" Id="rId354" Target="https://github.com/pingcap/tiflash/issues/8076" TargetMode="External" /><Relationship Type="http://schemas.openxmlformats.org/officeDocument/2006/relationships/hyperlink" Id="rId127" Target="https://github.com/pingcap/tiflow/issues/10036" TargetMode="External" /><Relationship Type="http://schemas.openxmlformats.org/officeDocument/2006/relationships/hyperlink" Id="rId126" Target="https://github.com/pingcap/tiflow/issues/10041" TargetMode="External" /><Relationship Type="http://schemas.openxmlformats.org/officeDocument/2006/relationships/hyperlink" Id="rId128" Target="https://github.com/pingcap/tiflow/issues/10042" TargetMode="External" /><Relationship Type="http://schemas.openxmlformats.org/officeDocument/2006/relationships/hyperlink" Id="rId129" Target="https://github.com/pingcap/tiflow/issues/10047" TargetMode="External" /><Relationship Type="http://schemas.openxmlformats.org/officeDocument/2006/relationships/hyperlink" Id="rId614" Target="https://github.com/pingcap/tiflow/issues/6381" TargetMode="External" /><Relationship Type="http://schemas.openxmlformats.org/officeDocument/2006/relationships/hyperlink" Id="rId55" Target="https://github.com/pingcap/tiflow/issues/8463" TargetMode="External" /><Relationship Type="http://schemas.openxmlformats.org/officeDocument/2006/relationships/hyperlink" Id="rId612" Target="https://github.com/pingcap/tiflow/issues/8865" TargetMode="External" /><Relationship Type="http://schemas.openxmlformats.org/officeDocument/2006/relationships/hyperlink" Id="rId652" Target="https://github.com/pingcap/tiflow/issues/8868" TargetMode="External" /><Relationship Type="http://schemas.openxmlformats.org/officeDocument/2006/relationships/hyperlink" Id="rId611" Target="https://github.com/pingcap/tiflow/issues/8891" TargetMode="External" /><Relationship Type="http://schemas.openxmlformats.org/officeDocument/2006/relationships/hyperlink" Id="rId653" Target="https://github.com/pingcap/tiflow/issues/8892" TargetMode="External" /><Relationship Type="http://schemas.openxmlformats.org/officeDocument/2006/relationships/hyperlink" Id="rId650" Target="https://github.com/pingcap/tiflow/issues/8959" TargetMode="External" /><Relationship Type="http://schemas.openxmlformats.org/officeDocument/2006/relationships/hyperlink" Id="rId648" Target="https://github.com/pingcap/tiflow/issues/8963" TargetMode="External" /><Relationship Type="http://schemas.openxmlformats.org/officeDocument/2006/relationships/hyperlink" Id="rId649" Target="https://github.com/pingcap/tiflow/issues/9086" TargetMode="External" /><Relationship Type="http://schemas.openxmlformats.org/officeDocument/2006/relationships/hyperlink" Id="rId613" Target="https://github.com/pingcap/tiflow/issues/9143" TargetMode="External" /><Relationship Type="http://schemas.openxmlformats.org/officeDocument/2006/relationships/hyperlink" Id="rId232" Target="https://github.com/pingcap/tiflow/issues/9153" TargetMode="External" /><Relationship Type="http://schemas.openxmlformats.org/officeDocument/2006/relationships/hyperlink" Id="rId651" Target="https://github.com/pingcap/tiflow/issues/9180" TargetMode="External" /><Relationship Type="http://schemas.openxmlformats.org/officeDocument/2006/relationships/hyperlink" Id="rId377" Target="https://github.com/pingcap/tiflow/issues/9257" TargetMode="External" /><Relationship Type="http://schemas.openxmlformats.org/officeDocument/2006/relationships/hyperlink" Id="rId526" Target="https://github.com/pingcap/tiflow/issues/9259" TargetMode="External" /><Relationship Type="http://schemas.openxmlformats.org/officeDocument/2006/relationships/hyperlink" Id="rId523" Target="https://github.com/pingcap/tiflow/issues/9294" TargetMode="External" /><Relationship Type="http://schemas.openxmlformats.org/officeDocument/2006/relationships/hyperlink" Id="rId363" Target="https://github.com/pingcap/tiflow/issues/9309" TargetMode="External" /><Relationship Type="http://schemas.openxmlformats.org/officeDocument/2006/relationships/hyperlink" Id="rId480" Target="https://github.com/pingcap/tiflow/issues/9336" TargetMode="External" /><Relationship Type="http://schemas.openxmlformats.org/officeDocument/2006/relationships/hyperlink" Id="rId524" Target="https://github.com/pingcap/tiflow/issues/9344" TargetMode="External" /><Relationship Type="http://schemas.openxmlformats.org/officeDocument/2006/relationships/hyperlink" Id="rId525" Target="https://github.com/pingcap/tiflow/issues/9354" TargetMode="External" /><Relationship Type="http://schemas.openxmlformats.org/officeDocument/2006/relationships/hyperlink" Id="rId481" Target="https://github.com/pingcap/tiflow/issues/9373" TargetMode="External" /><Relationship Type="http://schemas.openxmlformats.org/officeDocument/2006/relationships/hyperlink" Id="rId482" Target="https://github.com/pingcap/tiflow/issues/9382" TargetMode="External" /><Relationship Type="http://schemas.openxmlformats.org/officeDocument/2006/relationships/hyperlink" Id="rId228" Target="https://github.com/pingcap/tiflow/issues/9413" TargetMode="External" /><Relationship Type="http://schemas.openxmlformats.org/officeDocument/2006/relationships/hyperlink" Id="rId369" Target="https://github.com/pingcap/tiflow/issues/9430" TargetMode="External" /><Relationship Type="http://schemas.openxmlformats.org/officeDocument/2006/relationships/hyperlink" Id="rId364" Target="https://github.com/pingcap/tiflow/issues/9450" TargetMode="External" /><Relationship Type="http://schemas.openxmlformats.org/officeDocument/2006/relationships/hyperlink" Id="rId370" Target="https://github.com/pingcap/tiflow/issues/9476" TargetMode="External" /><Relationship Type="http://schemas.openxmlformats.org/officeDocument/2006/relationships/hyperlink" Id="rId371" Target="https://github.com/pingcap/tiflow/issues/9488" TargetMode="External" /><Relationship Type="http://schemas.openxmlformats.org/officeDocument/2006/relationships/hyperlink" Id="rId376" Target="https://github.com/pingcap/tiflow/issues/9489" TargetMode="External" /><Relationship Type="http://schemas.openxmlformats.org/officeDocument/2006/relationships/hyperlink" Id="rId365" Target="https://github.com/pingcap/tiflow/issues/9542" TargetMode="External" /><Relationship Type="http://schemas.openxmlformats.org/officeDocument/2006/relationships/hyperlink" Id="rId361" Target="https://github.com/pingcap/tiflow/issues/9584" TargetMode="External" /><Relationship Type="http://schemas.openxmlformats.org/officeDocument/2006/relationships/hyperlink" Id="rId379" Target="https://github.com/pingcap/tiflow/issues/9587" TargetMode="External" /><Relationship Type="http://schemas.openxmlformats.org/officeDocument/2006/relationships/hyperlink" Id="rId380" Target="https://github.com/pingcap/tiflow/issues/9588" TargetMode="External" /><Relationship Type="http://schemas.openxmlformats.org/officeDocument/2006/relationships/hyperlink" Id="rId378" Target="https://github.com/pingcap/tiflow/issues/9605" TargetMode="External" /><Relationship Type="http://schemas.openxmlformats.org/officeDocument/2006/relationships/hyperlink" Id="rId372" Target="https://github.com/pingcap/tiflow/issues/9609" TargetMode="External" /><Relationship Type="http://schemas.openxmlformats.org/officeDocument/2006/relationships/hyperlink" Id="rId373" Target="https://github.com/pingcap/tiflow/issues/9633" TargetMode="External" /><Relationship Type="http://schemas.openxmlformats.org/officeDocument/2006/relationships/hyperlink" Id="rId289" Target="https://github.com/pingcap/tiflow/issues/9644" TargetMode="External" /><Relationship Type="http://schemas.openxmlformats.org/officeDocument/2006/relationships/hyperlink" Id="rId374" Target="https://github.com/pingcap/tiflow/issues/9665" TargetMode="External" /><Relationship Type="http://schemas.openxmlformats.org/officeDocument/2006/relationships/hyperlink" Id="rId134" Target="https://github.com/pingcap/tiflow/issues/9673" TargetMode="External" /><Relationship Type="http://schemas.openxmlformats.org/officeDocument/2006/relationships/hyperlink" Id="rId366" Target="https://github.com/pingcap/tiflow/issues/9685" TargetMode="External" /><Relationship Type="http://schemas.openxmlformats.org/officeDocument/2006/relationships/hyperlink" Id="rId375" Target="https://github.com/pingcap/tiflow/issues/9690" TargetMode="External" /><Relationship Type="http://schemas.openxmlformats.org/officeDocument/2006/relationships/hyperlink" Id="rId52" Target="https://github.com/pingcap/tiflow/issues/9692" TargetMode="External" /><Relationship Type="http://schemas.openxmlformats.org/officeDocument/2006/relationships/hyperlink" Id="rId381" Target="https://github.com/pingcap/tiflow/issues/9788" TargetMode="External" /><Relationship Type="http://schemas.openxmlformats.org/officeDocument/2006/relationships/hyperlink" Id="rId130" Target="https://github.com/pingcap/tiflow/issues/9845" TargetMode="External" /><Relationship Type="http://schemas.openxmlformats.org/officeDocument/2006/relationships/hyperlink" Id="rId132" Target="https://github.com/pingcap/tiflow/issues/9849" TargetMode="External" /><Relationship Type="http://schemas.openxmlformats.org/officeDocument/2006/relationships/hyperlink" Id="rId131" Target="https://github.com/pingcap/tiflow/issues/9855" TargetMode="External" /><Relationship Type="http://schemas.openxmlformats.org/officeDocument/2006/relationships/hyperlink" Id="rId135" Target="https://github.com/pingcap/tiflow/issues/9886" TargetMode="External" /><Relationship Type="http://schemas.openxmlformats.org/officeDocument/2006/relationships/hyperlink" Id="rId133" Target="https://github.com/pingcap/tiflow/issues/9917" TargetMode="External" /><Relationship Type="http://schemas.openxmlformats.org/officeDocument/2006/relationships/hyperlink" Id="rId469" Target="https://github.com/pingyu" TargetMode="External" /><Relationship Type="http://schemas.openxmlformats.org/officeDocument/2006/relationships/hyperlink" Id="rId360" Target="https://github.com/purelind" TargetMode="External" /><Relationship Type="http://schemas.openxmlformats.org/officeDocument/2006/relationships/hyperlink" Id="rId169" Target="https://github.com/qw4990" TargetMode="External" /><Relationship Type="http://schemas.openxmlformats.org/officeDocument/2006/relationships/hyperlink" Id="rId114" Target="https://github.com/rleungx" TargetMode="External" /><Relationship Type="http://schemas.openxmlformats.org/officeDocument/2006/relationships/hyperlink" Id="rId290" Target="https://github.com/sdojjy" TargetMode="External" /><Relationship Type="http://schemas.openxmlformats.org/officeDocument/2006/relationships/hyperlink" Id="rId141" Target="https://github.com/shawn0915" TargetMode="External" /><Relationship Type="http://schemas.openxmlformats.org/officeDocument/2006/relationships/hyperlink" Id="rId151" Target="https://github.com/tabokie" TargetMode="External" /><Relationship Type="http://schemas.openxmlformats.org/officeDocument/2006/relationships/hyperlink" Id="rId39" Target="https://github.com/tangenta" TargetMode="External" /><Relationship Type="http://schemas.openxmlformats.org/officeDocument/2006/relationships/hyperlink" Id="rId665" Target="https://github.com/tangjingyu97" TargetMode="External" /><Relationship Type="http://schemas.openxmlformats.org/officeDocument/2006/relationships/hyperlink" Id="rId395" Target="https://github.com/tedyu" TargetMode="External" /><Relationship Type="http://schemas.openxmlformats.org/officeDocument/2006/relationships/hyperlink" Id="rId538" Target="https://github.com/testwill" TargetMode="External" /><Relationship Type="http://schemas.openxmlformats.org/officeDocument/2006/relationships/hyperlink" Id="rId273" Target="https://github.com/tiancaiamao" TargetMode="External" /><Relationship Type="http://schemas.openxmlformats.org/officeDocument/2006/relationships/hyperlink" Id="rId608" Target="https://github.com/tikv/pd/issues/6403" TargetMode="External" /><Relationship Type="http://schemas.openxmlformats.org/officeDocument/2006/relationships/hyperlink" Id="rId609" Target="https://github.com/tikv/pd/issues/6433" TargetMode="External" /><Relationship Type="http://schemas.openxmlformats.org/officeDocument/2006/relationships/hyperlink" Id="rId477" Target="https://github.com/tikv/pd/issues/6442" TargetMode="External" /><Relationship Type="http://schemas.openxmlformats.org/officeDocument/2006/relationships/hyperlink" Id="rId476" Target="https://github.com/tikv/pd/issues/6554" TargetMode="External" /><Relationship Type="http://schemas.openxmlformats.org/officeDocument/2006/relationships/hyperlink" Id="rId520" Target="https://github.com/tikv/pd/issues/6559" TargetMode="External" /><Relationship Type="http://schemas.openxmlformats.org/officeDocument/2006/relationships/hyperlink" Id="rId515" Target="https://github.com/tikv/pd/issues/6560" TargetMode="External" /><Relationship Type="http://schemas.openxmlformats.org/officeDocument/2006/relationships/hyperlink" Id="rId644" Target="https://github.com/tikv/pd/issues/6573" TargetMode="External" /><Relationship Type="http://schemas.openxmlformats.org/officeDocument/2006/relationships/hyperlink" Id="rId519" Target="https://github.com/tikv/pd/issues/6662" TargetMode="External" /><Relationship Type="http://schemas.openxmlformats.org/officeDocument/2006/relationships/hyperlink" Id="rId517" Target="https://github.com/tikv/pd/issues/6690" TargetMode="External" /><Relationship Type="http://schemas.openxmlformats.org/officeDocument/2006/relationships/hyperlink" Id="rId475" Target="https://github.com/tikv/pd/issues/6786" TargetMode="External" /><Relationship Type="http://schemas.openxmlformats.org/officeDocument/2006/relationships/hyperlink" Id="rId513" Target="https://github.com/tikv/pd/issues/6787" TargetMode="External" /><Relationship Type="http://schemas.openxmlformats.org/officeDocument/2006/relationships/hyperlink" Id="rId478" Target="https://github.com/tikv/pd/issues/6835" TargetMode="External" /><Relationship Type="http://schemas.openxmlformats.org/officeDocument/2006/relationships/hyperlink" Id="rId514" Target="https://github.com/tikv/pd/issues/6860" TargetMode="External" /><Relationship Type="http://schemas.openxmlformats.org/officeDocument/2006/relationships/hyperlink" Id="rId275" Target="https://github.com/tikv/pd/issues/6883" TargetMode="External" /><Relationship Type="http://schemas.openxmlformats.org/officeDocument/2006/relationships/hyperlink" Id="rId111" Target="https://github.com/tikv/pd/issues/6897" TargetMode="External" /><Relationship Type="http://schemas.openxmlformats.org/officeDocument/2006/relationships/hyperlink" Id="rId346" Target="https://github.com/tikv/pd/issues/6912" TargetMode="External" /><Relationship Type="http://schemas.openxmlformats.org/officeDocument/2006/relationships/hyperlink" Id="rId274" Target="https://github.com/tikv/pd/issues/6913" TargetMode="External" /><Relationship Type="http://schemas.openxmlformats.org/officeDocument/2006/relationships/hyperlink" Id="rId347" Target="https://github.com/tikv/pd/issues/6918" TargetMode="External" /><Relationship Type="http://schemas.openxmlformats.org/officeDocument/2006/relationships/hyperlink" Id="rId348" Target="https://github.com/tikv/pd/issues/6962" TargetMode="External" /><Relationship Type="http://schemas.openxmlformats.org/officeDocument/2006/relationships/hyperlink" Id="rId349" Target="https://github.com/tikv/pd/issues/6973" TargetMode="External" /><Relationship Type="http://schemas.openxmlformats.org/officeDocument/2006/relationships/hyperlink" Id="rId276" Target="https://github.com/tikv/pd/issues/7043" TargetMode="External" /><Relationship Type="http://schemas.openxmlformats.org/officeDocument/2006/relationships/hyperlink" Id="rId351" Target="https://github.com/tikv/pd/issues/7121" TargetMode="External" /><Relationship Type="http://schemas.openxmlformats.org/officeDocument/2006/relationships/hyperlink" Id="rId92" Target="https://github.com/tikv/pd/issues/7156" TargetMode="External" /><Relationship Type="http://schemas.openxmlformats.org/officeDocument/2006/relationships/hyperlink" Id="rId113" Target="https://github.com/tikv/pd/issues/7180" TargetMode="External" /><Relationship Type="http://schemas.openxmlformats.org/officeDocument/2006/relationships/hyperlink" Id="rId117" Target="https://github.com/tikv/pd/issues/7185" TargetMode="External" /><Relationship Type="http://schemas.openxmlformats.org/officeDocument/2006/relationships/hyperlink" Id="rId115" Target="https://github.com/tikv/pd/issues/7201" TargetMode="External" /><Relationship Type="http://schemas.openxmlformats.org/officeDocument/2006/relationships/hyperlink" Id="rId121" Target="https://github.com/tikv/pd/issues/7221" TargetMode="External" /><Relationship Type="http://schemas.openxmlformats.org/officeDocument/2006/relationships/hyperlink" Id="rId123" Target="https://github.com/tikv/pd/issues/7248" TargetMode="External" /><Relationship Type="http://schemas.openxmlformats.org/officeDocument/2006/relationships/hyperlink" Id="rId122" Target="https://github.com/tikv/pd/issues/7249" TargetMode="External" /><Relationship Type="http://schemas.openxmlformats.org/officeDocument/2006/relationships/hyperlink" Id="rId118" Target="https://github.com/tikv/pd/issues/7253" TargetMode="External" /><Relationship Type="http://schemas.openxmlformats.org/officeDocument/2006/relationships/hyperlink" Id="rId119" Target="https://github.com/tikv/pd/issues/7261" TargetMode="External" /><Relationship Type="http://schemas.openxmlformats.org/officeDocument/2006/relationships/hyperlink" Id="rId272" Target="https://github.com/tikv/pd/pull/6856" TargetMode="External" /><Relationship Type="http://schemas.openxmlformats.org/officeDocument/2006/relationships/hyperlink" Id="rId110" Target="https://github.com/tikv/tikv/issues/11187" TargetMode="External" /><Relationship Type="http://schemas.openxmlformats.org/officeDocument/2006/relationships/hyperlink" Id="rId147" Target="https://github.com/tikv/tikv/issues/11515" TargetMode="External" /><Relationship Type="http://schemas.openxmlformats.org/officeDocument/2006/relationships/hyperlink" Id="rId345" Target="https://github.com/tikv/tikv/issues/12320" TargetMode="External" /><Relationship Type="http://schemas.openxmlformats.org/officeDocument/2006/relationships/hyperlink" Id="rId606" Target="https://github.com/tikv/tikv/issues/12362" TargetMode="External" /><Relationship Type="http://schemas.openxmlformats.org/officeDocument/2006/relationships/hyperlink" Id="rId148" Target="https://github.com/tikv/tikv/issues/12842" TargetMode="External" /><Relationship Type="http://schemas.openxmlformats.org/officeDocument/2006/relationships/hyperlink" Id="rId344" Target="https://github.com/tikv/tikv/issues/12914" TargetMode="External" /><Relationship Type="http://schemas.openxmlformats.org/officeDocument/2006/relationships/hyperlink" Id="rId641" Target="https://github.com/tikv/tikv/issues/13298" TargetMode="External" /><Relationship Type="http://schemas.openxmlformats.org/officeDocument/2006/relationships/hyperlink" Id="rId642" Target="https://github.com/tikv/tikv/issues/13303" TargetMode="External" /><Relationship Type="http://schemas.openxmlformats.org/officeDocument/2006/relationships/hyperlink" Id="rId339" Target="https://github.com/tikv/tikv/issues/13311" TargetMode="External" /><Relationship Type="http://schemas.openxmlformats.org/officeDocument/2006/relationships/hyperlink" Id="rId281" Target="https://github.com/tikv/tikv/issues/13638" TargetMode="External" /><Relationship Type="http://schemas.openxmlformats.org/officeDocument/2006/relationships/hyperlink" Id="rId604" Target="https://github.com/tikv/tikv/issues/14553" TargetMode="External" /><Relationship Type="http://schemas.openxmlformats.org/officeDocument/2006/relationships/hyperlink" Id="rId603" Target="https://github.com/tikv/tikv/issues/14604" TargetMode="External" /><Relationship Type="http://schemas.openxmlformats.org/officeDocument/2006/relationships/hyperlink" Id="rId605" Target="https://github.com/tikv/tikv/issues/14658" TargetMode="External" /><Relationship Type="http://schemas.openxmlformats.org/officeDocument/2006/relationships/hyperlink" Id="rId643" Target="https://github.com/tikv/tikv/issues/14715" TargetMode="External" /><Relationship Type="http://schemas.openxmlformats.org/officeDocument/2006/relationships/hyperlink" Id="rId434" Target="https://github.com/tikv/tikv/issues/14916" TargetMode="External" /><Relationship Type="http://schemas.openxmlformats.org/officeDocument/2006/relationships/hyperlink" Id="rId602" Target="https://github.com/tikv/tikv/issues/14964" TargetMode="External" /><Relationship Type="http://schemas.openxmlformats.org/officeDocument/2006/relationships/hyperlink" Id="rId473" Target="https://github.com/tikv/tikv/issues/15082" TargetMode="External" /><Relationship Type="http://schemas.openxmlformats.org/officeDocument/2006/relationships/hyperlink" Id="rId512" Target="https://github.com/tikv/tikv/issues/15109" TargetMode="External" /><Relationship Type="http://schemas.openxmlformats.org/officeDocument/2006/relationships/hyperlink" Id="rId269" Target="https://github.com/tikv/tikv/issues/15269" TargetMode="External" /><Relationship Type="http://schemas.openxmlformats.org/officeDocument/2006/relationships/hyperlink" Id="rId343" Target="https://github.com/tikv/tikv/issues/15304" TargetMode="External" /><Relationship Type="http://schemas.openxmlformats.org/officeDocument/2006/relationships/hyperlink" Id="rId268" Target="https://github.com/tikv/tikv/issues/15324" TargetMode="External" /><Relationship Type="http://schemas.openxmlformats.org/officeDocument/2006/relationships/hyperlink" Id="rId342" Target="https://github.com/tikv/tikv/issues/15346" TargetMode="External" /><Relationship Type="http://schemas.openxmlformats.org/officeDocument/2006/relationships/hyperlink" Id="rId89" Target="https://github.com/tikv/tikv/issues/15351" TargetMode="External" /><Relationship Type="http://schemas.openxmlformats.org/officeDocument/2006/relationships/hyperlink" Id="rId341" Target="https://github.com/tikv/tikv/issues/15366" TargetMode="External" /><Relationship Type="http://schemas.openxmlformats.org/officeDocument/2006/relationships/hyperlink" Id="rId338" Target="https://github.com/tikv/tikv/issues/15371" TargetMode="External" /><Relationship Type="http://schemas.openxmlformats.org/officeDocument/2006/relationships/hyperlink" Id="rId267" Target="https://github.com/tikv/tikv/issues/15412" TargetMode="External" /><Relationship Type="http://schemas.openxmlformats.org/officeDocument/2006/relationships/hyperlink" Id="rId337" Target="https://github.com/tikv/tikv/issues/15413" TargetMode="External" /><Relationship Type="http://schemas.openxmlformats.org/officeDocument/2006/relationships/hyperlink" Id="rId271" Target="https://github.com/tikv/tikv/issues/15424" TargetMode="External" /><Relationship Type="http://schemas.openxmlformats.org/officeDocument/2006/relationships/hyperlink" Id="rId270" Target="https://github.com/tikv/tikv/issues/15428" TargetMode="External" /><Relationship Type="http://schemas.openxmlformats.org/officeDocument/2006/relationships/hyperlink" Id="rId266" Target="https://github.com/tikv/tikv/issues/15430" TargetMode="External" /><Relationship Type="http://schemas.openxmlformats.org/officeDocument/2006/relationships/hyperlink" Id="rId336" Target="https://github.com/tikv/tikv/issues/15454" TargetMode="External" /><Relationship Type="http://schemas.openxmlformats.org/officeDocument/2006/relationships/hyperlink" Id="rId264" Target="https://github.com/tikv/tikv/issues/15458" TargetMode="External" /><Relationship Type="http://schemas.openxmlformats.org/officeDocument/2006/relationships/hyperlink" Id="rId191" Target="https://github.com/time-and-fate" TargetMode="External" /><Relationship Type="http://schemas.openxmlformats.org/officeDocument/2006/relationships/hyperlink" Id="rId539" Target="https://github.com/tisonkun" TargetMode="External" /><Relationship Type="http://schemas.openxmlformats.org/officeDocument/2006/relationships/hyperlink" Id="rId150" Target="https://github.com/tonyxuqqi" TargetMode="External" /><Relationship Type="http://schemas.openxmlformats.org/officeDocument/2006/relationships/hyperlink" Id="rId518" Target="https://github.com/v01dstar" TargetMode="External" /><Relationship Type="http://schemas.openxmlformats.org/officeDocument/2006/relationships/hyperlink" Id="rId98" Target="https://github.com/windtalker" TargetMode="External" /><Relationship Type="http://schemas.openxmlformats.org/officeDocument/2006/relationships/hyperlink" Id="rId182" Target="https://github.com/winoros" TargetMode="External" /><Relationship Type="http://schemas.openxmlformats.org/officeDocument/2006/relationships/hyperlink" Id="rId36" Target="https://github.com/wjhuang2016" TargetMode="External" /><Relationship Type="http://schemas.openxmlformats.org/officeDocument/2006/relationships/hyperlink" Id="rId107" Target="https://github.com/wshwsh12" TargetMode="External" /><Relationship Type="http://schemas.openxmlformats.org/officeDocument/2006/relationships/hyperlink" Id="rId509" Target="https://github.com/xhebox" TargetMode="External" /><Relationship Type="http://schemas.openxmlformats.org/officeDocument/2006/relationships/hyperlink" Id="rId540" Target="https://github.com/xuyifangreeneyes" TargetMode="External" /><Relationship Type="http://schemas.openxmlformats.org/officeDocument/2006/relationships/hyperlink" Id="rId109" Target="https://github.com/xzhangxian1008" TargetMode="External" /><Relationship Type="http://schemas.openxmlformats.org/officeDocument/2006/relationships/hyperlink" Id="rId322" Target="https://github.com/yibin87" TargetMode="External" /><Relationship Type="http://schemas.openxmlformats.org/officeDocument/2006/relationships/hyperlink" Id="rId594" Target="https://github.com/you06" TargetMode="External" /><Relationship Type="http://schemas.openxmlformats.org/officeDocument/2006/relationships/hyperlink" Id="rId229" Target="https://github.com/yumchina" TargetMode="External" /><Relationship Type="http://schemas.openxmlformats.org/officeDocument/2006/relationships/hyperlink" Id="rId31" Target="https://github.com/ywqzzy" TargetMode="External" /><Relationship Type="http://schemas.openxmlformats.org/officeDocument/2006/relationships/hyperlink" Id="rId215" Target="https://github.com/zimulala" TargetMode="External" /><Relationship Type="http://schemas.openxmlformats.org/officeDocument/2006/relationships/hyperlink" Id="rId340" Target="https://github.com/zyguan" TargetMode="External" /><Relationship Type="http://schemas.openxmlformats.org/officeDocument/2006/relationships/hyperlink" Id="rId91" Target="&#38142;&#255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TiDB Release Notes: Changes from v7.2.0 to v7.5.0</dc:title>
  <dc:creator>PingCAP</dc:creator>
  <cp:keywords/>
  <dcterms:created xsi:type="dcterms:W3CDTF">2023-11-15T09:42:02Z</dcterms:created>
  <dcterms:modified xsi:type="dcterms:W3CDTF">2023-11-15T09:42:02Z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contains the release notes for TiDB v7.2.0-DMR, v7.3.0-DMR, v7.4.0-DMR, and v7.5.0-LTS. When you upgrade from v7.1.x to v7.5.0, you can refer to this document for a thorough overview of new features, compatibility changes, improvements, and bug fixes.For detailed guidance and additional resources regarding TiDB v7.5.0, see TiDB Documentation.</vt:lpwstr>
  </property>
  <property fmtid="{D5CDD505-2E9C-101B-9397-08002B2CF9AE}" pid="3" name="date">
    <vt:lpwstr>20231123</vt:lpwstr>
  </property>
</Properties>
</file>