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57FB" w14:textId="4F52C2F7" w:rsidR="009E35C5" w:rsidRPr="000C7C1C" w:rsidRDefault="005B6686" w:rsidP="000C7C1C">
      <w:pPr>
        <w:jc w:val="center"/>
        <w:rPr>
          <w:rFonts w:ascii="Times New Roman" w:hAnsi="Times New Roman" w:cs="Times New Roman"/>
          <w:b/>
          <w:bCs/>
          <w:sz w:val="40"/>
          <w:szCs w:val="36"/>
        </w:rPr>
      </w:pPr>
      <w:r w:rsidRPr="000C7C1C">
        <w:rPr>
          <w:rFonts w:ascii="Times New Roman" w:hAnsi="Times New Roman" w:cs="Times New Roman"/>
          <w:b/>
          <w:bCs/>
          <w:sz w:val="40"/>
          <w:szCs w:val="36"/>
        </w:rPr>
        <w:t>Parts of the MDC algorithm</w:t>
      </w:r>
    </w:p>
    <w:p w14:paraId="54125574" w14:textId="77777777" w:rsidR="00A67117" w:rsidRPr="00520891" w:rsidRDefault="00A67117" w:rsidP="00A67117">
      <w:pPr>
        <w:jc w:val="center"/>
        <w:rPr>
          <w:rFonts w:ascii="Times New Roman" w:hAnsi="Times New Roman" w:cs="Times New Roman"/>
          <w:sz w:val="36"/>
          <w:szCs w:val="36"/>
        </w:rPr>
      </w:pPr>
    </w:p>
    <w:p w14:paraId="14BC3860" w14:textId="21FF3BF4" w:rsidR="009E35C5" w:rsidRPr="00A67117" w:rsidRDefault="009E35C5" w:rsidP="009E35C5">
      <w:pPr>
        <w:rPr>
          <w:rFonts w:ascii="Times New Roman" w:hAnsi="Times New Roman" w:cs="Times New Roman"/>
          <w:sz w:val="32"/>
          <w:szCs w:val="32"/>
        </w:rPr>
      </w:pPr>
      <w:r w:rsidRPr="00A67117">
        <w:rPr>
          <w:rFonts w:ascii="Times New Roman" w:hAnsi="Times New Roman" w:cs="Times New Roman"/>
          <w:sz w:val="32"/>
          <w:szCs w:val="32"/>
        </w:rPr>
        <w:t>1) Input files</w:t>
      </w:r>
    </w:p>
    <w:p w14:paraId="3FEFA811" w14:textId="51ED3007" w:rsidR="009E35C5" w:rsidRDefault="009E35C5" w:rsidP="00F44D49">
      <w:pPr>
        <w:jc w:val="both"/>
        <w:rPr>
          <w:rFonts w:ascii="Times New Roman" w:hAnsi="Times New Roman" w:cs="Times New Roman"/>
          <w:sz w:val="24"/>
          <w:szCs w:val="24"/>
        </w:rPr>
      </w:pPr>
      <w:r>
        <w:rPr>
          <w:rFonts w:ascii="Times New Roman" w:hAnsi="Times New Roman" w:cs="Times New Roman"/>
          <w:sz w:val="24"/>
          <w:szCs w:val="24"/>
        </w:rPr>
        <w:t>T</w:t>
      </w:r>
      <w:r w:rsidRPr="009E35C5">
        <w:rPr>
          <w:rFonts w:ascii="Times New Roman" w:hAnsi="Times New Roman" w:cs="Times New Roman"/>
          <w:sz w:val="24"/>
          <w:szCs w:val="24"/>
        </w:rPr>
        <w:t xml:space="preserve">he software requires two files as input. The first one is the data file which contains a table with the </w:t>
      </w:r>
      <w:r w:rsidRPr="004D792E">
        <w:rPr>
          <w:rFonts w:ascii="Times New Roman" w:hAnsi="Times New Roman" w:cs="Times New Roman"/>
          <w:bCs/>
          <w:sz w:val="24"/>
          <w:szCs w:val="24"/>
        </w:rPr>
        <w:t>features</w:t>
      </w:r>
      <w:r w:rsidRPr="009E35C5">
        <w:rPr>
          <w:rFonts w:ascii="Times New Roman" w:hAnsi="Times New Roman" w:cs="Times New Roman"/>
          <w:sz w:val="24"/>
          <w:szCs w:val="24"/>
        </w:rPr>
        <w:t xml:space="preserve"> and all the </w:t>
      </w:r>
      <w:r w:rsidRPr="004D792E">
        <w:rPr>
          <w:rFonts w:ascii="Times New Roman" w:hAnsi="Times New Roman" w:cs="Times New Roman"/>
          <w:bCs/>
          <w:sz w:val="24"/>
          <w:szCs w:val="24"/>
        </w:rPr>
        <w:t>samples</w:t>
      </w:r>
      <w:r w:rsidRPr="009E35C5">
        <w:rPr>
          <w:rFonts w:ascii="Times New Roman" w:hAnsi="Times New Roman" w:cs="Times New Roman"/>
          <w:sz w:val="24"/>
          <w:szCs w:val="24"/>
        </w:rPr>
        <w:t xml:space="preserve"> of the different time </w:t>
      </w:r>
      <w:r w:rsidR="004D792E" w:rsidRPr="009E35C5">
        <w:rPr>
          <w:rFonts w:ascii="Times New Roman" w:hAnsi="Times New Roman" w:cs="Times New Roman"/>
          <w:sz w:val="24"/>
          <w:szCs w:val="24"/>
        </w:rPr>
        <w:t>intervals</w:t>
      </w:r>
      <w:r w:rsidR="004D792E">
        <w:rPr>
          <w:rFonts w:ascii="Times New Roman" w:hAnsi="Times New Roman" w:cs="Times New Roman"/>
          <w:sz w:val="24"/>
          <w:szCs w:val="24"/>
        </w:rPr>
        <w:t xml:space="preserve"> and</w:t>
      </w:r>
      <w:r w:rsidRPr="009E35C5">
        <w:rPr>
          <w:rFonts w:ascii="Times New Roman" w:hAnsi="Times New Roman" w:cs="Times New Roman"/>
          <w:sz w:val="24"/>
          <w:szCs w:val="24"/>
        </w:rPr>
        <w:t xml:space="preserve"> can be either a </w:t>
      </w:r>
      <w:r w:rsidRPr="004D792E">
        <w:rPr>
          <w:rFonts w:ascii="Times New Roman" w:hAnsi="Times New Roman" w:cs="Times New Roman"/>
          <w:bCs/>
          <w:sz w:val="24"/>
          <w:szCs w:val="24"/>
        </w:rPr>
        <w:t>txt</w:t>
      </w:r>
      <w:r w:rsidRPr="009E35C5">
        <w:rPr>
          <w:rFonts w:ascii="Times New Roman" w:hAnsi="Times New Roman" w:cs="Times New Roman"/>
          <w:sz w:val="24"/>
          <w:szCs w:val="24"/>
        </w:rPr>
        <w:t xml:space="preserve"> or a </w:t>
      </w:r>
      <w:r w:rsidRPr="004D792E">
        <w:rPr>
          <w:rFonts w:ascii="Times New Roman" w:hAnsi="Times New Roman" w:cs="Times New Roman"/>
          <w:bCs/>
          <w:sz w:val="24"/>
          <w:szCs w:val="24"/>
        </w:rPr>
        <w:t>csv</w:t>
      </w:r>
      <w:r w:rsidRPr="009E35C5">
        <w:rPr>
          <w:rFonts w:ascii="Times New Roman" w:hAnsi="Times New Roman" w:cs="Times New Roman"/>
          <w:sz w:val="24"/>
          <w:szCs w:val="24"/>
        </w:rPr>
        <w:t xml:space="preserve"> file</w:t>
      </w:r>
      <w:r>
        <w:rPr>
          <w:rFonts w:ascii="Times New Roman" w:hAnsi="Times New Roman" w:cs="Times New Roman"/>
          <w:sz w:val="24"/>
          <w:szCs w:val="24"/>
        </w:rPr>
        <w:t xml:space="preserve">. </w:t>
      </w:r>
    </w:p>
    <w:p w14:paraId="5285DAB7" w14:textId="77777777" w:rsidR="00F44D49" w:rsidRDefault="00F44D49" w:rsidP="00F44D49">
      <w:pPr>
        <w:jc w:val="both"/>
        <w:rPr>
          <w:rFonts w:ascii="Times New Roman" w:hAnsi="Times New Roman" w:cs="Times New Roman"/>
          <w:sz w:val="24"/>
          <w:szCs w:val="24"/>
        </w:rPr>
      </w:pPr>
    </w:p>
    <w:p w14:paraId="44096303" w14:textId="770D1D4A" w:rsidR="00A67117" w:rsidRDefault="009E35C5" w:rsidP="009E35C5">
      <w:pPr>
        <w:jc w:val="both"/>
        <w:rPr>
          <w:rFonts w:ascii="Times New Roman" w:hAnsi="Times New Roman" w:cs="Times New Roman"/>
          <w:sz w:val="24"/>
          <w:szCs w:val="24"/>
        </w:rPr>
      </w:pPr>
      <w:r w:rsidRPr="009E35C5">
        <w:rPr>
          <w:rFonts w:ascii="Times New Roman" w:hAnsi="Times New Roman" w:cs="Times New Roman"/>
          <w:sz w:val="24"/>
          <w:szCs w:val="24"/>
        </w:rPr>
        <w:t xml:space="preserve">The second one, is an UTF-8 or ANSI format txt file, in which the </w:t>
      </w:r>
      <w:r w:rsidRPr="004D792E">
        <w:rPr>
          <w:rFonts w:ascii="Times New Roman" w:hAnsi="Times New Roman" w:cs="Times New Roman"/>
          <w:bCs/>
          <w:sz w:val="24"/>
          <w:szCs w:val="24"/>
        </w:rPr>
        <w:t>correlation</w:t>
      </w:r>
      <w:r w:rsidRPr="009E35C5">
        <w:rPr>
          <w:rFonts w:ascii="Times New Roman" w:hAnsi="Times New Roman" w:cs="Times New Roman"/>
          <w:sz w:val="24"/>
          <w:szCs w:val="24"/>
        </w:rPr>
        <w:t xml:space="preserve"> between the</w:t>
      </w:r>
      <w:r w:rsidR="004D792E">
        <w:rPr>
          <w:rFonts w:ascii="Times New Roman" w:hAnsi="Times New Roman" w:cs="Times New Roman"/>
          <w:sz w:val="24"/>
          <w:szCs w:val="24"/>
        </w:rPr>
        <w:t xml:space="preserve"> sample class</w:t>
      </w:r>
      <w:r w:rsidRPr="009E35C5">
        <w:rPr>
          <w:rFonts w:ascii="Times New Roman" w:hAnsi="Times New Roman" w:cs="Times New Roman"/>
          <w:sz w:val="24"/>
          <w:szCs w:val="24"/>
        </w:rPr>
        <w:t xml:space="preserve"> </w:t>
      </w:r>
      <w:r w:rsidRPr="004D792E">
        <w:rPr>
          <w:rFonts w:ascii="Times New Roman" w:hAnsi="Times New Roman" w:cs="Times New Roman"/>
          <w:bCs/>
          <w:sz w:val="24"/>
          <w:szCs w:val="24"/>
        </w:rPr>
        <w:t>labels</w:t>
      </w:r>
      <w:r w:rsidRPr="009E35C5">
        <w:rPr>
          <w:rFonts w:ascii="Times New Roman" w:hAnsi="Times New Roman" w:cs="Times New Roman"/>
          <w:sz w:val="24"/>
          <w:szCs w:val="24"/>
        </w:rPr>
        <w:t xml:space="preserve">, for which the clustering will take place, along with their corresponding </w:t>
      </w:r>
      <w:r w:rsidRPr="004D792E">
        <w:rPr>
          <w:rFonts w:ascii="Times New Roman" w:hAnsi="Times New Roman" w:cs="Times New Roman"/>
          <w:bCs/>
          <w:sz w:val="24"/>
          <w:szCs w:val="24"/>
        </w:rPr>
        <w:t>samples</w:t>
      </w:r>
      <w:r w:rsidRPr="009E35C5">
        <w:rPr>
          <w:rFonts w:ascii="Times New Roman" w:hAnsi="Times New Roman" w:cs="Times New Roman"/>
          <w:sz w:val="24"/>
          <w:szCs w:val="24"/>
        </w:rPr>
        <w:t xml:space="preserve"> in the different time intervals have to be specified.</w:t>
      </w:r>
    </w:p>
    <w:p w14:paraId="35BE583F" w14:textId="77777777" w:rsidR="00F44D49" w:rsidRDefault="00F44D49" w:rsidP="009E35C5">
      <w:pPr>
        <w:jc w:val="both"/>
        <w:rPr>
          <w:rFonts w:ascii="Times New Roman" w:hAnsi="Times New Roman" w:cs="Times New Roman"/>
          <w:sz w:val="24"/>
          <w:szCs w:val="24"/>
        </w:rPr>
      </w:pPr>
    </w:p>
    <w:p w14:paraId="20335A26" w14:textId="4D29A807" w:rsidR="00F44D49" w:rsidRDefault="00A67117" w:rsidP="004D792E">
      <w:pPr>
        <w:jc w:val="both"/>
        <w:rPr>
          <w:rFonts w:ascii="Times New Roman" w:hAnsi="Times New Roman" w:cs="Times New Roman"/>
          <w:sz w:val="24"/>
          <w:szCs w:val="24"/>
        </w:rPr>
      </w:pPr>
      <w:r w:rsidRPr="00A67117">
        <w:rPr>
          <w:rFonts w:ascii="Times New Roman" w:hAnsi="Times New Roman" w:cs="Times New Roman"/>
          <w:sz w:val="24"/>
          <w:szCs w:val="24"/>
        </w:rPr>
        <w:t>For Data Matrix Files from the Gene Expression Omnibus (GEO), the following steps are required in preparation of those two files.</w:t>
      </w:r>
    </w:p>
    <w:p w14:paraId="080E62B7" w14:textId="77777777" w:rsidR="00F44D49" w:rsidRPr="00A67117" w:rsidRDefault="00F44D49" w:rsidP="00BD4227">
      <w:pPr>
        <w:jc w:val="both"/>
        <w:rPr>
          <w:rFonts w:ascii="Times New Roman" w:hAnsi="Times New Roman" w:cs="Times New Roman"/>
          <w:sz w:val="24"/>
          <w:szCs w:val="24"/>
        </w:rPr>
      </w:pPr>
    </w:p>
    <w:p w14:paraId="5F869287" w14:textId="77777777" w:rsidR="00A67117" w:rsidRPr="00A67117" w:rsidRDefault="00A67117" w:rsidP="00BD4227">
      <w:pPr>
        <w:jc w:val="both"/>
        <w:rPr>
          <w:rFonts w:ascii="Times New Roman" w:hAnsi="Times New Roman" w:cs="Times New Roman"/>
          <w:sz w:val="24"/>
          <w:szCs w:val="24"/>
        </w:rPr>
      </w:pPr>
      <w:r w:rsidRPr="00A67117">
        <w:rPr>
          <w:rFonts w:ascii="Times New Roman" w:hAnsi="Times New Roman" w:cs="Times New Roman"/>
          <w:sz w:val="24"/>
          <w:szCs w:val="24"/>
        </w:rPr>
        <w:t xml:space="preserve">For the </w:t>
      </w:r>
      <w:r w:rsidRPr="004D792E">
        <w:rPr>
          <w:rFonts w:ascii="Times New Roman" w:hAnsi="Times New Roman" w:cs="Times New Roman"/>
          <w:bCs/>
          <w:sz w:val="24"/>
          <w:szCs w:val="24"/>
          <w:u w:val="single"/>
        </w:rPr>
        <w:t>data file</w:t>
      </w:r>
      <w:r w:rsidRPr="00A67117">
        <w:rPr>
          <w:rFonts w:ascii="Times New Roman" w:hAnsi="Times New Roman" w:cs="Times New Roman"/>
          <w:sz w:val="24"/>
          <w:szCs w:val="24"/>
        </w:rPr>
        <w:t>, the user needs to:</w:t>
      </w:r>
    </w:p>
    <w:p w14:paraId="48B02B3F" w14:textId="77777777" w:rsidR="00A67117" w:rsidRPr="00230D02" w:rsidRDefault="00A67117" w:rsidP="00BD4227">
      <w:pPr>
        <w:pStyle w:val="ListParagraph"/>
        <w:numPr>
          <w:ilvl w:val="0"/>
          <w:numId w:val="5"/>
        </w:numPr>
        <w:jc w:val="both"/>
        <w:rPr>
          <w:rFonts w:ascii="Times New Roman" w:hAnsi="Times New Roman" w:cs="Times New Roman"/>
          <w:szCs w:val="28"/>
        </w:rPr>
      </w:pPr>
      <w:r w:rsidRPr="00230D02">
        <w:rPr>
          <w:rFonts w:ascii="Times New Roman" w:hAnsi="Times New Roman" w:cs="Times New Roman"/>
          <w:szCs w:val="28"/>
        </w:rPr>
        <w:t>Download the Series Matrix File txt file of the desired GSE Series from the Gene Expression Omnibus.</w:t>
      </w:r>
    </w:p>
    <w:p w14:paraId="2977E070" w14:textId="77777777" w:rsidR="00A67117" w:rsidRPr="00230D02" w:rsidRDefault="00A67117" w:rsidP="00BD4227">
      <w:pPr>
        <w:pStyle w:val="ListParagraph"/>
        <w:numPr>
          <w:ilvl w:val="0"/>
          <w:numId w:val="5"/>
        </w:numPr>
        <w:jc w:val="both"/>
        <w:rPr>
          <w:rFonts w:ascii="Times New Roman" w:hAnsi="Times New Roman" w:cs="Times New Roman"/>
          <w:szCs w:val="28"/>
        </w:rPr>
      </w:pPr>
      <w:r w:rsidRPr="00230D02">
        <w:rPr>
          <w:rFonts w:ascii="Times New Roman" w:hAnsi="Times New Roman" w:cs="Times New Roman"/>
          <w:szCs w:val="28"/>
        </w:rPr>
        <w:t>Delete everything from within the txt file up until (and) the line ”!</w:t>
      </w:r>
      <w:proofErr w:type="spellStart"/>
      <w:r w:rsidRPr="00230D02">
        <w:rPr>
          <w:rFonts w:ascii="Times New Roman" w:hAnsi="Times New Roman" w:cs="Times New Roman"/>
          <w:szCs w:val="28"/>
        </w:rPr>
        <w:t>series_matrix_table_begin</w:t>
      </w:r>
      <w:proofErr w:type="spellEnd"/>
      <w:r w:rsidRPr="00230D02">
        <w:rPr>
          <w:rFonts w:ascii="Times New Roman" w:hAnsi="Times New Roman" w:cs="Times New Roman"/>
          <w:szCs w:val="28"/>
        </w:rPr>
        <w:t>”.</w:t>
      </w:r>
    </w:p>
    <w:p w14:paraId="76E9E647" w14:textId="77777777" w:rsidR="00A67117" w:rsidRPr="00230D02" w:rsidRDefault="00A67117" w:rsidP="00BD4227">
      <w:pPr>
        <w:pStyle w:val="ListParagraph"/>
        <w:numPr>
          <w:ilvl w:val="0"/>
          <w:numId w:val="5"/>
        </w:numPr>
        <w:jc w:val="both"/>
        <w:rPr>
          <w:rFonts w:ascii="Times New Roman" w:hAnsi="Times New Roman" w:cs="Times New Roman"/>
          <w:szCs w:val="28"/>
        </w:rPr>
      </w:pPr>
      <w:r w:rsidRPr="00230D02">
        <w:rPr>
          <w:rFonts w:ascii="Times New Roman" w:hAnsi="Times New Roman" w:cs="Times New Roman"/>
          <w:szCs w:val="28"/>
        </w:rPr>
        <w:t>Delete the very last line “!series_matrix_table_end”.</w:t>
      </w:r>
    </w:p>
    <w:p w14:paraId="06341779" w14:textId="77777777" w:rsidR="00A67117" w:rsidRPr="00230D02" w:rsidRDefault="00A67117" w:rsidP="00BD4227">
      <w:pPr>
        <w:pStyle w:val="ListParagraph"/>
        <w:numPr>
          <w:ilvl w:val="0"/>
          <w:numId w:val="5"/>
        </w:numPr>
        <w:jc w:val="both"/>
        <w:rPr>
          <w:rFonts w:ascii="Times New Roman" w:hAnsi="Times New Roman" w:cs="Times New Roman"/>
          <w:szCs w:val="28"/>
        </w:rPr>
      </w:pPr>
      <w:r w:rsidRPr="00230D02">
        <w:rPr>
          <w:rFonts w:ascii="Times New Roman" w:hAnsi="Times New Roman" w:cs="Times New Roman"/>
          <w:szCs w:val="28"/>
        </w:rPr>
        <w:t>Save the file and exit</w:t>
      </w:r>
    </w:p>
    <w:p w14:paraId="6C01BF95" w14:textId="77777777" w:rsidR="00A67117" w:rsidRDefault="00A67117" w:rsidP="00BD4227">
      <w:pPr>
        <w:jc w:val="both"/>
        <w:rPr>
          <w:rFonts w:ascii="Times New Roman" w:hAnsi="Times New Roman" w:cs="Times New Roman"/>
        </w:rPr>
      </w:pPr>
    </w:p>
    <w:p w14:paraId="7B491197" w14:textId="77777777" w:rsidR="00F44D49" w:rsidRDefault="00F44D49" w:rsidP="00BD4227">
      <w:pPr>
        <w:jc w:val="both"/>
        <w:rPr>
          <w:rFonts w:ascii="Times New Roman" w:hAnsi="Times New Roman" w:cs="Times New Roman"/>
          <w:sz w:val="24"/>
          <w:szCs w:val="24"/>
        </w:rPr>
      </w:pPr>
    </w:p>
    <w:p w14:paraId="64CC1BCF" w14:textId="2AEDAE6B" w:rsidR="00A67117" w:rsidRPr="00A67117" w:rsidRDefault="00A67117" w:rsidP="00BD4227">
      <w:pPr>
        <w:jc w:val="both"/>
        <w:rPr>
          <w:rFonts w:ascii="Times New Roman" w:hAnsi="Times New Roman" w:cs="Times New Roman"/>
          <w:sz w:val="24"/>
          <w:szCs w:val="24"/>
        </w:rPr>
      </w:pPr>
      <w:r w:rsidRPr="00A67117">
        <w:rPr>
          <w:rFonts w:ascii="Times New Roman" w:hAnsi="Times New Roman" w:cs="Times New Roman"/>
          <w:sz w:val="24"/>
          <w:szCs w:val="24"/>
        </w:rPr>
        <w:t xml:space="preserve">For the </w:t>
      </w:r>
      <w:r w:rsidRPr="004D792E">
        <w:rPr>
          <w:rFonts w:ascii="Times New Roman" w:hAnsi="Times New Roman" w:cs="Times New Roman"/>
          <w:bCs/>
          <w:sz w:val="24"/>
          <w:szCs w:val="24"/>
          <w:u w:val="single"/>
        </w:rPr>
        <w:t>correlation file</w:t>
      </w:r>
      <w:r w:rsidRPr="00A67117">
        <w:rPr>
          <w:rFonts w:ascii="Times New Roman" w:hAnsi="Times New Roman" w:cs="Times New Roman"/>
          <w:sz w:val="24"/>
          <w:szCs w:val="24"/>
        </w:rPr>
        <w:t>, the user needs to create a txt file in UTF-8 or ANSI format, like the example below.</w:t>
      </w:r>
    </w:p>
    <w:p w14:paraId="0553BFF3" w14:textId="77777777" w:rsidR="00A67117" w:rsidRPr="00A67117" w:rsidRDefault="00A67117" w:rsidP="00BD4227">
      <w:pPr>
        <w:pStyle w:val="ListParagraph"/>
        <w:jc w:val="center"/>
        <w:rPr>
          <w:rFonts w:ascii="Times New Roman" w:hAnsi="Times New Roman" w:cs="Times New Roman"/>
          <w:sz w:val="24"/>
          <w:szCs w:val="24"/>
        </w:rPr>
      </w:pPr>
      <w:r w:rsidRPr="00A67117">
        <w:rPr>
          <w:noProof/>
          <w:sz w:val="24"/>
          <w:szCs w:val="24"/>
        </w:rPr>
        <w:drawing>
          <wp:inline distT="0" distB="0" distL="0" distR="0" wp14:anchorId="4B387098" wp14:editId="37192DE3">
            <wp:extent cx="2186814" cy="1599876"/>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_file_example.jpg"/>
                    <pic:cNvPicPr/>
                  </pic:nvPicPr>
                  <pic:blipFill>
                    <a:blip r:embed="rId6">
                      <a:extLst>
                        <a:ext uri="{28A0092B-C50C-407E-A947-70E740481C1C}">
                          <a14:useLocalDpi xmlns:a14="http://schemas.microsoft.com/office/drawing/2010/main" val="0"/>
                        </a:ext>
                      </a:extLst>
                    </a:blip>
                    <a:stretch>
                      <a:fillRect/>
                    </a:stretch>
                  </pic:blipFill>
                  <pic:spPr>
                    <a:xfrm>
                      <a:off x="0" y="0"/>
                      <a:ext cx="2198588" cy="1608490"/>
                    </a:xfrm>
                    <a:prstGeom prst="rect">
                      <a:avLst/>
                    </a:prstGeom>
                  </pic:spPr>
                </pic:pic>
              </a:graphicData>
            </a:graphic>
          </wp:inline>
        </w:drawing>
      </w:r>
    </w:p>
    <w:p w14:paraId="310AF955" w14:textId="624C4160" w:rsidR="00F44D49" w:rsidRPr="00F44D49" w:rsidRDefault="00A67117" w:rsidP="00F44D49">
      <w:pPr>
        <w:jc w:val="center"/>
        <w:rPr>
          <w:rFonts w:ascii="Times New Roman" w:hAnsi="Times New Roman" w:cs="Times New Roman"/>
          <w:szCs w:val="24"/>
        </w:rPr>
      </w:pPr>
      <w:r w:rsidRPr="00230D02">
        <w:rPr>
          <w:rFonts w:ascii="Times New Roman" w:hAnsi="Times New Roman" w:cs="Times New Roman"/>
          <w:szCs w:val="24"/>
        </w:rPr>
        <w:t>Fig 1. Correlation file example.</w:t>
      </w:r>
    </w:p>
    <w:p w14:paraId="3CFAEF57" w14:textId="4D981F5F" w:rsidR="00A67117" w:rsidRPr="00230D02" w:rsidRDefault="00A67117" w:rsidP="00BD4227">
      <w:pPr>
        <w:jc w:val="both"/>
        <w:rPr>
          <w:rFonts w:ascii="Times New Roman" w:hAnsi="Times New Roman" w:cs="Times New Roman"/>
          <w:sz w:val="24"/>
          <w:szCs w:val="24"/>
        </w:rPr>
      </w:pPr>
      <w:r w:rsidRPr="00230D02">
        <w:rPr>
          <w:rFonts w:ascii="Times New Roman" w:hAnsi="Times New Roman" w:cs="Times New Roman"/>
          <w:sz w:val="24"/>
          <w:szCs w:val="24"/>
        </w:rPr>
        <w:lastRenderedPageBreak/>
        <w:t xml:space="preserve">In this particular example, KD1 is a </w:t>
      </w:r>
      <w:r w:rsidR="00F44D49">
        <w:rPr>
          <w:rFonts w:ascii="Times New Roman" w:hAnsi="Times New Roman" w:cs="Times New Roman"/>
          <w:sz w:val="24"/>
          <w:szCs w:val="24"/>
        </w:rPr>
        <w:t xml:space="preserve">sample class </w:t>
      </w:r>
      <w:r w:rsidRPr="00230D02">
        <w:rPr>
          <w:rFonts w:ascii="Times New Roman" w:hAnsi="Times New Roman" w:cs="Times New Roman"/>
          <w:sz w:val="24"/>
          <w:szCs w:val="24"/>
        </w:rPr>
        <w:t xml:space="preserve">label and GSM1, GSM2 and GSM3 correspond to that label’s samples at (e.g.) </w:t>
      </w:r>
      <w:proofErr w:type="gramStart"/>
      <w:r w:rsidR="00F44D49" w:rsidRPr="00230D02">
        <w:rPr>
          <w:rFonts w:ascii="Times New Roman" w:hAnsi="Times New Roman" w:cs="Times New Roman"/>
          <w:sz w:val="24"/>
          <w:szCs w:val="24"/>
        </w:rPr>
        <w:t>three</w:t>
      </w:r>
      <w:r w:rsidR="00F44D49">
        <w:rPr>
          <w:rFonts w:ascii="Times New Roman" w:hAnsi="Times New Roman" w:cs="Times New Roman"/>
          <w:sz w:val="24"/>
          <w:szCs w:val="24"/>
        </w:rPr>
        <w:t xml:space="preserve"> </w:t>
      </w:r>
      <w:r w:rsidR="00F44D49" w:rsidRPr="00230D02">
        <w:rPr>
          <w:rFonts w:ascii="Times New Roman" w:hAnsi="Times New Roman" w:cs="Times New Roman"/>
          <w:sz w:val="24"/>
          <w:szCs w:val="24"/>
        </w:rPr>
        <w:t>time</w:t>
      </w:r>
      <w:proofErr w:type="gramEnd"/>
      <w:r w:rsidRPr="00230D02">
        <w:rPr>
          <w:rFonts w:ascii="Times New Roman" w:hAnsi="Times New Roman" w:cs="Times New Roman"/>
          <w:sz w:val="24"/>
          <w:szCs w:val="24"/>
        </w:rPr>
        <w:t xml:space="preserve"> intervals. The naming of the</w:t>
      </w:r>
      <w:r w:rsidR="004D792E">
        <w:rPr>
          <w:rFonts w:ascii="Times New Roman" w:hAnsi="Times New Roman" w:cs="Times New Roman"/>
          <w:sz w:val="24"/>
          <w:szCs w:val="24"/>
        </w:rPr>
        <w:t xml:space="preserve"> sample class</w:t>
      </w:r>
      <w:r w:rsidRPr="00230D02">
        <w:rPr>
          <w:rFonts w:ascii="Times New Roman" w:hAnsi="Times New Roman" w:cs="Times New Roman"/>
          <w:sz w:val="24"/>
          <w:szCs w:val="24"/>
        </w:rPr>
        <w:t xml:space="preserve"> labels is arbitrary</w:t>
      </w:r>
      <w:r w:rsidR="00230D02">
        <w:rPr>
          <w:rFonts w:ascii="Times New Roman" w:hAnsi="Times New Roman" w:cs="Times New Roman"/>
          <w:sz w:val="24"/>
          <w:szCs w:val="24"/>
        </w:rPr>
        <w:t>.</w:t>
      </w:r>
    </w:p>
    <w:p w14:paraId="01BCB014" w14:textId="77777777" w:rsidR="00A67117" w:rsidRPr="00230D02" w:rsidRDefault="00A67117" w:rsidP="00BD4227">
      <w:pPr>
        <w:jc w:val="both"/>
        <w:rPr>
          <w:rFonts w:ascii="Times New Roman" w:hAnsi="Times New Roman" w:cs="Times New Roman"/>
          <w:sz w:val="24"/>
          <w:szCs w:val="24"/>
        </w:rPr>
      </w:pPr>
      <w:r w:rsidRPr="00230D02">
        <w:rPr>
          <w:rFonts w:ascii="Times New Roman" w:hAnsi="Times New Roman" w:cs="Times New Roman"/>
          <w:sz w:val="24"/>
          <w:szCs w:val="24"/>
          <w:u w:val="single"/>
        </w:rPr>
        <w:t>The following have to be true for the correlation file</w:t>
      </w:r>
      <w:r w:rsidRPr="00230D02">
        <w:rPr>
          <w:rFonts w:ascii="Times New Roman" w:hAnsi="Times New Roman" w:cs="Times New Roman"/>
          <w:sz w:val="24"/>
          <w:szCs w:val="24"/>
        </w:rPr>
        <w:t>:</w:t>
      </w:r>
    </w:p>
    <w:p w14:paraId="3EBBB014" w14:textId="77777777" w:rsidR="00A67117" w:rsidRPr="00230D02" w:rsidRDefault="00A67117" w:rsidP="00BD4227">
      <w:pPr>
        <w:jc w:val="both"/>
        <w:rPr>
          <w:rFonts w:ascii="Times New Roman" w:hAnsi="Times New Roman" w:cs="Times New Roman"/>
          <w:sz w:val="24"/>
          <w:szCs w:val="24"/>
        </w:rPr>
      </w:pPr>
      <w:r w:rsidRPr="00230D02">
        <w:rPr>
          <w:rFonts w:ascii="Times New Roman" w:hAnsi="Times New Roman" w:cs="Times New Roman"/>
          <w:b/>
          <w:sz w:val="24"/>
          <w:szCs w:val="24"/>
        </w:rPr>
        <w:t>1)</w:t>
      </w:r>
      <w:r w:rsidRPr="00230D02">
        <w:rPr>
          <w:rFonts w:ascii="Times New Roman" w:hAnsi="Times New Roman" w:cs="Times New Roman"/>
          <w:sz w:val="24"/>
          <w:szCs w:val="24"/>
        </w:rPr>
        <w:t xml:space="preserve"> One space per word, </w:t>
      </w:r>
      <w:r w:rsidRPr="00230D02">
        <w:rPr>
          <w:rFonts w:ascii="Times New Roman" w:hAnsi="Times New Roman" w:cs="Times New Roman"/>
          <w:b/>
          <w:sz w:val="24"/>
          <w:szCs w:val="24"/>
        </w:rPr>
        <w:t>2)</w:t>
      </w:r>
      <w:r w:rsidRPr="00230D02">
        <w:rPr>
          <w:rFonts w:ascii="Times New Roman" w:hAnsi="Times New Roman" w:cs="Times New Roman"/>
          <w:sz w:val="24"/>
          <w:szCs w:val="24"/>
        </w:rPr>
        <w:t xml:space="preserve"> No space at the end of each line, </w:t>
      </w:r>
      <w:r w:rsidRPr="00230D02">
        <w:rPr>
          <w:rFonts w:ascii="Times New Roman" w:hAnsi="Times New Roman" w:cs="Times New Roman"/>
          <w:b/>
          <w:sz w:val="24"/>
          <w:szCs w:val="24"/>
        </w:rPr>
        <w:t>3)</w:t>
      </w:r>
      <w:r w:rsidRPr="00230D02">
        <w:rPr>
          <w:rFonts w:ascii="Times New Roman" w:hAnsi="Times New Roman" w:cs="Times New Roman"/>
          <w:sz w:val="24"/>
          <w:szCs w:val="24"/>
        </w:rPr>
        <w:t xml:space="preserve"> No space at the end of the file, </w:t>
      </w:r>
      <w:r w:rsidRPr="00230D02">
        <w:rPr>
          <w:rFonts w:ascii="Times New Roman" w:hAnsi="Times New Roman" w:cs="Times New Roman"/>
          <w:b/>
          <w:sz w:val="24"/>
          <w:szCs w:val="24"/>
        </w:rPr>
        <w:t>4)</w:t>
      </w:r>
      <w:r w:rsidRPr="00230D02">
        <w:rPr>
          <w:rFonts w:ascii="Times New Roman" w:hAnsi="Times New Roman" w:cs="Times New Roman"/>
          <w:sz w:val="24"/>
          <w:szCs w:val="24"/>
        </w:rPr>
        <w:t xml:space="preserve"> No number as the first label letter.</w:t>
      </w:r>
    </w:p>
    <w:p w14:paraId="660200BD" w14:textId="77777777" w:rsidR="00C34FBA" w:rsidRDefault="00C34FBA" w:rsidP="00BD4227">
      <w:pPr>
        <w:jc w:val="both"/>
        <w:rPr>
          <w:sz w:val="36"/>
          <w:szCs w:val="36"/>
        </w:rPr>
      </w:pPr>
    </w:p>
    <w:p w14:paraId="4299D62F" w14:textId="470C3585" w:rsidR="00230D02" w:rsidRDefault="007E2956" w:rsidP="00BD4227">
      <w:pPr>
        <w:jc w:val="both"/>
        <w:rPr>
          <w:rFonts w:ascii="Times New Roman" w:hAnsi="Times New Roman" w:cs="Times New Roman"/>
          <w:sz w:val="32"/>
          <w:szCs w:val="32"/>
        </w:rPr>
      </w:pPr>
      <w:r>
        <w:rPr>
          <w:rFonts w:ascii="Times New Roman" w:hAnsi="Times New Roman" w:cs="Times New Roman"/>
          <w:sz w:val="32"/>
          <w:szCs w:val="32"/>
        </w:rPr>
        <w:t>2</w:t>
      </w:r>
      <w:r w:rsidR="00230D02" w:rsidRPr="00A67117">
        <w:rPr>
          <w:rFonts w:ascii="Times New Roman" w:hAnsi="Times New Roman" w:cs="Times New Roman"/>
          <w:sz w:val="32"/>
          <w:szCs w:val="32"/>
        </w:rPr>
        <w:t xml:space="preserve">) </w:t>
      </w:r>
      <w:r w:rsidR="00230D02">
        <w:rPr>
          <w:rFonts w:ascii="Times New Roman" w:hAnsi="Times New Roman" w:cs="Times New Roman"/>
          <w:sz w:val="32"/>
          <w:szCs w:val="32"/>
        </w:rPr>
        <w:t>Data Preprocessing</w:t>
      </w:r>
    </w:p>
    <w:p w14:paraId="3A6E0CC1" w14:textId="59F59C85" w:rsidR="00C34FBA" w:rsidRPr="00C34FBA" w:rsidRDefault="00C34FBA" w:rsidP="00BD4227">
      <w:pPr>
        <w:jc w:val="both"/>
        <w:rPr>
          <w:rFonts w:ascii="Times New Roman" w:hAnsi="Times New Roman" w:cs="Times New Roman"/>
          <w:sz w:val="24"/>
          <w:szCs w:val="24"/>
        </w:rPr>
      </w:pPr>
      <w:r>
        <w:rPr>
          <w:rFonts w:ascii="Times New Roman" w:hAnsi="Times New Roman" w:cs="Times New Roman"/>
          <w:sz w:val="24"/>
          <w:szCs w:val="24"/>
        </w:rPr>
        <w:t xml:space="preserve">To avoid errors, MDC </w:t>
      </w:r>
      <w:r w:rsidR="006455BD">
        <w:rPr>
          <w:rFonts w:ascii="Times New Roman" w:hAnsi="Times New Roman" w:cs="Times New Roman"/>
          <w:sz w:val="24"/>
          <w:szCs w:val="24"/>
        </w:rPr>
        <w:t>replaces NaN values in the Data file if any, with zeroes. The user is advised to use the preferred imputation technique on the Data file before it is feeded into MDC.</w:t>
      </w:r>
    </w:p>
    <w:p w14:paraId="7A4781A1" w14:textId="359B7D08" w:rsidR="00230D02" w:rsidRPr="00230D02" w:rsidRDefault="00230D02" w:rsidP="00BD4227">
      <w:pPr>
        <w:jc w:val="both"/>
        <w:rPr>
          <w:rFonts w:ascii="Times New Roman" w:hAnsi="Times New Roman" w:cs="Times New Roman"/>
          <w:sz w:val="24"/>
          <w:szCs w:val="24"/>
        </w:rPr>
      </w:pPr>
      <w:r>
        <w:rPr>
          <w:rFonts w:ascii="Times New Roman" w:hAnsi="Times New Roman" w:cs="Times New Roman"/>
          <w:sz w:val="24"/>
          <w:szCs w:val="24"/>
        </w:rPr>
        <w:t>MDC creates the 3D data matrix based on the input files.</w:t>
      </w:r>
      <w:r w:rsidR="007E2956">
        <w:rPr>
          <w:rFonts w:ascii="Times New Roman" w:hAnsi="Times New Roman" w:cs="Times New Roman"/>
          <w:sz w:val="24"/>
          <w:szCs w:val="24"/>
        </w:rPr>
        <w:t xml:space="preserve"> The dimensions are </w:t>
      </w:r>
      <m:oMath>
        <m:r>
          <w:rPr>
            <w:rFonts w:ascii="Cambria Math" w:hAnsi="Cambria Math" w:cs="Times New Roman"/>
            <w:sz w:val="24"/>
            <w:szCs w:val="24"/>
          </w:rPr>
          <m:t>p x g x t</m:t>
        </m:r>
      </m:oMath>
      <w:r w:rsidR="007E2956">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sidR="007E2956">
        <w:rPr>
          <w:rFonts w:ascii="Times New Roman" w:eastAsiaTheme="minorEastAsia" w:hAnsi="Times New Roman" w:cs="Times New Roman"/>
          <w:sz w:val="24"/>
          <w:szCs w:val="24"/>
        </w:rPr>
        <w:t xml:space="preserve"> is the number of</w:t>
      </w:r>
      <w:r w:rsidR="004D792E">
        <w:rPr>
          <w:rFonts w:ascii="Times New Roman" w:eastAsiaTheme="minorEastAsia" w:hAnsi="Times New Roman" w:cs="Times New Roman"/>
          <w:sz w:val="24"/>
          <w:szCs w:val="24"/>
        </w:rPr>
        <w:t xml:space="preserve"> sample class</w:t>
      </w:r>
      <w:r w:rsidR="007E2956">
        <w:rPr>
          <w:rFonts w:ascii="Times New Roman" w:eastAsiaTheme="minorEastAsia" w:hAnsi="Times New Roman" w:cs="Times New Roman"/>
          <w:sz w:val="24"/>
          <w:szCs w:val="24"/>
        </w:rPr>
        <w:t xml:space="preserve"> labels (labels in the correlation file), </w:t>
      </w:r>
      <m:oMath>
        <m:r>
          <w:rPr>
            <w:rFonts w:ascii="Cambria Math" w:eastAsiaTheme="minorEastAsia" w:hAnsi="Cambria Math" w:cs="Times New Roman"/>
            <w:sz w:val="24"/>
            <w:szCs w:val="24"/>
          </w:rPr>
          <m:t>g</m:t>
        </m:r>
      </m:oMath>
      <w:r w:rsidR="007E2956">
        <w:rPr>
          <w:rFonts w:ascii="Times New Roman" w:eastAsiaTheme="minorEastAsia" w:hAnsi="Times New Roman" w:cs="Times New Roman"/>
          <w:sz w:val="24"/>
          <w:szCs w:val="24"/>
        </w:rPr>
        <w:t xml:space="preserve"> is the number of genes (features in the data file) and </w:t>
      </w:r>
      <m:oMath>
        <m:r>
          <w:rPr>
            <w:rFonts w:ascii="Cambria Math" w:eastAsiaTheme="minorEastAsia" w:hAnsi="Cambria Math" w:cs="Times New Roman"/>
            <w:sz w:val="24"/>
            <w:szCs w:val="24"/>
          </w:rPr>
          <m:t>t</m:t>
        </m:r>
      </m:oMath>
      <w:r w:rsidR="007E2956">
        <w:rPr>
          <w:rFonts w:ascii="Times New Roman" w:eastAsiaTheme="minorEastAsia" w:hAnsi="Times New Roman" w:cs="Times New Roman"/>
          <w:sz w:val="24"/>
          <w:szCs w:val="24"/>
        </w:rPr>
        <w:t xml:space="preserve"> the timesteps (number of same-</w:t>
      </w:r>
      <w:r w:rsidR="004D792E">
        <w:rPr>
          <w:rFonts w:ascii="Times New Roman" w:eastAsiaTheme="minorEastAsia" w:hAnsi="Times New Roman" w:cs="Times New Roman"/>
          <w:sz w:val="24"/>
          <w:szCs w:val="24"/>
        </w:rPr>
        <w:t xml:space="preserve">sample class </w:t>
      </w:r>
      <w:r w:rsidR="007E2956">
        <w:rPr>
          <w:rFonts w:ascii="Times New Roman" w:eastAsiaTheme="minorEastAsia" w:hAnsi="Times New Roman" w:cs="Times New Roman"/>
          <w:sz w:val="24"/>
          <w:szCs w:val="24"/>
        </w:rPr>
        <w:t>label samples in the correlation file).</w:t>
      </w:r>
    </w:p>
    <w:p w14:paraId="1AC9965B" w14:textId="513B1455" w:rsidR="00230D02" w:rsidRDefault="00BD4227" w:rsidP="009E35C5">
      <w:pPr>
        <w:jc w:val="both"/>
        <w:rPr>
          <w:rFonts w:ascii="Times New Roman" w:hAnsi="Times New Roman" w:cs="Times New Roman"/>
          <w:sz w:val="24"/>
          <w:szCs w:val="24"/>
        </w:rPr>
      </w:pPr>
      <w:r>
        <w:rPr>
          <w:rFonts w:ascii="Times New Roman" w:hAnsi="Times New Roman" w:cs="Times New Roman"/>
          <w:sz w:val="24"/>
          <w:szCs w:val="24"/>
        </w:rPr>
        <w:t>Scale normalization to the range 0 - 1 is used by default on the 3D data matrix for easier training and debugging.</w:t>
      </w:r>
      <w:r w:rsidR="00C34FBA">
        <w:rPr>
          <w:rFonts w:ascii="Times New Roman" w:hAnsi="Times New Roman" w:cs="Times New Roman"/>
          <w:sz w:val="24"/>
          <w:szCs w:val="24"/>
        </w:rPr>
        <w:t xml:space="preserve"> </w:t>
      </w:r>
    </w:p>
    <w:p w14:paraId="31DC4418" w14:textId="0C4C5898" w:rsidR="006455BD" w:rsidRDefault="006455BD" w:rsidP="009E35C5">
      <w:pPr>
        <w:jc w:val="both"/>
        <w:rPr>
          <w:rFonts w:ascii="Times New Roman" w:hAnsi="Times New Roman" w:cs="Times New Roman"/>
          <w:sz w:val="24"/>
          <w:szCs w:val="24"/>
        </w:rPr>
      </w:pPr>
      <w:r>
        <w:rPr>
          <w:rFonts w:ascii="Times New Roman" w:hAnsi="Times New Roman" w:cs="Times New Roman"/>
          <w:sz w:val="24"/>
          <w:szCs w:val="24"/>
        </w:rPr>
        <w:t>Principal Component Analysis</w:t>
      </w:r>
      <w:r w:rsidR="005D7763">
        <w:rPr>
          <w:rFonts w:ascii="Times New Roman" w:hAnsi="Times New Roman" w:cs="Times New Roman"/>
          <w:sz w:val="24"/>
          <w:szCs w:val="24"/>
        </w:rPr>
        <w:t xml:space="preserve"> (PCA)</w:t>
      </w:r>
      <w:r>
        <w:rPr>
          <w:rFonts w:ascii="Times New Roman" w:hAnsi="Times New Roman" w:cs="Times New Roman"/>
          <w:sz w:val="24"/>
          <w:szCs w:val="24"/>
        </w:rPr>
        <w:t xml:space="preserve"> is </w:t>
      </w:r>
      <w:r w:rsidR="005D7763">
        <w:rPr>
          <w:rFonts w:ascii="Times New Roman" w:hAnsi="Times New Roman" w:cs="Times New Roman"/>
          <w:sz w:val="24"/>
          <w:szCs w:val="24"/>
        </w:rPr>
        <w:t>used</w:t>
      </w:r>
      <w:r>
        <w:rPr>
          <w:rFonts w:ascii="Times New Roman" w:hAnsi="Times New Roman" w:cs="Times New Roman"/>
          <w:sz w:val="24"/>
          <w:szCs w:val="24"/>
        </w:rPr>
        <w:t xml:space="preserve"> to red</w:t>
      </w:r>
      <w:r w:rsidR="005D7763">
        <w:rPr>
          <w:rFonts w:ascii="Times New Roman" w:hAnsi="Times New Roman" w:cs="Times New Roman"/>
          <w:sz w:val="24"/>
          <w:szCs w:val="24"/>
        </w:rPr>
        <w:t>uce the very high dimensionality of the Data file before is it feeded into the MDC training</w:t>
      </w:r>
      <w:r>
        <w:rPr>
          <w:rFonts w:ascii="Times New Roman" w:hAnsi="Times New Roman" w:cs="Times New Roman"/>
          <w:sz w:val="24"/>
          <w:szCs w:val="24"/>
        </w:rPr>
        <w:t>.</w:t>
      </w:r>
      <w:r w:rsidR="005D7763">
        <w:rPr>
          <w:rFonts w:ascii="Times New Roman" w:hAnsi="Times New Roman" w:cs="Times New Roman"/>
          <w:sz w:val="24"/>
          <w:szCs w:val="24"/>
        </w:rPr>
        <w:t xml:space="preserve"> MDC provides different options for the number of principal components as discussed in the “</w:t>
      </w:r>
      <w:r w:rsidR="004D792E">
        <w:rPr>
          <w:rFonts w:ascii="Times New Roman" w:hAnsi="Times New Roman" w:cs="Times New Roman"/>
          <w:sz w:val="24"/>
          <w:szCs w:val="24"/>
        </w:rPr>
        <w:t xml:space="preserve"> MDC </w:t>
      </w:r>
      <w:r w:rsidR="005D7763">
        <w:rPr>
          <w:rFonts w:ascii="Times New Roman" w:hAnsi="Times New Roman" w:cs="Times New Roman"/>
          <w:sz w:val="24"/>
          <w:szCs w:val="24"/>
        </w:rPr>
        <w:t>PARAMETERS” session.</w:t>
      </w:r>
    </w:p>
    <w:p w14:paraId="575DD185" w14:textId="77777777" w:rsidR="003623B0" w:rsidRPr="00520891" w:rsidRDefault="003623B0" w:rsidP="009E35C5">
      <w:pPr>
        <w:jc w:val="both"/>
        <w:rPr>
          <w:rFonts w:ascii="Times New Roman" w:hAnsi="Times New Roman" w:cs="Times New Roman"/>
          <w:sz w:val="36"/>
          <w:szCs w:val="36"/>
        </w:rPr>
      </w:pPr>
    </w:p>
    <w:p w14:paraId="028F49D4" w14:textId="212A662D" w:rsidR="005D7763" w:rsidRDefault="005D7763" w:rsidP="005D7763">
      <w:pPr>
        <w:jc w:val="both"/>
        <w:rPr>
          <w:rFonts w:ascii="Times New Roman" w:hAnsi="Times New Roman" w:cs="Times New Roman"/>
          <w:sz w:val="32"/>
          <w:szCs w:val="32"/>
        </w:rPr>
      </w:pPr>
      <w:r>
        <w:rPr>
          <w:rFonts w:ascii="Times New Roman" w:hAnsi="Times New Roman" w:cs="Times New Roman"/>
          <w:sz w:val="32"/>
          <w:szCs w:val="32"/>
        </w:rPr>
        <w:t>3</w:t>
      </w:r>
      <w:r w:rsidRPr="00A67117">
        <w:rPr>
          <w:rFonts w:ascii="Times New Roman" w:hAnsi="Times New Roman" w:cs="Times New Roman"/>
          <w:sz w:val="32"/>
          <w:szCs w:val="32"/>
        </w:rPr>
        <w:t xml:space="preserve">) </w:t>
      </w:r>
      <w:r>
        <w:rPr>
          <w:rFonts w:ascii="Times New Roman" w:hAnsi="Times New Roman" w:cs="Times New Roman"/>
          <w:sz w:val="32"/>
          <w:szCs w:val="32"/>
        </w:rPr>
        <w:t>Neuron Initialization</w:t>
      </w:r>
    </w:p>
    <w:p w14:paraId="5221CF13" w14:textId="7B4E3E42" w:rsidR="005D7763" w:rsidRDefault="00BA2AE1" w:rsidP="009E35C5">
      <w:pPr>
        <w:jc w:val="both"/>
        <w:rPr>
          <w:rFonts w:ascii="Times New Roman" w:hAnsi="Times New Roman" w:cs="Times New Roman"/>
          <w:sz w:val="24"/>
          <w:szCs w:val="24"/>
        </w:rPr>
      </w:pPr>
      <w:r>
        <w:rPr>
          <w:rFonts w:ascii="Times New Roman" w:hAnsi="Times New Roman" w:cs="Times New Roman"/>
          <w:sz w:val="24"/>
          <w:szCs w:val="24"/>
        </w:rPr>
        <w:t>Grid-like neuron initialization</w:t>
      </w:r>
      <w:r w:rsidR="009A71C6">
        <w:rPr>
          <w:rFonts w:ascii="Times New Roman" w:hAnsi="Times New Roman" w:cs="Times New Roman"/>
          <w:sz w:val="24"/>
          <w:szCs w:val="24"/>
        </w:rPr>
        <w:t>s</w:t>
      </w:r>
      <w:r>
        <w:rPr>
          <w:rFonts w:ascii="Times New Roman" w:hAnsi="Times New Roman" w:cs="Times New Roman"/>
          <w:sz w:val="24"/>
          <w:szCs w:val="24"/>
        </w:rPr>
        <w:t xml:space="preserve">, as in conventional Self-Organizing Map implementations, </w:t>
      </w:r>
      <w:r w:rsidR="009A71C6">
        <w:rPr>
          <w:rFonts w:ascii="Times New Roman" w:hAnsi="Times New Roman" w:cs="Times New Roman"/>
          <w:sz w:val="24"/>
          <w:szCs w:val="24"/>
        </w:rPr>
        <w:t>are</w:t>
      </w:r>
      <w:r>
        <w:rPr>
          <w:rFonts w:ascii="Times New Roman" w:hAnsi="Times New Roman" w:cs="Times New Roman"/>
          <w:sz w:val="24"/>
          <w:szCs w:val="24"/>
        </w:rPr>
        <w:t xml:space="preserve"> not possible due to time-related data. </w:t>
      </w:r>
      <w:r w:rsidR="003623B0">
        <w:rPr>
          <w:rFonts w:ascii="Times New Roman" w:hAnsi="Times New Roman" w:cs="Times New Roman"/>
          <w:sz w:val="24"/>
          <w:szCs w:val="24"/>
        </w:rPr>
        <w:t>The user has to input the number of neurons</w:t>
      </w:r>
      <w:r w:rsidR="009A71C6">
        <w:rPr>
          <w:rFonts w:ascii="Times New Roman" w:hAnsi="Times New Roman" w:cs="Times New Roman"/>
          <w:sz w:val="24"/>
          <w:szCs w:val="24"/>
        </w:rPr>
        <w:t xml:space="preserve"> </w:t>
      </w:r>
      <w:r w:rsidR="003623B0">
        <w:rPr>
          <w:rFonts w:ascii="Times New Roman" w:hAnsi="Times New Roman" w:cs="Times New Roman"/>
          <w:sz w:val="24"/>
          <w:szCs w:val="24"/>
        </w:rPr>
        <w:t>and the initialization technique. The different options are discussed in the “</w:t>
      </w:r>
      <w:r w:rsidR="004D792E">
        <w:rPr>
          <w:rFonts w:ascii="Times New Roman" w:hAnsi="Times New Roman" w:cs="Times New Roman"/>
          <w:sz w:val="24"/>
          <w:szCs w:val="24"/>
        </w:rPr>
        <w:t xml:space="preserve"> MDC </w:t>
      </w:r>
      <w:r w:rsidR="003623B0">
        <w:rPr>
          <w:rFonts w:ascii="Times New Roman" w:hAnsi="Times New Roman" w:cs="Times New Roman"/>
          <w:sz w:val="24"/>
          <w:szCs w:val="24"/>
        </w:rPr>
        <w:t>PARAMETERS” session.</w:t>
      </w:r>
    </w:p>
    <w:p w14:paraId="4F1FC1A6" w14:textId="1054D0EE" w:rsidR="008D4B4D" w:rsidRPr="00520891" w:rsidRDefault="008D4B4D" w:rsidP="009E35C5">
      <w:pPr>
        <w:jc w:val="both"/>
        <w:rPr>
          <w:rFonts w:ascii="Times New Roman" w:hAnsi="Times New Roman" w:cs="Times New Roman"/>
          <w:sz w:val="36"/>
          <w:szCs w:val="36"/>
        </w:rPr>
      </w:pPr>
    </w:p>
    <w:p w14:paraId="61220347" w14:textId="59F02188" w:rsidR="008D4B4D" w:rsidRDefault="008D4B4D" w:rsidP="008D4B4D">
      <w:pPr>
        <w:jc w:val="both"/>
        <w:rPr>
          <w:rFonts w:ascii="Times New Roman" w:hAnsi="Times New Roman" w:cs="Times New Roman"/>
          <w:sz w:val="32"/>
          <w:szCs w:val="32"/>
        </w:rPr>
      </w:pPr>
      <w:r>
        <w:rPr>
          <w:rFonts w:ascii="Times New Roman" w:hAnsi="Times New Roman" w:cs="Times New Roman"/>
          <w:sz w:val="32"/>
          <w:szCs w:val="32"/>
        </w:rPr>
        <w:t>4</w:t>
      </w:r>
      <w:r w:rsidRPr="00A67117">
        <w:rPr>
          <w:rFonts w:ascii="Times New Roman" w:hAnsi="Times New Roman" w:cs="Times New Roman"/>
          <w:sz w:val="32"/>
          <w:szCs w:val="32"/>
        </w:rPr>
        <w:t xml:space="preserve">) </w:t>
      </w:r>
      <w:r>
        <w:rPr>
          <w:rFonts w:ascii="Times New Roman" w:hAnsi="Times New Roman" w:cs="Times New Roman"/>
          <w:sz w:val="32"/>
          <w:szCs w:val="32"/>
        </w:rPr>
        <w:t>Neural Network Training</w:t>
      </w:r>
    </w:p>
    <w:p w14:paraId="162006B5" w14:textId="06F3534C" w:rsidR="00A37942" w:rsidRDefault="005F7A64" w:rsidP="00454F0A">
      <w:pPr>
        <w:jc w:val="both"/>
        <w:rPr>
          <w:rFonts w:ascii="Times New Roman" w:hAnsi="Times New Roman" w:cs="Times New Roman"/>
          <w:sz w:val="24"/>
          <w:szCs w:val="24"/>
        </w:rPr>
      </w:pPr>
      <w:r w:rsidRPr="005F7A64">
        <w:rPr>
          <w:rFonts w:ascii="Times New Roman" w:hAnsi="Times New Roman" w:cs="Times New Roman"/>
          <w:sz w:val="24"/>
          <w:szCs w:val="24"/>
        </w:rPr>
        <w:t>MDC utilizes competitive learning theory to adjust neuron positions in time-dependent, high dimensionality feature space and assign them as clustering centers</w:t>
      </w:r>
      <w:r>
        <w:rPr>
          <w:rFonts w:ascii="Times New Roman" w:hAnsi="Times New Roman" w:cs="Times New Roman"/>
          <w:sz w:val="24"/>
          <w:szCs w:val="24"/>
        </w:rPr>
        <w:t>. T</w:t>
      </w:r>
      <w:r w:rsidRPr="005F7A64">
        <w:rPr>
          <w:rFonts w:ascii="Times New Roman" w:hAnsi="Times New Roman" w:cs="Times New Roman"/>
          <w:sz w:val="24"/>
          <w:szCs w:val="24"/>
        </w:rPr>
        <w:t>he Euclidean distance is first computed between the input sample and all the weights of the neurons in the neural network</w:t>
      </w:r>
      <w:r w:rsidR="00A37942">
        <w:rPr>
          <w:rFonts w:ascii="Times New Roman" w:hAnsi="Times New Roman" w:cs="Times New Roman"/>
          <w:sz w:val="24"/>
          <w:szCs w:val="24"/>
        </w:rPr>
        <w:t>.</w:t>
      </w:r>
      <w:r w:rsidRPr="005F7A64">
        <w:rPr>
          <w:rFonts w:ascii="Times New Roman" w:hAnsi="Times New Roman" w:cs="Times New Roman"/>
          <w:sz w:val="24"/>
          <w:szCs w:val="24"/>
        </w:rPr>
        <w:t xml:space="preserve"> </w:t>
      </w:r>
      <w:r w:rsidR="00A37942">
        <w:rPr>
          <w:rFonts w:ascii="Times New Roman" w:hAnsi="Times New Roman" w:cs="Times New Roman"/>
          <w:sz w:val="24"/>
          <w:szCs w:val="24"/>
        </w:rPr>
        <w:t>T</w:t>
      </w:r>
      <w:r w:rsidRPr="005F7A64">
        <w:rPr>
          <w:rFonts w:ascii="Times New Roman" w:hAnsi="Times New Roman" w:cs="Times New Roman"/>
          <w:sz w:val="24"/>
          <w:szCs w:val="24"/>
        </w:rPr>
        <w:t>he neuron that has the smallest distance is declared as the best matching unit</w:t>
      </w:r>
      <w:r w:rsidR="00A37942">
        <w:rPr>
          <w:rFonts w:ascii="Times New Roman" w:hAnsi="Times New Roman" w:cs="Times New Roman"/>
          <w:sz w:val="24"/>
          <w:szCs w:val="24"/>
        </w:rPr>
        <w:t xml:space="preserve"> </w:t>
      </w:r>
      <w:r w:rsidRPr="005F7A64">
        <w:rPr>
          <w:rFonts w:ascii="Times New Roman" w:hAnsi="Times New Roman" w:cs="Times New Roman"/>
          <w:sz w:val="24"/>
          <w:szCs w:val="24"/>
        </w:rPr>
        <w:t xml:space="preserve">and its weight along with its nearest neighbor neurons are re-adjusted to closer mimic the input sample. </w:t>
      </w:r>
      <w:r w:rsidR="00520891">
        <w:rPr>
          <w:rFonts w:ascii="Times New Roman" w:hAnsi="Times New Roman" w:cs="Times New Roman"/>
          <w:sz w:val="24"/>
          <w:szCs w:val="24"/>
        </w:rPr>
        <w:t>MDC</w:t>
      </w:r>
      <w:r w:rsidRPr="005F7A64">
        <w:rPr>
          <w:rFonts w:ascii="Times New Roman" w:hAnsi="Times New Roman" w:cs="Times New Roman"/>
          <w:sz w:val="24"/>
          <w:szCs w:val="24"/>
        </w:rPr>
        <w:t xml:space="preserve"> </w:t>
      </w:r>
      <w:r w:rsidR="00520891">
        <w:rPr>
          <w:rFonts w:ascii="Times New Roman" w:hAnsi="Times New Roman" w:cs="Times New Roman"/>
          <w:sz w:val="24"/>
          <w:szCs w:val="24"/>
        </w:rPr>
        <w:t>is able</w:t>
      </w:r>
      <w:r w:rsidRPr="005F7A64">
        <w:rPr>
          <w:rFonts w:ascii="Times New Roman" w:hAnsi="Times New Roman" w:cs="Times New Roman"/>
          <w:sz w:val="24"/>
          <w:szCs w:val="24"/>
        </w:rPr>
        <w:t xml:space="preserve"> to train the neural network given the input samples and the neurons weights as matrices and not just as vectors, containing both the spatial and the temporal information</w:t>
      </w:r>
      <w:r>
        <w:rPr>
          <w:rFonts w:ascii="Times New Roman" w:hAnsi="Times New Roman" w:cs="Times New Roman"/>
          <w:sz w:val="24"/>
          <w:szCs w:val="24"/>
        </w:rPr>
        <w:t>.</w:t>
      </w:r>
    </w:p>
    <w:p w14:paraId="3A052328" w14:textId="679D3C52" w:rsidR="005F7A64" w:rsidRDefault="005F7A64" w:rsidP="005F7A64">
      <w:pPr>
        <w:spacing w:after="0"/>
        <w:jc w:val="both"/>
        <w:rPr>
          <w:rFonts w:ascii="Times New Roman" w:hAnsi="Times New Roman" w:cs="Times New Roman"/>
          <w:sz w:val="24"/>
          <w:szCs w:val="24"/>
        </w:rPr>
      </w:pPr>
      <w:r w:rsidRPr="005F7A64">
        <w:rPr>
          <w:rFonts w:ascii="Times New Roman" w:hAnsi="Times New Roman" w:cs="Times New Roman"/>
          <w:sz w:val="24"/>
          <w:szCs w:val="24"/>
        </w:rPr>
        <w:lastRenderedPageBreak/>
        <w:t>The update function for the weights is defined as:</w:t>
      </w:r>
    </w:p>
    <w:p w14:paraId="7463D41D" w14:textId="1B5A1C72" w:rsidR="004D792E" w:rsidRPr="00520891" w:rsidRDefault="004D792E" w:rsidP="00520891">
      <w:pPr>
        <w:rPr>
          <w:rFonts w:ascii="Times New Roman" w:eastAsiaTheme="minorEastAsia" w:hAnsi="Times New Roman" w:cs="Times New Roman"/>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2155"/>
      </w:tblGrid>
      <w:tr w:rsidR="004D792E" w14:paraId="0CD7C967" w14:textId="77777777" w:rsidTr="003F0DF0">
        <w:tc>
          <w:tcPr>
            <w:tcW w:w="7195" w:type="dxa"/>
          </w:tcPr>
          <w:p w14:paraId="58D640FB" w14:textId="77777777" w:rsidR="004D792E" w:rsidRPr="003F0DF0" w:rsidRDefault="004D792E" w:rsidP="004D792E">
            <w:pPr>
              <w:rPr>
                <w:rFonts w:ascii="Times New Roman" w:eastAsiaTheme="minorEastAsia" w:hAnsi="Times New Roman" w:cs="Times New Roman"/>
                <w:sz w:val="32"/>
                <w:szCs w:val="32"/>
              </w:rPr>
            </w:pPr>
            <m:oMathPara>
              <m:oMathParaPr>
                <m:jc m:val="center"/>
              </m:oMathPara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i+1</m:t>
                    </m:r>
                  </m:e>
                </m:d>
                <m:r>
                  <w:rPr>
                    <w:rFonts w:ascii="Cambria Math" w:hAnsi="Cambria Math" w:cs="Times New Roman"/>
                    <w:sz w:val="24"/>
                    <w:szCs w:val="24"/>
                  </w:rPr>
                  <m:t>=</m:t>
                </m:r>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m:t>
                </m:r>
                <m:r>
                  <m:rPr>
                    <m:sty m:val="bi"/>
                  </m:rPr>
                  <w:rPr>
                    <w:rFonts w:ascii="Cambria Math" w:hAnsi="Cambria Math" w:cs="Times New Roman"/>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q</m:t>
                        </m:r>
                      </m:sub>
                    </m:sSub>
                    <m:r>
                      <w:rPr>
                        <w:rFonts w:ascii="Cambria Math" w:hAnsi="Cambria Math" w:cs="Times New Roman"/>
                        <w:sz w:val="24"/>
                        <w:szCs w:val="24"/>
                      </w:rPr>
                      <m:t>, i</m:t>
                    </m:r>
                  </m:e>
                </m:d>
                <m:r>
                  <w:rPr>
                    <w:rFonts w:ascii="Cambria Math" w:hAnsi="Cambria Math" w:cs="Times New Roman"/>
                    <w:sz w:val="24"/>
                    <w:szCs w:val="24"/>
                  </w:rPr>
                  <m:t xml:space="preserve"> y</m:t>
                </m:r>
                <m:d>
                  <m:dPr>
                    <m:ctrlPr>
                      <w:rPr>
                        <w:rFonts w:ascii="Cambria Math" w:hAnsi="Cambria Math" w:cs="Times New Roman"/>
                        <w:bCs/>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q</m:t>
                        </m:r>
                      </m:sub>
                    </m:sSub>
                    <m:ctrlPr>
                      <w:rPr>
                        <w:rFonts w:ascii="Cambria Math" w:hAnsi="Cambria Math" w:cs="Times New Roman"/>
                        <w:b/>
                        <w:i/>
                        <w:sz w:val="24"/>
                        <w:szCs w:val="24"/>
                      </w:rPr>
                    </m:ctrlPr>
                  </m:e>
                </m:d>
              </m:oMath>
            </m:oMathPara>
          </w:p>
          <w:p w14:paraId="52A7CAD2" w14:textId="77777777" w:rsidR="004D792E" w:rsidRDefault="004D792E" w:rsidP="00520891">
            <w:pPr>
              <w:rPr>
                <w:rFonts w:ascii="Times New Roman" w:eastAsiaTheme="minorEastAsia" w:hAnsi="Times New Roman" w:cs="Times New Roman"/>
                <w:sz w:val="32"/>
                <w:szCs w:val="32"/>
              </w:rPr>
            </w:pPr>
          </w:p>
        </w:tc>
        <w:tc>
          <w:tcPr>
            <w:tcW w:w="2155" w:type="dxa"/>
          </w:tcPr>
          <w:p w14:paraId="0A1CC5AA" w14:textId="446D4864" w:rsidR="004D792E" w:rsidRDefault="004D792E" w:rsidP="004D792E">
            <w:pPr>
              <w:jc w:val="right"/>
              <w:rPr>
                <w:rFonts w:ascii="Times New Roman" w:eastAsiaTheme="minorEastAsia" w:hAnsi="Times New Roman" w:cs="Times New Roman"/>
                <w:sz w:val="32"/>
                <w:szCs w:val="32"/>
              </w:rPr>
            </w:pPr>
            <w:r>
              <w:rPr>
                <w:rFonts w:ascii="Times New Roman" w:eastAsiaTheme="minorEastAsia" w:hAnsi="Times New Roman" w:cs="Times New Roman"/>
                <w:sz w:val="32"/>
                <w:szCs w:val="32"/>
              </w:rPr>
              <w:t>(1)</w:t>
            </w:r>
          </w:p>
        </w:tc>
      </w:tr>
    </w:tbl>
    <w:p w14:paraId="3EC42469" w14:textId="1D8E3A6B" w:rsidR="00520891" w:rsidRPr="00520891" w:rsidRDefault="00520891" w:rsidP="00520891">
      <w:pPr>
        <w:rPr>
          <w:rFonts w:ascii="Times New Roman" w:eastAsiaTheme="minorEastAsia" w:hAnsi="Times New Roman" w:cs="Times New Roman"/>
          <w:sz w:val="32"/>
          <w:szCs w:val="32"/>
        </w:rPr>
      </w:pPr>
    </w:p>
    <w:p w14:paraId="25458B52" w14:textId="79F8390C" w:rsidR="00520891" w:rsidRPr="005F7A64" w:rsidRDefault="005F7A64" w:rsidP="005F7A64">
      <w:pPr>
        <w:spacing w:after="0"/>
        <w:jc w:val="both"/>
        <w:rPr>
          <w:rFonts w:ascii="Times New Roman" w:hAnsi="Times New Roman" w:cs="Times New Roman"/>
          <w:sz w:val="24"/>
          <w:szCs w:val="24"/>
        </w:rPr>
      </w:pPr>
      <w:r w:rsidRPr="005F7A64">
        <w:rPr>
          <w:rFonts w:ascii="Times New Roman" w:hAnsi="Times New Roman" w:cs="Times New Roman"/>
          <w:sz w:val="24"/>
          <w:szCs w:val="24"/>
        </w:rPr>
        <w:t>where:</w:t>
      </w:r>
    </w:p>
    <w:p w14:paraId="5643D3CA" w14:textId="0320D0F1" w:rsidR="005F7A64" w:rsidRPr="005F7A64" w:rsidRDefault="00000000" w:rsidP="005F7A64">
      <w:pPr>
        <w:spacing w:after="0"/>
        <w:jc w:val="both"/>
        <w:rPr>
          <w:rFonts w:ascii="Times New Roman" w:eastAsiaTheme="minorEastAsia" w:hAnsi="Times New Roman" w:cs="Times New Roman"/>
          <w:sz w:val="24"/>
          <w:szCs w:val="24"/>
        </w:rPr>
      </w:pP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W</m:t>
            </m:r>
          </m:e>
          <m:sub>
            <m:r>
              <w:rPr>
                <w:rFonts w:ascii="Cambria Math" w:hAnsi="Cambria Math" w:cstheme="minorHAnsi"/>
                <w:sz w:val="24"/>
                <w:szCs w:val="24"/>
              </w:rPr>
              <m:t>j</m:t>
            </m:r>
          </m:sub>
        </m:sSub>
        <m:d>
          <m:dPr>
            <m:ctrlPr>
              <w:rPr>
                <w:rFonts w:ascii="Cambria Math" w:hAnsi="Cambria Math" w:cstheme="minorHAnsi"/>
                <w:i/>
                <w:sz w:val="24"/>
                <w:szCs w:val="24"/>
              </w:rPr>
            </m:ctrlPr>
          </m:dPr>
          <m:e>
            <m:r>
              <w:rPr>
                <w:rFonts w:ascii="Cambria Math" w:hAnsi="Cambria Math" w:cstheme="minorHAnsi"/>
                <w:sz w:val="24"/>
                <w:szCs w:val="24"/>
              </w:rPr>
              <m:t>i+1</m:t>
            </m:r>
          </m:e>
        </m:d>
      </m:oMath>
      <w:r w:rsidR="005F7A64" w:rsidRPr="005F7A64">
        <w:rPr>
          <w:rFonts w:ascii="Cambria Math" w:eastAsiaTheme="minorEastAsia" w:hAnsi="Cambria Math" w:cs="Times New Roman"/>
          <w:bCs/>
          <w:sz w:val="24"/>
          <w:szCs w:val="24"/>
        </w:rPr>
        <w:t>:</w:t>
      </w:r>
      <w:r w:rsidR="005F7A64" w:rsidRPr="005F7A64">
        <w:rPr>
          <w:rFonts w:ascii="Times New Roman" w:eastAsiaTheme="minorEastAsia" w:hAnsi="Times New Roman" w:cs="Times New Roman"/>
          <w:sz w:val="24"/>
          <w:szCs w:val="24"/>
        </w:rPr>
        <w:t xml:space="preserve"> is the weights matrix of neuron with index </w:t>
      </w:r>
      <m:oMath>
        <m:r>
          <w:rPr>
            <w:rFonts w:ascii="Cambria Math" w:hAnsi="Cambria Math" w:cstheme="minorHAnsi"/>
            <w:sz w:val="24"/>
            <w:szCs w:val="24"/>
          </w:rPr>
          <m:t>j</m:t>
        </m:r>
      </m:oMath>
      <w:r w:rsidR="005F7A64" w:rsidRPr="005F7A64">
        <w:rPr>
          <w:rFonts w:ascii="Times New Roman" w:eastAsiaTheme="minorEastAsia" w:hAnsi="Times New Roman" w:cs="Times New Roman"/>
          <w:sz w:val="24"/>
          <w:szCs w:val="24"/>
        </w:rPr>
        <w:t xml:space="preserve"> at time </w:t>
      </w:r>
      <m:oMath>
        <m:d>
          <m:dPr>
            <m:ctrlPr>
              <w:rPr>
                <w:rFonts w:ascii="Cambria Math" w:hAnsi="Cambria Math" w:cstheme="minorHAnsi"/>
                <w:i/>
                <w:sz w:val="24"/>
                <w:szCs w:val="24"/>
              </w:rPr>
            </m:ctrlPr>
          </m:dPr>
          <m:e>
            <m:r>
              <w:rPr>
                <w:rFonts w:ascii="Cambria Math" w:hAnsi="Cambria Math" w:cstheme="minorHAnsi"/>
                <w:sz w:val="24"/>
                <w:szCs w:val="24"/>
              </w:rPr>
              <m:t>i+1</m:t>
            </m:r>
          </m:e>
        </m:d>
      </m:oMath>
      <w:r w:rsidR="005F7A64" w:rsidRPr="005F7A64">
        <w:rPr>
          <w:rFonts w:ascii="Times New Roman" w:eastAsiaTheme="minorEastAsia" w:hAnsi="Times New Roman" w:cs="Times New Roman"/>
          <w:sz w:val="24"/>
          <w:szCs w:val="24"/>
        </w:rPr>
        <w:t xml:space="preserve">, with </w:t>
      </w:r>
      <m:oMath>
        <m:r>
          <w:rPr>
            <w:rFonts w:ascii="Cambria Math" w:hAnsi="Cambria Math" w:cstheme="minorHAnsi"/>
            <w:sz w:val="24"/>
            <w:szCs w:val="24"/>
          </w:rPr>
          <m:t>i</m:t>
        </m:r>
      </m:oMath>
      <w:r w:rsidR="005F7A64" w:rsidRPr="005F7A64">
        <w:rPr>
          <w:rFonts w:ascii="Times New Roman" w:eastAsiaTheme="minorEastAsia" w:hAnsi="Times New Roman" w:cs="Times New Roman"/>
          <w:sz w:val="24"/>
          <w:szCs w:val="24"/>
        </w:rPr>
        <w:t xml:space="preserve"> being the current iteration,</w:t>
      </w:r>
    </w:p>
    <w:p w14:paraId="210D74F6" w14:textId="77777777" w:rsidR="005F7A64" w:rsidRPr="005F7A64" w:rsidRDefault="005F7A64" w:rsidP="005F7A64">
      <w:pPr>
        <w:spacing w:after="0"/>
        <w:jc w:val="both"/>
        <w:rPr>
          <w:rFonts w:ascii="Times New Roman" w:eastAsiaTheme="minorEastAsia" w:hAnsi="Times New Roman" w:cs="Times New Roman"/>
          <w:sz w:val="24"/>
          <w:szCs w:val="24"/>
        </w:rPr>
      </w:pPr>
      <m:oMath>
        <m:r>
          <m:rPr>
            <m:sty m:val="bi"/>
          </m:rPr>
          <w:rPr>
            <w:rFonts w:ascii="Cambria Math" w:hAnsi="Cambria Math" w:cstheme="minorHAnsi"/>
            <w:sz w:val="24"/>
            <w:szCs w:val="24"/>
          </w:rPr>
          <m:t>X</m:t>
        </m:r>
        <m:r>
          <m:rPr>
            <m:sty m:val="p"/>
          </m:rPr>
          <w:rPr>
            <w:rFonts w:ascii="Cambria Math" w:hAnsi="Cambria Math" w:cstheme="minorHAnsi"/>
            <w:sz w:val="24"/>
            <w:szCs w:val="24"/>
          </w:rPr>
          <m:t>:</m:t>
        </m:r>
      </m:oMath>
      <w:r w:rsidRPr="005F7A64">
        <w:rPr>
          <w:rFonts w:ascii="Times New Roman" w:eastAsiaTheme="minorEastAsia" w:hAnsi="Times New Roman" w:cs="Times New Roman"/>
          <w:b/>
          <w:bCs/>
          <w:i/>
          <w:sz w:val="24"/>
          <w:szCs w:val="24"/>
        </w:rPr>
        <w:t xml:space="preserve"> </w:t>
      </w:r>
      <w:r w:rsidRPr="005F7A64">
        <w:rPr>
          <w:rFonts w:ascii="Times New Roman" w:eastAsiaTheme="minorEastAsia" w:hAnsi="Times New Roman" w:cs="Times New Roman"/>
          <w:iCs/>
          <w:sz w:val="24"/>
          <w:szCs w:val="24"/>
        </w:rPr>
        <w:t xml:space="preserve">is </w:t>
      </w:r>
      <w:r w:rsidRPr="005F7A64">
        <w:rPr>
          <w:rFonts w:ascii="Times New Roman" w:eastAsiaTheme="minorEastAsia" w:hAnsi="Times New Roman" w:cs="Times New Roman"/>
          <w:sz w:val="24"/>
          <w:szCs w:val="24"/>
        </w:rPr>
        <w:t>a random data point of the dataset,</w:t>
      </w:r>
    </w:p>
    <w:p w14:paraId="1C4CBAB1" w14:textId="77777777" w:rsidR="005F7A64" w:rsidRPr="005F7A64" w:rsidRDefault="00000000" w:rsidP="005F7A64">
      <w:pPr>
        <w:spacing w:after="0"/>
        <w:jc w:val="both"/>
        <w:rPr>
          <w:rFonts w:ascii="Times New Roman" w:eastAsiaTheme="minorEastAsia" w:hAnsi="Times New Roman" w:cs="Times New Roman"/>
          <w:sz w:val="24"/>
          <w:szCs w:val="24"/>
        </w:rPr>
      </w:pPr>
      <m:oMath>
        <m:sSub>
          <m:sSubPr>
            <m:ctrlPr>
              <w:rPr>
                <w:rFonts w:ascii="Cambria Math" w:hAnsi="Cambria Math" w:cstheme="minorHAnsi"/>
                <w:b/>
                <w:bCs/>
                <w:i/>
                <w:sz w:val="24"/>
                <w:szCs w:val="24"/>
              </w:rPr>
            </m:ctrlPr>
          </m:sSubPr>
          <m:e>
            <m:r>
              <m:rPr>
                <m:sty m:val="bi"/>
              </m:rPr>
              <w:rPr>
                <w:rFonts w:ascii="Cambria Math" w:hAnsi="Cambria Math" w:cstheme="minorHAnsi"/>
                <w:sz w:val="24"/>
                <w:szCs w:val="24"/>
              </w:rPr>
              <m:t>W</m:t>
            </m:r>
          </m:e>
          <m:sub>
            <m:r>
              <w:rPr>
                <w:rFonts w:ascii="Cambria Math" w:hAnsi="Cambria Math" w:cstheme="minorHAnsi"/>
                <w:sz w:val="24"/>
                <w:szCs w:val="24"/>
              </w:rPr>
              <m:t>q</m:t>
            </m:r>
          </m:sub>
        </m:sSub>
      </m:oMath>
      <w:r w:rsidR="005F7A64" w:rsidRPr="005F7A64">
        <w:rPr>
          <w:rFonts w:ascii="Cambria Math" w:eastAsiaTheme="minorEastAsia" w:hAnsi="Cambria Math" w:cs="Times New Roman"/>
          <w:bCs/>
          <w:sz w:val="24"/>
          <w:szCs w:val="24"/>
        </w:rPr>
        <w:t>:</w:t>
      </w:r>
      <w:r w:rsidR="005F7A64" w:rsidRPr="005F7A64">
        <w:rPr>
          <w:rFonts w:ascii="Times New Roman" w:eastAsiaTheme="minorEastAsia" w:hAnsi="Times New Roman" w:cs="Times New Roman"/>
          <w:sz w:val="24"/>
          <w:szCs w:val="24"/>
        </w:rPr>
        <w:t xml:space="preserve"> the BMU,</w:t>
      </w:r>
    </w:p>
    <w:p w14:paraId="46A2CA0E" w14:textId="56CCC25C" w:rsidR="005F7A64" w:rsidRDefault="005F7A64" w:rsidP="005F7A64">
      <w:pPr>
        <w:spacing w:after="0"/>
        <w:jc w:val="both"/>
        <w:rPr>
          <w:rFonts w:ascii="Times New Roman" w:eastAsiaTheme="minorEastAsia" w:hAnsi="Times New Roman" w:cs="Times New Roman"/>
          <w:sz w:val="24"/>
          <w:szCs w:val="24"/>
        </w:rPr>
      </w:pPr>
      <m:oMath>
        <m:r>
          <w:rPr>
            <w:rFonts w:ascii="Cambria Math" w:hAnsi="Cambria Math" w:cstheme="minorHAnsi"/>
            <w:sz w:val="24"/>
            <w:szCs w:val="24"/>
          </w:rPr>
          <m:t>y</m:t>
        </m:r>
      </m:oMath>
      <w:r w:rsidRPr="005F7A64">
        <w:rPr>
          <w:rFonts w:ascii="Cambria Math" w:eastAsiaTheme="minorEastAsia" w:hAnsi="Cambria Math" w:cs="Times New Roman"/>
          <w:bCs/>
          <w:sz w:val="24"/>
          <w:szCs w:val="24"/>
        </w:rPr>
        <w:t>:</w:t>
      </w:r>
      <w:r w:rsidRPr="005F7A64">
        <w:rPr>
          <w:rFonts w:ascii="Times New Roman" w:eastAsiaTheme="minorEastAsia" w:hAnsi="Times New Roman" w:cs="Times New Roman"/>
          <w:sz w:val="24"/>
          <w:szCs w:val="24"/>
        </w:rPr>
        <w:t xml:space="preserve"> the learning rate, which decreases exponentially:</w:t>
      </w:r>
    </w:p>
    <w:p w14:paraId="08492DE6" w14:textId="77777777" w:rsidR="00520891" w:rsidRPr="005F7A64" w:rsidRDefault="00520891" w:rsidP="005F7A64">
      <w:pPr>
        <w:spacing w:after="0"/>
        <w:jc w:val="both"/>
        <w:rPr>
          <w:rFonts w:ascii="Times New Roman" w:eastAsiaTheme="minorEastAsia" w:hAnsi="Times New Roman" w:cs="Times New Roman"/>
          <w:sz w:val="24"/>
          <w:szCs w:val="24"/>
        </w:rPr>
      </w:pPr>
    </w:p>
    <w:tbl>
      <w:tblPr>
        <w:tblStyle w:val="TableGrid"/>
        <w:tblW w:w="110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69"/>
        <w:gridCol w:w="270"/>
        <w:gridCol w:w="499"/>
        <w:gridCol w:w="499"/>
      </w:tblGrid>
      <w:tr w:rsidR="00520891" w:rsidRPr="005F7A64" w14:paraId="63B879F9" w14:textId="03D2EABC" w:rsidTr="00520891">
        <w:tc>
          <w:tcPr>
            <w:tcW w:w="9769" w:type="dxa"/>
          </w:tcPr>
          <w:p w14:paraId="0870D0D6" w14:textId="07D5D958" w:rsidR="00520891" w:rsidRPr="003F0DF0" w:rsidRDefault="00520891" w:rsidP="00520891">
            <w:pPr>
              <w:spacing w:line="259" w:lineRule="auto"/>
              <w:ind w:right="-329"/>
              <w:jc w:val="center"/>
              <w:rPr>
                <w:rFonts w:ascii="Times New Roman" w:eastAsiaTheme="minorEastAsia" w:hAnsi="Times New Roman" w:cs="Times New Roman"/>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2"/>
              <w:gridCol w:w="2091"/>
            </w:tblGrid>
            <w:tr w:rsidR="003F0DF0" w14:paraId="7B2DFA7C" w14:textId="77777777" w:rsidTr="000A2656">
              <w:tc>
                <w:tcPr>
                  <w:tcW w:w="7452" w:type="dxa"/>
                </w:tcPr>
                <w:p w14:paraId="5230ECD4" w14:textId="77777777" w:rsidR="003F0DF0" w:rsidRPr="003F0DF0" w:rsidRDefault="003F0DF0" w:rsidP="003F0DF0">
                  <w:pPr>
                    <w:spacing w:line="259" w:lineRule="auto"/>
                    <w:ind w:right="-329"/>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 xml:space="preserve">y=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o</m:t>
                          </m:r>
                        </m:sub>
                      </m:sSub>
                      <m:func>
                        <m:funcPr>
                          <m:ctrlPr>
                            <w:rPr>
                              <w:rFonts w:ascii="Cambria Math" w:eastAsiaTheme="minorEastAsia" w:hAnsi="Cambria Math" w:cs="Times New Roman"/>
                              <w:i/>
                              <w:iCs/>
                              <w:sz w:val="24"/>
                              <w:szCs w:val="24"/>
                            </w:rPr>
                          </m:ctrlPr>
                        </m:funcPr>
                        <m:fName>
                          <m:r>
                            <w:rPr>
                              <w:rFonts w:ascii="Cambria Math" w:eastAsiaTheme="minorEastAsia" w:hAnsi="Cambria Math" w:cs="Times New Roman"/>
                              <w:sz w:val="24"/>
                              <w:szCs w:val="24"/>
                            </w:rPr>
                            <m:t>exp</m:t>
                          </m:r>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t1</m:t>
                                  </m:r>
                                </m:den>
                              </m:f>
                            </m:e>
                          </m:d>
                        </m:e>
                      </m:func>
                    </m:oMath>
                  </m:oMathPara>
                </w:p>
                <w:p w14:paraId="3EE0191E" w14:textId="77777777" w:rsidR="003F0DF0" w:rsidRDefault="003F0DF0" w:rsidP="00520891">
                  <w:pPr>
                    <w:ind w:right="-329"/>
                    <w:jc w:val="center"/>
                    <w:rPr>
                      <w:rFonts w:ascii="Times New Roman" w:eastAsiaTheme="minorEastAsia" w:hAnsi="Times New Roman" w:cs="Times New Roman"/>
                      <w:sz w:val="24"/>
                      <w:szCs w:val="24"/>
                    </w:rPr>
                  </w:pPr>
                </w:p>
              </w:tc>
              <w:tc>
                <w:tcPr>
                  <w:tcW w:w="2091" w:type="dxa"/>
                </w:tcPr>
                <w:p w14:paraId="36306F63" w14:textId="5DFBE489" w:rsidR="003F0DF0" w:rsidRDefault="003F0DF0" w:rsidP="003F0DF0">
                  <w:pPr>
                    <w:ind w:right="-329"/>
                    <w:jc w:val="center"/>
                    <w:rPr>
                      <w:rFonts w:ascii="Times New Roman" w:eastAsiaTheme="minorEastAsia" w:hAnsi="Times New Roman" w:cs="Times New Roman"/>
                      <w:sz w:val="24"/>
                      <w:szCs w:val="24"/>
                    </w:rPr>
                  </w:pPr>
                  <w:r>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w:t>
                  </w:r>
                  <w:r>
                    <w:rPr>
                      <w:rFonts w:ascii="Times New Roman" w:eastAsiaTheme="minorEastAsia" w:hAnsi="Times New Roman" w:cs="Times New Roman"/>
                      <w:sz w:val="32"/>
                      <w:szCs w:val="32"/>
                    </w:rPr>
                    <w:t>2</w:t>
                  </w:r>
                  <w:r>
                    <w:rPr>
                      <w:rFonts w:ascii="Times New Roman" w:eastAsiaTheme="minorEastAsia" w:hAnsi="Times New Roman" w:cs="Times New Roman"/>
                      <w:sz w:val="32"/>
                      <w:szCs w:val="32"/>
                    </w:rPr>
                    <w:t>)</w:t>
                  </w:r>
                </w:p>
              </w:tc>
            </w:tr>
          </w:tbl>
          <w:p w14:paraId="6E2E45F0" w14:textId="63BA9847" w:rsidR="003F0DF0" w:rsidRPr="005F7A64" w:rsidRDefault="003F0DF0" w:rsidP="00520891">
            <w:pPr>
              <w:spacing w:line="259" w:lineRule="auto"/>
              <w:ind w:right="-329"/>
              <w:jc w:val="center"/>
              <w:rPr>
                <w:rFonts w:ascii="Times New Roman" w:eastAsiaTheme="minorEastAsia" w:hAnsi="Times New Roman" w:cs="Times New Roman"/>
                <w:sz w:val="24"/>
                <w:szCs w:val="24"/>
              </w:rPr>
            </w:pPr>
          </w:p>
        </w:tc>
        <w:tc>
          <w:tcPr>
            <w:tcW w:w="270" w:type="dxa"/>
          </w:tcPr>
          <w:p w14:paraId="003DF3A4" w14:textId="0EFCEFAF" w:rsidR="00520891" w:rsidRPr="005F7A64" w:rsidRDefault="00520891" w:rsidP="001C759B">
            <w:pPr>
              <w:spacing w:line="259" w:lineRule="auto"/>
              <w:jc w:val="center"/>
              <w:rPr>
                <w:rFonts w:ascii="Times New Roman" w:eastAsiaTheme="minorEastAsia" w:hAnsi="Times New Roman" w:cs="Times New Roman"/>
                <w:sz w:val="24"/>
                <w:szCs w:val="24"/>
              </w:rPr>
            </w:pPr>
          </w:p>
        </w:tc>
        <w:tc>
          <w:tcPr>
            <w:tcW w:w="499" w:type="dxa"/>
          </w:tcPr>
          <w:p w14:paraId="6FCFF82C" w14:textId="77777777" w:rsidR="00520891" w:rsidRPr="005F7A64" w:rsidRDefault="00520891" w:rsidP="001C759B">
            <w:pPr>
              <w:jc w:val="center"/>
              <w:rPr>
                <w:rFonts w:ascii="Times New Roman" w:eastAsiaTheme="minorEastAsia" w:hAnsi="Times New Roman" w:cs="Times New Roman"/>
                <w:sz w:val="24"/>
                <w:szCs w:val="24"/>
              </w:rPr>
            </w:pPr>
          </w:p>
        </w:tc>
        <w:tc>
          <w:tcPr>
            <w:tcW w:w="499" w:type="dxa"/>
          </w:tcPr>
          <w:p w14:paraId="4D83DD47" w14:textId="77777777" w:rsidR="00520891" w:rsidRPr="005F7A64" w:rsidRDefault="00520891" w:rsidP="001C759B">
            <w:pPr>
              <w:jc w:val="center"/>
              <w:rPr>
                <w:rFonts w:ascii="Times New Roman" w:eastAsiaTheme="minorEastAsia" w:hAnsi="Times New Roman" w:cs="Times New Roman"/>
                <w:sz w:val="24"/>
                <w:szCs w:val="24"/>
              </w:rPr>
            </w:pPr>
          </w:p>
        </w:tc>
      </w:tr>
    </w:tbl>
    <w:p w14:paraId="372C236B" w14:textId="65AE1D53" w:rsidR="005F7A64" w:rsidRDefault="005F7A64" w:rsidP="005F7A64">
      <w:pPr>
        <w:spacing w:after="0"/>
        <w:jc w:val="both"/>
        <w:rPr>
          <w:rFonts w:ascii="Times New Roman" w:eastAsiaTheme="minorEastAsia" w:hAnsi="Times New Roman" w:cs="Times New Roman"/>
          <w:sz w:val="24"/>
          <w:szCs w:val="24"/>
        </w:rPr>
      </w:pPr>
      <w:r w:rsidRPr="005F7A64">
        <w:rPr>
          <w:rFonts w:ascii="Times New Roman" w:eastAsiaTheme="minorEastAsia" w:hAnsi="Times New Roman" w:cs="Times New Roman"/>
          <w:sz w:val="24"/>
          <w:szCs w:val="24"/>
        </w:rPr>
        <w:t xml:space="preserve">with </w:t>
      </w:r>
      <m:oMath>
        <m:r>
          <w:rPr>
            <w:rFonts w:ascii="Cambria Math" w:eastAsiaTheme="minorEastAsia" w:hAnsi="Cambria Math" w:cs="Times New Roman"/>
            <w:sz w:val="24"/>
            <w:szCs w:val="24"/>
          </w:rPr>
          <m:t>t1</m:t>
        </m:r>
      </m:oMath>
      <w:r w:rsidRPr="005F7A64">
        <w:rPr>
          <w:rFonts w:ascii="Times New Roman" w:eastAsiaTheme="minorEastAsia" w:hAnsi="Times New Roman" w:cs="Times New Roman"/>
          <w:sz w:val="24"/>
          <w:szCs w:val="24"/>
        </w:rPr>
        <w:t xml:space="preserve"> being a constant, and</w:t>
      </w:r>
    </w:p>
    <w:p w14:paraId="63A7F59B" w14:textId="77777777" w:rsidR="00A37942" w:rsidRPr="005F7A64" w:rsidRDefault="00A37942" w:rsidP="005F7A64">
      <w:pPr>
        <w:spacing w:after="0"/>
        <w:jc w:val="both"/>
        <w:rPr>
          <w:rFonts w:ascii="Times New Roman" w:eastAsiaTheme="minorEastAsia" w:hAnsi="Times New Roman" w:cs="Times New Roman"/>
          <w:sz w:val="24"/>
          <w:szCs w:val="24"/>
        </w:rPr>
      </w:pPr>
    </w:p>
    <w:p w14:paraId="33579F8E" w14:textId="2E0D376A" w:rsidR="005F7A64" w:rsidRDefault="005F7A64" w:rsidP="005F7A64">
      <w:pPr>
        <w:spacing w:after="0"/>
        <w:jc w:val="both"/>
        <w:rPr>
          <w:rFonts w:ascii="Times New Roman" w:eastAsiaTheme="minorEastAsia" w:hAnsi="Times New Roman" w:cs="Times New Roman"/>
          <w:sz w:val="24"/>
          <w:szCs w:val="24"/>
        </w:rPr>
      </w:pPr>
      <m:oMath>
        <m:r>
          <m:rPr>
            <m:sty m:val="bi"/>
          </m:rPr>
          <w:rPr>
            <w:rFonts w:ascii="Cambria Math" w:hAnsi="Cambria Math" w:cstheme="minorHAnsi"/>
            <w:sz w:val="24"/>
            <w:szCs w:val="24"/>
          </w:rPr>
          <m:t>U</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q</m:t>
                </m:r>
              </m:sub>
            </m:sSub>
            <m:r>
              <w:rPr>
                <w:rFonts w:ascii="Cambria Math" w:hAnsi="Cambria Math" w:cs="Times New Roman"/>
                <w:sz w:val="24"/>
                <w:szCs w:val="24"/>
              </w:rPr>
              <m:t>, i</m:t>
            </m:r>
          </m:e>
        </m:d>
      </m:oMath>
      <w:r w:rsidRPr="005F7A64">
        <w:rPr>
          <w:rFonts w:ascii="Cambria Math" w:eastAsiaTheme="minorEastAsia" w:hAnsi="Cambria Math" w:cs="Times New Roman"/>
          <w:b/>
          <w:bCs/>
          <w:sz w:val="24"/>
          <w:szCs w:val="24"/>
        </w:rPr>
        <w:t>:</w:t>
      </w:r>
      <w:r w:rsidRPr="005F7A64">
        <w:rPr>
          <w:rFonts w:ascii="Times New Roman" w:eastAsiaTheme="minorEastAsia" w:hAnsi="Times New Roman" w:cs="Times New Roman"/>
          <w:b/>
          <w:bCs/>
          <w:sz w:val="24"/>
          <w:szCs w:val="24"/>
        </w:rPr>
        <w:t xml:space="preserve"> </w:t>
      </w:r>
      <w:r w:rsidRPr="005F7A64">
        <w:rPr>
          <w:rFonts w:ascii="Times New Roman" w:eastAsiaTheme="minorEastAsia" w:hAnsi="Times New Roman" w:cs="Times New Roman"/>
          <w:sz w:val="24"/>
          <w:szCs w:val="24"/>
        </w:rPr>
        <w:t>the neighborhood function, which dictates the cooperation between neurons. It decreases exponentially and includes a reducing Gaussian distance function [5]:</w:t>
      </w:r>
    </w:p>
    <w:p w14:paraId="4C1396C1" w14:textId="77777777" w:rsidR="00520891" w:rsidRPr="005F7A64" w:rsidRDefault="00520891" w:rsidP="005F7A64">
      <w:pPr>
        <w:spacing w:after="0"/>
        <w:jc w:val="both"/>
        <w:rPr>
          <w:rFonts w:ascii="Times New Roman" w:eastAsiaTheme="minorEastAsia" w:hAnsi="Times New Roman" w:cs="Times New Roman"/>
          <w:sz w:val="24"/>
          <w:szCs w:val="24"/>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33"/>
        <w:gridCol w:w="222"/>
      </w:tblGrid>
      <w:tr w:rsidR="005F7A64" w:rsidRPr="005F7A64" w14:paraId="013BDBFA" w14:textId="77777777" w:rsidTr="00597DAD">
        <w:tc>
          <w:tcPr>
            <w:tcW w:w="9090" w:type="dxa"/>
          </w:tcPr>
          <w:p w14:paraId="1FEBA45D" w14:textId="23EB4C4C" w:rsidR="005F7A64" w:rsidRPr="00597DAD" w:rsidRDefault="005F7A64" w:rsidP="00520891">
            <w:pPr>
              <w:spacing w:line="259" w:lineRule="auto"/>
              <w:ind w:right="-383"/>
              <w:jc w:val="center"/>
              <w:rPr>
                <w:rFonts w:ascii="Times New Roman" w:eastAsiaTheme="minorEastAsia" w:hAnsi="Times New Roman" w:cs="Times New Roman"/>
                <w:iCs/>
                <w:sz w:val="24"/>
                <w:szCs w:val="24"/>
              </w:rPr>
            </w:pPr>
          </w:p>
          <w:tbl>
            <w:tblPr>
              <w:tblStyle w:val="TableGrid"/>
              <w:tblW w:w="9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7"/>
              <w:gridCol w:w="2790"/>
            </w:tblGrid>
            <w:tr w:rsidR="00597DAD" w14:paraId="639BFAE4" w14:textId="77777777" w:rsidTr="00597DAD">
              <w:tc>
                <w:tcPr>
                  <w:tcW w:w="6727" w:type="dxa"/>
                </w:tcPr>
                <w:p w14:paraId="493F5F38" w14:textId="77777777" w:rsidR="00597DAD" w:rsidRPr="00597DAD" w:rsidRDefault="00597DAD" w:rsidP="00597DAD">
                  <w:pPr>
                    <w:spacing w:line="259" w:lineRule="auto"/>
                    <w:ind w:right="-383"/>
                    <w:jc w:val="center"/>
                    <w:rPr>
                      <w:rFonts w:ascii="Times New Roman" w:eastAsiaTheme="minorEastAsia" w:hAnsi="Times New Roman" w:cs="Times New Roman"/>
                      <w:iCs/>
                      <w:sz w:val="24"/>
                      <w:szCs w:val="24"/>
                    </w:rPr>
                  </w:pPr>
                  <m:oMathPara>
                    <m:oMath>
                      <m:r>
                        <m:rPr>
                          <m:sty m:val="bi"/>
                        </m:rPr>
                        <w:rPr>
                          <w:rFonts w:ascii="Cambria Math" w:eastAsiaTheme="minorEastAsia" w:hAnsi="Cambria Math" w:cs="Times New Roman"/>
                          <w:sz w:val="24"/>
                          <w:szCs w:val="24"/>
                        </w:rPr>
                        <m:t>U</m:t>
                      </m:r>
                      <m:r>
                        <m:rPr>
                          <m:sty m:val="p"/>
                        </m:rP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rPr>
                        <m:t>exp</m:t>
                      </m:r>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jq</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 xml:space="preserve">2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lang w:val="el-GR"/>
                                        </w:rPr>
                                      </m:ctrlPr>
                                    </m:sSubPr>
                                    <m:e>
                                      <m:r>
                                        <w:rPr>
                                          <w:rFonts w:ascii="Cambria Math" w:eastAsiaTheme="minorEastAsia" w:hAnsi="Cambria Math" w:cs="Times New Roman"/>
                                          <w:sz w:val="24"/>
                                          <w:szCs w:val="24"/>
                                          <w:lang w:val="el-GR"/>
                                        </w:rPr>
                                        <m:t>σ</m:t>
                                      </m:r>
                                    </m:e>
                                    <m:sub>
                                      <m:r>
                                        <w:rPr>
                                          <w:rFonts w:ascii="Cambria Math" w:eastAsiaTheme="minorEastAsia" w:hAnsi="Cambria Math" w:cs="Times New Roman"/>
                                          <w:sz w:val="24"/>
                                          <w:szCs w:val="24"/>
                                        </w:rPr>
                                        <m:t xml:space="preserve">0 </m:t>
                                      </m:r>
                                    </m:sub>
                                  </m:sSub>
                                  <m:r>
                                    <w:rPr>
                                      <w:rFonts w:ascii="Cambria Math" w:eastAsiaTheme="minorEastAsia" w:hAnsi="Cambria Math" w:cs="Times New Roman"/>
                                      <w:sz w:val="24"/>
                                      <w:szCs w:val="24"/>
                                    </w:rPr>
                                    <m:t>exp</m:t>
                                  </m:r>
                                  <m:d>
                                    <m:dPr>
                                      <m:ctrlPr>
                                        <w:rPr>
                                          <w:rFonts w:ascii="Cambria Math" w:eastAsiaTheme="minorEastAsia" w:hAnsi="Cambria Math" w:cs="Times New Roman"/>
                                          <w:i/>
                                          <w:iCs/>
                                          <w:sz w:val="24"/>
                                          <w:szCs w:val="24"/>
                                          <w:lang w:val="el-GR"/>
                                        </w:rPr>
                                      </m:ctrlPr>
                                    </m:dPr>
                                    <m:e>
                                      <m:f>
                                        <m:fPr>
                                          <m:ctrlPr>
                                            <w:rPr>
                                              <w:rFonts w:ascii="Cambria Math" w:eastAsiaTheme="minorEastAsia" w:hAnsi="Cambria Math" w:cs="Times New Roman"/>
                                              <w:i/>
                                              <w:iCs/>
                                              <w:sz w:val="24"/>
                                              <w:szCs w:val="24"/>
                                              <w:lang w:val="el-GR"/>
                                            </w:rPr>
                                          </m:ctrlPr>
                                        </m:fPr>
                                        <m:num>
                                          <m:r>
                                            <w:rPr>
                                              <w:rFonts w:ascii="Cambria Math" w:eastAsiaTheme="minorEastAsia" w:hAnsi="Cambria Math" w:cs="Times New Roman"/>
                                              <w:sz w:val="24"/>
                                              <w:szCs w:val="24"/>
                                            </w:rPr>
                                            <m:t>-i</m:t>
                                          </m:r>
                                          <m:func>
                                            <m:funcPr>
                                              <m:ctrlPr>
                                                <w:rPr>
                                                  <w:rFonts w:ascii="Cambria Math" w:eastAsiaTheme="minorEastAsia" w:hAnsi="Cambria Math" w:cs="Times New Roman"/>
                                                  <w:i/>
                                                  <w:iCs/>
                                                  <w:sz w:val="24"/>
                                                  <w:szCs w:val="24"/>
                                                </w:rPr>
                                              </m:ctrlPr>
                                            </m:funcPr>
                                            <m:fName>
                                              <m:r>
                                                <w:rPr>
                                                  <w:rFonts w:ascii="Cambria Math" w:eastAsiaTheme="minorEastAsia" w:hAnsi="Cambria Math" w:cs="Times New Roman"/>
                                                  <w:sz w:val="24"/>
                                                  <w:szCs w:val="24"/>
                                                </w:rPr>
                                                <m:t>log</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lang w:val="el-GR"/>
                                                        </w:rPr>
                                                      </m:ctrlPr>
                                                    </m:sSubPr>
                                                    <m:e>
                                                      <m:r>
                                                        <w:rPr>
                                                          <w:rFonts w:ascii="Cambria Math" w:eastAsiaTheme="minorEastAsia" w:hAnsi="Cambria Math" w:cs="Times New Roman"/>
                                                          <w:sz w:val="24"/>
                                                          <w:szCs w:val="24"/>
                                                          <w:lang w:val="el-GR"/>
                                                        </w:rPr>
                                                        <m:t>σ</m:t>
                                                      </m:r>
                                                    </m:e>
                                                    <m:sub>
                                                      <m:r>
                                                        <w:rPr>
                                                          <w:rFonts w:ascii="Cambria Math" w:eastAsiaTheme="minorEastAsia" w:hAnsi="Cambria Math" w:cs="Times New Roman"/>
                                                          <w:sz w:val="24"/>
                                                          <w:szCs w:val="24"/>
                                                        </w:rPr>
                                                        <m:t>0</m:t>
                                                      </m:r>
                                                    </m:sub>
                                                  </m:sSub>
                                                </m:e>
                                              </m:d>
                                            </m:e>
                                          </m:func>
                                        </m:num>
                                        <m:den>
                                          <m:r>
                                            <w:rPr>
                                              <w:rFonts w:ascii="Cambria Math" w:eastAsiaTheme="minorEastAsia" w:hAnsi="Cambria Math" w:cs="Times New Roman"/>
                                              <w:sz w:val="24"/>
                                              <w:szCs w:val="24"/>
                                            </w:rPr>
                                            <m:t>t2</m:t>
                                          </m:r>
                                        </m:den>
                                      </m:f>
                                    </m:e>
                                  </m:d>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den>
                          </m:f>
                        </m:e>
                      </m:d>
                    </m:oMath>
                  </m:oMathPara>
                </w:p>
                <w:p w14:paraId="0BD48054" w14:textId="77777777" w:rsidR="00597DAD" w:rsidRDefault="00597DAD" w:rsidP="00520891">
                  <w:pPr>
                    <w:ind w:right="-383"/>
                    <w:jc w:val="center"/>
                    <w:rPr>
                      <w:rFonts w:ascii="Times New Roman" w:eastAsiaTheme="minorEastAsia" w:hAnsi="Times New Roman" w:cs="Times New Roman"/>
                      <w:iCs/>
                      <w:sz w:val="24"/>
                      <w:szCs w:val="24"/>
                    </w:rPr>
                  </w:pPr>
                </w:p>
              </w:tc>
              <w:tc>
                <w:tcPr>
                  <w:tcW w:w="2790" w:type="dxa"/>
                </w:tcPr>
                <w:p w14:paraId="65B8CF52" w14:textId="77777777" w:rsidR="00ED3943" w:rsidRDefault="00597DAD" w:rsidP="00ED3943">
                  <w:pPr>
                    <w:ind w:right="-383"/>
                    <w:jc w:val="cente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 </w:t>
                  </w:r>
                </w:p>
                <w:p w14:paraId="724BDE4C" w14:textId="22B3AC21" w:rsidR="00597DAD" w:rsidRPr="00ED3943" w:rsidRDefault="00ED3943" w:rsidP="00ED3943">
                  <w:pPr>
                    <w:ind w:right="-383"/>
                    <w:jc w:val="center"/>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w:r w:rsidR="00597DAD">
                    <w:rPr>
                      <w:rFonts w:ascii="Times New Roman" w:eastAsiaTheme="minorEastAsia" w:hAnsi="Times New Roman" w:cs="Times New Roman"/>
                      <w:sz w:val="32"/>
                      <w:szCs w:val="32"/>
                    </w:rPr>
                    <w:t>(</w:t>
                  </w:r>
                  <w:r w:rsidR="00597DAD">
                    <w:rPr>
                      <w:rFonts w:ascii="Times New Roman" w:eastAsiaTheme="minorEastAsia" w:hAnsi="Times New Roman" w:cs="Times New Roman"/>
                      <w:sz w:val="32"/>
                      <w:szCs w:val="32"/>
                    </w:rPr>
                    <w:t>3)</w:t>
                  </w:r>
                </w:p>
              </w:tc>
            </w:tr>
          </w:tbl>
          <w:p w14:paraId="6356D1DF" w14:textId="77777777" w:rsidR="00597DAD" w:rsidRPr="003F0DF0" w:rsidRDefault="00597DAD" w:rsidP="00520891">
            <w:pPr>
              <w:spacing w:line="259" w:lineRule="auto"/>
              <w:ind w:right="-383"/>
              <w:jc w:val="center"/>
              <w:rPr>
                <w:rFonts w:ascii="Times New Roman" w:eastAsiaTheme="minorEastAsia" w:hAnsi="Times New Roman" w:cs="Times New Roman"/>
                <w:iCs/>
                <w:sz w:val="24"/>
                <w:szCs w:val="24"/>
              </w:rPr>
            </w:pPr>
          </w:p>
          <w:p w14:paraId="1B99ED72" w14:textId="77777777" w:rsidR="003F0DF0" w:rsidRDefault="003F0DF0" w:rsidP="00520891">
            <w:pPr>
              <w:spacing w:line="259" w:lineRule="auto"/>
              <w:ind w:right="-383"/>
              <w:jc w:val="center"/>
              <w:rPr>
                <w:rFonts w:ascii="Times New Roman" w:eastAsiaTheme="minorEastAsia" w:hAnsi="Times New Roman" w:cs="Times New Roman"/>
                <w:iCs/>
                <w:sz w:val="24"/>
                <w:szCs w:val="24"/>
              </w:rPr>
            </w:pPr>
          </w:p>
          <w:p w14:paraId="4390E2B4" w14:textId="5B2119E7" w:rsidR="00520891" w:rsidRPr="005F7A64" w:rsidRDefault="00520891" w:rsidP="00520891">
            <w:pPr>
              <w:spacing w:line="259" w:lineRule="auto"/>
              <w:jc w:val="center"/>
              <w:rPr>
                <w:rFonts w:ascii="Times New Roman" w:eastAsiaTheme="minorEastAsia" w:hAnsi="Times New Roman" w:cs="Times New Roman"/>
                <w:sz w:val="24"/>
                <w:szCs w:val="24"/>
              </w:rPr>
            </w:pPr>
          </w:p>
        </w:tc>
        <w:tc>
          <w:tcPr>
            <w:tcW w:w="630" w:type="dxa"/>
          </w:tcPr>
          <w:p w14:paraId="2855DE3F" w14:textId="313ED79B" w:rsidR="005F7A64" w:rsidRPr="005F7A64" w:rsidRDefault="005F7A64" w:rsidP="001C759B">
            <w:pPr>
              <w:spacing w:line="259" w:lineRule="auto"/>
              <w:jc w:val="center"/>
              <w:rPr>
                <w:rFonts w:ascii="Times New Roman" w:eastAsiaTheme="minorEastAsia" w:hAnsi="Times New Roman" w:cs="Times New Roman"/>
                <w:sz w:val="24"/>
                <w:szCs w:val="24"/>
              </w:rPr>
            </w:pPr>
          </w:p>
        </w:tc>
      </w:tr>
    </w:tbl>
    <w:p w14:paraId="7072A510" w14:textId="71A77FCB" w:rsidR="005F7A64" w:rsidRDefault="005F7A64" w:rsidP="005F7A64">
      <w:pPr>
        <w:spacing w:after="0"/>
        <w:jc w:val="both"/>
        <w:rPr>
          <w:rFonts w:ascii="Times New Roman" w:eastAsiaTheme="minorEastAsia" w:hAnsi="Times New Roman" w:cs="Times New Roman"/>
          <w:sz w:val="24"/>
          <w:szCs w:val="24"/>
        </w:rPr>
      </w:pPr>
      <w:r w:rsidRPr="005F7A64">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jq</m:t>
            </m:r>
          </m:sub>
        </m:sSub>
      </m:oMath>
      <w:r w:rsidRPr="005F7A64">
        <w:rPr>
          <w:rFonts w:ascii="Times New Roman" w:eastAsiaTheme="minorEastAsia" w:hAnsi="Times New Roman" w:cs="Times New Roman"/>
          <w:b/>
          <w:bCs/>
          <w:sz w:val="24"/>
          <w:szCs w:val="24"/>
        </w:rPr>
        <w:t xml:space="preserve"> </w:t>
      </w:r>
      <w:r w:rsidRPr="005F7A64">
        <w:rPr>
          <w:rFonts w:ascii="Times New Roman" w:eastAsiaTheme="minorEastAsia" w:hAnsi="Times New Roman" w:cs="Times New Roman"/>
          <w:sz w:val="24"/>
          <w:szCs w:val="24"/>
        </w:rPr>
        <w:t>is</w:t>
      </w:r>
      <w:r w:rsidRPr="005F7A64">
        <w:rPr>
          <w:rFonts w:ascii="Times New Roman" w:eastAsiaTheme="minorEastAsia" w:hAnsi="Times New Roman" w:cs="Times New Roman"/>
          <w:b/>
          <w:bCs/>
          <w:sz w:val="24"/>
          <w:szCs w:val="24"/>
        </w:rPr>
        <w:t xml:space="preserve"> </w:t>
      </w:r>
      <w:r w:rsidRPr="005F7A64">
        <w:rPr>
          <w:rFonts w:ascii="Times New Roman" w:eastAsiaTheme="minorEastAsia" w:hAnsi="Times New Roman" w:cs="Times New Roman"/>
          <w:sz w:val="24"/>
          <w:szCs w:val="24"/>
        </w:rPr>
        <w:t>the Euclidean distance between a neighbor neuron and the BMU which is calculated by the Frobenius Norm of the neuron matrices difference:</w:t>
      </w:r>
    </w:p>
    <w:p w14:paraId="41DE758C" w14:textId="0E505DCB" w:rsidR="00520891" w:rsidRDefault="00520891" w:rsidP="005F7A64">
      <w:pPr>
        <w:spacing w:after="0"/>
        <w:jc w:val="both"/>
        <w:rPr>
          <w:rFonts w:ascii="Times New Roman" w:eastAsiaTheme="minorEastAsia" w:hAnsi="Times New Roman" w:cs="Times New Roman"/>
          <w:sz w:val="24"/>
          <w:szCs w:val="24"/>
        </w:rPr>
      </w:pPr>
    </w:p>
    <w:p w14:paraId="3C2AF7BC" w14:textId="798E1CE3" w:rsidR="00520891" w:rsidRPr="00597DAD" w:rsidRDefault="00520891" w:rsidP="005F7A64">
      <w:pPr>
        <w:spacing w:after="0"/>
        <w:jc w:val="both"/>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40"/>
      </w:tblGrid>
      <w:tr w:rsidR="00597DAD" w14:paraId="2A83AA1F" w14:textId="77777777" w:rsidTr="00597DAD">
        <w:tc>
          <w:tcPr>
            <w:tcW w:w="8010" w:type="dxa"/>
          </w:tcPr>
          <w:p w14:paraId="08BE72F4" w14:textId="77777777" w:rsidR="00597DAD" w:rsidRPr="00597DAD" w:rsidRDefault="00597DAD" w:rsidP="00597DAD">
            <w:pPr>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q</m:t>
                            </m:r>
                          </m:sub>
                        </m:sSub>
                      </m:e>
                    </m:d>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D</m:t>
                        </m:r>
                      </m:e>
                    </m:d>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m</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l=1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b/>
                                            <w:bCs/>
                                            <w:i/>
                                            <w:sz w:val="24"/>
                                            <w:szCs w:val="24"/>
                                          </w:rPr>
                                        </m:ctrlPr>
                                      </m:sSubPr>
                                      <m:e>
                                        <m:r>
                                          <m:rPr>
                                            <m:sty m:val="bi"/>
                                          </m:rPr>
                                          <w:rPr>
                                            <w:rFonts w:ascii="Cambria Math" w:hAnsi="Cambria Math" w:cs="Times New Roman"/>
                                            <w:sz w:val="24"/>
                                            <w:szCs w:val="24"/>
                                          </w:rPr>
                                          <m:t>D</m:t>
                                        </m:r>
                                      </m:e>
                                      <m:sub>
                                        <m:r>
                                          <w:rPr>
                                            <w:rFonts w:ascii="Cambria Math" w:eastAsiaTheme="minorEastAsia" w:hAnsi="Cambria Math" w:cs="Times New Roman"/>
                                            <w:sz w:val="24"/>
                                            <w:szCs w:val="24"/>
                                          </w:rPr>
                                          <m:t>kl</m:t>
                                        </m:r>
                                      </m:sub>
                                    </m:sSub>
                                  </m:e>
                                </m:d>
                              </m:e>
                              <m:sup>
                                <m:r>
                                  <w:rPr>
                                    <w:rFonts w:ascii="Cambria Math" w:eastAsiaTheme="minorEastAsia" w:hAnsi="Cambria Math" w:cs="Times New Roman"/>
                                    <w:sz w:val="24"/>
                                    <w:szCs w:val="24"/>
                                  </w:rPr>
                                  <m:t>2</m:t>
                                </m:r>
                              </m:sup>
                            </m:sSup>
                          </m:e>
                        </m:nary>
                      </m:e>
                    </m:nary>
                  </m:e>
                </m:rad>
              </m:oMath>
            </m:oMathPara>
          </w:p>
          <w:p w14:paraId="1E760E7E" w14:textId="77777777" w:rsidR="00597DAD" w:rsidRDefault="00597DAD" w:rsidP="005F7A64">
            <w:pPr>
              <w:jc w:val="both"/>
              <w:rPr>
                <w:rFonts w:ascii="Times New Roman" w:eastAsiaTheme="minorEastAsia" w:hAnsi="Times New Roman" w:cs="Times New Roman"/>
                <w:sz w:val="32"/>
                <w:szCs w:val="32"/>
              </w:rPr>
            </w:pPr>
          </w:p>
        </w:tc>
        <w:tc>
          <w:tcPr>
            <w:tcW w:w="1340" w:type="dxa"/>
          </w:tcPr>
          <w:p w14:paraId="4364CD49" w14:textId="77777777" w:rsidR="00ED3943" w:rsidRDefault="00ED3943" w:rsidP="00597DAD">
            <w:pPr>
              <w:jc w:val="right"/>
              <w:rPr>
                <w:rFonts w:ascii="Times New Roman" w:eastAsiaTheme="minorEastAsia" w:hAnsi="Times New Roman" w:cs="Times New Roman"/>
                <w:sz w:val="32"/>
                <w:szCs w:val="32"/>
              </w:rPr>
            </w:pPr>
          </w:p>
          <w:p w14:paraId="3216A9FA" w14:textId="0472CE66" w:rsidR="00597DAD" w:rsidRDefault="00597DAD" w:rsidP="00597DAD">
            <w:pPr>
              <w:jc w:val="right"/>
              <w:rPr>
                <w:rFonts w:ascii="Times New Roman" w:eastAsiaTheme="minorEastAsia" w:hAnsi="Times New Roman" w:cs="Times New Roman"/>
                <w:sz w:val="32"/>
                <w:szCs w:val="32"/>
              </w:rPr>
            </w:pPr>
            <w:r>
              <w:rPr>
                <w:rFonts w:ascii="Times New Roman" w:eastAsiaTheme="minorEastAsia" w:hAnsi="Times New Roman" w:cs="Times New Roman"/>
                <w:sz w:val="32"/>
                <w:szCs w:val="32"/>
              </w:rPr>
              <w:t>(4)</w:t>
            </w:r>
          </w:p>
        </w:tc>
      </w:tr>
    </w:tbl>
    <w:p w14:paraId="4B6D95FF" w14:textId="77777777" w:rsidR="00520891" w:rsidRDefault="00520891" w:rsidP="005F7A64">
      <w:pPr>
        <w:spacing w:after="0"/>
        <w:jc w:val="both"/>
        <w:rPr>
          <w:rFonts w:ascii="Times New Roman" w:eastAsiaTheme="minorEastAsia" w:hAnsi="Times New Roman" w:cs="Times New Roman"/>
          <w:sz w:val="24"/>
          <w:szCs w:val="24"/>
        </w:rPr>
      </w:pPr>
    </w:p>
    <w:p w14:paraId="5EC69726" w14:textId="77777777" w:rsidR="005F7A64" w:rsidRPr="005F7A64" w:rsidRDefault="00000000" w:rsidP="005F7A64">
      <w:pPr>
        <w:spacing w:after="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iCs/>
                <w:sz w:val="24"/>
                <w:szCs w:val="24"/>
                <w:lang w:val="el-GR"/>
              </w:rPr>
            </m:ctrlPr>
          </m:sSubPr>
          <m:e>
            <m:r>
              <w:rPr>
                <w:rFonts w:ascii="Cambria Math" w:eastAsiaTheme="minorEastAsia" w:hAnsi="Cambria Math" w:cs="Times New Roman"/>
                <w:sz w:val="24"/>
                <w:szCs w:val="24"/>
                <w:lang w:val="el-GR"/>
              </w:rPr>
              <m:t>σ</m:t>
            </m:r>
          </m:e>
          <m:sub>
            <m:r>
              <w:rPr>
                <w:rFonts w:ascii="Cambria Math" w:eastAsiaTheme="minorEastAsia" w:hAnsi="Cambria Math" w:cs="Times New Roman"/>
                <w:sz w:val="24"/>
                <w:szCs w:val="24"/>
              </w:rPr>
              <m:t>0</m:t>
            </m:r>
          </m:sub>
        </m:sSub>
      </m:oMath>
      <w:r w:rsidR="005F7A64" w:rsidRPr="005F7A64">
        <w:rPr>
          <w:rFonts w:ascii="Times New Roman" w:eastAsiaTheme="minorEastAsia" w:hAnsi="Times New Roman" w:cs="Times New Roman"/>
          <w:b/>
          <w:bCs/>
          <w:sz w:val="24"/>
          <w:szCs w:val="24"/>
        </w:rPr>
        <w:t xml:space="preserve"> </w:t>
      </w:r>
      <w:r w:rsidR="005F7A64" w:rsidRPr="005F7A64">
        <w:rPr>
          <w:rFonts w:ascii="Times New Roman" w:eastAsiaTheme="minorEastAsia" w:hAnsi="Times New Roman" w:cs="Times New Roman"/>
          <w:sz w:val="24"/>
          <w:szCs w:val="24"/>
        </w:rPr>
        <w:t xml:space="preserve">is the standard deviation of the initial Euclidean distances of the randomly initiated neurons and </w:t>
      </w:r>
      <m:oMath>
        <m:r>
          <w:rPr>
            <w:rFonts w:ascii="Cambria Math" w:eastAsiaTheme="minorEastAsia" w:hAnsi="Cambria Math" w:cs="Times New Roman"/>
            <w:sz w:val="24"/>
            <w:szCs w:val="24"/>
          </w:rPr>
          <m:t>t2</m:t>
        </m:r>
      </m:oMath>
      <w:r w:rsidR="005F7A64" w:rsidRPr="005F7A64">
        <w:rPr>
          <w:rFonts w:ascii="Times New Roman" w:eastAsiaTheme="minorEastAsia" w:hAnsi="Times New Roman" w:cs="Times New Roman"/>
          <w:sz w:val="24"/>
          <w:szCs w:val="24"/>
        </w:rPr>
        <w:t xml:space="preserve"> is a constant.</w:t>
      </w:r>
    </w:p>
    <w:p w14:paraId="1E5EE85E" w14:textId="25785441" w:rsidR="005F7A64" w:rsidRDefault="005F7A64" w:rsidP="008D4B4D">
      <w:pPr>
        <w:jc w:val="both"/>
        <w:rPr>
          <w:rFonts w:ascii="Times New Roman" w:hAnsi="Times New Roman" w:cs="Times New Roman"/>
          <w:sz w:val="24"/>
          <w:szCs w:val="24"/>
        </w:rPr>
      </w:pPr>
    </w:p>
    <w:p w14:paraId="14451B28" w14:textId="3AA2F449" w:rsidR="003A7FBC" w:rsidRPr="005F7A64" w:rsidRDefault="003A7FBC" w:rsidP="008D4B4D">
      <w:pPr>
        <w:jc w:val="both"/>
        <w:rPr>
          <w:rFonts w:ascii="Times New Roman" w:hAnsi="Times New Roman" w:cs="Times New Roman"/>
          <w:sz w:val="24"/>
          <w:szCs w:val="24"/>
        </w:rPr>
      </w:pPr>
      <w:r>
        <w:rPr>
          <w:rFonts w:ascii="Times New Roman" w:hAnsi="Times New Roman" w:cs="Times New Roman"/>
          <w:sz w:val="24"/>
          <w:szCs w:val="24"/>
        </w:rPr>
        <w:t>More</w:t>
      </w:r>
      <w:r w:rsidR="003872AD">
        <w:rPr>
          <w:rFonts w:ascii="Times New Roman" w:hAnsi="Times New Roman" w:cs="Times New Roman"/>
          <w:sz w:val="24"/>
          <w:szCs w:val="24"/>
        </w:rPr>
        <w:t xml:space="preserve"> information</w:t>
      </w:r>
      <w:r>
        <w:rPr>
          <w:rFonts w:ascii="Times New Roman" w:hAnsi="Times New Roman" w:cs="Times New Roman"/>
          <w:sz w:val="24"/>
          <w:szCs w:val="24"/>
        </w:rPr>
        <w:t xml:space="preserve"> about the training parameters at the “</w:t>
      </w:r>
      <w:r w:rsidR="003872AD">
        <w:rPr>
          <w:rFonts w:ascii="Times New Roman" w:hAnsi="Times New Roman" w:cs="Times New Roman"/>
          <w:sz w:val="24"/>
          <w:szCs w:val="24"/>
        </w:rPr>
        <w:t xml:space="preserve"> MDC </w:t>
      </w:r>
      <w:r>
        <w:rPr>
          <w:rFonts w:ascii="Times New Roman" w:hAnsi="Times New Roman" w:cs="Times New Roman"/>
          <w:sz w:val="24"/>
          <w:szCs w:val="24"/>
        </w:rPr>
        <w:t>PARAMETERS” session.</w:t>
      </w:r>
    </w:p>
    <w:p w14:paraId="20DFE2D9" w14:textId="18826FC9" w:rsidR="008D4B4D" w:rsidRDefault="008D4B4D" w:rsidP="009E35C5">
      <w:pPr>
        <w:jc w:val="both"/>
        <w:rPr>
          <w:rFonts w:ascii="Times New Roman" w:hAnsi="Times New Roman" w:cs="Times New Roman"/>
          <w:sz w:val="24"/>
          <w:szCs w:val="24"/>
        </w:rPr>
      </w:pPr>
    </w:p>
    <w:p w14:paraId="5F072EA3" w14:textId="77777777" w:rsidR="003872AD" w:rsidRDefault="003872AD" w:rsidP="009E35C5">
      <w:pPr>
        <w:jc w:val="both"/>
        <w:rPr>
          <w:rFonts w:ascii="Times New Roman" w:hAnsi="Times New Roman" w:cs="Times New Roman"/>
          <w:sz w:val="24"/>
          <w:szCs w:val="24"/>
        </w:rPr>
      </w:pPr>
    </w:p>
    <w:p w14:paraId="018EC0A5" w14:textId="5897C84C" w:rsidR="00520891" w:rsidRDefault="00520891" w:rsidP="00520891">
      <w:pPr>
        <w:jc w:val="both"/>
        <w:rPr>
          <w:rFonts w:ascii="Times New Roman" w:hAnsi="Times New Roman" w:cs="Times New Roman"/>
          <w:sz w:val="32"/>
          <w:szCs w:val="32"/>
        </w:rPr>
      </w:pPr>
      <w:r>
        <w:rPr>
          <w:rFonts w:ascii="Times New Roman" w:hAnsi="Times New Roman" w:cs="Times New Roman"/>
          <w:sz w:val="32"/>
          <w:szCs w:val="32"/>
        </w:rPr>
        <w:t>5</w:t>
      </w:r>
      <w:r w:rsidRPr="00A67117">
        <w:rPr>
          <w:rFonts w:ascii="Times New Roman" w:hAnsi="Times New Roman" w:cs="Times New Roman"/>
          <w:sz w:val="32"/>
          <w:szCs w:val="32"/>
        </w:rPr>
        <w:t xml:space="preserve">) </w:t>
      </w:r>
      <w:r>
        <w:rPr>
          <w:rFonts w:ascii="Times New Roman" w:hAnsi="Times New Roman" w:cs="Times New Roman"/>
          <w:sz w:val="32"/>
          <w:szCs w:val="32"/>
        </w:rPr>
        <w:t>Clustering</w:t>
      </w:r>
    </w:p>
    <w:p w14:paraId="28A19072" w14:textId="61BC4CAA" w:rsidR="005D7763" w:rsidRDefault="000B0EEF" w:rsidP="009E35C5">
      <w:pPr>
        <w:jc w:val="both"/>
        <w:rPr>
          <w:rFonts w:ascii="Times New Roman" w:hAnsi="Times New Roman" w:cs="Times New Roman"/>
          <w:sz w:val="24"/>
          <w:szCs w:val="24"/>
        </w:rPr>
      </w:pPr>
      <w:r>
        <w:rPr>
          <w:rFonts w:ascii="Times New Roman" w:hAnsi="Times New Roman" w:cs="Times New Roman"/>
          <w:sz w:val="24"/>
          <w:szCs w:val="24"/>
        </w:rPr>
        <w:t xml:space="preserve">The clustering at the end of the neural network training is based on the </w:t>
      </w:r>
      <w:r w:rsidRPr="005F7A64">
        <w:rPr>
          <w:rFonts w:ascii="Times New Roman" w:hAnsi="Times New Roman" w:cs="Times New Roman"/>
          <w:sz w:val="24"/>
          <w:szCs w:val="24"/>
        </w:rPr>
        <w:t>Euclidean distance</w:t>
      </w:r>
      <w:r>
        <w:rPr>
          <w:rFonts w:ascii="Times New Roman" w:hAnsi="Times New Roman" w:cs="Times New Roman"/>
          <w:sz w:val="24"/>
          <w:szCs w:val="24"/>
        </w:rPr>
        <w:t>s</w:t>
      </w:r>
      <w:r w:rsidR="007875EC">
        <w:rPr>
          <w:rFonts w:ascii="Times New Roman" w:hAnsi="Times New Roman" w:cs="Times New Roman"/>
          <w:sz w:val="24"/>
          <w:szCs w:val="24"/>
        </w:rPr>
        <w:t xml:space="preserve"> between the</w:t>
      </w:r>
      <w:r>
        <w:rPr>
          <w:rFonts w:ascii="Times New Roman" w:hAnsi="Times New Roman" w:cs="Times New Roman"/>
          <w:sz w:val="24"/>
          <w:szCs w:val="24"/>
        </w:rPr>
        <w:t xml:space="preserve"> labels (3D data points) and the neurons (3D data points).</w:t>
      </w:r>
    </w:p>
    <w:sectPr w:rsidR="005D7763" w:rsidSect="00424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5EAC"/>
    <w:multiLevelType w:val="hybridMultilevel"/>
    <w:tmpl w:val="4BB28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D4636"/>
    <w:multiLevelType w:val="hybridMultilevel"/>
    <w:tmpl w:val="9E38718C"/>
    <w:lvl w:ilvl="0" w:tplc="92FEC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631F3"/>
    <w:multiLevelType w:val="hybridMultilevel"/>
    <w:tmpl w:val="C548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A6867"/>
    <w:multiLevelType w:val="hybridMultilevel"/>
    <w:tmpl w:val="1DB8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DB61D7"/>
    <w:multiLevelType w:val="hybridMultilevel"/>
    <w:tmpl w:val="7EF4BC30"/>
    <w:lvl w:ilvl="0" w:tplc="92FEC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0D0EAF"/>
    <w:multiLevelType w:val="hybridMultilevel"/>
    <w:tmpl w:val="5D3C4FC2"/>
    <w:lvl w:ilvl="0" w:tplc="66600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420268"/>
    <w:multiLevelType w:val="hybridMultilevel"/>
    <w:tmpl w:val="12A6A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980776">
    <w:abstractNumId w:val="1"/>
  </w:num>
  <w:num w:numId="2" w16cid:durableId="1162814994">
    <w:abstractNumId w:val="3"/>
  </w:num>
  <w:num w:numId="3" w16cid:durableId="1310817442">
    <w:abstractNumId w:val="4"/>
  </w:num>
  <w:num w:numId="4" w16cid:durableId="213154344">
    <w:abstractNumId w:val="5"/>
  </w:num>
  <w:num w:numId="5" w16cid:durableId="2009670020">
    <w:abstractNumId w:val="2"/>
  </w:num>
  <w:num w:numId="6" w16cid:durableId="1720594828">
    <w:abstractNumId w:val="0"/>
  </w:num>
  <w:num w:numId="7" w16cid:durableId="502087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74"/>
    <w:rsid w:val="00056F02"/>
    <w:rsid w:val="000A2656"/>
    <w:rsid w:val="000B0EEF"/>
    <w:rsid w:val="000C7C1C"/>
    <w:rsid w:val="00230D02"/>
    <w:rsid w:val="003623B0"/>
    <w:rsid w:val="003872AD"/>
    <w:rsid w:val="003A7FBC"/>
    <w:rsid w:val="003F0DF0"/>
    <w:rsid w:val="00421674"/>
    <w:rsid w:val="00424E27"/>
    <w:rsid w:val="0045243C"/>
    <w:rsid w:val="00454F0A"/>
    <w:rsid w:val="004D792E"/>
    <w:rsid w:val="00520891"/>
    <w:rsid w:val="00597DAD"/>
    <w:rsid w:val="005B6686"/>
    <w:rsid w:val="005D7763"/>
    <w:rsid w:val="005F7A64"/>
    <w:rsid w:val="006455BD"/>
    <w:rsid w:val="00675B5B"/>
    <w:rsid w:val="007875EC"/>
    <w:rsid w:val="007E2956"/>
    <w:rsid w:val="008D4B4D"/>
    <w:rsid w:val="009A71C6"/>
    <w:rsid w:val="009E35C5"/>
    <w:rsid w:val="00A37942"/>
    <w:rsid w:val="00A67117"/>
    <w:rsid w:val="00BA2AE1"/>
    <w:rsid w:val="00BD4227"/>
    <w:rsid w:val="00C34FBA"/>
    <w:rsid w:val="00C77BEC"/>
    <w:rsid w:val="00ED3943"/>
    <w:rsid w:val="00F44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B5778"/>
  <w15:chartTrackingRefBased/>
  <w15:docId w15:val="{304D23F2-A38A-4533-A9BE-3BB1A632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5C5"/>
    <w:pPr>
      <w:ind w:left="720"/>
      <w:contextualSpacing/>
    </w:pPr>
  </w:style>
  <w:style w:type="table" w:styleId="TableGrid">
    <w:name w:val="Table Grid"/>
    <w:basedOn w:val="TableNormal"/>
    <w:uiPriority w:val="39"/>
    <w:rsid w:val="005F7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FD67A-D924-4981-AF88-50C84561F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dc:creator>
  <cp:keywords/>
  <dc:description/>
  <cp:lastModifiedBy>ORESTIS PAPAGIANNOPOULOS</cp:lastModifiedBy>
  <cp:revision>20</cp:revision>
  <dcterms:created xsi:type="dcterms:W3CDTF">2022-07-04T07:09:00Z</dcterms:created>
  <dcterms:modified xsi:type="dcterms:W3CDTF">2022-07-25T10:22:00Z</dcterms:modified>
</cp:coreProperties>
</file>