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989" w:rsidRPr="00090FAB" w:rsidRDefault="00090FAB">
      <w:pPr>
        <w:rPr>
          <w:lang w:val="en-US"/>
        </w:rPr>
      </w:pPr>
      <w:r>
        <w:rPr>
          <w:lang w:val="en-US"/>
        </w:rPr>
        <w:t>One more test and I go for sleep.</w:t>
      </w:r>
    </w:p>
    <w:sectPr w:rsidR="00AA4989" w:rsidRPr="00090FAB" w:rsidSect="00AA498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0FAB"/>
    <w:rsid w:val="00090FAB"/>
    <w:rsid w:val="00AA4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9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Manolis V</dc:creator>
  <cp:lastModifiedBy>Manolis V</cp:lastModifiedBy>
  <cp:revision>1</cp:revision>
  <dcterms:created xsi:type="dcterms:W3CDTF">2017-10-31T23:16:00Z</dcterms:created>
  <dcterms:modified xsi:type="dcterms:W3CDTF">2017-10-31T23:16:00Z</dcterms:modified>
</cp:coreProperties>
</file>