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pict>
          <v:rect id="_x0000_s1035" o:spid="_x0000_s1035" o:spt="1" style="position:absolute;left:0pt;margin-left:4.6pt;margin-top:388.55pt;height:132pt;width:448.85pt;z-index:251661312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>
                  <w:pPr>
                    <w:pStyle w:val="12"/>
                    <w:rPr>
                      <w:rFonts w:hint="default"/>
                      <w:sz w:val="60"/>
                      <w:szCs w:val="60"/>
                    </w:rPr>
                  </w:pPr>
                  <w:bookmarkStart w:id="9" w:name="_Title#3910760528"/>
                  <w:r>
                    <w:rPr>
                      <w:rFonts w:hint="default"/>
                      <w:sz w:val="60"/>
                      <w:szCs w:val="60"/>
                      <w:lang w:val="el-GR" w:eastAsia="zh-CN"/>
                    </w:rPr>
                    <w:t>Οδηγός χρήσης προγράμματος ΣΠΣ</w:t>
                  </w:r>
                  <w:bookmarkEnd w:id="9"/>
                </w:p>
              </w:txbxContent>
            </v:textbox>
          </v:rect>
        </w:pict>
      </w:r>
      <w:r>
        <w:rPr>
          <w:rFonts w:hint="eastAsia" w:eastAsia="SimSun"/>
          <w:lang w:eastAsia="zh-CN"/>
        </w:rPr>
        <w:pict>
          <v:shape id="_x0000_s1036" o:spid="_x0000_s1036" o:spt="75" type="#_x0000_t75" style="position:absolute;left:0pt;height:453.4pt;width:612.5pt;mso-position-horizontal:left;mso-position-horizontal-relative:page;mso-position-vertical:top;mso-position-vertical-relative:page;z-index:-251656192;mso-width-relative:page;mso-height-relative:page;" filled="f" o:preferrelative="t" stroked="f" coordsize="21600,21600">
            <v:path/>
            <v:fill on="f" focussize="0,0"/>
            <v:stroke on="f"/>
            <v:imagedata r:id="rId6" o:title="未标题-1"/>
            <o:lock v:ext="edit" grouping="f" rotation="f" text="f" aspectratio="t"/>
          </v:shape>
        </w:pict>
      </w:r>
    </w:p>
    <w:p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  <w:u w:val="single"/>
          <w:lang w:val="el-GR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 w:start="0"/>
          <w:cols w:space="720" w:num="1"/>
          <w:docGrid w:linePitch="360" w:charSpace="0"/>
        </w:sectPr>
      </w:pPr>
    </w:p>
    <w:p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  <w:u w:val="single"/>
          <w:lang w:val="el-GR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l-GR"/>
        </w:rPr>
        <w:t>Περιεχόμενα</w:t>
      </w:r>
    </w:p>
    <w:p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_Toc20739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l-GR"/>
        </w:rPr>
        <w:t>Πρώτη χρήση</w:t>
      </w:r>
      <w:r>
        <w:tab/>
      </w:r>
      <w:r>
        <w:fldChar w:fldCharType="begin"/>
      </w:r>
      <w:r>
        <w:instrText xml:space="preserve"> PAGEREF _Toc20739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_Toc7275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l-GR"/>
        </w:rPr>
        <w:t>Είσοδος στο πρόγραμμα</w:t>
      </w:r>
      <w:r>
        <w:tab/>
      </w:r>
      <w:r>
        <w:fldChar w:fldCharType="begin"/>
      </w:r>
      <w:r>
        <w:instrText xml:space="preserve"> PAGEREF _Toc7275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_Toc30074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l-GR"/>
        </w:rPr>
        <w:t xml:space="preserve">Περιγραφή του </w:t>
      </w:r>
      <w:r>
        <w:rPr>
          <w:rFonts w:hint="default" w:ascii="Times New Roman" w:hAnsi="Times New Roman" w:cs="Times New Roman"/>
          <w:lang w:val="en-US"/>
        </w:rPr>
        <w:t>Interface</w:t>
      </w:r>
      <w:r>
        <w:tab/>
      </w:r>
      <w:r>
        <w:fldChar w:fldCharType="begin"/>
      </w:r>
      <w:r>
        <w:instrText xml:space="preserve"> PAGEREF _Toc30074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_Toc31335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/>
          <w:lang w:val="en-US"/>
        </w:rPr>
        <w:t>User</w:t>
      </w:r>
      <w:r>
        <w:tab/>
      </w:r>
      <w:r>
        <w:fldChar w:fldCharType="begin"/>
      </w:r>
      <w:r>
        <w:instrText xml:space="preserve"> PAGEREF _Toc31335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_Toc13702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/>
          <w:lang w:val="en-US"/>
        </w:rPr>
        <w:t>Admin</w:t>
      </w:r>
      <w:r>
        <w:tab/>
      </w:r>
      <w:r>
        <w:fldChar w:fldCharType="begin"/>
      </w:r>
      <w:r>
        <w:instrText xml:space="preserve"> PAGEREF _Toc13702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_Toc30694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l-GR"/>
        </w:rPr>
        <w:t xml:space="preserve">Φάκελος </w:t>
      </w:r>
      <w:r>
        <w:rPr>
          <w:rFonts w:hint="default" w:ascii="Times New Roman" w:hAnsi="Times New Roman" w:cs="Times New Roman"/>
          <w:lang w:val="en-US"/>
        </w:rPr>
        <w:t>SPSSettings</w:t>
      </w:r>
      <w:r>
        <w:tab/>
      </w:r>
      <w:r>
        <w:fldChar w:fldCharType="begin"/>
      </w:r>
      <w:r>
        <w:instrText xml:space="preserve"> PAGEREF _Toc30694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l-GR"/>
        </w:rPr>
        <w:br w:type="page"/>
      </w:r>
      <w:bookmarkStart w:id="10" w:name="_GoBack"/>
      <w:bookmarkEnd w:id="10"/>
    </w:p>
    <w:p>
      <w:pPr>
        <w:pStyle w:val="3"/>
        <w:bidi w:val="0"/>
        <w:spacing w:line="240" w:lineRule="auto"/>
        <w:rPr>
          <w:rFonts w:hint="default" w:ascii="Times New Roman" w:hAnsi="Times New Roman" w:cs="Times New Roman"/>
          <w:lang w:val="el-GR"/>
        </w:rPr>
      </w:pPr>
      <w:bookmarkStart w:id="0" w:name="_Toc26338"/>
      <w:bookmarkStart w:id="1" w:name="_Toc20739"/>
      <w:r>
        <w:rPr>
          <w:rFonts w:hint="default" w:ascii="Times New Roman" w:hAnsi="Times New Roman" w:cs="Times New Roman"/>
          <w:lang w:val="el-GR"/>
        </w:rPr>
        <w:t>Πρώτη χρήση</w:t>
      </w:r>
      <w:bookmarkEnd w:id="0"/>
      <w:bookmarkEnd w:id="1"/>
    </w:p>
    <w:p>
      <w:pPr>
        <w:jc w:val="center"/>
        <w:rPr>
          <w:rFonts w:hint="default" w:ascii="Times New Roman" w:hAnsi="Times New Roman" w:cs="Times New Roman"/>
          <w:lang w:val="el-GR"/>
        </w:rPr>
      </w:pPr>
      <w:r>
        <w:drawing>
          <wp:inline distT="0" distB="0" distL="114300" distR="114300">
            <wp:extent cx="381000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>Κατά την πρώτη χρήση, το πρόγραμμα θα ζητήσει από τον χρήστη εάν επιθυμεί δημιουργία ή εισαγωγή βάσης δεδομένων: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Για εισαγωγή, χρησιμοποιούμε το κουμπί “Εισαγωγή” όπου ανοίγει ένα διάλογο επιλογής αρχείου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.db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. Ο διάλογος θα δείχνει μόνο φακέλους και αρχεία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.db.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514725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l-GR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Επιλέγουμε το αρχείο με διπλό κλικ ή πατώντας στο κουμπί “Επιλογή” και περιμένουμε να τελειώσει η διαδικασία εισαγωγής.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br w:type="textWrapping"/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>Για δημιουργία, χρησιμοποιούμε το κουμπί “Δημιουργία” το οποίο δημιουργεί μια καινούργια βάση δεδομένων στον υπολογιστή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 Η διαδικασία ενδέχεται να διαρκέσει μερικά δευτερόλεπτα.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br w:type="textWrapping"/>
      </w:r>
      <w:r>
        <w:drawing>
          <wp:inline distT="0" distB="0" distL="114300" distR="114300">
            <wp:extent cx="5273040" cy="1845310"/>
            <wp:effectExtent l="0" t="0" r="381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Κατά τη δημιουργία της βάσης, εισάγονται σε αυτή οι 3 λογαριασμοί που αναφέρονται παρακάτω καθώς και μερικές επιστασίες.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pStyle w:val="3"/>
        <w:bidi w:val="0"/>
        <w:spacing w:line="240" w:lineRule="auto"/>
        <w:rPr>
          <w:rFonts w:hint="default" w:ascii="Times New Roman" w:hAnsi="Times New Roman" w:cs="Times New Roman"/>
          <w:lang w:val="el-GR"/>
        </w:rPr>
      </w:pPr>
      <w:bookmarkStart w:id="2" w:name="_Toc7275"/>
      <w:r>
        <w:rPr>
          <w:rFonts w:hint="default" w:ascii="Times New Roman" w:hAnsi="Times New Roman" w:cs="Times New Roman"/>
          <w:lang w:val="el-GR"/>
        </w:rPr>
        <w:t>Είσοδος στο πρόγραμμα</w:t>
      </w:r>
      <w:bookmarkEnd w:id="2"/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>Για την είσοδο στο πρόγραμμα, υπάρχουν 3 λογαριασμοί: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User,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 ο οποίος έχει περιορισμένη πρόσβαση στις λειτουργίες του προγράμματος.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Supervisor,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ο οποίος έχει αυξημένη πρόσβαση στις λειτουργίες του προγράμματος σε σχέση με τον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user.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Admin,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ο οποίος έχει πλήρη πρόσβαση στις λειτουργίες του προγράμματος.</w:t>
      </w:r>
    </w:p>
    <w:p>
      <w:pPr>
        <w:numPr>
          <w:ilvl w:val="0"/>
          <w:numId w:val="0"/>
        </w:numPr>
        <w:tabs>
          <w:tab w:val="left" w:pos="425"/>
        </w:tabs>
        <w:jc w:val="center"/>
      </w:pPr>
      <w:r>
        <w:drawing>
          <wp:inline distT="0" distB="0" distL="114300" distR="114300">
            <wp:extent cx="30861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>Ο χρήστης μπορεί να συνδεθεί με τον παραπάνω διάλογο, συμπληρώνοντας τα στοιχεία ενός από τους 3 λογαριασμούς.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Τα προεπιλεγμένα στοιχεία λογαριασμών βρίσκονται στο κεφάλαιο ().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</w:p>
    <w:p>
      <w:pPr>
        <w:pStyle w:val="3"/>
        <w:bidi w:val="0"/>
        <w:spacing w:line="240" w:lineRule="auto"/>
        <w:rPr>
          <w:rFonts w:hint="default" w:ascii="Times New Roman" w:hAnsi="Times New Roman" w:cs="Times New Roman"/>
          <w:lang w:val="en-US"/>
        </w:rPr>
      </w:pPr>
      <w:bookmarkStart w:id="3" w:name="_Toc19508"/>
      <w:bookmarkStart w:id="4" w:name="_Toc30074"/>
      <w:r>
        <w:rPr>
          <w:rFonts w:hint="default" w:ascii="Times New Roman" w:hAnsi="Times New Roman" w:cs="Times New Roman"/>
          <w:lang w:val="el-GR"/>
        </w:rPr>
        <w:t xml:space="preserve">Περιγραφή του </w:t>
      </w:r>
      <w:r>
        <w:rPr>
          <w:rFonts w:hint="default" w:ascii="Times New Roman" w:hAnsi="Times New Roman" w:cs="Times New Roman"/>
          <w:lang w:val="en-US"/>
        </w:rPr>
        <w:t>Interface</w:t>
      </w:r>
      <w:bookmarkEnd w:id="3"/>
      <w:bookmarkEnd w:id="4"/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>Όλοι οι χρήστες έχουν ένα μενού επιλογών, το οποίο διαφέρει για τους 3 διαφορετικούς χρήστες. Πατώντας το κουμπί “Μενού” εμφανίζονται/αποκρύπτονται οι διαθέσιμες επιλογές.</w:t>
      </w:r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</w:p>
    <w:p>
      <w:pPr>
        <w:pStyle w:val="4"/>
        <w:bidi w:val="0"/>
        <w:spacing w:line="240" w:lineRule="auto"/>
        <w:rPr>
          <w:rFonts w:hint="default"/>
          <w:lang w:val="en-US"/>
        </w:rPr>
      </w:pPr>
      <w:bookmarkStart w:id="5" w:name="_Toc31335"/>
      <w:r>
        <w:rPr>
          <w:rFonts w:hint="default"/>
          <w:lang w:val="en-US"/>
        </w:rPr>
        <w:t>User</w:t>
      </w:r>
      <w:bookmarkEnd w:id="5"/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drawing>
          <wp:inline distT="0" distB="0" distL="114300" distR="114300">
            <wp:extent cx="5262245" cy="150495"/>
            <wp:effectExtent l="0" t="0" r="14605" b="1905"/>
            <wp:docPr id="10" name="Picture 10" descr="user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user_menu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Από αριστερά προς δεξιά: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Επιλογή επιστασίας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Έλεγχος για επισκευές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Εισαγωγή/Εξαγωγή βάσης δεδομένων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Αλλαγή κωδικού πρόσβασης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Έξοδος χρήστη</w:t>
      </w:r>
    </w:p>
    <w:p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</w:p>
    <w:p>
      <w:pPr>
        <w:pStyle w:val="4"/>
        <w:bidi w:val="0"/>
        <w:spacing w:line="240" w:lineRule="auto"/>
        <w:rPr>
          <w:rFonts w:hint="default"/>
          <w:lang w:val="en-US"/>
        </w:rPr>
      </w:pPr>
      <w:bookmarkStart w:id="6" w:name="_Toc13702"/>
      <w:r>
        <w:rPr>
          <w:rFonts w:hint="default"/>
          <w:lang w:val="en-US"/>
        </w:rPr>
        <w:t>Admin</w:t>
      </w:r>
      <w:bookmarkEnd w:id="6"/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drawing>
          <wp:inline distT="0" distB="0" distL="114300" distR="114300">
            <wp:extent cx="5262245" cy="149860"/>
            <wp:effectExtent l="0" t="0" r="14605" b="2540"/>
            <wp:docPr id="11" name="Picture 11" descr="admin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dmin_menu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Από αριστερά προς δεξιά: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Προσθήκη επιστασίας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Προσθήκη συστήματος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Επιλογή Επιστασίας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Έλεγχος για επισκευές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Προσθήκη μηχανήματος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Εισαγωγή/Εξαγωγή βάσης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Αλλαγή κωδικού πρόσβασης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Έξοδος χρήστη</w:t>
      </w:r>
    </w:p>
    <w:p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</w:p>
    <w:p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l-GR"/>
        </w:rPr>
        <w:t>Περιγραφες κουμπιων και εικονες</w:t>
      </w:r>
    </w:p>
    <w:p>
      <w:pPr>
        <w:rPr>
          <w:rFonts w:hint="default" w:ascii="Times New Roman" w:hAnsi="Times New Roman" w:cs="Times New Roman"/>
          <w:lang w:val="el-GR"/>
        </w:rPr>
      </w:pPr>
      <w:r>
        <w:rPr>
          <w:rFonts w:hint="default" w:ascii="Times New Roman" w:hAnsi="Times New Roman" w:cs="Times New Roman"/>
          <w:lang w:val="el-GR"/>
        </w:rPr>
        <w:br w:type="page"/>
      </w:r>
    </w:p>
    <w:p>
      <w:pPr>
        <w:pStyle w:val="3"/>
        <w:bidi w:val="0"/>
        <w:spacing w:line="240" w:lineRule="auto"/>
        <w:jc w:val="both"/>
        <w:rPr>
          <w:rFonts w:hint="default" w:ascii="Times New Roman" w:hAnsi="Times New Roman" w:cs="Times New Roman"/>
          <w:lang w:val="en-US"/>
        </w:rPr>
      </w:pPr>
      <w:bookmarkStart w:id="7" w:name="_Toc31484"/>
      <w:bookmarkStart w:id="8" w:name="_Toc30694"/>
      <w:r>
        <w:rPr>
          <w:rFonts w:hint="default" w:ascii="Times New Roman" w:hAnsi="Times New Roman" w:cs="Times New Roman"/>
          <w:lang w:val="el-GR"/>
        </w:rPr>
        <w:t xml:space="preserve">Φάκελος </w:t>
      </w:r>
      <w:r>
        <w:rPr>
          <w:rFonts w:hint="default" w:ascii="Times New Roman" w:hAnsi="Times New Roman" w:cs="Times New Roman"/>
          <w:lang w:val="en-US"/>
        </w:rPr>
        <w:t>SPSSettings</w:t>
      </w:r>
      <w:bookmarkEnd w:id="7"/>
      <w:bookmarkEnd w:id="8"/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Το αρχείο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settings.txt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περιέχει τις ρυθμίσεις του προγράμματος: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maxLookupTableHours: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 ο μέγιστος αριθμός ωρών για τη δημιουργία πινάκων επισκευών ([30000-100000] συμπεριλαμβανομένων και των άκρων, προεπιλογή 50000).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maxLookupTableDays: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ο μέγιστος αριθμός ημερών για τη δημιουργία πινάκων επισκευών ([5000-20000] συμπεριλαμβανομένων και των άκρων, προεπιλογή 10000).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badgeName: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όνομα εικόνας που θα εμφανίζεται στην κάτω αριστερή γωνία του προγράμματος. Ο χρήστης μπορεί να αλλάξει την εικόνα, αρκεί να αλλάξει και αυτή την τιμή στο όνομα της εικόνας.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shipName: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το όνομα του πλοίου.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Ο φάκελος επίσης περιέχει δύο αρχεία εικόνων, το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badge.png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όπως ανωτέρω και το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HN.png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. Τα δύο αυτά αρχεία χρησιμοποιούνται για την εκτύπωση αναφοράς.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l-GR"/>
        </w:rPr>
      </w:pPr>
      <w:r>
        <w:rPr>
          <w:rFonts w:hint="default" w:ascii="Times New Roman" w:hAnsi="Times New Roman" w:cs="Times New Roman"/>
          <w:sz w:val="24"/>
          <w:szCs w:val="24"/>
          <w:lang w:val="el-GR"/>
        </w:rPr>
        <w:t xml:space="preserve">Στο τελος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annex </w:t>
      </w:r>
      <w:r>
        <w:rPr>
          <w:rFonts w:hint="default" w:ascii="Times New Roman" w:hAnsi="Times New Roman" w:cs="Times New Roman"/>
          <w:sz w:val="24"/>
          <w:szCs w:val="24"/>
          <w:lang w:val="el-GR"/>
        </w:rPr>
        <w:t>που να λεει οτι το εκανα εγω</w:t>
      </w:r>
    </w:p>
    <w:sectPr>
      <w:footerReference r:id="rId4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0B77D"/>
    <w:multiLevelType w:val="singleLevel"/>
    <w:tmpl w:val="B4F0B7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D950FE1"/>
    <w:multiLevelType w:val="singleLevel"/>
    <w:tmpl w:val="5D950F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AABAE44"/>
    <w:multiLevelType w:val="singleLevel"/>
    <w:tmpl w:val="6AABAE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8E1DD06"/>
    <w:multiLevelType w:val="singleLevel"/>
    <w:tmpl w:val="78E1DD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473F51"/>
    <w:rsid w:val="0706510D"/>
    <w:rsid w:val="08A86C74"/>
    <w:rsid w:val="0ED77DB0"/>
    <w:rsid w:val="11F80F00"/>
    <w:rsid w:val="20CC2221"/>
    <w:rsid w:val="23467FB4"/>
    <w:rsid w:val="25A64EA2"/>
    <w:rsid w:val="28F65471"/>
    <w:rsid w:val="45C50391"/>
    <w:rsid w:val="512C1180"/>
    <w:rsid w:val="53FA5C71"/>
    <w:rsid w:val="5AC81ED0"/>
    <w:rsid w:val="5D1C6F3F"/>
    <w:rsid w:val="5D9E7413"/>
    <w:rsid w:val="765C3C5F"/>
    <w:rsid w:val="7C3851D3"/>
    <w:rsid w:val="7C6E043F"/>
    <w:rsid w:val="7D14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theme="minorBidi"/>
      <w:kern w:val="2"/>
      <w:sz w:val="18"/>
    </w:rPr>
  </w:style>
  <w:style w:type="paragraph" w:styleId="8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theme="minorBidi"/>
      <w:kern w:val="2"/>
      <w:sz w:val="18"/>
    </w:rPr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customStyle="1" w:styleId="11">
    <w:name w:val="无间隔 Char"/>
    <w:basedOn w:val="5"/>
    <w:link w:val="12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12">
    <w:name w:val="No Spacing"/>
    <w:link w:val="11"/>
    <w:qFormat/>
    <w:uiPriority w:val="0"/>
    <w:rPr>
      <w:rFonts w:hint="default" w:ascii="Times New Roman" w:hAnsi="Times New Roman" w:eastAsia="SimSun" w:cstheme="minorBidi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restis\Desktop\unity%20projects\SPS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  <customSectPr/>
  </customSectProps>
  <customShpExts>
    <customShpInfo spid="_x0000_s1026" textRotate="1"/>
    <customShpInfo spid="_x0000_s1035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2023-03-08T10:13:00Z</dcterms:created>
  <dc:creator>Orestis</dc:creator>
  <cp:lastModifiedBy>Orestis</cp:lastModifiedBy>
  <dcterms:modified xsi:type="dcterms:W3CDTF">2023-06-11T08:09:26Z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A441E264CE694823A4FB5246E959A8AD</vt:lpwstr>
  </property>
</Properties>
</file>