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pict>
          <v:rect id="_x0000_s1035" o:spid="_x0000_s1035" o:spt="1" style="position:absolute;left:0pt;margin-left:4.6pt;margin-top:388.55pt;height:132pt;width:448.85pt;z-index:251660288;mso-width-relative:page;mso-height-relative:page;" stroked="f" coordsize="21600,21600">
            <v:path/>
            <v:fill focussize="0,0"/>
            <v:stroke on="f"/>
            <v:imagedata o:title=""/>
            <o:lock v:ext="edit" grouping="f" rotation="f" text="f" aspectratio="f"/>
            <v:textbox>
              <w:txbxContent>
                <w:p>
                  <w:pPr>
                    <w:pStyle w:val="12"/>
                    <w:rPr>
                      <w:rFonts w:hint="default"/>
                      <w:sz w:val="60"/>
                      <w:szCs w:val="60"/>
                    </w:rPr>
                  </w:pPr>
                  <w:bookmarkStart w:id="8" w:name="_Title#3910760528"/>
                  <w:r>
                    <w:rPr>
                      <w:rFonts w:hint="default"/>
                      <w:sz w:val="60"/>
                      <w:szCs w:val="60"/>
                      <w:lang w:val="el-GR" w:eastAsia="zh-CN"/>
                    </w:rPr>
                    <w:t>Οδηγός χρήσης προγράμματος ΣΠΣ</w:t>
                  </w:r>
                  <w:bookmarkEnd w:id="8"/>
                </w:p>
              </w:txbxContent>
            </v:textbox>
          </v:rect>
        </w:pict>
      </w:r>
      <w:r>
        <w:rPr>
          <w:rFonts w:hint="eastAsia" w:eastAsia="SimSun"/>
          <w:lang w:eastAsia="zh-CN"/>
        </w:rPr>
        <w:pict>
          <v:shape id="_x0000_s1036" o:spid="_x0000_s1036" o:spt="75" type="#_x0000_t75" style="position:absolute;left:0pt;height:453.4pt;width:612.5pt;mso-position-horizontal:left;mso-position-horizontal-relative:page;mso-position-vertical:top;mso-position-vertical-relative:page;z-index:-251657216;mso-width-relative:page;mso-height-relative:page;" filled="f" o:preferrelative="t" stroked="f" coordsize="21600,21600">
            <v:path/>
            <v:fill on="f" focussize="0,0"/>
            <v:stroke on="f"/>
            <v:imagedata r:id="rId4" o:title="未标题-1"/>
            <o:lock v:ext="edit" grouping="f" rotation="f" text="f" aspectratio="t"/>
          </v:shape>
        </w:pict>
      </w:r>
    </w:p>
    <w:p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sz w:val="28"/>
          <w:szCs w:val="28"/>
          <w:u w:val="single"/>
          <w:lang w:val="el-GR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sz w:val="28"/>
          <w:szCs w:val="28"/>
          <w:u w:val="single"/>
          <w:lang w:val="el-GR"/>
        </w:rPr>
      </w:pPr>
      <w:r>
        <w:rPr>
          <w:rFonts w:hint="default" w:ascii="Times New Roman" w:hAnsi="Times New Roman" w:cs="Times New Roman"/>
          <w:sz w:val="28"/>
          <w:szCs w:val="28"/>
          <w:u w:val="single"/>
          <w:lang w:val="el-GR"/>
        </w:rPr>
        <w:t>Περιεχόμενα</w:t>
      </w:r>
    </w:p>
    <w:p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instrText xml:space="preserve">TOC \o "1-3" \h \u </w:instrTex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instrText xml:space="preserve"> HYPERLINK \l _Toc7757 </w:instrTex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l-GR"/>
        </w:rPr>
        <w:t>Είσοδος στο πρόγραμμα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_Toc7757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end"/>
      </w:r>
    </w:p>
    <w:p>
      <w:pPr>
        <w:pStyle w:val="10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instrText xml:space="preserve"> HYPERLINK \l _Toc10476 </w:instrTex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l-GR"/>
        </w:rPr>
        <w:t>Πρώτη χρήση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_Toc10476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end"/>
      </w:r>
    </w:p>
    <w:p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instrText xml:space="preserve"> HYPERLINK \l _Toc9993 </w:instrTex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l-GR"/>
        </w:rPr>
        <w:t xml:space="preserve">Περιγραφή του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Interface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_Toc9993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4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end"/>
      </w:r>
    </w:p>
    <w:p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instrText xml:space="preserve"> HYPERLINK \l _Toc1011 </w:instrTex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l-GR"/>
        </w:rPr>
        <w:t xml:space="preserve">Φάκελος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SPSSettings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_Toc1011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5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end"/>
      </w:r>
    </w:p>
    <w:p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end"/>
      </w:r>
    </w:p>
    <w:p>
      <w:pPr>
        <w:rPr>
          <w:rFonts w:hint="default" w:ascii="Times New Roman" w:hAnsi="Times New Roman" w:cs="Times New Roman"/>
          <w:lang w:val="el-GR"/>
        </w:rPr>
      </w:pPr>
      <w:r>
        <w:rPr>
          <w:rFonts w:hint="default" w:ascii="Times New Roman" w:hAnsi="Times New Roman" w:cs="Times New Roman"/>
          <w:lang w:val="el-GR"/>
        </w:rPr>
        <w:br w:type="page"/>
      </w:r>
    </w:p>
    <w:p>
      <w:pPr>
        <w:pStyle w:val="3"/>
        <w:bidi w:val="0"/>
        <w:spacing w:line="240" w:lineRule="auto"/>
        <w:jc w:val="both"/>
        <w:rPr>
          <w:rFonts w:hint="default" w:ascii="Times New Roman" w:hAnsi="Times New Roman" w:cs="Times New Roman"/>
          <w:lang w:val="el-GR"/>
        </w:rPr>
      </w:pPr>
      <w:bookmarkStart w:id="0" w:name="_Toc31892"/>
      <w:bookmarkStart w:id="1" w:name="_Toc7757"/>
      <w:r>
        <w:rPr>
          <w:rFonts w:hint="default" w:ascii="Times New Roman" w:hAnsi="Times New Roman" w:cs="Times New Roman"/>
          <w:lang w:val="el-GR"/>
        </w:rPr>
        <w:t>Είσοδος στο πρόγραμμα</w:t>
      </w:r>
      <w:bookmarkEnd w:id="0"/>
      <w:bookmarkEnd w:id="1"/>
    </w:p>
    <w:p>
      <w:pPr>
        <w:jc w:val="both"/>
        <w:rPr>
          <w:rFonts w:hint="default" w:ascii="Times New Roman" w:hAnsi="Times New Roman" w:cs="Times New Roman"/>
          <w:lang w:val="el-GR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4785" cy="2921635"/>
            <wp:effectExtent l="0" t="0" r="12065" b="12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2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both"/>
        <w:rPr>
          <w:rFonts w:hint="default" w:ascii="Times New Roman" w:hAnsi="Times New Roman" w:cs="Times New Roman"/>
          <w:lang w:val="en-US"/>
        </w:rPr>
      </w:pPr>
    </w:p>
    <w:p>
      <w:pPr>
        <w:pStyle w:val="4"/>
        <w:bidi w:val="0"/>
        <w:spacing w:line="240" w:lineRule="auto"/>
        <w:jc w:val="both"/>
        <w:rPr>
          <w:rFonts w:hint="default" w:ascii="Times New Roman" w:hAnsi="Times New Roman" w:cs="Times New Roman"/>
          <w:lang w:val="el-GR"/>
        </w:rPr>
      </w:pPr>
      <w:bookmarkStart w:id="2" w:name="_Toc26338"/>
      <w:bookmarkStart w:id="3" w:name="_Toc10476"/>
      <w:r>
        <w:rPr>
          <w:rFonts w:hint="default" w:ascii="Times New Roman" w:hAnsi="Times New Roman" w:cs="Times New Roman"/>
          <w:lang w:val="el-GR"/>
        </w:rPr>
        <w:t>Πρώτη χρήση</w:t>
      </w:r>
      <w:bookmarkEnd w:id="2"/>
      <w:bookmarkEnd w:id="3"/>
    </w:p>
    <w:p>
      <w:pPr>
        <w:jc w:val="center"/>
        <w:rPr>
          <w:rFonts w:hint="default" w:ascii="Times New Roman" w:hAnsi="Times New Roman" w:cs="Times New Roman"/>
          <w:lang w:val="el-GR"/>
        </w:rPr>
      </w:pPr>
      <w:r>
        <w:drawing>
          <wp:inline distT="0" distB="0" distL="114300" distR="114300">
            <wp:extent cx="3810000" cy="2667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>Κατά την πρώτη χρήση, το πρόγραμμα θα ζητήσει από τον χρήστη εάν επιθυμεί δημιουργία ή εισαγωγή βάσης δεδομένων:</w:t>
      </w:r>
    </w:p>
    <w:p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Για εισαγωγή, χρησιμοποιούμε το κουμπί “Εισαγωγή” όπου ανοίγει ένα διάλογο επιλογής αρχείου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.db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. Ο διάλογος θα δείχνει μόνο φακέλους και αρχεία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.db. </w:t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9230" cy="3514725"/>
            <wp:effectExtent l="0" t="0" r="762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lang w:val="el-GR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Επιλέγουμε το αρχείο με διπλό κλικ ή πατώντας στο κουμπί “Επιλογή” και περιμένουμε να τελειώσει η διαδικασία εισαγωγής.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br w:type="textWrapping"/>
      </w:r>
    </w:p>
    <w:p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>Για δημιουργία, χρησιμοποιούμε το κουμπί “Δημιουργία” το οποίο δημιουργεί μια καινούργια βάση δεδομένων στον υπολογιστή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.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 Η διαδικασία ενδέχεται να διαρκέσει μερικά δευτερόλεπτα.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br w:type="textWrapping"/>
      </w:r>
      <w:r>
        <w:drawing>
          <wp:inline distT="0" distB="0" distL="114300" distR="114300">
            <wp:extent cx="5273040" cy="1845310"/>
            <wp:effectExtent l="0" t="0" r="381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4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Κατά τη δημιουργία της βάσης, εισάγονται σε αυτή οι 3 λογαριασμοί που αναφέρονται παρακάτω καθώς και μερικές επιστασίες.</w:t>
      </w:r>
    </w:p>
    <w:p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</w:p>
    <w:p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</w:p>
    <w:p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>Για την είσοδο στο πρόγραμμα, υπάρχουν 3 λογαριασμοί:</w:t>
      </w:r>
    </w:p>
    <w:p>
      <w:pPr>
        <w:numPr>
          <w:ilvl w:val="0"/>
          <w:numId w:val="2"/>
        </w:numPr>
        <w:ind w:left="425" w:leftChars="0" w:hanging="425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User,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 ο οποίος έχει περιορισμένη πρόσβαση στις λειτουργίες του προγράμματος.</w:t>
      </w:r>
    </w:p>
    <w:p>
      <w:pPr>
        <w:numPr>
          <w:ilvl w:val="0"/>
          <w:numId w:val="2"/>
        </w:numPr>
        <w:ind w:left="425" w:leftChars="0" w:hanging="425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Supervisor,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ο οποίος έχει αυξημένη πρόσβαση στις λειτουργίες του προγράμματος σε σχέση με τον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user.</w:t>
      </w:r>
    </w:p>
    <w:p>
      <w:pPr>
        <w:numPr>
          <w:ilvl w:val="0"/>
          <w:numId w:val="2"/>
        </w:numPr>
        <w:ind w:left="425" w:leftChars="0" w:hanging="425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Admin,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ο οποίος έχει πλήρη πρόσβαση στις λειτουργίες του προγράμματος.</w:t>
      </w:r>
    </w:p>
    <w:p>
      <w:pPr>
        <w:numPr>
          <w:ilvl w:val="0"/>
          <w:numId w:val="0"/>
        </w:numPr>
        <w:tabs>
          <w:tab w:val="left" w:pos="425"/>
        </w:tabs>
        <w:jc w:val="center"/>
      </w:pPr>
      <w:r>
        <w:drawing>
          <wp:inline distT="0" distB="0" distL="114300" distR="114300">
            <wp:extent cx="3086100" cy="2476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tabs>
          <w:tab w:val="left" w:pos="425"/>
        </w:tabs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>Ο χρήστης μπορεί να συνδεθεί με τον παραπάνω διάλογο, συμπληρώνοντας τα στοιχεία ενός από τους 3 λογαριασμούς.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Τα προεπιλεγμένα στοιχεία λογαριασμών βρίσκονται στο κεφάλαιο ().</w:t>
      </w:r>
    </w:p>
    <w:p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</w:p>
    <w:p>
      <w:pPr>
        <w:pStyle w:val="3"/>
        <w:bidi w:val="0"/>
        <w:spacing w:line="240" w:lineRule="auto"/>
        <w:rPr>
          <w:rFonts w:hint="default" w:ascii="Times New Roman" w:hAnsi="Times New Roman" w:cs="Times New Roman"/>
          <w:lang w:val="en-US"/>
        </w:rPr>
      </w:pPr>
      <w:bookmarkStart w:id="4" w:name="_Toc19508"/>
      <w:bookmarkStart w:id="5" w:name="_Toc9993"/>
      <w:r>
        <w:rPr>
          <w:rFonts w:hint="default" w:ascii="Times New Roman" w:hAnsi="Times New Roman" w:cs="Times New Roman"/>
          <w:lang w:val="el-GR"/>
        </w:rPr>
        <w:t xml:space="preserve">Περιγραφή του </w:t>
      </w:r>
      <w:r>
        <w:rPr>
          <w:rFonts w:hint="default" w:ascii="Times New Roman" w:hAnsi="Times New Roman" w:cs="Times New Roman"/>
          <w:lang w:val="en-US"/>
        </w:rPr>
        <w:t>Interface</w:t>
      </w:r>
      <w:bookmarkEnd w:id="4"/>
      <w:bookmarkEnd w:id="5"/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>Όλοι οι χρήστες έχουν ένα μενού επιλογών, το οποίο διαφέρει για τους 3 διαφορετικούς χρήστες. Πατώντας το κουμπί “Μενού” εμφανίζονται/αποκρύπτονται οι διαθέσιμες επιλογές.</w:t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</w:p>
    <w:p>
      <w:pPr>
        <w:pStyle w:val="4"/>
        <w:bidi w:val="0"/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>User</w:t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n-US"/>
        </w:rPr>
        <w:drawing>
          <wp:inline distT="0" distB="0" distL="114300" distR="114300">
            <wp:extent cx="5262245" cy="150495"/>
            <wp:effectExtent l="0" t="0" r="14605" b="1905"/>
            <wp:docPr id="10" name="Picture 10" descr="user_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user_menu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15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Από αριστερά προς δεξιά: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Επιλογή επιστασίας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Έλεγχος για επισκευές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Εισαγωγή/Εξαγωγή βάσης δεδομένων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Αλλαγή κωδικού πρόσβασης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Έξοδος χρήστη</w:t>
      </w:r>
    </w:p>
    <w:p>
      <w:pPr>
        <w:numPr>
          <w:numId w:val="0"/>
        </w:numPr>
        <w:tabs>
          <w:tab w:val="left" w:pos="420"/>
        </w:tabs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</w:p>
    <w:p>
      <w:pPr>
        <w:pStyle w:val="4"/>
        <w:bidi w:val="0"/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>Admin</w:t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n-US"/>
        </w:rPr>
        <w:drawing>
          <wp:inline distT="0" distB="0" distL="114300" distR="114300">
            <wp:extent cx="5262245" cy="149860"/>
            <wp:effectExtent l="0" t="0" r="14605" b="2540"/>
            <wp:docPr id="11" name="Picture 11" descr="admin_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dmin_menu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14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Από αριστερά προς δεξιά:</w:t>
      </w:r>
      <w:bookmarkStart w:id="9" w:name="_GoBack"/>
      <w:bookmarkEnd w:id="9"/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Προσθήκη επιστασίας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Προσθήκη συστήματος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Επιλογή Επιστασίας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Έλεγχος για επισκευές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Προσθήκη μηχανήματος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Εισαγωγή/Εξαγωγή βάσης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Αλλαγή κωδικού πρόσβασης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Έξοδος χρήστη</w:t>
      </w:r>
    </w:p>
    <w:p>
      <w:pPr>
        <w:numPr>
          <w:numId w:val="0"/>
        </w:numPr>
        <w:tabs>
          <w:tab w:val="left" w:pos="420"/>
        </w:tabs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</w:p>
    <w:p>
      <w:pPr>
        <w:rPr>
          <w:rFonts w:hint="default" w:ascii="Times New Roman" w:hAnsi="Times New Roman" w:cs="Times New Roman"/>
          <w:lang w:val="el-GR"/>
        </w:rPr>
      </w:pPr>
      <w:r>
        <w:rPr>
          <w:rFonts w:hint="default" w:ascii="Times New Roman" w:hAnsi="Times New Roman" w:cs="Times New Roman"/>
          <w:lang w:val="el-GR"/>
        </w:rPr>
        <w:br w:type="page"/>
      </w:r>
    </w:p>
    <w:p>
      <w:pPr>
        <w:pStyle w:val="3"/>
        <w:bidi w:val="0"/>
        <w:spacing w:line="240" w:lineRule="auto"/>
        <w:jc w:val="both"/>
        <w:rPr>
          <w:rFonts w:hint="default" w:ascii="Times New Roman" w:hAnsi="Times New Roman" w:cs="Times New Roman"/>
          <w:lang w:val="en-US"/>
        </w:rPr>
      </w:pPr>
      <w:bookmarkStart w:id="6" w:name="_Toc31484"/>
      <w:bookmarkStart w:id="7" w:name="_Toc1011"/>
      <w:r>
        <w:rPr>
          <w:rFonts w:hint="default" w:ascii="Times New Roman" w:hAnsi="Times New Roman" w:cs="Times New Roman"/>
          <w:lang w:val="el-GR"/>
        </w:rPr>
        <w:t xml:space="preserve">Φάκελος </w:t>
      </w:r>
      <w:r>
        <w:rPr>
          <w:rFonts w:hint="default" w:ascii="Times New Roman" w:hAnsi="Times New Roman" w:cs="Times New Roman"/>
          <w:lang w:val="en-US"/>
        </w:rPr>
        <w:t>SPSSettings</w:t>
      </w:r>
      <w:bookmarkEnd w:id="6"/>
      <w:bookmarkEnd w:id="7"/>
    </w:p>
    <w:p>
      <w:pPr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Το αρχείο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settings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περιέχει μερικές ρυθμίσεις του προγράμματος:</w:t>
      </w:r>
    </w:p>
    <w:p>
      <w:pPr>
        <w:numPr>
          <w:ilvl w:val="0"/>
          <w:numId w:val="4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maxLookupTableHours: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 ο μέγιστος αριθμός ωρών για τη δημιουργία πινάκων επισκευών ([30000-100000] συμπεριλαμβανομένων και των άκρων, προεπιλογή 50000).</w:t>
      </w:r>
    </w:p>
    <w:p>
      <w:pPr>
        <w:numPr>
          <w:ilvl w:val="0"/>
          <w:numId w:val="4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maxLookupTableDays: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ο μέγιστος αριθμός ημερών για τη δημιουργία πινάκων επισκευών ([5000-20000] συμπεριλαμβανομένων και των άκρων, προεπιλογή 10000).</w:t>
      </w:r>
    </w:p>
    <w:p>
      <w:pPr>
        <w:numPr>
          <w:ilvl w:val="0"/>
          <w:numId w:val="4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badgeName: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όνομα εικόνας που θα εμφανίζεται στην κάτω αριστερή γωνία του προγράμματος. Ο χρήστης μπορεί να αλλάξει την εικόνα, αρκεί να αλλάξει και αυτή την τιμή στο όνομα της εικόνας.</w:t>
      </w:r>
    </w:p>
    <w:p>
      <w:pPr>
        <w:numPr>
          <w:ilvl w:val="0"/>
          <w:numId w:val="4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FullPath: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η πλήρης τοποθεσία(διεύθυνση)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όπου βρίσκεται η παραπάνω εικόνα.</w:t>
      </w:r>
    </w:p>
    <w:p>
      <w:pPr>
        <w:numPr>
          <w:ilvl w:val="0"/>
          <w:numId w:val="4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>.....</w:t>
      </w:r>
    </w:p>
    <w:p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</w:p>
    <w:p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</w:p>
    <w:p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4F0B77D"/>
    <w:multiLevelType w:val="singleLevel"/>
    <w:tmpl w:val="B4F0B77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5D950FE1"/>
    <w:multiLevelType w:val="singleLevel"/>
    <w:tmpl w:val="5D950FE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6AABAE44"/>
    <w:multiLevelType w:val="singleLevel"/>
    <w:tmpl w:val="6AABAE4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78E1DD06"/>
    <w:multiLevelType w:val="singleLevel"/>
    <w:tmpl w:val="78E1DD0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attachedTemplate r:id="rId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3473F51"/>
    <w:rsid w:val="0706510D"/>
    <w:rsid w:val="08A86C74"/>
    <w:rsid w:val="0ED77DB0"/>
    <w:rsid w:val="20CC2221"/>
    <w:rsid w:val="23467FB4"/>
    <w:rsid w:val="25A64EA2"/>
    <w:rsid w:val="28F65471"/>
    <w:rsid w:val="45C50391"/>
    <w:rsid w:val="512C1180"/>
    <w:rsid w:val="53FA5C71"/>
    <w:rsid w:val="5AC81ED0"/>
    <w:rsid w:val="5D1C6F3F"/>
    <w:rsid w:val="5D9E7413"/>
    <w:rsid w:val="765C3C5F"/>
    <w:rsid w:val="7C3851D3"/>
    <w:rsid w:val="7C6E0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footer"/>
    <w:basedOn w:val="1"/>
    <w:uiPriority w:val="0"/>
    <w:pPr>
      <w:widowControl w:val="0"/>
      <w:tabs>
        <w:tab w:val="center" w:pos="4153"/>
        <w:tab w:val="right" w:pos="8306"/>
      </w:tabs>
      <w:snapToGrid w:val="0"/>
      <w:jc w:val="left"/>
    </w:pPr>
    <w:rPr>
      <w:rFonts w:ascii="Times New Roman" w:hAnsi="Times New Roman" w:eastAsia="SimSun" w:cstheme="minorBidi"/>
      <w:kern w:val="2"/>
      <w:sz w:val="18"/>
      <w:lang/>
    </w:rPr>
  </w:style>
  <w:style w:type="paragraph" w:styleId="8">
    <w:name w:val="header"/>
    <w:basedOn w:val="1"/>
    <w:uiPriority w:val="0"/>
    <w:pPr>
      <w:widowControl w:val="0"/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Times New Roman" w:hAnsi="Times New Roman" w:eastAsia="SimSun" w:cstheme="minorBidi"/>
      <w:kern w:val="2"/>
      <w:sz w:val="18"/>
      <w:lang/>
    </w:rPr>
  </w:style>
  <w:style w:type="paragraph" w:styleId="9">
    <w:name w:val="toc 2"/>
    <w:basedOn w:val="1"/>
    <w:next w:val="1"/>
    <w:uiPriority w:val="0"/>
    <w:pPr>
      <w:ind w:left="420" w:leftChars="200"/>
    </w:pPr>
  </w:style>
  <w:style w:type="paragraph" w:styleId="10">
    <w:name w:val="toc 3"/>
    <w:basedOn w:val="1"/>
    <w:next w:val="1"/>
    <w:uiPriority w:val="0"/>
    <w:pPr>
      <w:ind w:left="840" w:leftChars="400"/>
    </w:pPr>
  </w:style>
  <w:style w:type="character" w:customStyle="1" w:styleId="11">
    <w:name w:val="无间隔 Char"/>
    <w:basedOn w:val="5"/>
    <w:link w:val="12"/>
    <w:uiPriority w:val="0"/>
    <w:rPr>
      <w:rFonts w:hint="default" w:ascii="Times New Roman" w:hAnsi="Times New Roman" w:eastAsia="SimSun"/>
      <w:sz w:val="22"/>
    </w:rPr>
  </w:style>
  <w:style w:type="paragraph" w:customStyle="1" w:styleId="12">
    <w:name w:val="No Spacing"/>
    <w:link w:val="11"/>
    <w:uiPriority w:val="0"/>
    <w:rPr>
      <w:rFonts w:hint="default" w:ascii="Times New Roman" w:hAnsi="Times New Roman" w:eastAsia="SimSun"/>
      <w:sz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restis\Desktop\unity%20projects\SPS\Normal.wp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Grid"/>
      <sectRole val="1"/>
    </customSectPr>
    <customSectPr/>
  </customSectProps>
  <customShpExts>
    <customShpInfo spid="_x0000_s1035"/>
    <customShpInfo spid="_x0000_s103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Office_11.2.0.11486_F1E327BC-269C-435d-A152-05C5408002CA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2023-03-08T10:13:00Z</dcterms:created>
  <dc:creator>Orestis</dc:creator>
  <cp:lastModifiedBy>Orestis</cp:lastModifiedBy>
  <dcterms:modified xsi:type="dcterms:W3CDTF">2023-03-31T14:43:32Z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1033-11.2.0.11486</vt:lpwstr>
  </property>
  <property fmtid="{D5CDD505-2E9C-101B-9397-08002B2CF9AE}" pid="3" name="ICV">
    <vt:lpwstr>A441E264CE694823A4FB5246E959A8AD</vt:lpwstr>
  </property>
</Properties>
</file>