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9.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b/>
          <w:bCs/>
          <w:i/>
          <w:i/>
          <w:iCs/>
          <w:sz w:val="50"/>
          <w:szCs w:val="50"/>
          <w:u w:val="single"/>
          <w:lang w:val="el-GR"/>
        </w:rPr>
      </w:pPr>
      <w:r>
        <w:rPr>
          <w:rFonts w:ascii="Liberation Sans" w:hAnsi="Liberation Sans"/>
          <w:b/>
          <w:bCs/>
          <w:i/>
          <w:iCs/>
          <w:sz w:val="50"/>
          <w:szCs w:val="50"/>
          <w:u w:val="single"/>
          <w:lang w:val="el-GR"/>
        </w:rPr>
      </w:r>
    </w:p>
    <w:p>
      <w:pPr>
        <w:pStyle w:val="Normal"/>
        <w:bidi w:val="0"/>
        <w:jc w:val="center"/>
        <w:rPr>
          <w:rFonts w:ascii="Liberation Sans" w:hAnsi="Liberation Sans"/>
          <w:b/>
          <w:bCs/>
          <w:i/>
          <w:i/>
          <w:iCs/>
          <w:sz w:val="50"/>
          <w:szCs w:val="50"/>
          <w:u w:val="single"/>
        </w:rPr>
      </w:pPr>
      <w:r>
        <w:rPr>
          <w:rFonts w:ascii="Liberation Sans" w:hAnsi="Liberation Sans"/>
          <w:b/>
          <w:bCs/>
          <w:i/>
          <w:iCs/>
          <w:sz w:val="50"/>
          <w:szCs w:val="50"/>
          <w:u w:val="single"/>
        </w:rPr>
      </w:r>
    </w:p>
    <w:p>
      <w:pPr>
        <w:pStyle w:val="Normal"/>
        <w:bidi w:val="0"/>
        <w:jc w:val="center"/>
        <w:rPr>
          <w:rFonts w:ascii="Liberation Sans" w:hAnsi="Liberation Sans"/>
          <w:b/>
          <w:bCs/>
          <w:i/>
          <w:i/>
          <w:iCs/>
          <w:sz w:val="50"/>
          <w:szCs w:val="50"/>
          <w:u w:val="single"/>
        </w:rPr>
      </w:pPr>
      <w:r>
        <w:rPr>
          <w:rFonts w:ascii="Liberation Sans" w:hAnsi="Liberation Sans"/>
          <w:b/>
          <w:bCs/>
          <w:i/>
          <w:iCs/>
          <w:sz w:val="50"/>
          <w:szCs w:val="50"/>
          <w:u w:val="single"/>
        </w:rPr>
        <w:t>ΕΡΓΑΣΤΉΡΙΟ ΑΡΧΙΤΕΚΤΟΝΙΚΉ Η/Υ</w:t>
      </w:r>
    </w:p>
    <w:p>
      <w:pPr>
        <w:pStyle w:val="Normal"/>
        <w:bidi w:val="0"/>
        <w:jc w:val="center"/>
        <w:rPr>
          <w:rFonts w:ascii="Liberation Sans" w:hAnsi="Liberation Sans"/>
          <w:b/>
          <w:bCs/>
          <w:i/>
          <w:i/>
          <w:iCs/>
          <w:sz w:val="44"/>
          <w:szCs w:val="44"/>
          <w:u w:val="single"/>
        </w:rPr>
      </w:pPr>
      <w:r>
        <w:rPr>
          <w:rFonts w:ascii="Liberation Sans" w:hAnsi="Liberation Sans"/>
          <w:b/>
          <w:bCs/>
          <w:i/>
          <w:iCs/>
          <w:sz w:val="44"/>
          <w:szCs w:val="44"/>
          <w:u w:val="single"/>
        </w:rPr>
      </w:r>
    </w:p>
    <w:p>
      <w:pPr>
        <w:pStyle w:val="Normal"/>
        <w:bidi w:val="0"/>
        <w:jc w:val="center"/>
        <w:rPr>
          <w:rFonts w:ascii="Liberation Sans" w:hAnsi="Liberation Sans"/>
          <w:b/>
          <w:bCs/>
          <w:i/>
          <w:i/>
          <w:iCs/>
          <w:sz w:val="44"/>
          <w:szCs w:val="44"/>
          <w:u w:val="single"/>
        </w:rPr>
      </w:pPr>
      <w:r>
        <w:rPr>
          <w:rFonts w:ascii="Liberation Sans" w:hAnsi="Liberation Sans"/>
          <w:b/>
          <w:bCs/>
          <w:i/>
          <w:iCs/>
          <w:sz w:val="44"/>
          <w:szCs w:val="44"/>
          <w:u w:val="single"/>
        </w:rPr>
      </w:r>
    </w:p>
    <w:p>
      <w:pPr>
        <w:pStyle w:val="Normal"/>
        <w:bidi w:val="0"/>
        <w:jc w:val="center"/>
        <w:rPr>
          <w:rFonts w:ascii="Liberation Sans" w:hAnsi="Liberation Sans"/>
          <w:b/>
          <w:bCs/>
          <w:i w:val="false"/>
          <w:i w:val="false"/>
          <w:iCs w:val="false"/>
          <w:sz w:val="44"/>
          <w:szCs w:val="44"/>
          <w:u w:val="none"/>
        </w:rPr>
      </w:pPr>
      <w:r>
        <w:rPr>
          <w:rFonts w:ascii="Liberation Sans" w:hAnsi="Liberation Sans"/>
          <w:b/>
          <w:bCs/>
          <w:i w:val="false"/>
          <w:iCs w:val="false"/>
          <w:sz w:val="44"/>
          <w:szCs w:val="44"/>
          <w:u w:val="none"/>
        </w:rPr>
        <w:t>2</w:t>
      </w:r>
      <w:r>
        <w:rPr>
          <w:rFonts w:ascii="Liberation Sans" w:hAnsi="Liberation Sans"/>
          <w:b/>
          <w:bCs/>
          <w:i w:val="false"/>
          <w:iCs w:val="false"/>
          <w:sz w:val="44"/>
          <w:szCs w:val="44"/>
          <w:u w:val="none"/>
        </w:rPr>
        <w:t xml:space="preserve">Η ΕΡΓΑΣΊΑ ΕΡΓΑΣΤΗΡΊΟΥ </w:t>
      </w:r>
    </w:p>
    <w:p>
      <w:pPr>
        <w:pStyle w:val="Normal"/>
        <w:bidi w:val="0"/>
        <w:jc w:val="center"/>
        <w:rPr>
          <w:rFonts w:ascii="Liberation Sans" w:hAnsi="Liberation Sans"/>
          <w:b/>
          <w:bCs/>
          <w:i w:val="false"/>
          <w:i w:val="false"/>
          <w:iCs w:val="false"/>
          <w:sz w:val="44"/>
          <w:szCs w:val="44"/>
          <w:u w:val="none"/>
        </w:rPr>
      </w:pPr>
      <w:r>
        <w:rPr>
          <w:rFonts w:ascii="Liberation Sans" w:hAnsi="Liberation Sans"/>
          <w:b/>
          <w:bCs/>
          <w:i w:val="false"/>
          <w:iCs w:val="false"/>
          <w:sz w:val="44"/>
          <w:szCs w:val="44"/>
          <w:u w:val="none"/>
        </w:rPr>
      </w:r>
    </w:p>
    <w:p>
      <w:pPr>
        <w:pStyle w:val="Normal"/>
        <w:bidi w:val="0"/>
        <w:jc w:val="center"/>
        <w:rPr>
          <w:rFonts w:ascii="Liberation Sans" w:hAnsi="Liberation Sans"/>
          <w:b/>
          <w:bCs/>
          <w:i w:val="false"/>
          <w:i w:val="false"/>
          <w:iCs w:val="false"/>
          <w:sz w:val="44"/>
          <w:szCs w:val="44"/>
          <w:u w:val="none"/>
        </w:rPr>
      </w:pPr>
      <w:r>
        <w:rPr>
          <w:rFonts w:ascii="Liberation Sans" w:hAnsi="Liberation Sans"/>
          <w:b/>
          <w:bCs/>
          <w:i w:val="false"/>
          <w:iCs w:val="false"/>
          <w:sz w:val="44"/>
          <w:szCs w:val="44"/>
          <w:u w:val="none"/>
        </w:rPr>
        <w:t>x32 MIPS ASSEMBLY</w:t>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50"/>
          <w:szCs w:val="50"/>
        </w:rPr>
      </w:pPr>
      <w:r>
        <w:rPr>
          <w:rFonts w:ascii="Liberation Sans" w:hAnsi="Liberation Sans"/>
          <w:sz w:val="50"/>
          <w:szCs w:val="50"/>
        </w:rPr>
        <w:t>Ορφέας- Άγγελος Νικολάου</w:t>
      </w:r>
    </w:p>
    <w:p>
      <w:pPr>
        <w:pStyle w:val="Normal"/>
        <w:bidi w:val="0"/>
        <w:jc w:val="center"/>
        <w:rPr>
          <w:rFonts w:ascii="Liberation Sans" w:hAnsi="Liberation Sans"/>
          <w:sz w:val="50"/>
          <w:szCs w:val="50"/>
        </w:rPr>
      </w:pPr>
      <w:r>
        <w:rPr>
          <w:rFonts w:ascii="Liberation Sans" w:hAnsi="Liberation Sans"/>
          <w:sz w:val="50"/>
          <w:szCs w:val="50"/>
        </w:rPr>
      </w:r>
    </w:p>
    <w:p>
      <w:pPr>
        <w:pStyle w:val="Normal"/>
        <w:bidi w:val="0"/>
        <w:jc w:val="center"/>
        <w:rPr>
          <w:rFonts w:ascii="Liberation Sans" w:hAnsi="Liberation Sans"/>
          <w:sz w:val="50"/>
          <w:szCs w:val="50"/>
        </w:rPr>
      </w:pPr>
      <w:r>
        <w:rPr>
          <w:rFonts w:ascii="Liberation Sans" w:hAnsi="Liberation Sans"/>
          <w:sz w:val="50"/>
          <w:szCs w:val="50"/>
        </w:rPr>
        <w:t>ΑΜ: 2792</w:t>
      </w:r>
    </w:p>
    <w:p>
      <w:pPr>
        <w:pStyle w:val="Normal"/>
        <w:bidi w:val="0"/>
        <w:jc w:val="center"/>
        <w:rPr>
          <w:rFonts w:ascii="Liberation Sans" w:hAnsi="Liberation Sans"/>
          <w:sz w:val="50"/>
          <w:szCs w:val="50"/>
        </w:rPr>
      </w:pPr>
      <w:r>
        <w:rPr>
          <w:rFonts w:ascii="Liberation Sans" w:hAnsi="Liberation Sans"/>
          <w:sz w:val="50"/>
          <w:szCs w:val="50"/>
        </w:rPr>
      </w:r>
    </w:p>
    <w:p>
      <w:pPr>
        <w:pStyle w:val="Normal"/>
        <w:bidi w:val="0"/>
        <w:jc w:val="center"/>
        <w:rPr>
          <w:rFonts w:ascii="Liberation Sans" w:hAnsi="Liberation Sans"/>
          <w:sz w:val="50"/>
          <w:szCs w:val="50"/>
        </w:rPr>
      </w:pPr>
      <w:r>
        <w:rPr>
          <w:rFonts w:ascii="Liberation Sans" w:hAnsi="Liberation Sans"/>
          <w:sz w:val="50"/>
          <w:szCs w:val="50"/>
        </w:rPr>
        <w:t>E-MAIL: int02792@uoi.gr</w:t>
      </w:r>
    </w:p>
    <w:p>
      <w:pPr>
        <w:pStyle w:val="Normal"/>
        <w:bidi w:val="0"/>
        <w:jc w:val="center"/>
        <w:rPr>
          <w:rFonts w:ascii="Liberation Sans" w:hAnsi="Liberation Sans"/>
          <w:sz w:val="50"/>
          <w:szCs w:val="50"/>
        </w:rPr>
      </w:pPr>
      <w:r>
        <w:rPr>
          <w:rFonts w:ascii="Liberation Sans" w:hAnsi="Liberation Sans"/>
          <w:sz w:val="50"/>
          <w:szCs w:val="50"/>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end"/>
        <w:rPr>
          <w:rFonts w:ascii="Liberation Sans" w:hAnsi="Liberation Sans"/>
          <w:sz w:val="44"/>
          <w:szCs w:val="44"/>
        </w:rPr>
      </w:pPr>
      <w:r>
        <w:rPr>
          <w:rFonts w:ascii="Liberation Sans" w:hAnsi="Liberation Sans"/>
          <w:sz w:val="44"/>
          <w:szCs w:val="44"/>
        </w:rPr>
        <w:tab/>
      </w:r>
    </w:p>
    <w:p>
      <w:pPr>
        <w:pStyle w:val="Normal"/>
        <w:bidi w:val="0"/>
        <w:jc w:val="center"/>
        <w:rPr>
          <w:rFonts w:ascii="Liberation Sans" w:hAnsi="Liberation Sans"/>
          <w:sz w:val="44"/>
          <w:szCs w:val="44"/>
        </w:rPr>
      </w:pPr>
      <w:r>
        <w:rPr>
          <w:rFonts w:ascii="Liberation Sans" w:hAnsi="Liberation Sans"/>
          <w:sz w:val="44"/>
          <w:szCs w:val="44"/>
        </w:rPr>
        <w:tab/>
        <w:tab/>
        <w:tab/>
      </w:r>
    </w:p>
    <w:p>
      <w:pPr>
        <w:pStyle w:val="Normal"/>
        <w:bidi w:val="0"/>
        <w:jc w:val="end"/>
        <w:rPr>
          <w:rFonts w:ascii="Liberation Sans" w:hAnsi="Liberation Sans"/>
          <w:sz w:val="44"/>
          <w:szCs w:val="44"/>
        </w:rPr>
      </w:pPr>
      <w:r>
        <w:rPr>
          <w:rFonts w:ascii="Liberation Sans" w:hAnsi="Liberation Sans"/>
          <w:sz w:val="44"/>
          <w:szCs w:val="44"/>
        </w:rPr>
        <w:t>Άρτα, 2023 / 1</w:t>
      </w:r>
      <w:r>
        <w:rPr>
          <w:rFonts w:ascii="Liberation Sans" w:hAnsi="Liberation Sans"/>
          <w:sz w:val="44"/>
          <w:szCs w:val="44"/>
        </w:rPr>
        <w:t>1</w:t>
      </w:r>
      <w:r>
        <w:rPr>
          <w:rFonts w:ascii="Liberation Sans" w:hAnsi="Liberation Sans"/>
          <w:sz w:val="44"/>
          <w:szCs w:val="44"/>
        </w:rPr>
        <w:t xml:space="preserve"> / </w:t>
      </w:r>
      <w:r>
        <w:rPr>
          <w:rFonts w:ascii="Liberation Sans" w:hAnsi="Liberation Sans"/>
          <w:sz w:val="44"/>
          <w:szCs w:val="44"/>
        </w:rPr>
        <w:t>11</w:t>
      </w:r>
    </w:p>
    <w:sdt>
      <w:sdtPr>
        <w:docPartObj>
          <w:docPartGallery w:val="Table of Contents"/>
          <w:docPartUnique w:val="true"/>
        </w:docPartObj>
      </w:sdtPr>
      <w:sdtContent>
        <w:p>
          <w:pPr>
            <w:pStyle w:val="TOCHeading"/>
            <w:suppressLineNumbers/>
            <w:bidi w:val="0"/>
            <w:ind w:hanging="0" w:start="0"/>
            <w:jc w:val="start"/>
            <w:rPr>
              <w:b/>
              <w:bCs/>
              <w:sz w:val="32"/>
              <w:szCs w:val="32"/>
            </w:rPr>
          </w:pPr>
          <w:r>
            <w:rPr>
              <w:b/>
              <w:bCs/>
              <w:sz w:val="32"/>
              <w:szCs w:val="32"/>
            </w:rPr>
            <w:t>Table of contents</w:t>
          </w:r>
        </w:p>
        <w:p>
          <w:pPr>
            <w:pStyle w:val="TOC1"/>
            <w:bidi w:val="0"/>
            <w:jc w:val="start"/>
            <w:rPr/>
          </w:pPr>
          <w:r>
            <w:fldChar w:fldCharType="begin"/>
          </w:r>
          <w:r>
            <w:rPr>
              <w:rStyle w:val="IndexLink"/>
            </w:rPr>
            <w:instrText xml:space="preserve"> TOC \f \o "1-9" \h</w:instrText>
          </w:r>
          <w:r>
            <w:rPr>
              <w:rStyle w:val="IndexLink"/>
            </w:rPr>
            <w:fldChar w:fldCharType="separate"/>
          </w:r>
          <w:hyperlink w:anchor="__RefHeading___Toc777_1122253754">
            <w:r>
              <w:rPr>
                <w:rStyle w:val="IndexLink"/>
              </w:rPr>
              <w:t>Άσκηση 1 – MIPS</w:t>
              <w:tab/>
              <w:t>3</w:t>
            </w:r>
          </w:hyperlink>
        </w:p>
        <w:p>
          <w:pPr>
            <w:pStyle w:val="TOC2"/>
            <w:bidi w:val="0"/>
            <w:jc w:val="start"/>
            <w:rPr/>
          </w:pPr>
          <w:hyperlink w:anchor="__RefHeading___Toc779_1122253754">
            <w:r>
              <w:rPr>
                <w:rStyle w:val="IndexLink"/>
              </w:rPr>
              <w:t xml:space="preserve"> </w:t>
            </w:r>
            <w:r>
              <w:rPr>
                <w:rStyle w:val="IndexLink"/>
              </w:rPr>
              <w:t>Περίληψη</w:t>
              <w:tab/>
              <w:t>3</w:t>
            </w:r>
          </w:hyperlink>
        </w:p>
        <w:p>
          <w:pPr>
            <w:pStyle w:val="TOC2"/>
            <w:bidi w:val="0"/>
            <w:jc w:val="start"/>
            <w:rPr/>
          </w:pPr>
          <w:hyperlink w:anchor="__RefHeading___Toc781_1122253754">
            <w:r>
              <w:rPr>
                <w:rStyle w:val="IndexLink"/>
              </w:rPr>
              <w:t xml:space="preserve"> </w:t>
            </w:r>
            <w:r>
              <w:rPr>
                <w:rStyle w:val="IndexLink"/>
              </w:rPr>
              <w:t>Υλοποίηση</w:t>
              <w:tab/>
              <w:t>3</w:t>
            </w:r>
          </w:hyperlink>
        </w:p>
        <w:p>
          <w:pPr>
            <w:pStyle w:val="TOC3"/>
            <w:bidi w:val="0"/>
            <w:jc w:val="start"/>
            <w:rPr/>
          </w:pPr>
          <w:hyperlink w:anchor="__RefHeading___Toc783_1122253754">
            <w:r>
              <w:rPr>
                <w:rStyle w:val="IndexLink"/>
              </w:rPr>
              <w:t xml:space="preserve"> </w:t>
            </w:r>
            <w:r>
              <w:rPr>
                <w:rStyle w:val="IndexLink"/>
              </w:rPr>
              <w:t>Κώδικας</w:t>
              <w:tab/>
              <w:t>3</w:t>
            </w:r>
          </w:hyperlink>
        </w:p>
        <w:p>
          <w:pPr>
            <w:pStyle w:val="TOC3"/>
            <w:bidi w:val="0"/>
            <w:jc w:val="start"/>
            <w:rPr/>
          </w:pPr>
          <w:hyperlink w:anchor="__RefHeading___Toc785_1122253754">
            <w:r>
              <w:rPr>
                <w:rStyle w:val="IndexLink"/>
              </w:rPr>
              <w:t xml:space="preserve"> </w:t>
            </w:r>
            <w:r>
              <w:rPr>
                <w:rStyle w:val="IndexLink"/>
              </w:rPr>
              <w:t>Λειτουργία του κώδικα</w:t>
              <w:tab/>
              <w:t>5</w:t>
            </w:r>
          </w:hyperlink>
        </w:p>
        <w:p>
          <w:pPr>
            <w:pStyle w:val="TOC1"/>
            <w:bidi w:val="0"/>
            <w:jc w:val="start"/>
            <w:rPr/>
          </w:pPr>
          <w:hyperlink w:anchor="__RefHeading___Toc787_1122253754">
            <w:r>
              <w:rPr>
                <w:rStyle w:val="IndexLink"/>
              </w:rPr>
              <w:t>2η Άσκηση – MIPS (μέρος 1ο)</w:t>
              <w:tab/>
              <w:t>6</w:t>
            </w:r>
          </w:hyperlink>
        </w:p>
        <w:p>
          <w:pPr>
            <w:pStyle w:val="TOC2"/>
            <w:bidi w:val="0"/>
            <w:jc w:val="start"/>
            <w:rPr/>
          </w:pPr>
          <w:hyperlink w:anchor="__RefHeading___Toc789_1122253754">
            <w:r>
              <w:rPr>
                <w:rStyle w:val="IndexLink"/>
              </w:rPr>
              <w:t xml:space="preserve"> </w:t>
            </w:r>
            <w:r>
              <w:rPr>
                <w:rStyle w:val="IndexLink"/>
              </w:rPr>
              <w:t>Περίληψη</w:t>
              <w:tab/>
              <w:t>6</w:t>
            </w:r>
          </w:hyperlink>
        </w:p>
        <w:p>
          <w:pPr>
            <w:pStyle w:val="TOC2"/>
            <w:bidi w:val="0"/>
            <w:jc w:val="start"/>
            <w:rPr/>
          </w:pPr>
          <w:hyperlink w:anchor="__RefHeading___Toc791_1122253754">
            <w:r>
              <w:rPr>
                <w:rStyle w:val="IndexLink"/>
              </w:rPr>
              <w:t>Υλοποίηση</w:t>
              <w:tab/>
              <w:t>6</w:t>
            </w:r>
          </w:hyperlink>
        </w:p>
        <w:p>
          <w:pPr>
            <w:pStyle w:val="TOC1"/>
            <w:bidi w:val="0"/>
            <w:jc w:val="start"/>
            <w:rPr/>
          </w:pPr>
          <w:hyperlink w:anchor="__RefHeading___Toc1190_1122253754">
            <w:r>
              <w:rPr>
                <w:rStyle w:val="IndexLink"/>
              </w:rPr>
              <w:t>2η Άσκηση – MIPS (μέρος 2ο)</w:t>
              <w:tab/>
              <w:t>7</w:t>
            </w:r>
          </w:hyperlink>
        </w:p>
        <w:p>
          <w:pPr>
            <w:pStyle w:val="TOC2"/>
            <w:bidi w:val="0"/>
            <w:jc w:val="start"/>
            <w:rPr/>
          </w:pPr>
          <w:hyperlink w:anchor="__RefHeading___Toc1192_1122253754">
            <w:r>
              <w:rPr>
                <w:rStyle w:val="IndexLink"/>
              </w:rPr>
              <w:t xml:space="preserve"> </w:t>
            </w:r>
            <w:r>
              <w:rPr>
                <w:rStyle w:val="IndexLink"/>
              </w:rPr>
              <w:t>Περίληψη</w:t>
              <w:tab/>
              <w:t>7</w:t>
            </w:r>
          </w:hyperlink>
        </w:p>
        <w:p>
          <w:pPr>
            <w:pStyle w:val="TOC2"/>
            <w:bidi w:val="0"/>
            <w:jc w:val="start"/>
            <w:rPr/>
          </w:pPr>
          <w:hyperlink w:anchor="__RefHeading___Toc1195_1122253754">
            <w:r>
              <w:rPr>
                <w:rStyle w:val="IndexLink"/>
              </w:rPr>
              <w:t xml:space="preserve"> </w:t>
            </w:r>
            <w:r>
              <w:rPr>
                <w:rStyle w:val="IndexLink"/>
              </w:rPr>
              <w:t>Υλοποίηση</w:t>
              <w:tab/>
              <w:t>7</w:t>
            </w:r>
          </w:hyperlink>
        </w:p>
        <w:p>
          <w:pPr>
            <w:pStyle w:val="TOC3"/>
            <w:bidi w:val="0"/>
            <w:jc w:val="start"/>
            <w:rPr/>
          </w:pPr>
          <w:hyperlink w:anchor="__RefHeading___Toc1197_1122253754">
            <w:r>
              <w:rPr>
                <w:rStyle w:val="IndexLink"/>
              </w:rPr>
              <w:t xml:space="preserve"> </w:t>
            </w:r>
            <w:r>
              <w:rPr>
                <w:rStyle w:val="IndexLink"/>
              </w:rPr>
              <w:t>Κώδικας μηχανής δεκαδικό</w:t>
              <w:tab/>
              <w:t>7</w:t>
            </w:r>
          </w:hyperlink>
        </w:p>
        <w:p>
          <w:pPr>
            <w:pStyle w:val="TOC3"/>
            <w:bidi w:val="0"/>
            <w:jc w:val="start"/>
            <w:rPr/>
          </w:pPr>
          <w:hyperlink w:anchor="__RefHeading___Toc1202_1122253754">
            <w:r>
              <w:rPr>
                <w:rStyle w:val="IndexLink"/>
              </w:rPr>
              <w:t xml:space="preserve"> </w:t>
            </w:r>
            <w:r>
              <w:rPr>
                <w:rStyle w:val="IndexLink"/>
              </w:rPr>
              <w:t>Περιγραφή πίνακα</w:t>
              <w:tab/>
              <w:t>8</w:t>
            </w:r>
          </w:hyperlink>
        </w:p>
        <w:p>
          <w:pPr>
            <w:pStyle w:val="TOC3"/>
            <w:bidi w:val="0"/>
            <w:jc w:val="start"/>
            <w:rPr/>
          </w:pPr>
          <w:hyperlink w:anchor="__RefHeading___Toc1204_1122253754">
            <w:r>
              <w:rPr>
                <w:rStyle w:val="IndexLink"/>
              </w:rPr>
              <w:t xml:space="preserve"> </w:t>
            </w:r>
            <w:r>
              <w:rPr>
                <w:rStyle w:val="IndexLink"/>
              </w:rPr>
              <w:t>Κώδικάς μηχανής δυαδικό</w:t>
              <w:tab/>
              <w:t>9</w:t>
            </w:r>
          </w:hyperlink>
        </w:p>
        <w:p>
          <w:pPr>
            <w:pStyle w:val="TOC1"/>
            <w:bidi w:val="0"/>
            <w:jc w:val="start"/>
            <w:rPr/>
          </w:pPr>
          <w:hyperlink w:anchor="__RefHeading___Toc787_1122253754_Copia_1">
            <w:r>
              <w:rPr>
                <w:rStyle w:val="IndexLink"/>
              </w:rPr>
              <w:t>2η Άσκηση – MIPS (μέρος 3ο)</w:t>
              <w:tab/>
              <w:t>10</w:t>
            </w:r>
          </w:hyperlink>
        </w:p>
        <w:p>
          <w:pPr>
            <w:pStyle w:val="TOC2"/>
            <w:bidi w:val="0"/>
            <w:jc w:val="start"/>
            <w:rPr/>
          </w:pPr>
          <w:hyperlink w:anchor="__RefHeading___Toc1206_1122253754">
            <w:r>
              <w:rPr>
                <w:rStyle w:val="IndexLink"/>
              </w:rPr>
              <w:t xml:space="preserve"> </w:t>
            </w:r>
            <w:r>
              <w:rPr>
                <w:rStyle w:val="IndexLink"/>
              </w:rPr>
              <w:t>Περίληψη</w:t>
              <w:tab/>
              <w:t>10</w:t>
            </w:r>
          </w:hyperlink>
        </w:p>
        <w:p>
          <w:pPr>
            <w:pStyle w:val="TOC2"/>
            <w:bidi w:val="0"/>
            <w:jc w:val="start"/>
            <w:rPr/>
          </w:pPr>
          <w:hyperlink w:anchor="__RefHeading___Toc1211_1122253754">
            <w:r>
              <w:rPr>
                <w:rStyle w:val="IndexLink"/>
              </w:rPr>
              <w:t xml:space="preserve"> </w:t>
            </w:r>
            <w:r>
              <w:rPr>
                <w:rStyle w:val="IndexLink"/>
              </w:rPr>
              <w:t>Υλοποίηση</w:t>
              <w:tab/>
              <w:t>10</w:t>
            </w:r>
          </w:hyperlink>
          <w:r>
            <w:rPr>
              <w:rStyle w:val="IndexLink"/>
            </w:rPr>
            <w:fldChar w:fldCharType="end"/>
          </w:r>
        </w:p>
      </w:sdtContent>
    </w:sdt>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Heading1"/>
        <w:bidi w:val="0"/>
        <w:ind w:hanging="0" w:start="0"/>
        <w:jc w:val="start"/>
        <w:rPr/>
      </w:pPr>
      <w:bookmarkStart w:id="0" w:name="__RefHeading___Toc777_1122253754"/>
      <w:bookmarkEnd w:id="0"/>
      <w:r>
        <w:rPr/>
        <w:t>Ά</w:t>
      </w:r>
      <w:r>
        <w:rPr/>
        <w:t>σκηση 1 – MIPS</w:t>
      </w:r>
    </w:p>
    <w:p>
      <w:pPr>
        <w:pStyle w:val="Heading2"/>
        <w:bidi w:val="0"/>
        <w:ind w:hanging="0" w:start="0"/>
        <w:jc w:val="start"/>
        <w:rPr>
          <w:u w:val="none"/>
        </w:rPr>
      </w:pPr>
      <w:bookmarkStart w:id="1" w:name="__RefHeading___Toc779_1122253754"/>
      <w:bookmarkEnd w:id="1"/>
      <w:r>
        <w:rPr>
          <w:u w:val="none"/>
        </w:rPr>
        <w:tab/>
      </w:r>
      <w:r>
        <w:rPr>
          <w:u w:val="none"/>
        </w:rPr>
        <w:t>Περίληψη</w:t>
      </w:r>
    </w:p>
    <w:p>
      <w:pPr>
        <w:pStyle w:val="BodyText"/>
        <w:bidi w:val="0"/>
        <w:jc w:val="start"/>
        <w:rPr>
          <w:u w:val="none"/>
        </w:rPr>
      </w:pPr>
      <w:r>
        <w:rPr>
          <w:u w:val="none"/>
        </w:rPr>
        <w:t xml:space="preserve">Σε αυτή την άσκηση ζητιέται η υλοποίηση ενός κώδικα σε x32 MIPS asm όπου θα εκτυπώνει το ονοματεπώνυμο, ΑΜ, και εξάμηνο ενός μαθητή (το στοιχεία αυτά θα είναι στο .data και θα είναι ήδη  αρχικοποιημένα). </w:t>
      </w:r>
    </w:p>
    <w:p>
      <w:pPr>
        <w:pStyle w:val="BodyText"/>
        <w:bidi w:val="0"/>
        <w:spacing w:lineRule="auto" w:line="276" w:before="0" w:after="140"/>
        <w:jc w:val="start"/>
        <w:rPr/>
      </w:pPr>
      <w:r>
        <w:rPr/>
        <w:t>Μετά από αυτό, scanf() δύο ακέραιους αριθμούς με κατάλληλα μηνύματα και να κάνει printf() το άθροισμά τους.</w:t>
      </w:r>
    </w:p>
    <w:p>
      <w:pPr>
        <w:pStyle w:val="Heading2"/>
        <w:bidi w:val="0"/>
        <w:ind w:hanging="0" w:start="0"/>
        <w:jc w:val="start"/>
        <w:rPr>
          <w:u w:val="none"/>
        </w:rPr>
      </w:pPr>
      <w:bookmarkStart w:id="2" w:name="__RefHeading___Toc781_1122253754"/>
      <w:bookmarkEnd w:id="2"/>
      <w:r>
        <w:rPr>
          <w:u w:val="none"/>
        </w:rPr>
        <w:tab/>
      </w:r>
      <w:r>
        <w:rPr>
          <w:u w:val="none"/>
        </w:rPr>
        <w:t>Υλοποίηση</w:t>
      </w:r>
    </w:p>
    <w:p>
      <w:pPr>
        <w:pStyle w:val="Heading3"/>
        <w:bidi w:val="0"/>
        <w:ind w:hanging="0" w:start="0"/>
        <w:jc w:val="start"/>
        <w:rPr>
          <w:u w:val="none"/>
        </w:rPr>
      </w:pPr>
      <w:bookmarkStart w:id="3" w:name="__RefHeading___Toc783_1122253754"/>
      <w:bookmarkEnd w:id="3"/>
      <w:r>
        <w:rPr>
          <w:u w:val="none"/>
        </w:rPr>
        <w:tab/>
        <w:tab/>
      </w:r>
      <w:r>
        <w:rPr>
          <w:u w:val="single"/>
        </w:rPr>
        <w:t>Κώδικας</w:t>
      </w:r>
    </w:p>
    <w:p>
      <w:pPr>
        <w:pStyle w:val="BodyText"/>
        <w:bidi w:val="0"/>
        <w:jc w:val="start"/>
        <w:rPr/>
      </w:pPr>
      <w:r>
        <w:rPr/>
        <w:t>Ο κώδικας βρίσκεται στα αρχεία της εργασίας στον κατάλληλο φάκελο (Ασκ1), και στο ακόλουθο pastebin και screenshot.</w:t>
      </w:r>
    </w:p>
    <w:p>
      <w:pPr>
        <w:pStyle w:val="BodyText"/>
        <w:bidi w:val="0"/>
        <w:jc w:val="start"/>
        <w:rPr/>
      </w:pPr>
      <w:hyperlink r:id="rId3">
        <w:r>
          <w:drawing>
            <wp:anchor behindDoc="0" distT="0" distB="0" distL="0" distR="0" simplePos="0" locked="0" layoutInCell="0" allowOverlap="1" relativeHeight="2">
              <wp:simplePos x="0" y="0"/>
              <wp:positionH relativeFrom="column">
                <wp:posOffset>-131445</wp:posOffset>
              </wp:positionH>
              <wp:positionV relativeFrom="paragraph">
                <wp:posOffset>307975</wp:posOffset>
              </wp:positionV>
              <wp:extent cx="6120130" cy="5422900"/>
              <wp:effectExtent l="0" t="0" r="0" b="0"/>
              <wp:wrapSquare wrapText="largest"/>
              <wp:docPr id="1"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title=""/>
                      <pic:cNvPicPr>
                        <a:picLocks noChangeAspect="1" noChangeArrowheads="1"/>
                      </pic:cNvPicPr>
                    </pic:nvPicPr>
                    <pic:blipFill>
                      <a:blip r:embed="rId2"/>
                      <a:stretch>
                        <a:fillRect/>
                      </a:stretch>
                    </pic:blipFill>
                    <pic:spPr bwMode="auto">
                      <a:xfrm>
                        <a:off x="0" y="0"/>
                        <a:ext cx="6120130" cy="5422900"/>
                      </a:xfrm>
                      <a:prstGeom prst="rect">
                        <a:avLst/>
                      </a:prstGeom>
                    </pic:spPr>
                  </pic:pic>
                </a:graphicData>
              </a:graphic>
            </wp:anchor>
          </w:drawing>
        </w:r>
      </w:hyperlink>
      <w:r>
        <w:rPr>
          <w:rStyle w:val="Hyperlink"/>
        </w:rPr>
        <w:t>https://pastebin.com/dukwQxqm</w:t>
      </w:r>
    </w:p>
    <w:p>
      <w:pPr>
        <w:pStyle w:val="BodyText"/>
        <w:bidi w:val="0"/>
        <w:jc w:val="start"/>
        <w:rPr/>
      </w:pPr>
      <w:r>
        <w:drawing>
          <wp:anchor behindDoc="0" distT="0" distB="0" distL="0" distR="0" simplePos="0" locked="0" layoutInCell="0" allowOverlap="1" relativeHeight="3">
            <wp:simplePos x="0" y="0"/>
            <wp:positionH relativeFrom="column">
              <wp:posOffset>-115570</wp:posOffset>
            </wp:positionH>
            <wp:positionV relativeFrom="paragraph">
              <wp:posOffset>-614045</wp:posOffset>
            </wp:positionV>
            <wp:extent cx="5961380" cy="6376670"/>
            <wp:effectExtent l="0" t="0" r="0" b="0"/>
            <wp:wrapSquare wrapText="largest"/>
            <wp:docPr id="2"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title=""/>
                    <pic:cNvPicPr>
                      <a:picLocks noChangeAspect="1" noChangeArrowheads="1"/>
                    </pic:cNvPicPr>
                  </pic:nvPicPr>
                  <pic:blipFill>
                    <a:blip r:embed="rId4"/>
                    <a:stretch>
                      <a:fillRect/>
                    </a:stretch>
                  </pic:blipFill>
                  <pic:spPr bwMode="auto">
                    <a:xfrm>
                      <a:off x="0" y="0"/>
                      <a:ext cx="5961380" cy="6376670"/>
                    </a:xfrm>
                    <a:prstGeom prst="rect">
                      <a:avLst/>
                    </a:prstGeom>
                  </pic:spPr>
                </pic:pic>
              </a:graphicData>
            </a:graphic>
          </wp:anchor>
        </w:drawing>
        <w:drawing>
          <wp:anchor behindDoc="0" distT="0" distB="0" distL="0" distR="0" simplePos="0" locked="0" layoutInCell="0" allowOverlap="1" relativeHeight="4">
            <wp:simplePos x="0" y="0"/>
            <wp:positionH relativeFrom="column">
              <wp:posOffset>-75565</wp:posOffset>
            </wp:positionH>
            <wp:positionV relativeFrom="paragraph">
              <wp:posOffset>5814060</wp:posOffset>
            </wp:positionV>
            <wp:extent cx="6120130" cy="2573020"/>
            <wp:effectExtent l="0" t="0" r="0" b="0"/>
            <wp:wrapSquare wrapText="largest"/>
            <wp:docPr id="3"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title=""/>
                    <pic:cNvPicPr>
                      <a:picLocks noChangeAspect="1" noChangeArrowheads="1"/>
                    </pic:cNvPicPr>
                  </pic:nvPicPr>
                  <pic:blipFill>
                    <a:blip r:embed="rId5"/>
                    <a:stretch>
                      <a:fillRect/>
                    </a:stretch>
                  </pic:blipFill>
                  <pic:spPr bwMode="auto">
                    <a:xfrm>
                      <a:off x="0" y="0"/>
                      <a:ext cx="6120130" cy="2573020"/>
                    </a:xfrm>
                    <a:prstGeom prst="rect">
                      <a:avLst/>
                    </a:prstGeom>
                  </pic:spPr>
                </pic:pic>
              </a:graphicData>
            </a:graphic>
          </wp:anchor>
        </w:drawing>
      </w:r>
      <w:r>
        <w:rPr/>
        <w:t>Το qtSPIM μόνο έχει .deb πακέτο, άρα έπρεπε να το βάλω σε VM debian,</w:t>
      </w:r>
    </w:p>
    <w:p>
      <w:pPr>
        <w:pStyle w:val="BodyText"/>
        <w:bidi w:val="0"/>
        <w:jc w:val="start"/>
        <w:rPr/>
      </w:pPr>
      <w:r>
        <w:rPr/>
        <w:t>Και δεν ήθελα να το κάνω compile.</w:t>
      </w:r>
    </w:p>
    <w:p>
      <w:pPr>
        <w:pStyle w:val="Heading3"/>
        <w:bidi w:val="0"/>
        <w:ind w:hanging="0" w:start="0"/>
        <w:jc w:val="start"/>
        <w:rPr>
          <w:u w:val="none"/>
        </w:rPr>
      </w:pPr>
      <w:bookmarkStart w:id="4" w:name="__RefHeading___Toc785_1122253754"/>
      <w:bookmarkEnd w:id="4"/>
      <w:r>
        <w:rPr>
          <w:u w:val="none"/>
        </w:rPr>
        <w:tab/>
      </w:r>
      <w:r>
        <w:rPr>
          <w:u w:val="single"/>
        </w:rPr>
        <w:t>Λειτουργία του κώδικα</w:t>
      </w:r>
    </w:p>
    <w:p>
      <w:pPr>
        <w:pStyle w:val="BodyText"/>
        <w:bidi w:val="0"/>
        <w:jc w:val="start"/>
        <w:rPr/>
      </w:pPr>
      <w:r>
        <w:rPr/>
        <w:t>Στο .data έθεσα τους αλφαριθμητικούς σε κάθε tag του. Χρησιμοποιώ asciiz για να έχει το ‘\0’ στο τέλος (δοκίμασα με ascii και βάλω εγώ το ‘\0’, δυστυχώς δεν δούλεψε).</w:t>
      </w:r>
    </w:p>
    <w:p>
      <w:pPr>
        <w:pStyle w:val="BodyText"/>
        <w:bidi w:val="0"/>
        <w:jc w:val="start"/>
        <w:rPr/>
      </w:pPr>
      <w:r>
        <w:drawing>
          <wp:anchor behindDoc="0" distT="0" distB="0" distL="0" distR="0" simplePos="0" locked="0" layoutInCell="0" allowOverlap="1" relativeHeight="5">
            <wp:simplePos x="0" y="0"/>
            <wp:positionH relativeFrom="column">
              <wp:posOffset>-121285</wp:posOffset>
            </wp:positionH>
            <wp:positionV relativeFrom="paragraph">
              <wp:posOffset>-31750</wp:posOffset>
            </wp:positionV>
            <wp:extent cx="1409700" cy="361950"/>
            <wp:effectExtent l="0" t="0" r="0" b="0"/>
            <wp:wrapSquare wrapText="largest"/>
            <wp:docPr id="4"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title=""/>
                    <pic:cNvPicPr>
                      <a:picLocks noChangeAspect="1" noChangeArrowheads="1"/>
                    </pic:cNvPicPr>
                  </pic:nvPicPr>
                  <pic:blipFill>
                    <a:blip r:embed="rId6"/>
                    <a:stretch>
                      <a:fillRect/>
                    </a:stretch>
                  </pic:blipFill>
                  <pic:spPr bwMode="auto">
                    <a:xfrm>
                      <a:off x="0" y="0"/>
                      <a:ext cx="1409700" cy="361950"/>
                    </a:xfrm>
                    <a:prstGeom prst="rect">
                      <a:avLst/>
                    </a:prstGeom>
                  </pic:spPr>
                </pic:pic>
              </a:graphicData>
            </a:graphic>
          </wp:anchor>
        </w:drawing>
      </w:r>
      <w:r>
        <w:rPr/>
        <w:tab/>
        <w:t>Θέτω σε parameter για syscall  το name_field (από το .data), και λέω ότι θέλω να καλέσω την ‘4’ (ισοδυναμεί με puts() στην C);</w:t>
      </w:r>
    </w:p>
    <w:p>
      <w:pPr>
        <w:pStyle w:val="BodyText"/>
        <w:bidi w:val="0"/>
        <w:jc w:val="start"/>
        <w:rPr/>
      </w:pPr>
      <w:r>
        <w:rPr/>
        <w:t>Μέχρι Line30 δεν χρειάζεται να εξηγήσω κάτι αφού είναι η ίδια διαδικασία, απλά με διαφορετικά tags.</w:t>
      </w:r>
    </w:p>
    <w:p>
      <w:pPr>
        <w:pStyle w:val="BodyText"/>
        <w:bidi w:val="0"/>
        <w:jc w:val="start"/>
        <w:rPr/>
      </w:pPr>
      <w:r>
        <w:drawing>
          <wp:anchor behindDoc="0" distT="0" distB="0" distL="0" distR="0" simplePos="0" locked="0" layoutInCell="0" allowOverlap="1" relativeHeight="6">
            <wp:simplePos x="0" y="0"/>
            <wp:positionH relativeFrom="column">
              <wp:posOffset>-109220</wp:posOffset>
            </wp:positionH>
            <wp:positionV relativeFrom="paragraph">
              <wp:posOffset>-635</wp:posOffset>
            </wp:positionV>
            <wp:extent cx="3437890" cy="504825"/>
            <wp:effectExtent l="0" t="0" r="0" b="0"/>
            <wp:wrapSquare wrapText="largest"/>
            <wp:docPr id="5" name="Imagen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title=""/>
                    <pic:cNvPicPr>
                      <a:picLocks noChangeAspect="1" noChangeArrowheads="1"/>
                    </pic:cNvPicPr>
                  </pic:nvPicPr>
                  <pic:blipFill>
                    <a:blip r:embed="rId7"/>
                    <a:stretch>
                      <a:fillRect/>
                    </a:stretch>
                  </pic:blipFill>
                  <pic:spPr bwMode="auto">
                    <a:xfrm>
                      <a:off x="0" y="0"/>
                      <a:ext cx="3437890" cy="504825"/>
                    </a:xfrm>
                    <a:prstGeom prst="rect">
                      <a:avLst/>
                    </a:prstGeom>
                  </pic:spPr>
                </pic:pic>
              </a:graphicData>
            </a:graphic>
          </wp:anchor>
        </w:drawing>
      </w:r>
      <w:r>
        <w:rPr/>
        <w:t xml:space="preserve"> </w:t>
      </w:r>
      <w:r>
        <w:rPr/>
        <w:t>Syscall 5 είναι scanf () int, και κάνει return στο $v0, άρα το θέτω στο $t0.</w:t>
      </w:r>
    </w:p>
    <w:p>
      <w:pPr>
        <w:pStyle w:val="BodyText"/>
        <w:bidi w:val="0"/>
        <w:jc w:val="start"/>
        <w:rPr/>
      </w:pPr>
      <w:r>
        <w:rPr/>
        <w:drawing>
          <wp:anchor behindDoc="0" distT="0" distB="0" distL="0" distR="0" simplePos="0" locked="0" layoutInCell="0" allowOverlap="1" relativeHeight="7">
            <wp:simplePos x="0" y="0"/>
            <wp:positionH relativeFrom="column">
              <wp:posOffset>-134620</wp:posOffset>
            </wp:positionH>
            <wp:positionV relativeFrom="paragraph">
              <wp:posOffset>74295</wp:posOffset>
            </wp:positionV>
            <wp:extent cx="2599690" cy="1304925"/>
            <wp:effectExtent l="0" t="0" r="0" b="0"/>
            <wp:wrapSquare wrapText="largest"/>
            <wp:docPr id="6" name="Imagen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title=""/>
                    <pic:cNvPicPr>
                      <a:picLocks noChangeAspect="1" noChangeArrowheads="1"/>
                    </pic:cNvPicPr>
                  </pic:nvPicPr>
                  <pic:blipFill>
                    <a:blip r:embed="rId8"/>
                    <a:stretch>
                      <a:fillRect/>
                    </a:stretch>
                  </pic:blipFill>
                  <pic:spPr bwMode="auto">
                    <a:xfrm>
                      <a:off x="0" y="0"/>
                      <a:ext cx="2599690" cy="1304925"/>
                    </a:xfrm>
                    <a:prstGeom prst="rect">
                      <a:avLst/>
                    </a:prstGeom>
                  </pic:spPr>
                </pic:pic>
              </a:graphicData>
            </a:graphic>
          </wp:anchor>
        </w:drawing>
      </w:r>
    </w:p>
    <w:p>
      <w:pPr>
        <w:pStyle w:val="BodyText"/>
        <w:bidi w:val="0"/>
        <w:jc w:val="start"/>
        <w:rPr/>
      </w:pPr>
      <w:r>
        <w:rPr/>
      </w:r>
    </w:p>
    <w:p>
      <w:pPr>
        <w:pStyle w:val="BodyText"/>
        <w:bidi w:val="0"/>
        <w:jc w:val="start"/>
        <w:rPr/>
      </w:pPr>
      <w:r>
        <w:rPr/>
        <w:tab/>
        <w:t>Ίδια λογική με τον δεύτερο ακέραιο.</w:t>
      </w:r>
    </w:p>
    <w:p>
      <w:pPr>
        <w:pStyle w:val="BodyText"/>
        <w:bidi w:val="0"/>
        <w:jc w:val="start"/>
        <w:rPr/>
      </w:pPr>
      <w:r>
        <w:rPr/>
      </w:r>
    </w:p>
    <w:p>
      <w:pPr>
        <w:pStyle w:val="BodyText"/>
        <w:bidi w:val="0"/>
        <w:jc w:val="start"/>
        <w:rPr/>
      </w:pPr>
      <w:r>
        <w:rPr/>
        <w:drawing>
          <wp:anchor behindDoc="0" distT="0" distB="0" distL="0" distR="0" simplePos="0" locked="0" layoutInCell="0" allowOverlap="1" relativeHeight="8">
            <wp:simplePos x="0" y="0"/>
            <wp:positionH relativeFrom="column">
              <wp:posOffset>-485140</wp:posOffset>
            </wp:positionH>
            <wp:positionV relativeFrom="paragraph">
              <wp:posOffset>198755</wp:posOffset>
            </wp:positionV>
            <wp:extent cx="2180590" cy="789940"/>
            <wp:effectExtent l="0" t="0" r="0" b="0"/>
            <wp:wrapSquare wrapText="largest"/>
            <wp:docPr id="7" name="Imagen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title=""/>
                    <pic:cNvPicPr>
                      <a:picLocks noChangeAspect="1" noChangeArrowheads="1"/>
                    </pic:cNvPicPr>
                  </pic:nvPicPr>
                  <pic:blipFill>
                    <a:blip r:embed="rId9"/>
                    <a:stretch>
                      <a:fillRect/>
                    </a:stretch>
                  </pic:blipFill>
                  <pic:spPr bwMode="auto">
                    <a:xfrm>
                      <a:off x="0" y="0"/>
                      <a:ext cx="2180590" cy="789940"/>
                    </a:xfrm>
                    <a:prstGeom prst="rect">
                      <a:avLst/>
                    </a:prstGeom>
                  </pic:spPr>
                </pic:pic>
              </a:graphicData>
            </a:graphic>
          </wp:anchor>
        </w:drawing>
      </w:r>
    </w:p>
    <w:p>
      <w:pPr>
        <w:pStyle w:val="BodyText"/>
        <w:bidi w:val="0"/>
        <w:jc w:val="start"/>
        <w:rPr/>
      </w:pPr>
      <w:r>
        <w:rPr/>
        <w:tab/>
        <w:t xml:space="preserve">puts (“Sum= “) διότι δεν υπάρχουν variadic functions όπως την printf() στην asm ώστε να μπορώ να κάνω printf (“Sum= %d”, sum (k, </w:t>
      </w:r>
      <w:r>
        <w:rPr>
          <w:u w:val="none"/>
        </w:rPr>
        <w:t>y</w:t>
      </w:r>
      <w:r>
        <w:rPr/>
        <w:t>) ).</w:t>
      </w:r>
    </w:p>
    <w:p>
      <w:pPr>
        <w:pStyle w:val="BodyText"/>
        <w:bidi w:val="0"/>
        <w:jc w:val="start"/>
        <w:rPr/>
      </w:pPr>
      <w:r>
        <w:rPr/>
        <w:drawing>
          <wp:anchor behindDoc="0" distT="0" distB="0" distL="0" distR="0" simplePos="0" locked="0" layoutInCell="0" allowOverlap="1" relativeHeight="9">
            <wp:simplePos x="0" y="0"/>
            <wp:positionH relativeFrom="column">
              <wp:posOffset>-474980</wp:posOffset>
            </wp:positionH>
            <wp:positionV relativeFrom="paragraph">
              <wp:posOffset>196850</wp:posOffset>
            </wp:positionV>
            <wp:extent cx="1905000" cy="523875"/>
            <wp:effectExtent l="0" t="0" r="0" b="0"/>
            <wp:wrapSquare wrapText="largest"/>
            <wp:docPr id="8" name="Imagen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title=""/>
                    <pic:cNvPicPr>
                      <a:picLocks noChangeAspect="1" noChangeArrowheads="1"/>
                    </pic:cNvPicPr>
                  </pic:nvPicPr>
                  <pic:blipFill>
                    <a:blip r:embed="rId10"/>
                    <a:stretch>
                      <a:fillRect/>
                    </a:stretch>
                  </pic:blipFill>
                  <pic:spPr bwMode="auto">
                    <a:xfrm>
                      <a:off x="0" y="0"/>
                      <a:ext cx="1905000" cy="523875"/>
                    </a:xfrm>
                    <a:prstGeom prst="rect">
                      <a:avLst/>
                    </a:prstGeom>
                  </pic:spPr>
                </pic:pic>
              </a:graphicData>
            </a:graphic>
          </wp:anchor>
        </w:drawing>
      </w:r>
    </w:p>
    <w:p>
      <w:pPr>
        <w:pStyle w:val="BodyText"/>
        <w:bidi w:val="0"/>
        <w:jc w:val="start"/>
        <w:rPr/>
      </w:pPr>
      <w:r>
        <w:rPr/>
        <w:t xml:space="preserve"> </w:t>
      </w:r>
      <w:r>
        <w:rPr/>
        <w:t xml:space="preserve">Θέτω $a0 (για παράμετρο για syscall) το άθροισμα μεταξύ τον δύο αριθμών που διαβάστηκαν. </w:t>
      </w:r>
    </w:p>
    <w:p>
      <w:pPr>
        <w:pStyle w:val="BodyText"/>
        <w:bidi w:val="0"/>
        <w:jc w:val="start"/>
        <w:rPr/>
      </w:pPr>
      <w:r>
        <w:rPr/>
        <w:t>Καλώ syscall 1 (printf (“%d”, some_int) ).</w:t>
      </w:r>
    </w:p>
    <w:p>
      <w:pPr>
        <w:pStyle w:val="BodyText"/>
        <w:bidi w:val="0"/>
        <w:jc w:val="start"/>
        <w:rPr/>
      </w:pPr>
      <w:r>
        <w:rPr/>
      </w:r>
    </w:p>
    <w:p>
      <w:pPr>
        <w:pStyle w:val="BodyText"/>
        <w:bidi w:val="0"/>
        <w:jc w:val="start"/>
        <w:rPr/>
      </w:pPr>
      <w:r>
        <w:drawing>
          <wp:anchor behindDoc="0" distT="0" distB="0" distL="0" distR="0" simplePos="0" locked="0" layoutInCell="0" allowOverlap="1" relativeHeight="10">
            <wp:simplePos x="0" y="0"/>
            <wp:positionH relativeFrom="column">
              <wp:posOffset>-417195</wp:posOffset>
            </wp:positionH>
            <wp:positionV relativeFrom="paragraph">
              <wp:posOffset>-99695</wp:posOffset>
            </wp:positionV>
            <wp:extent cx="1704340" cy="638175"/>
            <wp:effectExtent l="0" t="0" r="0" b="0"/>
            <wp:wrapSquare wrapText="largest"/>
            <wp:docPr id="9" name="Imagen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title=""/>
                    <pic:cNvPicPr>
                      <a:picLocks noChangeAspect="1" noChangeArrowheads="1"/>
                    </pic:cNvPicPr>
                  </pic:nvPicPr>
                  <pic:blipFill>
                    <a:blip r:embed="rId11"/>
                    <a:stretch>
                      <a:fillRect/>
                    </a:stretch>
                  </pic:blipFill>
                  <pic:spPr bwMode="auto">
                    <a:xfrm>
                      <a:off x="0" y="0"/>
                      <a:ext cx="1704340" cy="638175"/>
                    </a:xfrm>
                    <a:prstGeom prst="rect">
                      <a:avLst/>
                    </a:prstGeom>
                  </pic:spPr>
                </pic:pic>
              </a:graphicData>
            </a:graphic>
          </wp:anchor>
        </w:drawing>
      </w:r>
      <w:r>
        <w:rPr/>
        <w:t xml:space="preserve"> </w:t>
      </w:r>
      <w:r>
        <w:rPr/>
        <w:t>Syscall 10 είναι για exit το πρόγραμμα (αλλιώς συνεχίζει και διαβάζει διευθύνσεις μνήμης σαν να ήταν operations και δεν γίνεται implicitly όπως στην C ή C++).</w:t>
      </w:r>
    </w:p>
    <w:p>
      <w:pPr>
        <w:pStyle w:val="BodyText"/>
        <w:bidi w:val="0"/>
        <w:jc w:val="start"/>
        <w:rPr/>
      </w:pPr>
      <w:r>
        <w:rPr/>
      </w:r>
    </w:p>
    <w:p>
      <w:pPr>
        <w:pStyle w:val="Heading1"/>
        <w:bidi w:val="0"/>
        <w:ind w:hanging="0" w:start="0"/>
        <w:jc w:val="start"/>
        <w:rPr/>
      </w:pPr>
      <w:bookmarkStart w:id="5" w:name="__RefHeading___Toc787_1122253754"/>
      <w:bookmarkEnd w:id="5"/>
      <w:r>
        <w:rPr/>
        <w:t>2η Άσκηση – MIPS (μέρος 1ο)</w:t>
      </w:r>
    </w:p>
    <w:p>
      <w:pPr>
        <w:pStyle w:val="Heading2"/>
        <w:bidi w:val="0"/>
        <w:ind w:hanging="0" w:start="0"/>
        <w:jc w:val="start"/>
        <w:rPr/>
      </w:pPr>
      <w:bookmarkStart w:id="6" w:name="__RefHeading___Toc789_1122253754"/>
      <w:bookmarkEnd w:id="6"/>
      <w:r>
        <w:rPr/>
        <w:tab/>
      </w:r>
      <w:r>
        <w:rPr/>
        <w:t xml:space="preserve">Περίληψη </w:t>
      </w:r>
    </w:p>
    <w:p>
      <w:pPr>
        <w:pStyle w:val="BodyText"/>
        <w:bidi w:val="0"/>
        <w:jc w:val="start"/>
        <w:rPr/>
      </w:pPr>
      <w:r>
        <w:rPr/>
        <w:t>Ζητιέται η μετατροπή από κώδικα C σε κώδικα  x32 MIPS assembly.</w:t>
      </w:r>
    </w:p>
    <w:p>
      <w:pPr>
        <w:pStyle w:val="Heading2"/>
        <w:numPr>
          <w:ilvl w:val="0"/>
          <w:numId w:val="0"/>
        </w:numPr>
        <w:bidi w:val="0"/>
        <w:ind w:hanging="0" w:start="0"/>
        <w:jc w:val="start"/>
        <w:rPr/>
      </w:pPr>
      <w:bookmarkStart w:id="7" w:name="__RefHeading___Toc791_1122253754"/>
      <w:bookmarkEnd w:id="7"/>
      <w:r>
        <w:rPr/>
        <w:t>Υλοποίηση</w:t>
      </w:r>
    </w:p>
    <w:p>
      <w:pPr>
        <w:pStyle w:val="BodyText"/>
        <w:bidi w:val="0"/>
        <w:jc w:val="start"/>
        <w:rPr/>
      </w:pPr>
      <w:r>
        <w:rPr/>
        <w:t xml:space="preserve"> </w:t>
      </w:r>
      <w:r>
        <w:rPr/>
        <w:t>Το κάθε “block” εντολών στην δίπλα εικόνα αντιστοιχεί σε μία εντολή σε κώδικα της C.</w:t>
      </w:r>
    </w:p>
    <w:p>
      <w:pPr>
        <w:pStyle w:val="BodyText"/>
        <w:bidi w:val="0"/>
        <w:jc w:val="start"/>
        <w:rPr/>
      </w:pPr>
      <w:r>
        <w:rPr/>
        <w:t xml:space="preserve"> </w:t>
      </w:r>
      <w:r>
        <w:rPr/>
        <w:t>Έ</w:t>
      </w:r>
      <w:r>
        <w:rPr/>
        <w:t>στω ότι υπάρχει ο καταχωρητής $s8 και το regis</w:t>
      </w:r>
      <w:r>
        <w:drawing>
          <wp:anchor behindDoc="0" distT="0" distB="0" distL="0" distR="0" simplePos="0" locked="0" layoutInCell="0" allowOverlap="1" relativeHeight="11">
            <wp:simplePos x="0" y="0"/>
            <wp:positionH relativeFrom="column">
              <wp:posOffset>1457960</wp:posOffset>
            </wp:positionH>
            <wp:positionV relativeFrom="paragraph">
              <wp:posOffset>1268095</wp:posOffset>
            </wp:positionV>
            <wp:extent cx="65405" cy="112395"/>
            <wp:effectExtent l="0" t="0" r="0" b="0"/>
            <wp:wrapSquare wrapText="largest"/>
            <wp:docPr id="10" name="Imagen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1" descr="" title=""/>
                    <pic:cNvPicPr>
                      <a:picLocks noChangeAspect="1" noChangeArrowheads="1"/>
                    </pic:cNvPicPr>
                  </pic:nvPicPr>
                  <pic:blipFill>
                    <a:blip r:embed="rId12"/>
                    <a:stretch>
                      <a:fillRect/>
                    </a:stretch>
                  </pic:blipFill>
                  <pic:spPr bwMode="auto">
                    <a:xfrm>
                      <a:off x="0" y="0"/>
                      <a:ext cx="65405" cy="112395"/>
                    </a:xfrm>
                    <a:prstGeom prst="rect">
                      <a:avLst/>
                    </a:prstGeom>
                  </pic:spPr>
                </pic:pic>
              </a:graphicData>
            </a:graphic>
          </wp:anchor>
        </w:drawing>
      </w:r>
      <w:r>
        <w:rPr/>
        <w:t>ter είναι 26.</w:t>
      </w:r>
    </w:p>
    <w:p>
      <w:pPr>
        <w:pStyle w:val="BodyText"/>
        <w:bidi w:val="0"/>
        <w:jc w:val="start"/>
        <w:rPr/>
      </w:pPr>
      <w:r>
        <w:rPr/>
        <w:drawing>
          <wp:anchor behindDoc="0" distT="0" distB="0" distL="0" distR="0" simplePos="0" locked="0" layoutInCell="0" allowOverlap="1" relativeHeight="12">
            <wp:simplePos x="0" y="0"/>
            <wp:positionH relativeFrom="column">
              <wp:posOffset>-25400</wp:posOffset>
            </wp:positionH>
            <wp:positionV relativeFrom="paragraph">
              <wp:posOffset>-31115</wp:posOffset>
            </wp:positionV>
            <wp:extent cx="6120130" cy="7332345"/>
            <wp:effectExtent l="0" t="0" r="0" b="0"/>
            <wp:wrapSquare wrapText="largest"/>
            <wp:docPr id="11" name="Imagen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0" descr="" title=""/>
                    <pic:cNvPicPr>
                      <a:picLocks noChangeAspect="1" noChangeArrowheads="1"/>
                    </pic:cNvPicPr>
                  </pic:nvPicPr>
                  <pic:blipFill>
                    <a:blip r:embed="rId13"/>
                    <a:stretch>
                      <a:fillRect/>
                    </a:stretch>
                  </pic:blipFill>
                  <pic:spPr bwMode="auto">
                    <a:xfrm>
                      <a:off x="0" y="0"/>
                      <a:ext cx="6120130" cy="7332345"/>
                    </a:xfrm>
                    <a:prstGeom prst="rect">
                      <a:avLst/>
                    </a:prstGeom>
                  </pic:spPr>
                </pic:pic>
              </a:graphicData>
            </a:graphic>
          </wp:anchor>
        </w:drawing>
      </w:r>
    </w:p>
    <w:p>
      <w:pPr>
        <w:pStyle w:val="Heading1"/>
        <w:bidi w:val="0"/>
        <w:ind w:hanging="0" w:start="0"/>
        <w:jc w:val="start"/>
        <w:rPr/>
      </w:pPr>
      <w:bookmarkStart w:id="8" w:name="__RefHeading___Toc1190_1122253754"/>
      <w:bookmarkEnd w:id="8"/>
      <w:r>
        <w:rPr/>
        <w:t>2η Άσκηση – MIPS (μέρος 2ο)</w:t>
      </w:r>
    </w:p>
    <w:p>
      <w:pPr>
        <w:pStyle w:val="Heading2"/>
        <w:bidi w:val="0"/>
        <w:ind w:hanging="0" w:start="0"/>
        <w:jc w:val="start"/>
        <w:rPr/>
      </w:pPr>
      <w:bookmarkStart w:id="9" w:name="__RefHeading___Toc1192_1122253754"/>
      <w:bookmarkEnd w:id="9"/>
      <w:r>
        <w:rPr/>
        <w:tab/>
      </w:r>
      <w:r>
        <w:rPr/>
        <w:t>Περίληψη</w:t>
      </w:r>
    </w:p>
    <w:p>
      <w:pPr>
        <w:pStyle w:val="BodyText"/>
        <w:bidi w:val="0"/>
        <w:jc w:val="start"/>
        <w:rPr/>
      </w:pPr>
      <w:r>
        <w:rPr/>
        <w:t>Θέσαμε πριν στον καταχωρητή  $s8 το register 26.</w:t>
      </w:r>
    </w:p>
    <w:p>
      <w:pPr>
        <w:pStyle w:val="BodyText"/>
        <w:bidi w:val="0"/>
        <w:jc w:val="start"/>
        <w:rPr/>
      </w:pPr>
      <w:r>
        <w:rPr/>
        <w:t xml:space="preserve">X32 MIPS asm → Machine code (base 10) → Περιγραφή πίνακα → </w:t>
      </w:r>
    </w:p>
    <w:p>
      <w:pPr>
        <w:pStyle w:val="BodyText"/>
        <w:bidi w:val="0"/>
        <w:jc w:val="start"/>
        <w:rPr/>
      </w:pPr>
      <w:r>
        <w:rPr/>
        <w:t xml:space="preserve">→ </w:t>
      </w:r>
      <w:r>
        <w:rPr/>
        <w:t>Machine code (base 2).</w:t>
      </w:r>
    </w:p>
    <w:p>
      <w:pPr>
        <w:pStyle w:val="Heading2"/>
        <w:bidi w:val="0"/>
        <w:ind w:hanging="0" w:start="0"/>
        <w:jc w:val="start"/>
        <w:rPr/>
      </w:pPr>
      <w:bookmarkStart w:id="10" w:name="__RefHeading___Toc1195_1122253754"/>
      <w:bookmarkEnd w:id="10"/>
      <w:r>
        <w:rPr>
          <w:u w:val="none"/>
        </w:rPr>
        <w:tab/>
      </w:r>
      <w:r>
        <w:rPr>
          <w:u w:val="none"/>
        </w:rPr>
        <w:t>Υλοποίηση</w:t>
      </w:r>
    </w:p>
    <w:p>
      <w:pPr>
        <w:pStyle w:val="Heading3"/>
        <w:bidi w:val="0"/>
        <w:ind w:hanging="0" w:start="0"/>
        <w:jc w:val="start"/>
        <w:rPr/>
      </w:pPr>
      <w:bookmarkStart w:id="11" w:name="__RefHeading___Toc1197_1122253754"/>
      <w:bookmarkEnd w:id="11"/>
      <w:r>
        <w:rPr>
          <w:u w:val="none"/>
        </w:rPr>
        <w:tab/>
        <w:tab/>
      </w:r>
      <w:r>
        <w:rPr/>
        <w:t>Κώδικας μηχανής δεκαδικό</w:t>
      </w:r>
    </w:p>
    <w:p>
      <w:pPr>
        <w:pStyle w:val="BodyText"/>
        <w:bidi w:val="0"/>
        <w:jc w:val="start"/>
        <w:rPr/>
      </w:pPr>
      <w:r>
        <w:rPr/>
        <w:t>Στις σειρές με Format R το type είναι κόκκινο διότ</w:t>
      </w:r>
      <w:r>
        <w:rPr/>
        <w:t>ι</w:t>
      </w:r>
      <w:r>
        <w:rPr/>
        <w:t xml:space="preserve"> δεν υπάρχει λόγος να συμπληρωθεί.</w:t>
      </w:r>
    </w:p>
    <w:p>
      <w:pPr>
        <w:pStyle w:val="BodyText"/>
        <w:bidi w:val="0"/>
        <w:jc w:val="start"/>
        <w:rPr/>
      </w:pPr>
      <w:r>
        <w:rPr/>
      </w:r>
    </w:p>
    <w:p>
      <w:pPr>
        <w:pStyle w:val="BodyText"/>
        <w:bidi w:val="0"/>
        <w:jc w:val="start"/>
        <w:rPr/>
      </w:pPr>
      <w:r>
        <w:rPr/>
        <w:drawing>
          <wp:anchor behindDoc="0" distT="0" distB="0" distL="0" distR="0" simplePos="0" locked="0" layoutInCell="0" allowOverlap="1" relativeHeight="13">
            <wp:simplePos x="0" y="0"/>
            <wp:positionH relativeFrom="column">
              <wp:posOffset>0</wp:posOffset>
            </wp:positionH>
            <wp:positionV relativeFrom="paragraph">
              <wp:posOffset>-70485</wp:posOffset>
            </wp:positionV>
            <wp:extent cx="6120130" cy="2897505"/>
            <wp:effectExtent l="0" t="0" r="0" b="0"/>
            <wp:wrapSquare wrapText="largest"/>
            <wp:docPr id="12" name="Imagen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title=""/>
                    <pic:cNvPicPr>
                      <a:picLocks noChangeAspect="1" noChangeArrowheads="1"/>
                    </pic:cNvPicPr>
                  </pic:nvPicPr>
                  <pic:blipFill>
                    <a:blip r:embed="rId14"/>
                    <a:stretch>
                      <a:fillRect/>
                    </a:stretch>
                  </pic:blipFill>
                  <pic:spPr bwMode="auto">
                    <a:xfrm>
                      <a:off x="0" y="0"/>
                      <a:ext cx="6120130" cy="2897505"/>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Heading3"/>
        <w:bidi w:val="0"/>
        <w:ind w:hanging="0" w:start="0"/>
        <w:jc w:val="start"/>
        <w:rPr>
          <w:u w:val="none"/>
        </w:rPr>
      </w:pPr>
      <w:bookmarkStart w:id="12" w:name="__RefHeading___Toc1202_1122253754"/>
      <w:bookmarkEnd w:id="12"/>
      <w:r>
        <w:rPr>
          <w:u w:val="none"/>
        </w:rPr>
        <w:tab/>
        <w:tab/>
      </w:r>
      <w:r>
        <w:rPr>
          <w:u w:val="single"/>
        </w:rPr>
        <w:t>Περιγραφή πίνακα</w:t>
      </w:r>
    </w:p>
    <w:p>
      <w:pPr>
        <w:pStyle w:val="BodyText"/>
        <w:bidi w:val="0"/>
        <w:jc w:val="start"/>
        <w:rPr/>
      </w:pPr>
      <w:r>
        <w:rPr/>
        <w:t xml:space="preserve">Για συντόμευση, εξηγώ το I και R από τώρα: </w:t>
      </w:r>
    </w:p>
    <w:p>
      <w:pPr>
        <w:pStyle w:val="BodyText"/>
        <w:bidi w:val="0"/>
        <w:jc w:val="start"/>
        <w:rPr/>
      </w:pPr>
      <w:r>
        <w:rPr/>
        <w:t>- add, sub πάντα έχουν format R.</w:t>
      </w:r>
    </w:p>
    <w:p>
      <w:pPr>
        <w:pStyle w:val="BodyText"/>
        <w:bidi w:val="0"/>
        <w:jc w:val="start"/>
        <w:rPr/>
      </w:pPr>
      <w:r>
        <w:rPr/>
        <w:t>- οι άλλες εντολές που ξέρουμε είναι format I.</w:t>
      </w:r>
    </w:p>
    <w:p>
      <w:pPr>
        <w:pStyle w:val="BodyText"/>
        <w:bidi w:val="0"/>
        <w:jc w:val="start"/>
        <w:rPr/>
      </w:pPr>
      <w:r>
        <w:rPr/>
        <w:t>Οι αριθμοί στη ακόλουθη λίστα αντιστοιχούν στο N. of Instruction.</w:t>
      </w:r>
    </w:p>
    <w:p>
      <w:pPr>
        <w:pStyle w:val="BodyText"/>
        <w:numPr>
          <w:ilvl w:val="0"/>
          <w:numId w:val="2"/>
        </w:numPr>
        <w:bidi w:val="0"/>
        <w:jc w:val="start"/>
        <w:rPr/>
      </w:pPr>
      <w:r>
        <w:rPr/>
        <w:t>Η εντολή lw έχει OP code 35. Rs είναι το αριστερό στοιχείο στις εντολές με format I και Rt το δεξί στοιχείο. Και αφού έχουμε lhs($s8) rhs($zero) τότε τα register είναι 26, 0. Η εντολή lw έχει το type ως adress, αλλά δεν έχουμε πίνακα άρα το 16bit παραμένει 0.</w:t>
      </w:r>
    </w:p>
    <w:p>
      <w:pPr>
        <w:pStyle w:val="BodyText"/>
        <w:numPr>
          <w:ilvl w:val="0"/>
          <w:numId w:val="2"/>
        </w:numPr>
        <w:bidi w:val="0"/>
        <w:jc w:val="start"/>
        <w:rPr/>
      </w:pPr>
      <w:r>
        <w:rPr/>
        <w:t>$t0 == 8, $s7 == 23. Ίδια λογική με Ν. 1. Offset (η τιμή που είναι 16bit με  format I) είναι 64, αφού δουλεύουμε με int. 64/4 == 16η θέση. (Β[16]).</w:t>
      </w:r>
    </w:p>
    <w:p>
      <w:pPr>
        <w:pStyle w:val="BodyText"/>
        <w:numPr>
          <w:ilvl w:val="0"/>
          <w:numId w:val="2"/>
        </w:numPr>
        <w:bidi w:val="0"/>
        <w:jc w:val="start"/>
        <w:rPr/>
      </w:pPr>
      <w:r>
        <w:rPr/>
        <w:t>Addi OP == 8. Πάλη το destination είναι το Rs αφού είναι Format I. $t1(9) = $t0(8) + 7. Αφού έχουμε addi  τότε το type είναι constant, και αυτή την φορά το θέλουμε να είναι 7, αφού αθροίζουμε $t0 με 7.</w:t>
      </w:r>
    </w:p>
    <w:p>
      <w:pPr>
        <w:pStyle w:val="BodyText"/>
        <w:numPr>
          <w:ilvl w:val="0"/>
          <w:numId w:val="2"/>
        </w:numPr>
        <w:bidi w:val="0"/>
        <w:jc w:val="start"/>
        <w:rPr/>
      </w:pPr>
      <w:r>
        <w:rPr/>
        <w:t>sw έχει ως OP code το 43, και είναι το αντίστροφο με την lw. Αφού αυτή θέτει στην lhs τιμή την rhs τιμή, η sw θέτει στην rhs την lhs.</w:t>
      </w:r>
    </w:p>
    <w:p>
      <w:pPr>
        <w:pStyle w:val="BodyText"/>
        <w:numPr>
          <w:ilvl w:val="0"/>
          <w:numId w:val="2"/>
        </w:numPr>
        <w:bidi w:val="0"/>
        <w:jc w:val="start"/>
        <w:rPr/>
      </w:pPr>
      <w:r>
        <w:rPr/>
        <w:t xml:space="preserve">Οι εντολές με format R (σε αυτή την περίπτωση η add) είναι σχετικά παράξενες. Αρχικά, (τουλάχιστον με αυτές που ξέρουμε) το OP code είναι 0. Δεύτερων, το “offset”, “const”, “adress” (βασικά το field με 16bits), χωρίστηκε στα 3. rd 5 bit, shamnt 5 bit, funct 6 bit. Η funct δουλεύει σαν το OP code στις εντολές με format I. πχ. η add είναι πάντα 43 funct. Το  shamnt ορίζει το bit shift amount, δεν μας αφορά για τώρα και είναι 0. Τώρα, το destination register πάντα θα είναι το rd. add reg1, reg2, reg3. Το reg1 είναι rd, και reg2 reg3 rs rt </w:t>
      </w:r>
      <w:r>
        <w:rPr/>
        <w:t>αντίστοιχα</w:t>
      </w:r>
      <w:r>
        <w:rPr/>
        <w:t xml:space="preserve"> όπως πριν. </w:t>
      </w:r>
    </w:p>
    <w:p>
      <w:pPr>
        <w:pStyle w:val="BodyText"/>
        <w:numPr>
          <w:ilvl w:val="0"/>
          <w:numId w:val="2"/>
        </w:numPr>
        <w:bidi w:val="0"/>
        <w:jc w:val="start"/>
        <w:rPr/>
      </w:pPr>
      <w:r>
        <w:rPr/>
        <w:t>Πρακτικά θέτει την τιμή 10 στον καταχωρητή $s3 (reg 19) αφού $zero (τιμή και καταχωρητή 0) + 10 == 10.</w:t>
      </w:r>
    </w:p>
    <w:p>
      <w:pPr>
        <w:pStyle w:val="BodyText"/>
        <w:numPr>
          <w:ilvl w:val="0"/>
          <w:numId w:val="2"/>
        </w:numPr>
        <w:bidi w:val="0"/>
        <w:jc w:val="start"/>
        <w:rPr/>
      </w:pPr>
      <w:r>
        <w:rPr/>
        <w:t xml:space="preserve">Το ίδιο με C some_var += 8. </w:t>
      </w:r>
    </w:p>
    <w:p>
      <w:pPr>
        <w:pStyle w:val="BodyText"/>
        <w:numPr>
          <w:ilvl w:val="0"/>
          <w:numId w:val="2"/>
        </w:numPr>
        <w:bidi w:val="0"/>
        <w:jc w:val="start"/>
        <w:rPr/>
      </w:pPr>
      <w:r>
        <w:rPr/>
        <w:t>Add στο f (register 21, $s5) το sum a (register 16, $s0) e (register 20, $s4). rd είναι ο προορισμός όταν έχουμε εντολές format R.</w:t>
      </w:r>
    </w:p>
    <w:p>
      <w:pPr>
        <w:pStyle w:val="BodyText"/>
        <w:numPr>
          <w:ilvl w:val="0"/>
          <w:numId w:val="2"/>
        </w:numPr>
        <w:bidi w:val="0"/>
        <w:jc w:val="start"/>
        <w:rPr/>
      </w:pPr>
      <w:r>
        <w:rPr/>
        <w:t>Διότι δεν ξέρουμε τα Op codes  του subi (αν υπάρχει) στο const του addi έβαλα -5, και κάνει την ίδια δουλειά.</w:t>
      </w:r>
    </w:p>
    <w:p>
      <w:pPr>
        <w:pStyle w:val="BodyText"/>
        <w:numPr>
          <w:ilvl w:val="0"/>
          <w:numId w:val="2"/>
        </w:numPr>
        <w:bidi w:val="0"/>
        <w:jc w:val="start"/>
        <w:rPr/>
      </w:pPr>
      <w:r>
        <w:rPr/>
        <w:t>Save word $t0 (από την προηγούμενη εντολή) προς Β[16] (shift amount 64/sizeof(int_32)).</w:t>
      </w:r>
    </w:p>
    <w:p>
      <w:pPr>
        <w:pStyle w:val="BodyText"/>
        <w:numPr>
          <w:ilvl w:val="0"/>
          <w:numId w:val="2"/>
        </w:numPr>
        <w:bidi w:val="0"/>
        <w:jc w:val="start"/>
        <w:rPr/>
      </w:pPr>
      <w:r>
        <w:rPr/>
        <w:t>Άθροισμα των a ($s0) d ($s3) στο $t0 ( reg 8 ).</w:t>
      </w:r>
    </w:p>
    <w:p>
      <w:pPr>
        <w:pStyle w:val="BodyText"/>
        <w:numPr>
          <w:ilvl w:val="0"/>
          <w:numId w:val="2"/>
        </w:numPr>
        <w:bidi w:val="0"/>
        <w:jc w:val="start"/>
        <w:rPr/>
      </w:pPr>
      <w:r>
        <w:rPr/>
        <w:t>Save word $t0 στο B[8] (shift amount 32/4). (B είναι $s7).</w:t>
      </w:r>
    </w:p>
    <w:p>
      <w:pPr>
        <w:pStyle w:val="BodyText"/>
        <w:numPr>
          <w:ilvl w:val="0"/>
          <w:numId w:val="2"/>
        </w:numPr>
        <w:bidi w:val="0"/>
        <w:jc w:val="start"/>
        <w:rPr/>
      </w:pPr>
      <w:r>
        <w:rPr/>
        <w:t>Load word από A[4] στο $t0 (δεν το χρειαζόμαστε άλλο έτσι και αλλιώς).</w:t>
      </w:r>
    </w:p>
    <w:p>
      <w:pPr>
        <w:pStyle w:val="BodyText"/>
        <w:numPr>
          <w:ilvl w:val="0"/>
          <w:numId w:val="2"/>
        </w:numPr>
        <w:bidi w:val="0"/>
        <w:jc w:val="start"/>
        <w:rPr/>
      </w:pPr>
      <w:r>
        <w:rPr/>
        <w:t>a – A[4] θέτω σε ένα temp. ($t1)</w:t>
      </w:r>
    </w:p>
    <w:p>
      <w:pPr>
        <w:pStyle w:val="BodyText"/>
        <w:numPr>
          <w:ilvl w:val="0"/>
          <w:numId w:val="2"/>
        </w:numPr>
        <w:bidi w:val="0"/>
        <w:jc w:val="start"/>
        <w:rPr/>
      </w:pPr>
      <w:r>
        <w:rPr/>
        <w:t>Save word $t1 (reg 9) στο shitfted with value 48 register $s7 (aka B[12]).</w:t>
      </w:r>
    </w:p>
    <w:p>
      <w:pPr>
        <w:pStyle w:val="Heading3"/>
        <w:bidi w:val="0"/>
        <w:ind w:hanging="0" w:start="0"/>
        <w:jc w:val="start"/>
        <w:rPr>
          <w:u w:val="none"/>
        </w:rPr>
      </w:pPr>
      <w:bookmarkStart w:id="13" w:name="__RefHeading___Toc1204_1122253754"/>
      <w:bookmarkEnd w:id="13"/>
      <w:r>
        <w:rPr>
          <w:u w:val="none"/>
        </w:rPr>
        <w:tab/>
        <w:tab/>
      </w:r>
      <w:r>
        <w:rPr>
          <w:u w:val="single"/>
        </w:rPr>
        <w:t>Κώδικάς μηχανής δυαδικό</w:t>
      </w:r>
    </w:p>
    <w:p>
      <w:pPr>
        <w:pStyle w:val="BodyText"/>
        <w:bidi w:val="0"/>
        <w:spacing w:lineRule="auto" w:line="276" w:before="0" w:after="140"/>
        <w:jc w:val="start"/>
        <w:rPr>
          <w:u w:val="single"/>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2901950"/>
            <wp:effectExtent l="0" t="0" r="0" b="0"/>
            <wp:wrapSquare wrapText="largest"/>
            <wp:docPr id="13" name="Imagen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title=""/>
                    <pic:cNvPicPr>
                      <a:picLocks noChangeAspect="1" noChangeArrowheads="1"/>
                    </pic:cNvPicPr>
                  </pic:nvPicPr>
                  <pic:blipFill>
                    <a:blip r:embed="rId15"/>
                    <a:stretch>
                      <a:fillRect/>
                    </a:stretch>
                  </pic:blipFill>
                  <pic:spPr bwMode="auto">
                    <a:xfrm>
                      <a:off x="0" y="0"/>
                      <a:ext cx="6120130" cy="2901950"/>
                    </a:xfrm>
                    <a:prstGeom prst="rect">
                      <a:avLst/>
                    </a:prstGeom>
                  </pic:spPr>
                </pic:pic>
              </a:graphicData>
            </a:graphic>
          </wp:anchor>
        </w:drawing>
      </w:r>
    </w:p>
    <w:p>
      <w:pPr>
        <w:pStyle w:val="BodyText"/>
        <w:bidi w:val="0"/>
        <w:jc w:val="start"/>
        <w:rPr/>
      </w:pPr>
      <w:r>
        <w:rPr/>
        <w:t xml:space="preserve">Στην 9. το const είναι τόσο μεγάλο επειδή είναι το -5. Η αρχιτεκτονική x32 MIPS τα ints έχει ως αρνητικά με συμπλήρωμα του δύο. (Κάνουμε bit flip όλα τα bits και αθροίζουμε μία μονάδα). Δεν υπάρχει κάτι άλλο παράξενο, απλά μετατροπή από base10 σε base2. </w:t>
      </w:r>
    </w:p>
    <w:p>
      <w:pPr>
        <w:pStyle w:val="Heading1"/>
        <w:bidi w:val="0"/>
        <w:ind w:hanging="0" w:start="0"/>
        <w:jc w:val="start"/>
        <w:rPr/>
      </w:pPr>
      <w:bookmarkStart w:id="14" w:name="__RefHeading___Toc787_1122253754_Copia_1"/>
      <w:bookmarkEnd w:id="14"/>
      <w:r>
        <w:rPr/>
        <w:t xml:space="preserve">2η Άσκηση – MIPS (μέρος </w:t>
      </w:r>
      <w:r>
        <w:rPr/>
        <w:t>3ο</w:t>
      </w:r>
      <w:r>
        <w:rPr/>
        <w:t>)</w:t>
      </w:r>
    </w:p>
    <w:p>
      <w:pPr>
        <w:pStyle w:val="Heading2"/>
        <w:bidi w:val="0"/>
        <w:ind w:hanging="0" w:start="0"/>
        <w:jc w:val="start"/>
        <w:rPr/>
      </w:pPr>
      <w:bookmarkStart w:id="15" w:name="__RefHeading___Toc1206_1122253754"/>
      <w:bookmarkEnd w:id="15"/>
      <w:r>
        <w:rPr/>
        <w:tab/>
      </w:r>
      <w:r>
        <w:rPr/>
        <w:t>Περίληψη</w:t>
      </w:r>
    </w:p>
    <w:p>
      <w:pPr>
        <w:pStyle w:val="BodyText"/>
        <w:bidi w:val="0"/>
        <w:jc w:val="start"/>
        <w:rPr/>
      </w:pPr>
      <w:r>
        <w:rPr/>
        <w:t>Απαντήσεις ερωτήσεων.</w:t>
      </w:r>
      <w:r>
        <w:rPr/>
        <w:tab/>
      </w:r>
    </w:p>
    <w:p>
      <w:pPr>
        <w:pStyle w:val="Heading2"/>
        <w:bidi w:val="0"/>
        <w:ind w:hanging="0" w:start="0"/>
        <w:jc w:val="start"/>
        <w:rPr/>
      </w:pPr>
      <w:bookmarkStart w:id="16" w:name="__RefHeading___Toc1211_1122253754"/>
      <w:bookmarkEnd w:id="16"/>
      <w:r>
        <w:rPr/>
        <w:tab/>
        <w:t>Υλοποίηση</w:t>
      </w:r>
    </w:p>
    <w:p>
      <w:pPr>
        <w:pStyle w:val="Heading3"/>
        <w:bidi w:val="0"/>
        <w:ind w:hanging="0" w:start="0"/>
        <w:jc w:val="start"/>
        <w:rPr/>
      </w:pPr>
      <w:r>
        <w:rPr/>
      </w:r>
    </w:p>
    <w:p>
      <w:pPr>
        <w:pStyle w:val="BodyText"/>
        <w:bidi w:val="0"/>
        <w:spacing w:lineRule="auto" w:line="276" w:before="0" w:after="140"/>
        <w:jc w:val="start"/>
        <w:rPr/>
      </w:pPr>
      <w:r>
        <w:rPr/>
      </w:r>
    </w:p>
    <w:p>
      <w:pPr>
        <w:pStyle w:val="BodyText"/>
        <w:bidi w:val="0"/>
        <w:spacing w:lineRule="auto" w:line="276" w:before="0" w:after="140"/>
        <w:jc w:val="start"/>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0130" cy="2351405"/>
            <wp:effectExtent l="0" t="0" r="0" b="0"/>
            <wp:wrapSquare wrapText="largest"/>
            <wp:docPr id="14" name="Imagen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title=""/>
                    <pic:cNvPicPr>
                      <a:picLocks noChangeAspect="1" noChangeArrowheads="1"/>
                    </pic:cNvPicPr>
                  </pic:nvPicPr>
                  <pic:blipFill>
                    <a:blip r:embed="rId16"/>
                    <a:stretch>
                      <a:fillRect/>
                    </a:stretch>
                  </pic:blipFill>
                  <pic:spPr bwMode="auto">
                    <a:xfrm>
                      <a:off x="0" y="0"/>
                      <a:ext cx="6120130" cy="2351405"/>
                    </a:xfrm>
                    <a:prstGeom prst="rect">
                      <a:avLst/>
                    </a:prstGeom>
                  </pic:spPr>
                </pic:pic>
              </a:graphicData>
            </a:graphic>
          </wp:anchor>
        </w:drawing>
      </w:r>
    </w:p>
    <w:p>
      <w:pPr>
        <w:pStyle w:val="BodyText"/>
        <w:numPr>
          <w:ilvl w:val="0"/>
          <w:numId w:val="3"/>
        </w:numPr>
        <w:bidi w:val="0"/>
        <w:jc w:val="start"/>
        <w:rPr/>
      </w:pPr>
      <w:r>
        <w:rPr/>
        <w:t>Πέρα από τα διαφορετικά OP codes (το οποίο είναι λογικό, αφού είναι διαφορετικές εντολές format I), το lw θέτει την τιμή του rhs register στο lhs register. Το sw θέτει την τιμή του lhs register στο rhs register.</w:t>
      </w:r>
    </w:p>
    <w:p>
      <w:pPr>
        <w:pStyle w:val="BodyText"/>
        <w:numPr>
          <w:ilvl w:val="0"/>
          <w:numId w:val="3"/>
        </w:numPr>
        <w:bidi w:val="0"/>
        <w:jc w:val="start"/>
        <w:rPr/>
      </w:pPr>
      <w:r>
        <w:rPr/>
        <w:t xml:space="preserve">Ο ποιος εύκολος τρόπος </w:t>
      </w:r>
      <w:r>
        <w:rPr/>
        <w:t xml:space="preserve">με καταχωρητές </w:t>
      </w:r>
      <w:r>
        <w:rPr/>
        <w:t xml:space="preserve">είναι lw/sw και θέτουμε τον καταχωρητή $zero στον καταχωρητή που θέλουμε να μηδενίσουμε. Το ίδιο μπορούμε να κάνουμε με οποιονδήποτε καταχωρητή έχει την τιμή 0, αλλά γενικά με τον $zero είναι ο προτεινόμενος τρόπος. </w:t>
      </w:r>
    </w:p>
    <w:p>
      <w:pPr>
        <w:pStyle w:val="BodyText"/>
        <w:numPr>
          <w:ilvl w:val="0"/>
          <w:numId w:val="3"/>
        </w:numPr>
        <w:bidi w:val="0"/>
        <w:jc w:val="start"/>
        <w:rPr/>
      </w:pPr>
      <w:r>
        <w:rPr/>
        <w:t xml:space="preserve">Με την εντολή addi, και είναι ως εξής: </w:t>
      </w:r>
    </w:p>
    <w:p>
      <w:pPr>
        <w:pStyle w:val="BodyText"/>
        <w:bidi w:val="0"/>
        <w:jc w:val="start"/>
        <w:rPr/>
      </w:pPr>
      <w:r>
        <w:rPr/>
        <w:tab/>
        <w:t>addi $some_register, $some_register, 10.</w:t>
      </w:r>
    </w:p>
    <w:p>
      <w:pPr>
        <w:pStyle w:val="BodyText"/>
        <w:bidi w:val="0"/>
        <w:jc w:val="start"/>
        <w:rPr/>
      </w:pPr>
      <w:r>
        <w:rPr/>
      </w:r>
    </w:p>
    <w:p>
      <w:pPr>
        <w:pStyle w:val="BodyText"/>
        <w:numPr>
          <w:ilvl w:val="0"/>
          <w:numId w:val="3"/>
        </w:numPr>
        <w:bidi w:val="0"/>
        <w:jc w:val="start"/>
        <w:rPr/>
      </w:pPr>
      <w:r>
        <w:rPr/>
        <w:t>R format: περιέχει τα fields rd, shamt, funct. 5bit, 5bit, 6bit. Για κάθε πράξη το destination register είναι το rd, το shamt ορίζει πόσο left/right bit shift, και funct ως replacement για OP (αφού αυτό πρέπει να είναι 0 για να οριστεί το R format). lhs rhs ποτέ δεν είναι destination registers.</w:t>
      </w:r>
    </w:p>
    <w:p>
      <w:pPr>
        <w:pStyle w:val="BodyText"/>
        <w:bidi w:val="0"/>
        <w:jc w:val="start"/>
        <w:rPr/>
      </w:pPr>
      <w:r>
        <w:rPr/>
        <w:tab/>
        <w:t xml:space="preserve">I format: τα 3 fields που ανέφερα πριν είναι 1 στο I format, άρα είναι </w:t>
        <w:tab/>
        <w:t xml:space="preserve">και 16 bit. Αναλόγως την πράξη είναι constant ή adress αυτή η τιμή, </w:t>
        <w:tab/>
        <w:t xml:space="preserve">και το destination register εξαρτάται από την πράξη αν είναι lhs ή </w:t>
        <w:tab/>
        <w:t>rhs.</w:t>
      </w:r>
    </w:p>
    <w:p>
      <w:pPr>
        <w:pStyle w:val="BodyText"/>
        <w:numPr>
          <w:ilvl w:val="0"/>
          <w:numId w:val="3"/>
        </w:numPr>
        <w:bidi w:val="0"/>
        <w:jc w:val="start"/>
        <w:rPr/>
      </w:pPr>
      <w:r>
        <w:rPr/>
        <w:t>Εντολές R format:</w:t>
      </w:r>
    </w:p>
    <w:p>
      <w:pPr>
        <w:pStyle w:val="BodyText"/>
        <w:bidi w:val="0"/>
        <w:jc w:val="start"/>
        <w:rPr/>
      </w:pPr>
      <w:r>
        <w:rPr/>
        <w:tab/>
        <w:tab/>
        <w:t>add, sub, sll, slr, or, and, nor</w:t>
      </w:r>
    </w:p>
    <w:p>
      <w:pPr>
        <w:pStyle w:val="BodyText"/>
        <w:bidi w:val="0"/>
        <w:jc w:val="start"/>
        <w:rPr/>
      </w:pPr>
      <w:r>
        <w:rPr/>
        <w:tab/>
        <w:t>Εντολές I format:</w:t>
      </w:r>
    </w:p>
    <w:p>
      <w:pPr>
        <w:pStyle w:val="BodyText"/>
        <w:bidi w:val="0"/>
        <w:jc w:val="start"/>
        <w:rPr/>
      </w:pPr>
      <w:r>
        <w:rPr/>
        <w:tab/>
        <w:tab/>
        <w:t xml:space="preserve">lw, sw, addi, la, li, ori, andi, not, move </w:t>
      </w:r>
    </w:p>
    <w:p>
      <w:pPr>
        <w:pStyle w:val="BodyText"/>
        <w:numPr>
          <w:ilvl w:val="0"/>
          <w:numId w:val="3"/>
        </w:numPr>
        <w:bidi w:val="0"/>
        <w:jc w:val="start"/>
        <w:rPr/>
      </w:pPr>
      <w:r>
        <w:rPr/>
        <w:t>Ναι, πχ. το $v0 για να ορίσουμε ποια syscall θέλουμε (κάποιες φορές είναι και τιμή return της syscall). $a0...$a3 για ορίσματα syscall. $t0...$t9 για temp (είναι συνήθεια να χρησιμοποιούνται αν και μόνο αν χρειάζονται για μια πράξη). Ή κάποιο άλλο σημαντικό το $sp (stack pointer) αν και δεν τον έχουμε κάνει ακόμα.</w:t>
      </w:r>
    </w:p>
    <w:p>
      <w:pPr>
        <w:pStyle w:val="BodyText"/>
        <w:numPr>
          <w:ilvl w:val="0"/>
          <w:numId w:val="3"/>
        </w:numPr>
        <w:bidi w:val="0"/>
        <w:jc w:val="start"/>
        <w:rPr/>
      </w:pPr>
      <w:r>
        <w:rPr/>
        <w:t>Το πλεονέκτημα ότι το πρόγραμμα μπορεί να τρέξει σε διάφορα λειτουργικά συστήματα είτε με μία μεταγλώττιση ή εγκαθιστώντας ένα runtime VM όπως έχει η Java (μπορεί και διαφορετικές αρχιτεκτονικές, αν υπάρχει compiler για αυτή την γλώσσα και ο προγραμματιστής έχει γράψει portable κώδικα).</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Roboto" w:cs="Roboto"/>
        <w:kern w:val="2"/>
        <w:sz w:val="24"/>
        <w:szCs w:val="24"/>
        <w:lang w:val="zxx"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Roboto" w:cs="Roboto"/>
      <w:color w:val="auto"/>
      <w:kern w:val="2"/>
      <w:sz w:val="24"/>
      <w:szCs w:val="24"/>
      <w:lang w:val="zxx" w:eastAsia="zh-CN" w:bidi="hi-IN"/>
    </w:rPr>
  </w:style>
  <w:style w:type="paragraph" w:styleId="Heading1">
    <w:name w:val="Heading 1"/>
    <w:basedOn w:val="Heading"/>
    <w:next w:val="BodyText"/>
    <w:qFormat/>
    <w:pPr>
      <w:numPr>
        <w:ilvl w:val="0"/>
        <w:numId w:val="1"/>
      </w:numPr>
      <w:spacing w:before="240" w:after="120"/>
      <w:outlineLvl w:val="0"/>
    </w:pPr>
    <w:rPr>
      <w:b/>
      <w:bCs/>
      <w:i/>
      <w:sz w:val="44"/>
      <w:szCs w:val="36"/>
      <w:u w:val="double"/>
      <w:lang w:val="el-GR"/>
    </w:rPr>
  </w:style>
  <w:style w:type="paragraph" w:styleId="Heading2">
    <w:name w:val="Heading 2"/>
    <w:basedOn w:val="Heading"/>
    <w:next w:val="BodyText"/>
    <w:qFormat/>
    <w:pPr>
      <w:numPr>
        <w:ilvl w:val="1"/>
        <w:numId w:val="1"/>
      </w:numPr>
      <w:tabs>
        <w:tab w:val="clear" w:pos="709"/>
      </w:tabs>
      <w:spacing w:before="200" w:after="120"/>
      <w:outlineLvl w:val="1"/>
    </w:pPr>
    <w:rPr>
      <w:b/>
      <w:bCs/>
      <w:sz w:val="36"/>
      <w:szCs w:val="32"/>
      <w:u w:val="none"/>
      <w:lang w:val="el-GR"/>
    </w:rPr>
  </w:style>
  <w:style w:type="paragraph" w:styleId="Heading3">
    <w:name w:val="Heading 3"/>
    <w:basedOn w:val="Heading"/>
    <w:next w:val="BodyText"/>
    <w:qFormat/>
    <w:pPr>
      <w:numPr>
        <w:ilvl w:val="2"/>
        <w:numId w:val="1"/>
      </w:numPr>
      <w:spacing w:before="140" w:after="120"/>
      <w:outlineLvl w:val="2"/>
    </w:pPr>
    <w:rPr>
      <w:b w:val="false"/>
      <w:bCs/>
      <w:i/>
      <w:sz w:val="32"/>
      <w:szCs w:val="28"/>
      <w:u w:val="single"/>
      <w:lang w:val="el-GR"/>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Hyperlink">
    <w:name w:val="Hyperlink"/>
    <w:rPr>
      <w:color w:val="000080"/>
      <w:u w:val="single"/>
    </w:rPr>
  </w:style>
  <w:style w:type="character" w:styleId="IndexLink">
    <w:name w:val="Index Link"/>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Roboto" w:cs="Roboto"/>
      <w:sz w:val="28"/>
      <w:szCs w:val="28"/>
    </w:rPr>
  </w:style>
  <w:style w:type="paragraph" w:styleId="BodyText">
    <w:name w:val="Body Text"/>
    <w:basedOn w:val="Normal"/>
    <w:pPr>
      <w:spacing w:lineRule="auto" w:line="276" w:before="0" w:after="140"/>
    </w:pPr>
    <w:rPr>
      <w:sz w:val="32"/>
      <w:lang w:val="el-G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ListIndent">
    <w:name w:val="List Indent"/>
    <w:basedOn w:val="BodyText"/>
    <w:qFormat/>
    <w:pPr>
      <w:tabs>
        <w:tab w:val="clear" w:pos="709"/>
        <w:tab w:val="left" w:pos="2835" w:leader="none"/>
      </w:tabs>
      <w:ind w:hanging="2551" w:start="2835"/>
    </w:pPr>
    <w:rPr>
      <w:sz w:val="32"/>
      <w:lang w:val="el-GR"/>
    </w:rPr>
  </w:style>
  <w:style w:type="paragraph" w:styleId="TOC1">
    <w:name w:val="TOC 1"/>
    <w:basedOn w:val="Index"/>
    <w:pPr>
      <w:tabs>
        <w:tab w:val="clear" w:pos="709"/>
        <w:tab w:val="right" w:pos="9638" w:leader="dot"/>
      </w:tabs>
      <w:ind w:hanging="0" w:start="0"/>
    </w:pPr>
    <w:rPr/>
  </w:style>
  <w:style w:type="paragraph" w:styleId="BodyTextIndent">
    <w:name w:val="Body Text Indent"/>
    <w:basedOn w:val="BodyText"/>
    <w:pPr>
      <w:ind w:hanging="0" w:start="283"/>
    </w:pPr>
    <w:rPr>
      <w:sz w:val="28"/>
      <w:lang w:val="el-GR"/>
    </w:rPr>
  </w:style>
  <w:style w:type="paragraph" w:styleId="TOC2">
    <w:name w:val="TOC 2"/>
    <w:basedOn w:val="Index"/>
    <w:pPr>
      <w:tabs>
        <w:tab w:val="clear" w:pos="709"/>
        <w:tab w:val="right" w:pos="9638" w:leader="dot"/>
      </w:tabs>
      <w:ind w:hanging="0" w:start="283"/>
    </w:pPr>
    <w:rPr/>
  </w:style>
  <w:style w:type="paragraph" w:styleId="TOC3">
    <w:name w:val="TOC 3"/>
    <w:basedOn w:val="Index"/>
    <w:pPr>
      <w:tabs>
        <w:tab w:val="clear" w:pos="709"/>
        <w:tab w:val="right" w:pos="9638" w:leader="dot"/>
      </w:tabs>
      <w:ind w:hanging="0"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astebin.com/dukwQxq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310</TotalTime>
  <Application>LibreOffice/7.6.2.1$Linux_X86_64 LibreOffice_project/60$Build-1</Application>
  <AppVersion>15.0000</AppVersion>
  <Pages>11</Pages>
  <Words>1252</Words>
  <Characters>5762</Characters>
  <CharactersWithSpaces>6975</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2023-10-28T15:42:57Z</dcterms:created>
  <dc:creator/>
  <dc:description/>
  <dc:language>es-ES</dc:language>
  <cp:lastModifiedBy/>
  <cp:lastPrinted>2023-11-12T11:54:12Z</cp:lastPrinted>
  <dcterms:modified xsi:type="dcterms:W3CDTF">2023-11-12T11:53:53Z</dcterms:modified>
  <cp:revision>15</cp:revision>
  <dc:subject/>
  <dc:title/>
</cp:coreProperties>
</file>