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4EE7" w14:textId="48D1728A" w:rsidR="00537E0C" w:rsidRDefault="00925118" w:rsidP="00537E0C">
      <w:pPr>
        <w:rPr>
          <w:b/>
          <w:bCs/>
          <w:sz w:val="26"/>
          <w:szCs w:val="26"/>
        </w:rPr>
      </w:pPr>
      <w:r w:rsidRPr="00476C46">
        <w:rPr>
          <w:b/>
          <w:bCs/>
          <w:sz w:val="26"/>
          <w:szCs w:val="26"/>
        </w:rPr>
        <w:t xml:space="preserve">28 </w:t>
      </w:r>
      <w:r w:rsidRPr="00F42726">
        <w:rPr>
          <w:rFonts w:cstheme="minorHAnsi"/>
          <w:b/>
          <w:bCs/>
          <w:sz w:val="26"/>
          <w:szCs w:val="26"/>
        </w:rPr>
        <w:t>Storehouse</w:t>
      </w:r>
      <w:r w:rsidRPr="00476C46">
        <w:rPr>
          <w:b/>
          <w:bCs/>
          <w:sz w:val="26"/>
          <w:szCs w:val="26"/>
        </w:rPr>
        <w:t xml:space="preserve"> Use </w:t>
      </w:r>
    </w:p>
    <w:p w14:paraId="63F60BCF" w14:textId="77777777" w:rsidR="003F396B" w:rsidRDefault="003F396B" w:rsidP="00537E0C">
      <w:pPr>
        <w:rPr>
          <w:b/>
          <w:bCs/>
          <w:sz w:val="26"/>
          <w:szCs w:val="26"/>
        </w:rPr>
      </w:pPr>
    </w:p>
    <w:p w14:paraId="545797F3" w14:textId="5F3988F6" w:rsidR="003F396B" w:rsidRDefault="007F120F" w:rsidP="007F120F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Be aware of the proper use of commodities for storehouse use in the Operations Guide, Section 6.9.</w:t>
      </w:r>
    </w:p>
    <w:p w14:paraId="51231FBA" w14:textId="642B7C74" w:rsidR="00163EFC" w:rsidRDefault="003B2CC8" w:rsidP="007F120F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When using an item for use in the storehouse, e</w:t>
      </w:r>
      <w:r w:rsidR="00163EFC">
        <w:rPr>
          <w:sz w:val="26"/>
          <w:szCs w:val="26"/>
        </w:rPr>
        <w:t>nter th</w:t>
      </w:r>
      <w:r>
        <w:rPr>
          <w:sz w:val="26"/>
          <w:szCs w:val="26"/>
        </w:rPr>
        <w:t>at</w:t>
      </w:r>
      <w:r w:rsidR="00163EFC">
        <w:rPr>
          <w:sz w:val="26"/>
          <w:szCs w:val="26"/>
        </w:rPr>
        <w:t xml:space="preserve"> it</w:t>
      </w:r>
      <w:r w:rsidR="0077736F">
        <w:rPr>
          <w:sz w:val="26"/>
          <w:szCs w:val="26"/>
        </w:rPr>
        <w:t>em</w:t>
      </w:r>
      <w:r w:rsidR="00163EFC">
        <w:rPr>
          <w:sz w:val="26"/>
          <w:szCs w:val="26"/>
        </w:rPr>
        <w:t xml:space="preserve"> on the Commodities Use Log, located on </w:t>
      </w:r>
      <w:proofErr w:type="gramStart"/>
      <w:r w:rsidR="00163EFC">
        <w:rPr>
          <w:sz w:val="26"/>
          <w:szCs w:val="26"/>
        </w:rPr>
        <w:t>the all above the</w:t>
      </w:r>
      <w:proofErr w:type="gramEnd"/>
      <w:r w:rsidR="00163EFC">
        <w:rPr>
          <w:sz w:val="26"/>
          <w:szCs w:val="26"/>
        </w:rPr>
        <w:t xml:space="preserve"> desk </w:t>
      </w:r>
      <w:proofErr w:type="gramStart"/>
      <w:r w:rsidR="00163EFC">
        <w:rPr>
          <w:sz w:val="26"/>
          <w:szCs w:val="26"/>
        </w:rPr>
        <w:t>in</w:t>
      </w:r>
      <w:proofErr w:type="gramEnd"/>
      <w:r w:rsidR="00163EFC">
        <w:rPr>
          <w:sz w:val="26"/>
          <w:szCs w:val="26"/>
        </w:rPr>
        <w:t xml:space="preserve"> the office.</w:t>
      </w:r>
      <w:r w:rsidR="009C35C3">
        <w:rPr>
          <w:sz w:val="26"/>
          <w:szCs w:val="26"/>
        </w:rPr>
        <w:t xml:space="preserve"> </w:t>
      </w:r>
    </w:p>
    <w:p w14:paraId="1D9A1E8E" w14:textId="7889F5DE" w:rsidR="00163EFC" w:rsidRPr="00163EFC" w:rsidRDefault="00163EFC" w:rsidP="00163EFC">
      <w:pPr>
        <w:ind w:left="360"/>
        <w:rPr>
          <w:sz w:val="26"/>
          <w:szCs w:val="26"/>
        </w:rPr>
      </w:pPr>
    </w:p>
    <w:p w14:paraId="5B57B0A7" w14:textId="342B5097" w:rsidR="003F396B" w:rsidRPr="0077736F" w:rsidRDefault="0077736F" w:rsidP="00537E0C">
      <w:pPr>
        <w:rPr>
          <w:sz w:val="26"/>
          <w:szCs w:val="26"/>
        </w:rPr>
      </w:pPr>
      <w:r>
        <w:rPr>
          <w:sz w:val="26"/>
          <w:szCs w:val="26"/>
        </w:rPr>
        <w:t xml:space="preserve">By the end of each month, </w:t>
      </w:r>
      <w:r w:rsidR="009D0B99">
        <w:rPr>
          <w:sz w:val="26"/>
          <w:szCs w:val="26"/>
        </w:rPr>
        <w:t>enter commodities used in the storehouse into the BOS:</w:t>
      </w:r>
    </w:p>
    <w:p w14:paraId="073F1050" w14:textId="0E4B1BF9" w:rsidR="00476C46" w:rsidRDefault="007409F8" w:rsidP="009D0B9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Go to Edge</w:t>
      </w:r>
    </w:p>
    <w:p w14:paraId="3AE87EA9" w14:textId="26D86085" w:rsidR="007409F8" w:rsidRDefault="007409F8" w:rsidP="009D0B9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Welfare Resources</w:t>
      </w:r>
    </w:p>
    <w:p w14:paraId="4BC83BC4" w14:textId="67C1F538" w:rsidR="007409F8" w:rsidRDefault="007409F8" w:rsidP="009D0B9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Click on Food Order</w:t>
      </w:r>
    </w:p>
    <w:p w14:paraId="5D1A4368" w14:textId="0690BC40" w:rsidR="00936C8B" w:rsidRDefault="007409F8" w:rsidP="009D0B9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Order type: </w:t>
      </w:r>
      <w:r w:rsidR="00936C8B">
        <w:rPr>
          <w:sz w:val="26"/>
          <w:szCs w:val="26"/>
        </w:rPr>
        <w:t>Storehouse Use or Commodities</w:t>
      </w:r>
    </w:p>
    <w:p w14:paraId="09A7187C" w14:textId="15456D26" w:rsidR="00936C8B" w:rsidRDefault="00936C8B" w:rsidP="009D0B9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Enter items</w:t>
      </w:r>
    </w:p>
    <w:p w14:paraId="74D0F58A" w14:textId="601A63C0" w:rsidR="00936C8B" w:rsidRDefault="00936C8B" w:rsidP="009D0B9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Check for accuracy</w:t>
      </w:r>
    </w:p>
    <w:p w14:paraId="74F2A1C8" w14:textId="77777777" w:rsidR="00936C8B" w:rsidRDefault="00936C8B" w:rsidP="00936C8B">
      <w:pPr>
        <w:rPr>
          <w:sz w:val="26"/>
          <w:szCs w:val="26"/>
        </w:rPr>
      </w:pPr>
    </w:p>
    <w:p w14:paraId="03FFD92F" w14:textId="0D485672" w:rsidR="00B83937" w:rsidRDefault="00B83937" w:rsidP="00936C8B">
      <w:pPr>
        <w:rPr>
          <w:sz w:val="26"/>
          <w:szCs w:val="26"/>
        </w:rPr>
      </w:pPr>
      <w:r>
        <w:rPr>
          <w:sz w:val="26"/>
          <w:szCs w:val="26"/>
        </w:rPr>
        <w:t>Fill in the “Storehouse Instructions” box</w:t>
      </w:r>
    </w:p>
    <w:p w14:paraId="22C28BBA" w14:textId="77777777" w:rsidR="009D0B99" w:rsidRDefault="009D0B99" w:rsidP="009D0B99">
      <w:pPr>
        <w:rPr>
          <w:sz w:val="26"/>
          <w:szCs w:val="26"/>
        </w:rPr>
      </w:pPr>
      <w:r>
        <w:rPr>
          <w:sz w:val="26"/>
          <w:szCs w:val="26"/>
        </w:rPr>
        <w:t>Then “Approve”</w:t>
      </w:r>
    </w:p>
    <w:p w14:paraId="535EE288" w14:textId="3CC88054" w:rsidR="00B83937" w:rsidRDefault="00B83937" w:rsidP="00936C8B">
      <w:pPr>
        <w:rPr>
          <w:sz w:val="26"/>
          <w:szCs w:val="26"/>
        </w:rPr>
      </w:pPr>
      <w:r>
        <w:rPr>
          <w:sz w:val="26"/>
          <w:szCs w:val="26"/>
        </w:rPr>
        <w:t>“Confirm”</w:t>
      </w:r>
    </w:p>
    <w:p w14:paraId="1126A581" w14:textId="2AEB6ECD" w:rsidR="00B83937" w:rsidRDefault="00B83937" w:rsidP="00936C8B">
      <w:pPr>
        <w:rPr>
          <w:sz w:val="26"/>
          <w:szCs w:val="26"/>
        </w:rPr>
      </w:pPr>
      <w:r>
        <w:rPr>
          <w:sz w:val="26"/>
          <w:szCs w:val="26"/>
        </w:rPr>
        <w:t>“Print”</w:t>
      </w:r>
    </w:p>
    <w:p w14:paraId="7926045A" w14:textId="00F5A39B" w:rsidR="00B83937" w:rsidRDefault="00B83937" w:rsidP="00936C8B">
      <w:pPr>
        <w:rPr>
          <w:sz w:val="26"/>
          <w:szCs w:val="26"/>
        </w:rPr>
      </w:pPr>
      <w:r>
        <w:rPr>
          <w:sz w:val="26"/>
          <w:szCs w:val="26"/>
        </w:rPr>
        <w:t>Staple the printed copy to the Storehouse Use Log</w:t>
      </w:r>
    </w:p>
    <w:p w14:paraId="039A04B2" w14:textId="29BA9D07" w:rsidR="00B83937" w:rsidRPr="00936C8B" w:rsidRDefault="00B83937" w:rsidP="00936C8B">
      <w:pPr>
        <w:rPr>
          <w:sz w:val="26"/>
          <w:szCs w:val="26"/>
        </w:rPr>
      </w:pPr>
      <w:r>
        <w:rPr>
          <w:sz w:val="26"/>
          <w:szCs w:val="26"/>
        </w:rPr>
        <w:t xml:space="preserve">Place </w:t>
      </w:r>
      <w:r w:rsidR="00F42726">
        <w:rPr>
          <w:sz w:val="26"/>
          <w:szCs w:val="26"/>
        </w:rPr>
        <w:t>the log and the printed copy</w:t>
      </w:r>
      <w:r>
        <w:rPr>
          <w:sz w:val="26"/>
          <w:szCs w:val="26"/>
        </w:rPr>
        <w:t xml:space="preserve"> in the drawer on the left in the current month folder</w:t>
      </w:r>
    </w:p>
    <w:p w14:paraId="26FE7743" w14:textId="77777777" w:rsidR="00476C46" w:rsidRDefault="00476C46"/>
    <w:p w14:paraId="449B9CB9" w14:textId="77777777" w:rsidR="00925118" w:rsidRDefault="00925118"/>
    <w:sectPr w:rsidR="0092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AA7"/>
    <w:multiLevelType w:val="hybridMultilevel"/>
    <w:tmpl w:val="29EEF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C0B7C"/>
    <w:multiLevelType w:val="hybridMultilevel"/>
    <w:tmpl w:val="A7700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D7940"/>
    <w:multiLevelType w:val="hybridMultilevel"/>
    <w:tmpl w:val="BBC0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75F5C"/>
    <w:multiLevelType w:val="hybridMultilevel"/>
    <w:tmpl w:val="5386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A45BA"/>
    <w:multiLevelType w:val="hybridMultilevel"/>
    <w:tmpl w:val="84E26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049054">
    <w:abstractNumId w:val="0"/>
  </w:num>
  <w:num w:numId="2" w16cid:durableId="32578270">
    <w:abstractNumId w:val="3"/>
  </w:num>
  <w:num w:numId="3" w16cid:durableId="1249466031">
    <w:abstractNumId w:val="4"/>
  </w:num>
  <w:num w:numId="4" w16cid:durableId="698119270">
    <w:abstractNumId w:val="1"/>
  </w:num>
  <w:num w:numId="5" w16cid:durableId="1486236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18"/>
    <w:rsid w:val="00163EFC"/>
    <w:rsid w:val="001D174E"/>
    <w:rsid w:val="00207E8A"/>
    <w:rsid w:val="00292C17"/>
    <w:rsid w:val="00366E46"/>
    <w:rsid w:val="003B2CC8"/>
    <w:rsid w:val="003F396B"/>
    <w:rsid w:val="004456A4"/>
    <w:rsid w:val="00476C46"/>
    <w:rsid w:val="00537E0C"/>
    <w:rsid w:val="0054790B"/>
    <w:rsid w:val="005E75EA"/>
    <w:rsid w:val="00623A19"/>
    <w:rsid w:val="00632ED6"/>
    <w:rsid w:val="007409F8"/>
    <w:rsid w:val="0077736F"/>
    <w:rsid w:val="007F120F"/>
    <w:rsid w:val="00832067"/>
    <w:rsid w:val="00925118"/>
    <w:rsid w:val="00936C8B"/>
    <w:rsid w:val="00957D48"/>
    <w:rsid w:val="009C35C3"/>
    <w:rsid w:val="009D0B99"/>
    <w:rsid w:val="00B83937"/>
    <w:rsid w:val="00C51C53"/>
    <w:rsid w:val="00C53991"/>
    <w:rsid w:val="00C67F25"/>
    <w:rsid w:val="00E93B67"/>
    <w:rsid w:val="00EA2AA2"/>
    <w:rsid w:val="00F4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8D5D"/>
  <w15:chartTrackingRefBased/>
  <w15:docId w15:val="{7A2A3F9E-8E27-477E-A3E3-E600B1AF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16</cp:revision>
  <cp:lastPrinted>2026-07-24T23:19:00Z</cp:lastPrinted>
  <dcterms:created xsi:type="dcterms:W3CDTF">2026-07-24T01:09:00Z</dcterms:created>
  <dcterms:modified xsi:type="dcterms:W3CDTF">2026-07-25T03:11:00Z</dcterms:modified>
</cp:coreProperties>
</file>