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Synth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se pour le Sprint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quipier: Agn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s, Genevi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ve, M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lisandre et Rostyslav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La planification du sprint 1 a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un peu cahoteuse, car nous avions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nous adapter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la m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thode Agile. Nous nous sommes lanc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 au travail le lundi 5 f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vrier, avec le sentiment que nous n'avions pas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exp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rience requise pour bien pr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voir la dur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 des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ches. En cons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quence, notre planification semblait un peu arbitraire, mais nous avons continu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malgr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tout.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Nous avons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  <w:t>cid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de nous concentrer sur une premi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re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:lang w:val="ar-SA" w:bidi="ar-SA"/>
          <w14:textFill>
            <w14:solidFill>
              <w14:srgbClr w14:val="0D0D0D"/>
            </w14:solidFill>
          </w14:textFill>
        </w:rPr>
        <w:t>“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user story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”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, en la divisant en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ches pouvant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ê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tre prises en charge par diff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rents membres de l'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quipe. Rostyslav s'est plong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dans l'int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gration du scraper. Avec deux mood boards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sa disposition, M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lisandre, charg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 d'une premi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re conception UX/UI, a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bri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vement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tourn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 de cette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che par une urgence personnelle. Par co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nl-NL"/>
          <w14:textFill>
            <w14:solidFill>
              <w14:srgbClr w14:val="0D0D0D"/>
            </w14:solidFill>
          </w14:textFill>
        </w:rPr>
        <w:t>ï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ncidence, de nombreux membres de l'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quipe avaient des entretiens de stages potentiels en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but de semaine, ce qui a entra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î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une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g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re diffusion dans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’é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nergie initiale du projet.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Au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but du projet, le choix de travailler avec le Laravel/Vue kit de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marrage n'a pas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questionn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 en profondeur par l'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 xml:space="preserve">quipe.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ce moment, ce n'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tait pas clair que cette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cision 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cessitait une attention particuli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re. Cependant, les fonctionnalit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 li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es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la premi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re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:lang w:val="ar-SA" w:bidi="ar-SA"/>
          <w14:textFill>
            <w14:solidFill>
              <w14:srgbClr w14:val="0D0D0D"/>
            </w14:solidFill>
          </w14:textFill>
        </w:rPr>
        <w:t>“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user story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” 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tant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j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impl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ment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es par le kit de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marrage, la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cision de conserver cette fonctionnalit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eu des ramifications sur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avancement des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ches, comme tout ce qu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il restait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soudre vis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vis ces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de-DE"/>
          <w14:textFill>
            <w14:solidFill>
              <w14:srgbClr w14:val="0D0D0D"/>
            </w14:solidFill>
          </w14:textFill>
        </w:rPr>
        <w:t xml:space="preserve">ches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tait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adaptation des vues et du CSS. Donc tout retard dans la pr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paration de l'UX/UI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tait cons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quent.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Le vendredi,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l'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quipe a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û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faire un pas en arri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re et prendre deux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cisions importantes : 1- Continuer ou non avec le kit de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marrage Laravel/Vue. 2- Choisir entre CSS et Tailwind, car le kit de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marrage utilisait Tailwind, et le code ult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rieur avait cherch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combiner les deux approches.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Quelques 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unions ont eu lieu, et la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cision a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prise de tenter de supprimer tout le code Tailwind int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gr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, ainsi que les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pendances sous-jacentes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Tailwind. La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cision a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galement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prise de continuer avec le kit de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marrage Laravel/Vue.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Comme la deuxi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me semaine avan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ç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ait, nous avons vite ressenti la 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cessit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une 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flexion globale, et une approche tr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s intentionnelle vis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vis la modularit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et la 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utilisabilit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du code, en particulier le CSS. Tout le CSS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velopp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a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û ê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  <w:t>tre refactoris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nl-NL"/>
          <w14:textFill>
            <w14:solidFill>
              <w14:srgbClr w14:val="0D0D0D"/>
            </w14:solidFill>
          </w14:textFill>
        </w:rPr>
        <w:t>et divis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en composants, afin qu'il puisse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ê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tre plus facilement compris et partag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par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’é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quipe.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Comme une grande partie du CSS avait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produite par un membre de l'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quipe, et que son travail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tait maintenant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refaire, des conversations difficiles ont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û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avoir lieu, aboutissant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la perte d'un membre de l'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quipe. Cette p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riode a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particuli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rement difficile,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la fois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motionnellement et en termes de 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partition du travail. En approchant notre premier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lai, les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ches CSS sont devenues petites, exigeant un haut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bit de communication, et une attention tr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 particuli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re sur la s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paration des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ches, pour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viter de se marcher sur les pieds.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Si nous consid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rons le processus dans son ensemble, les difficult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 sont survenues dans quelques domaines. Sur le front du</w:t>
      </w:r>
      <w:r>
        <w:rPr>
          <w:rFonts w:ascii="Helvetica" w:hAnsi="Helvetica"/>
          <w:b w:val="1"/>
          <w:bCs w:val="1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 travail d'</w:t>
      </w:r>
      <w:r>
        <w:rPr>
          <w:rFonts w:ascii="Helvetica" w:hAnsi="Helvetica" w:hint="default"/>
          <w:b w:val="1"/>
          <w:bCs w:val="1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quipe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, il y avait des difficult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parvenir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des consensus et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se comprendre mutuellement. En termes de </w:t>
      </w:r>
      <w:r>
        <w:rPr>
          <w:rFonts w:ascii="Helvetica" w:hAnsi="Helvetica"/>
          <w:b w:val="1"/>
          <w:bCs w:val="1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processus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, nous avons rencontr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des obstacles dans la 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partition des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ches, la compr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hension/application de la m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thode Agile, et la structuration de notre travail de mani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re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faciliter la collaboration. Sur le plan </w:t>
      </w:r>
      <w:r>
        <w:rPr>
          <w:rFonts w:ascii="Helvetica" w:hAnsi="Helvetica"/>
          <w:b w:val="1"/>
          <w:bCs w:val="1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technologique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, nous avons rencontr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des probl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mes 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sultant de notre choix technologique (notamment le kit de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marrage Laravel/vue, et son Tailwind int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gr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). En termes de technologie, nous avons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galement rencontr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quelques difficult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incorporer des ic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ô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nes,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configurer la fonctionnalit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d'envoi de courriels (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partir de certains appareils), et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mettre le site en ligne sur un serveur (il y a eu des incoh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rences dans la g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ration d'URL avec le syst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me de routage de Laravel).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û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aux bouleversements de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’é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quipe, au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doublement de certaines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ches, et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la nature unique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1"/>
          <w14:textFill>
            <w14:solidFill>
              <w14:srgbClr w14:val="0D0D0D"/>
            </w14:solidFill>
          </w14:textFill>
        </w:rPr>
        <w:t>’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int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gration de fonctionnalit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nl-NL"/>
          <w14:textFill>
            <w14:solidFill>
              <w14:srgbClr w14:val="0D0D0D"/>
            </w14:solidFill>
          </w14:textFill>
        </w:rPr>
        <w:t>s kit de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marrage, versus les 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â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de-DE"/>
          <w14:textFill>
            <w14:solidFill>
              <w14:srgbClr w14:val="0D0D0D"/>
            </w14:solidFill>
          </w14:textFill>
        </w:rPr>
        <w:t xml:space="preserve">ches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suivre, o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 xml:space="preserve">ù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les fonctionnalit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es devront 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ê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tre d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velopp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  <w:t>s en enti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è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ret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par l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’é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quipe, nous ne nous sentons pas en mesure de calculer notre v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locit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 xml:space="preserve">é à 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partir des donn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é</w:t>
      </w:r>
      <w:r>
        <w:rPr>
          <w:rFonts w:ascii="Helvetica" w:hAnsi="Helvetica"/>
          <w:outline w:val="0"/>
          <w:color w:val="0d0d0d"/>
          <w:shd w:val="clear" w:color="auto" w:fill="ffffff"/>
          <w:rtl w:val="0"/>
          <w:lang w:val="fr-FR"/>
          <w14:textFill>
            <w14:solidFill>
              <w14:srgbClr w14:val="0D0D0D"/>
            </w14:solidFill>
          </w14:textFill>
        </w:rPr>
        <w:t>es du premier sprint.</w:t>
      </w:r>
      <w:r>
        <w:rPr>
          <w:rFonts w:ascii="Helvetica" w:hAnsi="Helvetica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 </w:t>
      </w:r>
      <w:r>
        <w:rPr>
          <w:rFonts w:ascii="Times Roman" w:cs="Times Roman" w:hAnsi="Times Roman" w:eastAsia="Times Roman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