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Trabajo Final: Salon de Belleza</w:t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Vega Matias</w:t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Oviedo Alejandra</w:t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Frutwalt Griselda</w:t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Cacerez Jennifer</w:t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Escuela Provincial De Educacion Tecnica N°7 “Vicente Arcadio Salemi”</w:t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Curso: 7                     Division: IV</w:t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Profesor/res : Fidelina Gonzalez, Martin Villalba</w:t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Ciclo Lectivo: 2025</w:t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1091565</wp:posOffset>
            </wp:positionH>
            <wp:positionV relativeFrom="paragraph">
              <wp:posOffset>142875</wp:posOffset>
            </wp:positionV>
            <wp:extent cx="3571240" cy="2372360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24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40" w:before="0" w:after="300"/>
        <w:ind w:hanging="0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eastAsia="Calibri" w:cs="Calibri"/>
          <w:color w:val="17365D"/>
          <w:spacing w:val="5"/>
          <w:sz w:val="52"/>
          <w:shd w:fill="auto" w:val="clear"/>
        </w:rPr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ascii="times new roman" w:hAnsi="times new roman"/>
        </w:rPr>
      </w:r>
    </w:p>
    <w:p>
      <w:pPr>
        <w:pStyle w:val="Heading1"/>
        <w:ind w:hanging="0" w:lef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Tiempo de desarrollo (Gatt)</w:t>
      </w:r>
    </w:p>
    <w:p>
      <w:pPr>
        <w:pStyle w:val="BodyText"/>
        <w:jc w:val="center"/>
        <w:rPr>
          <w:rFonts w:ascii="times new roman" w:hAnsi="times new roman"/>
        </w:rPr>
      </w:pPr>
      <w:r>
        <w:rPr/>
      </w:r>
    </w:p>
    <w:p>
      <w:pPr>
        <w:pStyle w:val="BodyText"/>
        <w:jc w:val="center"/>
        <w:rPr>
          <w:rFonts w:ascii="times new roman" w:hAnsi="times new roman"/>
        </w:rPr>
      </w:pPr>
      <w:r>
        <w:rPr/>
      </w:r>
    </w:p>
    <w:p>
      <w:pPr>
        <w:pStyle w:val="BodyText"/>
        <w:jc w:val="center"/>
        <w:rPr>
          <w:rFonts w:ascii="times new roman" w:hAnsi="times new roman"/>
        </w:rPr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1"/>
        <w:ind w:hanging="0" w:left="0"/>
        <w:rPr/>
      </w:pPr>
      <w:r>
        <w:rPr/>
        <w:t>Diccionario de datos: Proyecto_septimo_final</w:t>
      </w:r>
    </w:p>
    <w:p>
      <w:pPr>
        <w:pStyle w:val="Normal"/>
        <w:bidi w:val="0"/>
        <w:spacing w:lineRule="exact" w:line="240" w:before="0" w:after="300"/>
        <w:ind w:hanging="0" w:left="0" w:right="0"/>
        <w:jc w:val="left"/>
        <w:rPr>
          <w:rFonts w:ascii="Calibri" w:hAnsi="Calibri" w:eastAsia="Calibri" w:cs="Calibri"/>
          <w:color w:val="17365D"/>
          <w:spacing w:val="5"/>
          <w:sz w:val="52"/>
          <w:shd w:fill="auto" w:val="clear"/>
        </w:rPr>
      </w:pPr>
      <w:r>
        <w:rPr>
          <w:rFonts w:ascii="times new roman" w:hAnsi="times new roman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citas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id_cita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único de la cita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id_cliente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Referencia al cliente que solicita la cita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id_servicio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Referencia al servicio solicitado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id_combo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Referencia al combo elegido (si aplica)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fecha_cita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datetime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-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Fecha y hora programada para la cita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activo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tinyint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Indica si la cita está activa (1) o no (0)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clientes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id_cliente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único del cliente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nombre_cliente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35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 del cliente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alergias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35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Alergias registradas del cliente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fecha_nacimiento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date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-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Fecha de nacimiento del cliente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dni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255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DNI del cliente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combos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id_combos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único del combo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 del combo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descripcion_combo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 del combo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precio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float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-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Precio del combo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imagen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Ruta o nombre de la imagen del combo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activo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tinyint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Indica si el combo está activo (1) o no (0)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fecha_creacion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datetime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-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Fecha de creación del combo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combo_servicios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id_combo_servicio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único del combo-servicio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id_combos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Referencia al combo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id_servicios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Referencia al servicio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contactos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id_contacto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único del contacto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id_proveedor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Referencia al proveedor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id_trabajador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Referencia al trabajador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codigo_area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Código de área telefónico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numero_telefonico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Número telefónico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correo_electronico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Correo electrónico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control_horarios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id_control_horarios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único del control de horarios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id_trabajador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Referencia al trabajador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id_cita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Referencia a la cita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comisiones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Comisiones generadas por el trabajador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activo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tinyint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Indica si el control está activo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inventario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id_inventario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producto en inventario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nombre_producto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35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 del producto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stock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Cantidad en existencia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vencimiento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date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-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Fecha de vencimiento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precio_producto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float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-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Precio de adquisición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precio_venta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float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-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Precio de venta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imagen_producto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Imagen del producto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id_proveedor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Proveedor del producto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lugares_trabajo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id_lugares_trabajo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lugar de trabajo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id_cita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Cita asociada al lugar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lugar_trabajo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 o descripción del lugar de trabajo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imagen_lugar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Imagen del lugar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metodos_pagos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id_metodo_pago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método de pago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metodo_pago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 del método de pago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incremento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Porcentaje de recargo aplicado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decremento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Porcentaje de descuento aplicado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nivel_profesionalismo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id_nivel_profesionalismo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nivel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nivel_profesionalismo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Nivel de profesionalismo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intereses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Intereses asociados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product_usados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id_products_usados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uso del producto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id_servicios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Servicio asociado al uso del producto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id_inventario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Producto utilizado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cantidad_usada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Cantidad utilizada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proveedores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id_proveedor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proveedor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nombre_proveedor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35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 del proveedor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dni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100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DNI del proveedor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puntos_descuentos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id_puntos_descuento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registro de puntos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id_cliente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Cliente asociado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puntos_acumulados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Puntos acumulados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descuento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Descuento correspondiente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servicios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id_servicios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servicio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 del servicio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descripcion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35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 del servicio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duracion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Duración estimada en minutos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precio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float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-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Costo del servicio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id_trabajador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Trabajador que lo brinda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activo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tinyint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Indica si está activo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tipo_trabajador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id_tipo_trabajador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tipo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tipo_trabajador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35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 del tipo de trabajador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tipo_usuario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id_tipo_usuario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tipo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tipo_usuario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usuario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trabajadores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id_trabajador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trabajador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nombre_trabajador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35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 del trabajador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dni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100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DNI del trabajador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id_tipo_trabajador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trabajador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id_nivel_profesionalismo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Nivel profesionalismo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activo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tinyint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Indica si está activo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p>
      <w:pPr>
        <w:pStyle w:val="Normal"/>
        <w:keepNext w:val="true"/>
        <w:keepLines/>
        <w:bidi w:val="0"/>
        <w:spacing w:lineRule="exact" w:line="276" w:before="480" w:after="0"/>
        <w:ind w:hanging="0" w:left="0" w:right="0"/>
        <w:jc w:val="left"/>
        <w:rPr>
          <w:rFonts w:ascii="Calibri" w:hAnsi="Calibri" w:eastAsia="Calibri" w:cs="Calibri"/>
          <w:b/>
          <w:color w:val="365F91"/>
          <w:spacing w:val="0"/>
          <w:sz w:val="28"/>
          <w:shd w:fill="auto" w:val="clear"/>
        </w:rPr>
      </w:pPr>
      <w:r>
        <w:rPr>
          <w:rFonts w:eastAsia="Calibri" w:cs="Calibri"/>
          <w:b/>
          <w:color w:val="365F91"/>
          <w:spacing w:val="0"/>
          <w:sz w:val="28"/>
          <w:shd w:fill="auto" w:val="clear"/>
        </w:rPr>
        <w:t>Tabla: usuarios</w:t>
      </w:r>
    </w:p>
    <w:tbl>
      <w:tblPr>
        <w:tblW w:w="8640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59"/>
      </w:tblGrid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Campo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Dato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Tamaño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Descripción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id_usuario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Identificador del usuario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nombre_usuario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45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Nombre de usuario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contrasena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varchar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255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Contraseña encriptada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dni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255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DNI del usuario</w:t>
            </w:r>
          </w:p>
        </w:tc>
      </w:tr>
      <w:tr>
        <w:trPr>
          <w:trHeight w:val="1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id_tipo_usuario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int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11</w:t>
            </w:r>
          </w:p>
        </w:tc>
        <w:tc>
          <w:tcPr>
            <w:tcW w:w="2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000000" w:fill="FFFFFF" w:val="clear"/>
          </w:tcPr>
          <w:p>
            <w:pPr>
              <w:pStyle w:val="Normal"/>
              <w:bidi w:val="0"/>
              <w:spacing w:lineRule="exact" w:line="276" w:before="0" w:after="200"/>
              <w:ind w:hanging="0" w:left="0" w:right="0"/>
              <w:jc w:val="left"/>
              <w:rPr>
                <w:color w:val="auto"/>
                <w:spacing w:val="0"/>
                <w:sz w:val="22"/>
                <w:shd w:fill="auto" w:val="clear"/>
              </w:rPr>
            </w:pPr>
            <w:r>
              <w:rPr>
                <w:rFonts w:eastAsia="Cambria" w:cs="Cambria" w:ascii="Cambria" w:hAnsi="Cambria"/>
                <w:color w:val="000000"/>
                <w:spacing w:val="0"/>
                <w:sz w:val="22"/>
                <w:shd w:fill="auto" w:val="clear"/>
              </w:rPr>
              <w:t>Tipo de usuario</w:t>
            </w:r>
          </w:p>
        </w:tc>
      </w:tr>
    </w:tbl>
    <w:p>
      <w:pPr>
        <w:pStyle w:val="Normal"/>
        <w:bidi w:val="0"/>
        <w:spacing w:lineRule="exact" w:line="276" w:before="0" w:after="200"/>
        <w:ind w:hanging="0" w:left="0" w:right="0"/>
        <w:jc w:val="left"/>
        <w:rPr>
          <w:rFonts w:ascii="Cambria" w:hAnsi="Cambria" w:eastAsia="Cambria" w:cs="Cambria"/>
          <w:color w:val="auto"/>
          <w:spacing w:val="0"/>
          <w:sz w:val="22"/>
          <w:shd w:fill="auto" w:val="clear"/>
        </w:rPr>
      </w:pPr>
      <w:r>
        <w:rPr>
          <w:rFonts w:eastAsia="Cambria" w:cs="Cambria" w:ascii="Cambria" w:hAnsi="Cambria"/>
          <w:color w:val="000000"/>
          <w:spacing w:val="0"/>
          <w:sz w:val="22"/>
          <w:shd w:fill="auto" w:val="clear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Cambria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Noto Sans Devanagari"/>
        <w:kern w:val="2"/>
        <w:sz w:val="22"/>
        <w:szCs w:val="24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oto Serif CJK SC" w:cs="Noto Sans Devanagari"/>
      <w:color w:val="auto"/>
      <w:kern w:val="2"/>
      <w:sz w:val="22"/>
      <w:szCs w:val="24"/>
      <w:lang w:val="es-AR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LibreOffice/24.2.7.2$Linux_X86_64 LibreOffice_project/420$Build-2</Application>
  <AppVersion>15.0000</AppVersion>
  <Pages>12</Pages>
  <Words>761</Words>
  <Characters>4589</Characters>
  <CharactersWithSpaces>4933</CharactersWithSpaces>
  <Paragraphs>437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2025-05-20T09:28:21Z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