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39C2" w:rsidRDefault="00B94EAE">
      <w:r w:rsidRPr="00B94EAE">
        <w:rPr>
          <w:noProof/>
          <w:lang w:eastAsia="tr-TR"/>
        </w:rPr>
        <w:drawing>
          <wp:inline distT="0" distB="0" distL="0" distR="0">
            <wp:extent cx="5057775" cy="1762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3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DBB"/>
    <w:rsid w:val="002D6DBB"/>
    <w:rsid w:val="00B94EAE"/>
    <w:rsid w:val="00F4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841905-E2E4-47F4-AD31-76BCE8E7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ergin boyaci</dc:creator>
  <cp:keywords/>
  <dc:description/>
  <cp:lastModifiedBy>ergin boyaci</cp:lastModifiedBy>
  <cp:revision>2</cp:revision>
  <dcterms:created xsi:type="dcterms:W3CDTF">2016-10-17T11:46:00Z</dcterms:created>
  <dcterms:modified xsi:type="dcterms:W3CDTF">2016-10-17T11:47:00Z</dcterms:modified>
</cp:coreProperties>
</file>